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A24F8" w:rsidR="000A2D9D" w:rsidP="008F1BBA" w:rsidRDefault="00755A92" w14:paraId="778B7042" w14:textId="75D04492">
      <w:pPr>
        <w:spacing w:before="0" w:after="144" w:afterLines="60"/>
        <w:contextualSpacing/>
        <w:rPr>
          <w:b/>
          <w:color w:val="005FB8"/>
        </w:rPr>
      </w:pPr>
      <w:r w:rsidRPr="00755A92">
        <w:rPr>
          <w:b/>
          <w:noProof/>
          <w:color w:val="005FB8"/>
        </w:rPr>
        <w:drawing>
          <wp:anchor distT="0" distB="0" distL="114300" distR="114300" simplePos="0" relativeHeight="251659264" behindDoc="0" locked="0" layoutInCell="1" allowOverlap="1" wp14:anchorId="51E37E8A" wp14:editId="7EFBFE22">
            <wp:simplePos x="0" y="0"/>
            <wp:positionH relativeFrom="column">
              <wp:posOffset>-540385</wp:posOffset>
            </wp:positionH>
            <wp:positionV relativeFrom="page">
              <wp:posOffset>1270</wp:posOffset>
            </wp:positionV>
            <wp:extent cx="10707370" cy="756602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10707370" cy="7566025"/>
                    </a:xfrm>
                    <a:prstGeom prst="rect">
                      <a:avLst/>
                    </a:prstGeom>
                  </pic:spPr>
                </pic:pic>
              </a:graphicData>
            </a:graphic>
            <wp14:sizeRelH relativeFrom="page">
              <wp14:pctWidth>0</wp14:pctWidth>
            </wp14:sizeRelH>
            <wp14:sizeRelV relativeFrom="page">
              <wp14:pctHeight>0</wp14:pctHeight>
            </wp14:sizeRelV>
          </wp:anchor>
        </w:drawing>
      </w:r>
    </w:p>
    <w:p w:rsidRPr="008B3162" w:rsidR="000A2D9D" w:rsidP="008F1BBA" w:rsidRDefault="000A2D9D" w14:paraId="36B7F6D6" w14:textId="6DEB4CA1">
      <w:pPr>
        <w:spacing w:before="0" w:after="144" w:afterLines="60"/>
        <w:contextualSpacing/>
      </w:pPr>
    </w:p>
    <w:p w:rsidRPr="008B3162" w:rsidR="000A2D9D" w:rsidP="008F1BBA" w:rsidRDefault="000A2D9D" w14:paraId="77534010" w14:textId="35CCFA4E">
      <w:pPr>
        <w:spacing w:before="0" w:after="144" w:afterLines="60"/>
        <w:contextualSpacing/>
      </w:pPr>
    </w:p>
    <w:p w:rsidRPr="008B3162" w:rsidR="000A2D9D" w:rsidP="008F1BBA" w:rsidRDefault="000A2D9D" w14:paraId="1FD11458" w14:textId="0351548F">
      <w:pPr>
        <w:spacing w:before="0" w:after="144" w:afterLines="60"/>
        <w:contextualSpacing/>
      </w:pPr>
    </w:p>
    <w:p w:rsidRPr="008B3162" w:rsidR="000A2D9D" w:rsidP="008F1BBA" w:rsidRDefault="000A2D9D" w14:paraId="0E38312F" w14:textId="72068705">
      <w:pPr>
        <w:spacing w:before="0" w:after="144" w:afterLines="60"/>
        <w:contextualSpacing/>
        <w:rPr>
          <w:b/>
          <w:color w:val="005FB8"/>
        </w:rPr>
      </w:pPr>
    </w:p>
    <w:p w:rsidRPr="008B3162" w:rsidR="004E78D6" w:rsidP="008F1BBA" w:rsidRDefault="004E78D6" w14:paraId="570DB4A0" w14:textId="77777777">
      <w:pPr>
        <w:adjustRightInd w:val="0"/>
        <w:spacing w:before="0" w:after="144" w:afterLines="60"/>
        <w:ind w:left="2160"/>
        <w:contextualSpacing/>
        <w:rPr>
          <w:rFonts w:eastAsiaTheme="minorHAnsi"/>
          <w:b/>
          <w:bCs/>
          <w:color w:val="000000"/>
          <w:sz w:val="16"/>
          <w:szCs w:val="16"/>
          <w:lang w:val="en-IN"/>
        </w:rPr>
      </w:pPr>
    </w:p>
    <w:p w:rsidR="002467B1" w:rsidP="008F1BBA" w:rsidRDefault="002467B1" w14:paraId="4169AC8C"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2FB296A4"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398BF40E"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35A212FF"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3ED03772"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79FF4BDA"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77E3BF75"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4406F34B"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5BD75D87"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60A3997A"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63CAF215"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0F375656"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3571F67C" w14:textId="77777777">
      <w:pPr>
        <w:adjustRightInd w:val="0"/>
        <w:spacing w:before="0" w:after="144" w:afterLines="60"/>
        <w:ind w:left="851"/>
        <w:contextualSpacing/>
        <w:rPr>
          <w:rFonts w:eastAsiaTheme="minorHAnsi"/>
          <w:b/>
          <w:bCs/>
          <w:color w:val="000000"/>
          <w:szCs w:val="20"/>
          <w:lang w:val="en-IN"/>
        </w:rPr>
      </w:pPr>
    </w:p>
    <w:p w:rsidR="008B6417" w:rsidP="00117525" w:rsidRDefault="008B6417" w14:paraId="46526EC8" w14:textId="77777777">
      <w:pPr>
        <w:ind w:left="851"/>
        <w:rPr>
          <w:rStyle w:val="SubtleEmphasis"/>
          <w:b/>
          <w:bCs/>
        </w:rPr>
      </w:pPr>
    </w:p>
    <w:p w:rsidR="008B6417" w:rsidP="00117525" w:rsidRDefault="008B6417" w14:paraId="69F435A3" w14:textId="77777777">
      <w:pPr>
        <w:ind w:left="851"/>
        <w:rPr>
          <w:rStyle w:val="SubtleEmphasis"/>
          <w:b/>
          <w:bCs/>
        </w:rPr>
      </w:pPr>
    </w:p>
    <w:p w:rsidRPr="00046BF6" w:rsidR="00046BF6" w:rsidP="005960E0" w:rsidRDefault="00046BF6" w14:paraId="7E52EE63" w14:textId="77777777">
      <w:pPr>
        <w:spacing w:before="0" w:after="120"/>
        <w:jc w:val="both"/>
        <w:textAlignment w:val="baseline"/>
        <w:rPr>
          <w:rFonts w:ascii="Segoe UI" w:hAnsi="Segoe UI" w:eastAsia="Times New Roman" w:cs="Segoe UI"/>
          <w:i w:val="0"/>
          <w:color w:val="auto"/>
          <w:sz w:val="18"/>
          <w:szCs w:val="18"/>
          <w:lang w:val="en-US"/>
        </w:rPr>
      </w:pPr>
      <w:r w:rsidRPr="00046BF6">
        <w:rPr>
          <w:rFonts w:eastAsia="Times New Roman"/>
          <w:b/>
          <w:bCs/>
          <w:i w:val="0"/>
          <w:color w:val="000000"/>
          <w:sz w:val="20"/>
          <w:szCs w:val="20"/>
          <w:lang w:val="en-IN"/>
        </w:rPr>
        <w:t>Copyright and Terms of Use Statement</w:t>
      </w:r>
      <w:r w:rsidRPr="00046BF6">
        <w:rPr>
          <w:rFonts w:eastAsia="Times New Roman"/>
          <w:i w:val="0"/>
          <w:color w:val="000000"/>
          <w:sz w:val="20"/>
          <w:szCs w:val="20"/>
          <w:lang w:val="en-US"/>
        </w:rPr>
        <w:t> </w:t>
      </w:r>
    </w:p>
    <w:p w:rsidRPr="00046BF6" w:rsidR="00046BF6" w:rsidP="44A8B977" w:rsidRDefault="00046BF6" w14:paraId="4E9046B2" w14:textId="444DD537">
      <w:pPr>
        <w:shd w:val="clear" w:color="auto" w:fill="FFFFFF" w:themeFill="accent6"/>
        <w:spacing w:before="0" w:after="120"/>
        <w:jc w:val="both"/>
        <w:textAlignment w:val="baseline"/>
        <w:rPr>
          <w:rFonts w:ascii="Segoe UI" w:hAnsi="Segoe UI" w:eastAsia="Times New Roman" w:cs="Segoe UI"/>
          <w:i w:val="0"/>
          <w:color w:val="auto"/>
          <w:sz w:val="18"/>
          <w:szCs w:val="18"/>
          <w:lang w:val="en-US"/>
        </w:rPr>
      </w:pPr>
      <w:r w:rsidRPr="00046BF6">
        <w:rPr>
          <w:rFonts w:eastAsia="Times New Roman"/>
          <w:b/>
          <w:bCs/>
          <w:i w:val="0"/>
          <w:color w:val="1F1F11"/>
          <w:sz w:val="20"/>
          <w:szCs w:val="20"/>
          <w:shd w:val="clear" w:color="auto" w:fill="FFFFFF"/>
          <w:lang w:val="en-US"/>
        </w:rPr>
        <w:t xml:space="preserve">© Australian Curriculum, Assessment and Reporting Authority </w:t>
      </w:r>
      <w:r w:rsidRPr="44A8B977" w:rsidR="00297E36">
        <w:rPr>
          <w:rFonts w:eastAsia="Times New Roman"/>
          <w:b/>
          <w:bCs/>
          <w:i w:val="0"/>
          <w:color w:val="1F1F11"/>
          <w:sz w:val="20"/>
          <w:szCs w:val="20"/>
          <w:shd w:val="clear" w:color="auto" w:fill="FFFFFF"/>
          <w:lang w:val="en-US"/>
        </w:rPr>
        <w:t>202</w:t>
      </w:r>
      <w:r w:rsidR="00297E36">
        <w:rPr>
          <w:rFonts w:eastAsia="Times New Roman"/>
          <w:b/>
          <w:bCs/>
          <w:i w:val="0"/>
          <w:color w:val="1F1F11"/>
          <w:sz w:val="20"/>
          <w:szCs w:val="20"/>
          <w:shd w:val="clear" w:color="auto" w:fill="FFFFFF"/>
          <w:lang w:val="en-US"/>
        </w:rPr>
        <w:t>3</w:t>
      </w:r>
      <w:r w:rsidRPr="00046BF6" w:rsidR="00297E36">
        <w:rPr>
          <w:rFonts w:eastAsia="Times New Roman"/>
          <w:i w:val="0"/>
          <w:color w:val="1F1F11"/>
          <w:sz w:val="20"/>
          <w:szCs w:val="20"/>
          <w:lang w:val="en-US"/>
        </w:rPr>
        <w:t> </w:t>
      </w:r>
    </w:p>
    <w:p w:rsidRPr="00046BF6" w:rsidR="00046BF6" w:rsidP="005960E0" w:rsidRDefault="00046BF6" w14:paraId="0FF508E3" w14:textId="5BE4A87A">
      <w:pPr>
        <w:shd w:val="clear" w:color="auto" w:fill="FFFFFF"/>
        <w:spacing w:before="0" w:after="120"/>
        <w:jc w:val="both"/>
        <w:textAlignment w:val="baseline"/>
        <w:rPr>
          <w:rFonts w:ascii="Segoe UI" w:hAnsi="Segoe UI" w:eastAsia="Times New Roman" w:cs="Segoe UI"/>
          <w:i w:val="0"/>
          <w:color w:val="auto"/>
          <w:sz w:val="18"/>
          <w:szCs w:val="18"/>
          <w:lang w:val="en-US"/>
        </w:rPr>
      </w:pPr>
      <w:r w:rsidRPr="00046BF6">
        <w:rPr>
          <w:rFonts w:eastAsia="Times New Roman"/>
          <w:i w:val="0"/>
          <w:color w:val="1F1F11"/>
          <w:sz w:val="20"/>
          <w:szCs w:val="20"/>
          <w:shd w:val="clear" w:color="auto" w:fill="FFFFFF"/>
          <w:lang w:val="en-US"/>
        </w:rPr>
        <w:t>The</w:t>
      </w:r>
      <w:r w:rsidR="00424693">
        <w:rPr>
          <w:rFonts w:eastAsia="Times New Roman"/>
          <w:i w:val="0"/>
          <w:color w:val="1F1F11"/>
          <w:sz w:val="20"/>
          <w:szCs w:val="20"/>
          <w:shd w:val="clear" w:color="auto" w:fill="FFFFFF"/>
          <w:lang w:val="en-US"/>
        </w:rPr>
        <w:t xml:space="preserve"> </w:t>
      </w:r>
      <w:r w:rsidRPr="00046BF6">
        <w:rPr>
          <w:rFonts w:eastAsia="Times New Roman"/>
          <w:i w:val="0"/>
          <w:color w:val="222222"/>
          <w:sz w:val="20"/>
          <w:szCs w:val="20"/>
          <w:lang w:val="en-US"/>
        </w:rPr>
        <w:t>material published in this work is subject to copyright pursuant to the Copyright Act 1968 (</w:t>
      </w:r>
      <w:proofErr w:type="spellStart"/>
      <w:r w:rsidRPr="00046BF6">
        <w:rPr>
          <w:rFonts w:eastAsia="Times New Roman"/>
          <w:i w:val="0"/>
          <w:color w:val="222222"/>
          <w:sz w:val="20"/>
          <w:szCs w:val="20"/>
          <w:lang w:val="en-US"/>
        </w:rPr>
        <w:t>Cth</w:t>
      </w:r>
      <w:proofErr w:type="spellEnd"/>
      <w:r w:rsidRPr="00046BF6">
        <w:rPr>
          <w:rFonts w:eastAsia="Times New Roman"/>
          <w:i w:val="0"/>
          <w:color w:val="222222"/>
          <w:sz w:val="20"/>
          <w:szCs w:val="20"/>
          <w:lang w:val="en-US"/>
        </w:rPr>
        <w:t>) and is owned by the Australian Curriculum, Assessment and Reporting Authority (ACARA) (except to the extent that copyright is held by another party, as indicated). </w:t>
      </w:r>
    </w:p>
    <w:p w:rsidR="00055202" w:rsidP="005960E0" w:rsidRDefault="00046BF6" w14:paraId="4662A75C" w14:textId="6E20401C">
      <w:pPr>
        <w:spacing w:before="0" w:after="120"/>
        <w:jc w:val="both"/>
        <w:textAlignment w:val="baseline"/>
        <w:rPr>
          <w:rFonts w:eastAsia="Times New Roman"/>
          <w:i w:val="0"/>
          <w:color w:val="auto"/>
          <w:sz w:val="20"/>
          <w:szCs w:val="20"/>
          <w:lang w:val="en-US"/>
        </w:rPr>
      </w:pPr>
      <w:r w:rsidRPr="00046BF6">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w:t>
      </w:r>
      <w:r w:rsidR="00424693">
        <w:rPr>
          <w:rFonts w:eastAsia="Times New Roman"/>
          <w:i w:val="0"/>
          <w:color w:val="auto"/>
          <w:sz w:val="20"/>
          <w:szCs w:val="20"/>
          <w:lang w:val="en-US"/>
        </w:rPr>
        <w:t xml:space="preserve"> </w:t>
      </w:r>
      <w:hyperlink w:tgtFrame="_blank" w:history="1" r:id="rId12">
        <w:r w:rsidRPr="00046BF6">
          <w:rPr>
            <w:rFonts w:eastAsia="Times New Roman"/>
            <w:i w:val="0"/>
            <w:color w:val="0563C1"/>
            <w:sz w:val="20"/>
            <w:szCs w:val="20"/>
            <w:u w:val="single"/>
            <w:lang w:val="en-US"/>
          </w:rPr>
          <w:t>https://www.acara.edu.au/contact-us/copyright</w:t>
        </w:r>
      </w:hyperlink>
      <w:r w:rsidRPr="00046BF6">
        <w:rPr>
          <w:rFonts w:eastAsia="Times New Roman"/>
          <w:i w:val="0"/>
          <w:color w:val="auto"/>
          <w:sz w:val="20"/>
          <w:szCs w:val="20"/>
          <w:lang w:val="en-US"/>
        </w:rPr>
        <w:t> </w:t>
      </w:r>
    </w:p>
    <w:p w:rsidR="00055202" w:rsidRDefault="00055202" w14:paraId="0B44A4BB" w14:textId="6EC0976F">
      <w:pPr>
        <w:spacing w:before="160" w:after="0" w:line="360" w:lineRule="auto"/>
        <w:rPr>
          <w:rFonts w:eastAsia="Times New Roman"/>
          <w:i w:val="0"/>
          <w:color w:val="auto"/>
          <w:sz w:val="20"/>
          <w:szCs w:val="20"/>
          <w:lang w:val="en-US"/>
        </w:rPr>
      </w:pPr>
      <w:r>
        <w:rPr>
          <w:rFonts w:eastAsia="Times New Roman"/>
          <w:i w:val="0"/>
          <w:color w:val="auto"/>
          <w:sz w:val="20"/>
          <w:szCs w:val="20"/>
          <w:lang w:val="en-US"/>
        </w:rPr>
        <w:br w:type="page"/>
      </w:r>
    </w:p>
    <w:p w:rsidR="000378FF" w:rsidP="000378FF" w:rsidRDefault="000378FF" w14:paraId="30959AC9" w14:textId="56CB9110">
      <w:pPr>
        <w:pStyle w:val="AC9ToCHeading"/>
        <w:rPr>
          <w:rStyle w:val="Heading1Char"/>
          <w:rFonts w:ascii="Arial" w:hAnsi="Arial" w:cs="Arial"/>
          <w:color w:val="005D93"/>
          <w:sz w:val="24"/>
        </w:rPr>
      </w:pPr>
      <w:bookmarkStart w:name="_Toc81842154" w:id="0"/>
      <w:bookmarkStart w:name="_Toc82116523" w:id="1"/>
      <w:bookmarkStart w:name="_Toc83218807" w:id="2"/>
      <w:bookmarkStart w:name="F10AustralianCurriculum" w:id="3"/>
      <w:bookmarkStart w:name="_Toc83125419" w:id="4"/>
      <w:bookmarkStart w:name="heading1_3" w:id="5"/>
      <w:r w:rsidRPr="00FA4C25">
        <w:rPr>
          <w:rStyle w:val="Heading1Char"/>
          <w:rFonts w:ascii="Arial" w:hAnsi="Arial" w:cs="Arial"/>
          <w:color w:val="005D93"/>
          <w:sz w:val="24"/>
        </w:rPr>
        <w:lastRenderedPageBreak/>
        <w:t>TABLE OF CONTENTS</w:t>
      </w:r>
    </w:p>
    <w:p w:rsidR="00755A92" w:rsidRDefault="00231846" w14:paraId="0FDF306A" w14:textId="2B06B5E3">
      <w:pPr>
        <w:pStyle w:val="TOC1"/>
        <w:rPr>
          <w:rFonts w:asciiTheme="minorHAnsi" w:hAnsiTheme="minorHAnsi" w:eastAsiaTheme="minorEastAsia" w:cstheme="minorBidi"/>
          <w:b w:val="0"/>
          <w:iCs w:val="0"/>
          <w:color w:val="auto"/>
          <w:kern w:val="2"/>
          <w:sz w:val="22"/>
          <w:lang w:val="en-AU" w:eastAsia="en-AU"/>
          <w14:ligatures w14:val="standardContextual"/>
        </w:rPr>
      </w:pPr>
      <w:r w:rsidRPr="4151254B">
        <w:rPr>
          <w:rStyle w:val="Heading1Char"/>
          <w:rFonts w:ascii="Arial" w:hAnsi="Arial" w:cs="Arial"/>
          <w:color w:val="005D93"/>
          <w:sz w:val="24"/>
        </w:rPr>
        <w:fldChar w:fldCharType="begin"/>
      </w:r>
      <w:r>
        <w:rPr>
          <w:rStyle w:val="Heading1Char"/>
          <w:rFonts w:ascii="Arial" w:hAnsi="Arial" w:cs="Arial"/>
          <w:color w:val="005D93"/>
          <w:sz w:val="24"/>
        </w:rPr>
        <w:instrText xml:space="preserve"> TOC \h \z \t "ACARA - HEADING 1,1,ACARA - Heading 2,2" </w:instrText>
      </w:r>
      <w:r w:rsidRPr="4151254B">
        <w:rPr>
          <w:rStyle w:val="Heading1Char"/>
          <w:rFonts w:ascii="Arial" w:hAnsi="Arial" w:cs="Arial"/>
          <w:color w:val="005D93"/>
          <w:sz w:val="24"/>
        </w:rPr>
        <w:fldChar w:fldCharType="separate"/>
      </w:r>
      <w:hyperlink w:history="1" w:anchor="_Toc145681998">
        <w:r w:rsidRPr="00442422" w:rsidR="00755A92">
          <w:rPr>
            <w:rStyle w:val="Hyperlink"/>
          </w:rPr>
          <w:t>CURRICULUM ELEMENTS</w:t>
        </w:r>
        <w:r w:rsidR="00755A92">
          <w:rPr>
            <w:webHidden/>
          </w:rPr>
          <w:tab/>
        </w:r>
        <w:r w:rsidR="00755A92">
          <w:rPr>
            <w:webHidden/>
          </w:rPr>
          <w:fldChar w:fldCharType="begin"/>
        </w:r>
        <w:r w:rsidR="00755A92">
          <w:rPr>
            <w:webHidden/>
          </w:rPr>
          <w:instrText xml:space="preserve"> PAGEREF _Toc145681998 \h </w:instrText>
        </w:r>
        <w:r w:rsidR="00755A92">
          <w:rPr>
            <w:webHidden/>
          </w:rPr>
        </w:r>
        <w:r w:rsidR="00755A92">
          <w:rPr>
            <w:webHidden/>
          </w:rPr>
          <w:fldChar w:fldCharType="separate"/>
        </w:r>
        <w:r w:rsidR="00C471F8">
          <w:rPr>
            <w:webHidden/>
          </w:rPr>
          <w:t>4</w:t>
        </w:r>
        <w:r w:rsidR="00755A92">
          <w:rPr>
            <w:webHidden/>
          </w:rPr>
          <w:fldChar w:fldCharType="end"/>
        </w:r>
      </w:hyperlink>
    </w:p>
    <w:p w:rsidR="00755A92" w:rsidRDefault="00000000" w14:paraId="00510E4E" w14:textId="1834BD87">
      <w:pPr>
        <w:pStyle w:val="TOC2"/>
        <w:rPr>
          <w:rFonts w:asciiTheme="minorHAnsi" w:hAnsiTheme="minorHAnsi" w:eastAsiaTheme="minorEastAsia" w:cstheme="minorBidi"/>
          <w:b w:val="0"/>
          <w:iCs w:val="0"/>
          <w:color w:val="auto"/>
          <w:kern w:val="2"/>
          <w:sz w:val="22"/>
          <w:szCs w:val="22"/>
          <w:lang w:eastAsia="en-AU"/>
          <w14:ligatures w14:val="standardContextual"/>
        </w:rPr>
      </w:pPr>
      <w:hyperlink w:history="1" w:anchor="_Toc145681999">
        <w:r w:rsidRPr="00442422" w:rsidR="00755A92">
          <w:rPr>
            <w:rStyle w:val="Hyperlink"/>
          </w:rPr>
          <w:t>Foundation</w:t>
        </w:r>
        <w:r w:rsidR="00755A92">
          <w:rPr>
            <w:webHidden/>
          </w:rPr>
          <w:tab/>
        </w:r>
        <w:r w:rsidR="00755A92">
          <w:rPr>
            <w:webHidden/>
          </w:rPr>
          <w:fldChar w:fldCharType="begin"/>
        </w:r>
        <w:r w:rsidR="00755A92">
          <w:rPr>
            <w:webHidden/>
          </w:rPr>
          <w:instrText xml:space="preserve"> PAGEREF _Toc145681999 \h </w:instrText>
        </w:r>
        <w:r w:rsidR="00755A92">
          <w:rPr>
            <w:webHidden/>
          </w:rPr>
        </w:r>
        <w:r w:rsidR="00755A92">
          <w:rPr>
            <w:webHidden/>
          </w:rPr>
          <w:fldChar w:fldCharType="separate"/>
        </w:r>
        <w:r w:rsidR="00C471F8">
          <w:rPr>
            <w:webHidden/>
          </w:rPr>
          <w:t>4</w:t>
        </w:r>
        <w:r w:rsidR="00755A92">
          <w:rPr>
            <w:webHidden/>
          </w:rPr>
          <w:fldChar w:fldCharType="end"/>
        </w:r>
      </w:hyperlink>
    </w:p>
    <w:p w:rsidR="00755A92" w:rsidRDefault="00000000" w14:paraId="409E77DD" w14:textId="1BEC6A3C">
      <w:pPr>
        <w:pStyle w:val="TOC2"/>
        <w:rPr>
          <w:rFonts w:asciiTheme="minorHAnsi" w:hAnsiTheme="minorHAnsi" w:eastAsiaTheme="minorEastAsia" w:cstheme="minorBidi"/>
          <w:b w:val="0"/>
          <w:iCs w:val="0"/>
          <w:color w:val="auto"/>
          <w:kern w:val="2"/>
          <w:sz w:val="22"/>
          <w:szCs w:val="22"/>
          <w:lang w:eastAsia="en-AU"/>
          <w14:ligatures w14:val="standardContextual"/>
        </w:rPr>
      </w:pPr>
      <w:hyperlink w:history="1" w:anchor="_Toc145682000">
        <w:r w:rsidRPr="00442422" w:rsidR="00755A92">
          <w:rPr>
            <w:rStyle w:val="Hyperlink"/>
          </w:rPr>
          <w:t>Years 1–2</w:t>
        </w:r>
        <w:r w:rsidR="00755A92">
          <w:rPr>
            <w:webHidden/>
          </w:rPr>
          <w:tab/>
        </w:r>
        <w:r w:rsidR="00755A92">
          <w:rPr>
            <w:webHidden/>
          </w:rPr>
          <w:fldChar w:fldCharType="begin"/>
        </w:r>
        <w:r w:rsidR="00755A92">
          <w:rPr>
            <w:webHidden/>
          </w:rPr>
          <w:instrText xml:space="preserve"> PAGEREF _Toc145682000 \h </w:instrText>
        </w:r>
        <w:r w:rsidR="00755A92">
          <w:rPr>
            <w:webHidden/>
          </w:rPr>
        </w:r>
        <w:r w:rsidR="00755A92">
          <w:rPr>
            <w:webHidden/>
          </w:rPr>
          <w:fldChar w:fldCharType="separate"/>
        </w:r>
        <w:r w:rsidR="00C471F8">
          <w:rPr>
            <w:webHidden/>
          </w:rPr>
          <w:t>8</w:t>
        </w:r>
        <w:r w:rsidR="00755A92">
          <w:rPr>
            <w:webHidden/>
          </w:rPr>
          <w:fldChar w:fldCharType="end"/>
        </w:r>
      </w:hyperlink>
    </w:p>
    <w:p w:rsidR="00755A92" w:rsidRDefault="00000000" w14:paraId="1A69359A" w14:textId="5B8663DB">
      <w:pPr>
        <w:pStyle w:val="TOC2"/>
        <w:rPr>
          <w:rFonts w:asciiTheme="minorHAnsi" w:hAnsiTheme="minorHAnsi" w:eastAsiaTheme="minorEastAsia" w:cstheme="minorBidi"/>
          <w:b w:val="0"/>
          <w:iCs w:val="0"/>
          <w:color w:val="auto"/>
          <w:kern w:val="2"/>
          <w:sz w:val="22"/>
          <w:szCs w:val="22"/>
          <w:lang w:eastAsia="en-AU"/>
          <w14:ligatures w14:val="standardContextual"/>
        </w:rPr>
      </w:pPr>
      <w:hyperlink w:history="1" w:anchor="_Toc145682001">
        <w:r w:rsidRPr="00442422" w:rsidR="00755A92">
          <w:rPr>
            <w:rStyle w:val="Hyperlink"/>
          </w:rPr>
          <w:t>Years 3–4</w:t>
        </w:r>
        <w:r w:rsidR="00755A92">
          <w:rPr>
            <w:webHidden/>
          </w:rPr>
          <w:tab/>
        </w:r>
        <w:r w:rsidR="00755A92">
          <w:rPr>
            <w:webHidden/>
          </w:rPr>
          <w:fldChar w:fldCharType="begin"/>
        </w:r>
        <w:r w:rsidR="00755A92">
          <w:rPr>
            <w:webHidden/>
          </w:rPr>
          <w:instrText xml:space="preserve"> PAGEREF _Toc145682001 \h </w:instrText>
        </w:r>
        <w:r w:rsidR="00755A92">
          <w:rPr>
            <w:webHidden/>
          </w:rPr>
        </w:r>
        <w:r w:rsidR="00755A92">
          <w:rPr>
            <w:webHidden/>
          </w:rPr>
          <w:fldChar w:fldCharType="separate"/>
        </w:r>
        <w:r w:rsidR="00C471F8">
          <w:rPr>
            <w:webHidden/>
          </w:rPr>
          <w:t>16</w:t>
        </w:r>
        <w:r w:rsidR="00755A92">
          <w:rPr>
            <w:webHidden/>
          </w:rPr>
          <w:fldChar w:fldCharType="end"/>
        </w:r>
      </w:hyperlink>
    </w:p>
    <w:p w:rsidR="00755A92" w:rsidRDefault="00000000" w14:paraId="513A0E6A" w14:textId="4617F739">
      <w:pPr>
        <w:pStyle w:val="TOC2"/>
        <w:rPr>
          <w:rFonts w:asciiTheme="minorHAnsi" w:hAnsiTheme="minorHAnsi" w:eastAsiaTheme="minorEastAsia" w:cstheme="minorBidi"/>
          <w:b w:val="0"/>
          <w:iCs w:val="0"/>
          <w:color w:val="auto"/>
          <w:kern w:val="2"/>
          <w:sz w:val="22"/>
          <w:szCs w:val="22"/>
          <w:lang w:eastAsia="en-AU"/>
          <w14:ligatures w14:val="standardContextual"/>
        </w:rPr>
      </w:pPr>
      <w:hyperlink w:history="1" w:anchor="_Toc145682002">
        <w:r w:rsidRPr="00442422" w:rsidR="00755A92">
          <w:rPr>
            <w:rStyle w:val="Hyperlink"/>
          </w:rPr>
          <w:t>Years 5–6</w:t>
        </w:r>
        <w:r w:rsidR="00755A92">
          <w:rPr>
            <w:webHidden/>
          </w:rPr>
          <w:tab/>
        </w:r>
        <w:r w:rsidR="00755A92">
          <w:rPr>
            <w:webHidden/>
          </w:rPr>
          <w:fldChar w:fldCharType="begin"/>
        </w:r>
        <w:r w:rsidR="00755A92">
          <w:rPr>
            <w:webHidden/>
          </w:rPr>
          <w:instrText xml:space="preserve"> PAGEREF _Toc145682002 \h </w:instrText>
        </w:r>
        <w:r w:rsidR="00755A92">
          <w:rPr>
            <w:webHidden/>
          </w:rPr>
        </w:r>
        <w:r w:rsidR="00755A92">
          <w:rPr>
            <w:webHidden/>
          </w:rPr>
          <w:fldChar w:fldCharType="separate"/>
        </w:r>
        <w:r w:rsidR="00C471F8">
          <w:rPr>
            <w:webHidden/>
          </w:rPr>
          <w:t>25</w:t>
        </w:r>
        <w:r w:rsidR="00755A92">
          <w:rPr>
            <w:webHidden/>
          </w:rPr>
          <w:fldChar w:fldCharType="end"/>
        </w:r>
      </w:hyperlink>
    </w:p>
    <w:p w:rsidR="00755A92" w:rsidRDefault="00000000" w14:paraId="3B47DE90" w14:textId="512D59C7">
      <w:pPr>
        <w:pStyle w:val="TOC2"/>
        <w:rPr>
          <w:rFonts w:asciiTheme="minorHAnsi" w:hAnsiTheme="minorHAnsi" w:eastAsiaTheme="minorEastAsia" w:cstheme="minorBidi"/>
          <w:b w:val="0"/>
          <w:iCs w:val="0"/>
          <w:color w:val="auto"/>
          <w:kern w:val="2"/>
          <w:sz w:val="22"/>
          <w:szCs w:val="22"/>
          <w:lang w:eastAsia="en-AU"/>
          <w14:ligatures w14:val="standardContextual"/>
        </w:rPr>
      </w:pPr>
      <w:hyperlink w:history="1" w:anchor="_Toc145682003">
        <w:r w:rsidRPr="00442422" w:rsidR="00755A92">
          <w:rPr>
            <w:rStyle w:val="Hyperlink"/>
          </w:rPr>
          <w:t>Years 7–8 (F–10)</w:t>
        </w:r>
        <w:r w:rsidR="00755A92">
          <w:rPr>
            <w:webHidden/>
          </w:rPr>
          <w:tab/>
        </w:r>
        <w:r w:rsidR="00755A92">
          <w:rPr>
            <w:webHidden/>
          </w:rPr>
          <w:fldChar w:fldCharType="begin"/>
        </w:r>
        <w:r w:rsidR="00755A92">
          <w:rPr>
            <w:webHidden/>
          </w:rPr>
          <w:instrText xml:space="preserve"> PAGEREF _Toc145682003 \h </w:instrText>
        </w:r>
        <w:r w:rsidR="00755A92">
          <w:rPr>
            <w:webHidden/>
          </w:rPr>
        </w:r>
        <w:r w:rsidR="00755A92">
          <w:rPr>
            <w:webHidden/>
          </w:rPr>
          <w:fldChar w:fldCharType="separate"/>
        </w:r>
        <w:r w:rsidR="00C471F8">
          <w:rPr>
            <w:webHidden/>
          </w:rPr>
          <w:t>34</w:t>
        </w:r>
        <w:r w:rsidR="00755A92">
          <w:rPr>
            <w:webHidden/>
          </w:rPr>
          <w:fldChar w:fldCharType="end"/>
        </w:r>
      </w:hyperlink>
    </w:p>
    <w:p w:rsidR="00755A92" w:rsidRDefault="00000000" w14:paraId="4F31FCEC" w14:textId="74FF0BA9">
      <w:pPr>
        <w:pStyle w:val="TOC2"/>
        <w:rPr>
          <w:rStyle w:val="Hyperlink"/>
        </w:rPr>
      </w:pPr>
      <w:hyperlink w:history="1" w:anchor="_Toc145682004">
        <w:r w:rsidRPr="00442422" w:rsidR="00755A92">
          <w:rPr>
            <w:rStyle w:val="Hyperlink"/>
          </w:rPr>
          <w:t>Years 9–10 (F–10)</w:t>
        </w:r>
        <w:r w:rsidR="00755A92">
          <w:rPr>
            <w:webHidden/>
          </w:rPr>
          <w:tab/>
        </w:r>
        <w:r w:rsidR="00755A92">
          <w:rPr>
            <w:webHidden/>
          </w:rPr>
          <w:fldChar w:fldCharType="begin"/>
        </w:r>
        <w:r w:rsidR="00755A92">
          <w:rPr>
            <w:webHidden/>
          </w:rPr>
          <w:instrText xml:space="preserve"> PAGEREF _Toc145682004 \h </w:instrText>
        </w:r>
        <w:r w:rsidR="00755A92">
          <w:rPr>
            <w:webHidden/>
          </w:rPr>
        </w:r>
        <w:r w:rsidR="00755A92">
          <w:rPr>
            <w:webHidden/>
          </w:rPr>
          <w:fldChar w:fldCharType="separate"/>
        </w:r>
        <w:r w:rsidR="00C471F8">
          <w:rPr>
            <w:webHidden/>
          </w:rPr>
          <w:t>43</w:t>
        </w:r>
        <w:r w:rsidR="00755A92">
          <w:rPr>
            <w:webHidden/>
          </w:rPr>
          <w:fldChar w:fldCharType="end"/>
        </w:r>
      </w:hyperlink>
    </w:p>
    <w:p w:rsidR="00755A92" w:rsidRDefault="00755A92" w14:paraId="39CD698E" w14:textId="18574BBF">
      <w:pPr>
        <w:spacing w:before="160" w:after="0" w:line="360" w:lineRule="auto"/>
        <w:rPr>
          <w:noProof/>
        </w:rPr>
      </w:pPr>
      <w:r>
        <w:rPr>
          <w:noProof/>
        </w:rPr>
        <w:br w:type="page"/>
      </w:r>
    </w:p>
    <w:p w:rsidRPr="001A7957" w:rsidR="00015A2B" w:rsidP="001A7957" w:rsidRDefault="00231846" w14:paraId="2D5E7745" w14:textId="4BC0D5EE">
      <w:pPr>
        <w:pStyle w:val="ACARA-HEADING1"/>
      </w:pPr>
      <w:r w:rsidRPr="4151254B">
        <w:rPr>
          <w:rStyle w:val="Heading1Char"/>
          <w:rFonts w:ascii="Arial" w:hAnsi="Arial" w:cs="Arial"/>
          <w:color w:val="005C93"/>
          <w:sz w:val="24"/>
          <w:szCs w:val="24"/>
        </w:rPr>
        <w:lastRenderedPageBreak/>
        <w:fldChar w:fldCharType="end"/>
      </w:r>
      <w:bookmarkStart w:name="_Toc145681998" w:id="6"/>
      <w:bookmarkEnd w:id="0"/>
      <w:bookmarkEnd w:id="1"/>
      <w:bookmarkEnd w:id="2"/>
      <w:bookmarkEnd w:id="3"/>
      <w:r w:rsidR="00DC6D0D">
        <w:rPr>
          <w:rFonts w:hint="eastAsia"/>
          <w:caps w:val="0"/>
        </w:rPr>
        <w:t>CURRICULUM ELEMENTS</w:t>
      </w:r>
      <w:bookmarkEnd w:id="4"/>
      <w:bookmarkEnd w:id="6"/>
    </w:p>
    <w:p w:rsidRPr="008F5071" w:rsidR="003831C7" w:rsidP="000A24F8" w:rsidRDefault="00E014DC" w14:paraId="791B6A33" w14:textId="478943EF">
      <w:pPr>
        <w:pStyle w:val="ACARA-Heading2"/>
      </w:pPr>
      <w:bookmarkStart w:name="_Toc83125420" w:id="7"/>
      <w:bookmarkStart w:name="_Toc145681999" w:id="8"/>
      <w:bookmarkStart w:name="heading2_17" w:id="9"/>
      <w:bookmarkEnd w:id="5"/>
      <w:r>
        <w:t>Foundation</w:t>
      </w:r>
      <w:bookmarkEnd w:id="7"/>
      <w:bookmarkEnd w:id="8"/>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3831C7" w:rsidTr="2EDE7C62" w14:paraId="1A27AA31"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C83BA3" w:rsidR="003831C7" w:rsidP="0055542E" w:rsidRDefault="00F1013C" w14:paraId="5A12B146" w14:textId="4211EEB8">
            <w:pPr>
              <w:pStyle w:val="BodyText"/>
              <w:spacing w:before="40" w:after="40" w:line="240" w:lineRule="auto"/>
              <w:ind w:left="23" w:right="23"/>
              <w:jc w:val="center"/>
              <w:rPr>
                <w:rStyle w:val="SubtleEmphasis"/>
                <w:b/>
                <w:bCs/>
                <w:sz w:val="22"/>
                <w:szCs w:val="22"/>
              </w:rPr>
            </w:pPr>
            <w:bookmarkStart w:name="_Hlk82787450" w:id="10"/>
            <w:bookmarkEnd w:id="9"/>
            <w:r w:rsidRPr="00C83BA3">
              <w:rPr>
                <w:rStyle w:val="SubtleEmphasis"/>
                <w:b/>
                <w:bCs/>
                <w:color w:val="FFFFFF" w:themeColor="background1"/>
                <w:sz w:val="22"/>
                <w:szCs w:val="22"/>
              </w:rPr>
              <w:t>Year</w:t>
            </w:r>
            <w:r w:rsidRPr="00C83BA3" w:rsidR="007078D3">
              <w:rPr>
                <w:rStyle w:val="SubtleEmphasis"/>
                <w:b/>
                <w:bCs/>
                <w:color w:val="FFFFFF" w:themeColor="background1"/>
                <w:sz w:val="22"/>
                <w:szCs w:val="22"/>
              </w:rPr>
              <w:t xml:space="preserve"> l</w:t>
            </w:r>
            <w:r w:rsidRPr="00C83BA3">
              <w:rPr>
                <w:rStyle w:val="SubtleEmphasis"/>
                <w:b/>
                <w:bCs/>
                <w:color w:val="FFFFFF" w:themeColor="background1"/>
                <w:sz w:val="22"/>
                <w:szCs w:val="22"/>
              </w:rPr>
              <w:t xml:space="preserve">evel </w:t>
            </w:r>
            <w:r w:rsidRPr="00C83BA3" w:rsidR="007078D3">
              <w:rPr>
                <w:rStyle w:val="SubtleEmphasis"/>
                <w:b/>
                <w:bCs/>
                <w:color w:val="FFFFFF" w:themeColor="background1"/>
                <w:sz w:val="22"/>
                <w:szCs w:val="22"/>
              </w:rPr>
              <w:t>d</w:t>
            </w:r>
            <w:r w:rsidRPr="00C83BA3">
              <w:rPr>
                <w:rStyle w:val="SubtleEmphasis"/>
                <w:b/>
                <w:bCs/>
                <w:color w:val="FFFFFF" w:themeColor="background1"/>
                <w:sz w:val="22"/>
                <w:szCs w:val="22"/>
              </w:rPr>
              <w:t>escription</w:t>
            </w:r>
          </w:p>
        </w:tc>
      </w:tr>
      <w:tr w:rsidR="003831C7" w:rsidTr="2EDE7C62" w14:paraId="34265AA5" w14:textId="77777777">
        <w:tc>
          <w:tcPr>
            <w:tcW w:w="15126" w:type="dxa"/>
            <w:tcBorders>
              <w:top w:val="single" w:color="auto" w:sz="4" w:space="0"/>
              <w:left w:val="single" w:color="auto" w:sz="4" w:space="0"/>
              <w:bottom w:val="single" w:color="auto" w:sz="4" w:space="0"/>
              <w:right w:val="single" w:color="auto" w:sz="4" w:space="0"/>
            </w:tcBorders>
          </w:tcPr>
          <w:p w:rsidRPr="000C16C5" w:rsidR="00B96B85" w:rsidP="00EB7CD0" w:rsidRDefault="00B96B85" w14:paraId="3DE096A8" w14:textId="19528116">
            <w:pPr>
              <w:pStyle w:val="ACtabletextAS"/>
            </w:pPr>
            <w:r w:rsidRPr="000C16C5">
              <w:t>In</w:t>
            </w:r>
            <w:r>
              <w:t xml:space="preserve"> </w:t>
            </w:r>
            <w:r w:rsidRPr="000C16C5">
              <w:t>Foundation,</w:t>
            </w:r>
            <w:r>
              <w:t xml:space="preserve"> </w:t>
            </w:r>
            <w:r w:rsidR="00E419C3">
              <w:t>Turkish</w:t>
            </w:r>
            <w:r>
              <w:t xml:space="preserve"> </w:t>
            </w:r>
            <w:r w:rsidRPr="000C16C5">
              <w:t>language</w:t>
            </w:r>
            <w:r>
              <w:t xml:space="preserve"> </w:t>
            </w:r>
            <w:r w:rsidRPr="000C16C5">
              <w:t>learning</w:t>
            </w:r>
            <w:r>
              <w:t xml:space="preserve"> </w:t>
            </w:r>
            <w:r w:rsidRPr="000C16C5">
              <w:t>builds</w:t>
            </w:r>
            <w:r>
              <w:t xml:space="preserve"> </w:t>
            </w:r>
            <w:r w:rsidRPr="000C16C5">
              <w:t>on</w:t>
            </w:r>
            <w:r>
              <w:t xml:space="preserve"> </w:t>
            </w:r>
            <w:r w:rsidRPr="000C16C5">
              <w:t>the</w:t>
            </w:r>
            <w:r>
              <w:t xml:space="preserve"> </w:t>
            </w:r>
            <w:r w:rsidRPr="000C16C5">
              <w:t>Early</w:t>
            </w:r>
            <w:r>
              <w:t xml:space="preserve"> </w:t>
            </w:r>
            <w:r w:rsidRPr="000C16C5">
              <w:t>Years</w:t>
            </w:r>
            <w:r>
              <w:t xml:space="preserve"> </w:t>
            </w:r>
            <w:r w:rsidRPr="000C16C5">
              <w:t>Learning</w:t>
            </w:r>
            <w:r>
              <w:t xml:space="preserve"> </w:t>
            </w:r>
            <w:r w:rsidRPr="000C16C5">
              <w:t>Framework</w:t>
            </w:r>
            <w:r>
              <w:t xml:space="preserve"> </w:t>
            </w:r>
            <w:r w:rsidRPr="000C16C5">
              <w:t>and</w:t>
            </w:r>
            <w:r>
              <w:t xml:space="preserve"> </w:t>
            </w:r>
            <w:r w:rsidRPr="000C16C5">
              <w:t>each</w:t>
            </w:r>
            <w:r>
              <w:t xml:space="preserve"> </w:t>
            </w:r>
            <w:r w:rsidRPr="000C16C5">
              <w:t>student’s</w:t>
            </w:r>
            <w:r>
              <w:t xml:space="preserve"> </w:t>
            </w:r>
            <w:r w:rsidRPr="000C16C5">
              <w:t>prior</w:t>
            </w:r>
            <w:r>
              <w:t xml:space="preserve"> </w:t>
            </w:r>
            <w:r w:rsidRPr="000C16C5">
              <w:t>learning</w:t>
            </w:r>
            <w:r>
              <w:t xml:space="preserve"> </w:t>
            </w:r>
            <w:r w:rsidRPr="000C16C5">
              <w:t>and</w:t>
            </w:r>
            <w:r>
              <w:t xml:space="preserve"> </w:t>
            </w:r>
            <w:r w:rsidRPr="000C16C5">
              <w:t>experiences</w:t>
            </w:r>
            <w:r>
              <w:t xml:space="preserve"> </w:t>
            </w:r>
            <w:r w:rsidRPr="000C16C5">
              <w:t>with</w:t>
            </w:r>
            <w:r>
              <w:t xml:space="preserve"> </w:t>
            </w:r>
            <w:r w:rsidRPr="000C16C5">
              <w:t>language.</w:t>
            </w:r>
            <w:r>
              <w:t xml:space="preserve"> </w:t>
            </w:r>
            <w:r w:rsidRPr="000C16C5">
              <w:t>Students</w:t>
            </w:r>
            <w:r>
              <w:t xml:space="preserve"> </w:t>
            </w:r>
            <w:r w:rsidRPr="000C16C5">
              <w:t>communicate</w:t>
            </w:r>
            <w:r>
              <w:t xml:space="preserve"> </w:t>
            </w:r>
            <w:r w:rsidRPr="000C16C5">
              <w:t>with</w:t>
            </w:r>
            <w:r>
              <w:t xml:space="preserve"> </w:t>
            </w:r>
            <w:r w:rsidRPr="000C16C5">
              <w:t>peers,</w:t>
            </w:r>
            <w:r>
              <w:t xml:space="preserve"> </w:t>
            </w:r>
            <w:r w:rsidRPr="000C16C5">
              <w:t>teachers,</w:t>
            </w:r>
            <w:r>
              <w:t xml:space="preserve"> </w:t>
            </w:r>
            <w:r w:rsidRPr="000C16C5">
              <w:t>known</w:t>
            </w:r>
            <w:r>
              <w:t xml:space="preserve"> </w:t>
            </w:r>
            <w:r w:rsidRPr="000C16C5">
              <w:t>adults</w:t>
            </w:r>
            <w:r>
              <w:t xml:space="preserve"> </w:t>
            </w:r>
            <w:r w:rsidRPr="000C16C5">
              <w:t>and</w:t>
            </w:r>
            <w:r>
              <w:t xml:space="preserve"> </w:t>
            </w:r>
            <w:r w:rsidRPr="000C16C5">
              <w:t>students</w:t>
            </w:r>
            <w:r>
              <w:t xml:space="preserve"> </w:t>
            </w:r>
            <w:r w:rsidRPr="000C16C5">
              <w:t>from</w:t>
            </w:r>
            <w:r>
              <w:t xml:space="preserve"> </w:t>
            </w:r>
            <w:r w:rsidRPr="000C16C5">
              <w:t>their</w:t>
            </w:r>
            <w:r>
              <w:t xml:space="preserve"> </w:t>
            </w:r>
            <w:r w:rsidRPr="000C16C5">
              <w:t>own</w:t>
            </w:r>
            <w:r>
              <w:t xml:space="preserve"> </w:t>
            </w:r>
            <w:r w:rsidRPr="000C16C5">
              <w:t>and</w:t>
            </w:r>
            <w:r>
              <w:t xml:space="preserve"> </w:t>
            </w:r>
            <w:r w:rsidRPr="000C16C5">
              <w:t>other</w:t>
            </w:r>
            <w:r>
              <w:t xml:space="preserve"> </w:t>
            </w:r>
            <w:r w:rsidRPr="000C16C5">
              <w:t>classes.</w:t>
            </w:r>
            <w:r>
              <w:t xml:space="preserve"> </w:t>
            </w:r>
            <w:r w:rsidRPr="003D565D" w:rsidR="003D565D">
              <w:t>Background</w:t>
            </w:r>
            <w:r w:rsidR="00B24576">
              <w:t>-</w:t>
            </w:r>
            <w:r w:rsidRPr="003D565D" w:rsidR="003D565D">
              <w:t xml:space="preserve">language learners may also </w:t>
            </w:r>
            <w:r w:rsidR="0092664D">
              <w:t>interact</w:t>
            </w:r>
            <w:r w:rsidRPr="003D565D" w:rsidR="0092664D">
              <w:t xml:space="preserve"> </w:t>
            </w:r>
            <w:r w:rsidRPr="003D565D" w:rsidR="003D565D">
              <w:t xml:space="preserve">in </w:t>
            </w:r>
            <w:r w:rsidR="003D565D">
              <w:t>Turkish</w:t>
            </w:r>
            <w:r w:rsidRPr="003D565D" w:rsidR="003D565D">
              <w:t xml:space="preserve"> within their </w:t>
            </w:r>
            <w:r w:rsidR="0092664D">
              <w:t>family</w:t>
            </w:r>
            <w:r w:rsidRPr="003D565D" w:rsidR="003D565D">
              <w:t>.</w:t>
            </w:r>
            <w:r w:rsidR="003D565D">
              <w:t xml:space="preserve"> </w:t>
            </w:r>
            <w:r w:rsidR="0092664D">
              <w:t xml:space="preserve">Students </w:t>
            </w:r>
            <w:r w:rsidRPr="000C16C5">
              <w:t>strengthen</w:t>
            </w:r>
            <w:r>
              <w:t xml:space="preserve"> </w:t>
            </w:r>
            <w:r w:rsidRPr="000C16C5">
              <w:t>and</w:t>
            </w:r>
            <w:r>
              <w:t xml:space="preserve"> </w:t>
            </w:r>
            <w:r w:rsidRPr="000C16C5">
              <w:t>extend</w:t>
            </w:r>
            <w:r>
              <w:t xml:space="preserve"> </w:t>
            </w:r>
            <w:r w:rsidRPr="000C16C5">
              <w:t>their</w:t>
            </w:r>
            <w:r>
              <w:t xml:space="preserve"> </w:t>
            </w:r>
            <w:r w:rsidRPr="000C16C5">
              <w:t>communication</w:t>
            </w:r>
            <w:r>
              <w:t xml:space="preserve"> </w:t>
            </w:r>
            <w:r w:rsidRPr="000C16C5">
              <w:t>and</w:t>
            </w:r>
            <w:r>
              <w:t xml:space="preserve"> </w:t>
            </w:r>
            <w:r w:rsidRPr="000C16C5">
              <w:t>interpersonal</w:t>
            </w:r>
            <w:r>
              <w:t xml:space="preserve"> </w:t>
            </w:r>
            <w:r w:rsidRPr="000C16C5">
              <w:t>skills</w:t>
            </w:r>
            <w:r>
              <w:t xml:space="preserve"> </w:t>
            </w:r>
            <w:r w:rsidRPr="000C16C5">
              <w:t>by</w:t>
            </w:r>
            <w:r>
              <w:t xml:space="preserve"> </w:t>
            </w:r>
            <w:r w:rsidRPr="000C16C5">
              <w:t>interacting</w:t>
            </w:r>
            <w:r>
              <w:t xml:space="preserve"> </w:t>
            </w:r>
            <w:r w:rsidRPr="000C16C5">
              <w:t>with</w:t>
            </w:r>
            <w:r>
              <w:t xml:space="preserve"> </w:t>
            </w:r>
            <w:r w:rsidRPr="000C16C5">
              <w:t>peers</w:t>
            </w:r>
            <w:r>
              <w:t xml:space="preserve"> </w:t>
            </w:r>
            <w:r w:rsidRPr="000C16C5">
              <w:t>in</w:t>
            </w:r>
            <w:r>
              <w:t xml:space="preserve"> </w:t>
            </w:r>
            <w:r w:rsidR="00E419C3">
              <w:t>Turkish</w:t>
            </w:r>
            <w:r>
              <w:t xml:space="preserve"> </w:t>
            </w:r>
            <w:r w:rsidRPr="000C16C5">
              <w:t>through</w:t>
            </w:r>
            <w:r>
              <w:t xml:space="preserve"> </w:t>
            </w:r>
            <w:r w:rsidRPr="000C16C5">
              <w:t>play-based</w:t>
            </w:r>
            <w:r>
              <w:t xml:space="preserve"> </w:t>
            </w:r>
            <w:r w:rsidRPr="000C16C5">
              <w:t>and</w:t>
            </w:r>
            <w:r>
              <w:t xml:space="preserve"> </w:t>
            </w:r>
            <w:r w:rsidRPr="000C16C5">
              <w:t>action-related</w:t>
            </w:r>
            <w:r>
              <w:t xml:space="preserve"> </w:t>
            </w:r>
            <w:r w:rsidRPr="000C16C5">
              <w:t>learning.</w:t>
            </w:r>
            <w:r>
              <w:t xml:space="preserve"> </w:t>
            </w:r>
            <w:r w:rsidRPr="000C16C5">
              <w:t>They</w:t>
            </w:r>
            <w:r>
              <w:t xml:space="preserve"> </w:t>
            </w:r>
            <w:r w:rsidRPr="000C16C5">
              <w:t>receive</w:t>
            </w:r>
            <w:r>
              <w:t xml:space="preserve"> </w:t>
            </w:r>
            <w:r w:rsidRPr="000C16C5">
              <w:t>extensive</w:t>
            </w:r>
            <w:r>
              <w:t xml:space="preserve"> </w:t>
            </w:r>
            <w:r w:rsidRPr="000C16C5">
              <w:t>support</w:t>
            </w:r>
            <w:r>
              <w:t xml:space="preserve"> </w:t>
            </w:r>
            <w:r w:rsidRPr="000C16C5">
              <w:t>through</w:t>
            </w:r>
            <w:r>
              <w:t xml:space="preserve"> </w:t>
            </w:r>
            <w:r w:rsidRPr="000C16C5">
              <w:t>modelling,</w:t>
            </w:r>
            <w:r>
              <w:t xml:space="preserve"> </w:t>
            </w:r>
            <w:proofErr w:type="gramStart"/>
            <w:r w:rsidRPr="000C16C5">
              <w:t>scaffolding</w:t>
            </w:r>
            <w:proofErr w:type="gramEnd"/>
            <w:r>
              <w:t xml:space="preserve"> </w:t>
            </w:r>
            <w:r w:rsidRPr="000C16C5">
              <w:t>and</w:t>
            </w:r>
            <w:r>
              <w:t xml:space="preserve"> </w:t>
            </w:r>
            <w:r w:rsidRPr="000C16C5">
              <w:t>revisiting.</w:t>
            </w:r>
          </w:p>
          <w:p w:rsidRPr="008C519F" w:rsidR="00FA1B98" w:rsidP="008C519F" w:rsidRDefault="00B96B85" w14:paraId="1C8BA42F" w14:textId="13A0E2A3">
            <w:pPr>
              <w:pStyle w:val="ACtabletextAS"/>
            </w:pPr>
            <w:r w:rsidRPr="000C16C5">
              <w:t>Students</w:t>
            </w:r>
            <w:r>
              <w:t xml:space="preserve"> </w:t>
            </w:r>
            <w:r w:rsidRPr="000C16C5">
              <w:t>experience</w:t>
            </w:r>
            <w:r>
              <w:t xml:space="preserve"> </w:t>
            </w:r>
            <w:r w:rsidRPr="000C16C5">
              <w:t>and</w:t>
            </w:r>
            <w:r>
              <w:t xml:space="preserve"> </w:t>
            </w:r>
            <w:r w:rsidRPr="000C16C5">
              <w:t>imitate</w:t>
            </w:r>
            <w:r>
              <w:t xml:space="preserve"> </w:t>
            </w:r>
            <w:r w:rsidRPr="000C16C5">
              <w:t>the</w:t>
            </w:r>
            <w:r>
              <w:t xml:space="preserve"> </w:t>
            </w:r>
            <w:r w:rsidRPr="000C16C5">
              <w:t>sounds</w:t>
            </w:r>
            <w:r>
              <w:t xml:space="preserve"> </w:t>
            </w:r>
            <w:r w:rsidRPr="000C16C5">
              <w:t>and</w:t>
            </w:r>
            <w:r>
              <w:t xml:space="preserve"> </w:t>
            </w:r>
            <w:r w:rsidRPr="000C16C5">
              <w:t>gestures</w:t>
            </w:r>
            <w:r>
              <w:t xml:space="preserve"> </w:t>
            </w:r>
            <w:r w:rsidRPr="000C16C5">
              <w:t>of</w:t>
            </w:r>
            <w:r>
              <w:t xml:space="preserve"> </w:t>
            </w:r>
            <w:r w:rsidR="00E419C3">
              <w:t>Turkish</w:t>
            </w:r>
            <w:r>
              <w:t xml:space="preserve"> </w:t>
            </w:r>
            <w:r w:rsidRPr="000C16C5">
              <w:t>language.</w:t>
            </w:r>
            <w:r>
              <w:t xml:space="preserve"> </w:t>
            </w:r>
            <w:r w:rsidRPr="000C16C5">
              <w:t>They</w:t>
            </w:r>
            <w:r>
              <w:t xml:space="preserve"> </w:t>
            </w:r>
            <w:r w:rsidRPr="000C16C5">
              <w:t>participate</w:t>
            </w:r>
            <w:r>
              <w:t xml:space="preserve"> </w:t>
            </w:r>
            <w:r w:rsidRPr="000C16C5">
              <w:t>in</w:t>
            </w:r>
            <w:r>
              <w:t xml:space="preserve"> </w:t>
            </w:r>
            <w:r w:rsidRPr="000C16C5">
              <w:t>shared</w:t>
            </w:r>
            <w:r>
              <w:t xml:space="preserve"> </w:t>
            </w:r>
            <w:r w:rsidRPr="000C16C5">
              <w:t>listening</w:t>
            </w:r>
            <w:r>
              <w:t xml:space="preserve"> </w:t>
            </w:r>
            <w:r w:rsidRPr="000C16C5">
              <w:t>and</w:t>
            </w:r>
            <w:r>
              <w:t xml:space="preserve"> </w:t>
            </w:r>
            <w:r w:rsidRPr="000C16C5">
              <w:t>viewing</w:t>
            </w:r>
            <w:r>
              <w:t xml:space="preserve"> </w:t>
            </w:r>
            <w:r w:rsidRPr="000C16C5">
              <w:t>of</w:t>
            </w:r>
            <w:r>
              <w:t xml:space="preserve"> </w:t>
            </w:r>
            <w:r w:rsidRPr="000C16C5">
              <w:t>texts</w:t>
            </w:r>
            <w:r>
              <w:t xml:space="preserve"> </w:t>
            </w:r>
            <w:r w:rsidRPr="000C16C5">
              <w:t>that</w:t>
            </w:r>
            <w:r>
              <w:t xml:space="preserve"> </w:t>
            </w:r>
            <w:r w:rsidRPr="000C16C5">
              <w:t>represent</w:t>
            </w:r>
            <w:r w:rsidR="000F0487">
              <w:t xml:space="preserve"> Turkish</w:t>
            </w:r>
            <w:r>
              <w:t xml:space="preserve"> </w:t>
            </w:r>
            <w:r w:rsidRPr="000C16C5">
              <w:t>and</w:t>
            </w:r>
            <w:r>
              <w:t xml:space="preserve"> </w:t>
            </w:r>
            <w:r w:rsidR="000F0487">
              <w:t>Turkish-</w:t>
            </w:r>
            <w:r w:rsidRPr="000C16C5">
              <w:t>speaking</w:t>
            </w:r>
            <w:r>
              <w:t xml:space="preserve"> </w:t>
            </w:r>
            <w:r w:rsidRPr="000C16C5">
              <w:t>contexts.</w:t>
            </w:r>
            <w:r>
              <w:t xml:space="preserve"> </w:t>
            </w:r>
            <w:r w:rsidRPr="000C16C5">
              <w:t>Spoken,</w:t>
            </w:r>
            <w:r>
              <w:t xml:space="preserve"> </w:t>
            </w:r>
            <w:r w:rsidRPr="000C16C5">
              <w:t>written</w:t>
            </w:r>
            <w:r>
              <w:t xml:space="preserve"> </w:t>
            </w:r>
            <w:r w:rsidRPr="000C16C5">
              <w:t>and</w:t>
            </w:r>
            <w:r>
              <w:t xml:space="preserve"> </w:t>
            </w:r>
            <w:r w:rsidRPr="000C16C5">
              <w:t>multimodal</w:t>
            </w:r>
            <w:r>
              <w:t xml:space="preserve"> </w:t>
            </w:r>
            <w:r w:rsidRPr="000C16C5">
              <w:t>texts</w:t>
            </w:r>
            <w:r>
              <w:t xml:space="preserve"> </w:t>
            </w:r>
            <w:r w:rsidRPr="000C16C5">
              <w:t>may</w:t>
            </w:r>
            <w:r>
              <w:t xml:space="preserve"> </w:t>
            </w:r>
            <w:r w:rsidRPr="000C16C5">
              <w:t>include</w:t>
            </w:r>
            <w:r>
              <w:t xml:space="preserve"> </w:t>
            </w:r>
            <w:r w:rsidRPr="000C16C5">
              <w:t>conversations,</w:t>
            </w:r>
            <w:r>
              <w:t xml:space="preserve"> </w:t>
            </w:r>
            <w:r w:rsidRPr="000C16C5">
              <w:t>picture</w:t>
            </w:r>
            <w:r>
              <w:t xml:space="preserve"> </w:t>
            </w:r>
            <w:r w:rsidRPr="000C16C5">
              <w:t>books,</w:t>
            </w:r>
            <w:r>
              <w:t xml:space="preserve"> traditional and contemporary </w:t>
            </w:r>
            <w:r w:rsidRPr="000C16C5">
              <w:t>rhyming</w:t>
            </w:r>
            <w:r>
              <w:t xml:space="preserve"> </w:t>
            </w:r>
            <w:r w:rsidRPr="000C16C5">
              <w:t>verse</w:t>
            </w:r>
            <w:r>
              <w:t>, songs and stories</w:t>
            </w:r>
            <w:r w:rsidRPr="000C16C5">
              <w:t>,</w:t>
            </w:r>
            <w:r>
              <w:t xml:space="preserve"> </w:t>
            </w:r>
            <w:r w:rsidRPr="000C16C5">
              <w:t>films,</w:t>
            </w:r>
            <w:r>
              <w:t xml:space="preserve"> </w:t>
            </w:r>
            <w:r w:rsidRPr="000C16C5">
              <w:t>animated</w:t>
            </w:r>
            <w:r>
              <w:t xml:space="preserve"> </w:t>
            </w:r>
            <w:proofErr w:type="gramStart"/>
            <w:r w:rsidRPr="000C16C5">
              <w:t>cartoons</w:t>
            </w:r>
            <w:proofErr w:type="gramEnd"/>
            <w:r>
              <w:t xml:space="preserve"> </w:t>
            </w:r>
            <w:r w:rsidRPr="000C16C5">
              <w:t>and</w:t>
            </w:r>
            <w:r>
              <w:t xml:space="preserve"> </w:t>
            </w:r>
            <w:r w:rsidRPr="000C16C5">
              <w:t>performances</w:t>
            </w:r>
            <w:r w:rsidRPr="000F0487">
              <w:t xml:space="preserve">. </w:t>
            </w:r>
            <w:r w:rsidR="0092664D">
              <w:t>Background</w:t>
            </w:r>
            <w:r w:rsidR="00875B2C">
              <w:t>-language</w:t>
            </w:r>
            <w:r w:rsidR="0092664D">
              <w:t xml:space="preserve"> learners may bring examples of known Turkish contexts or texts to the classroom. Students</w:t>
            </w:r>
            <w:r w:rsidRPr="000F0487" w:rsidR="0092664D">
              <w:t xml:space="preserve"> </w:t>
            </w:r>
            <w:r w:rsidRPr="000F0487">
              <w:t xml:space="preserve">learn that language can be represented in different ways, including </w:t>
            </w:r>
            <w:r w:rsidR="008E67AC">
              <w:t xml:space="preserve">using </w:t>
            </w:r>
            <w:r w:rsidRPr="000F0487">
              <w:t xml:space="preserve">the Roman alphabet </w:t>
            </w:r>
            <w:r w:rsidR="008E67AC">
              <w:t xml:space="preserve">in </w:t>
            </w:r>
            <w:r w:rsidRPr="002D0B18" w:rsidR="008E67AC">
              <w:t>English</w:t>
            </w:r>
            <w:r w:rsidRPr="002D0B18">
              <w:t xml:space="preserve"> </w:t>
            </w:r>
            <w:r w:rsidRPr="00916937">
              <w:t xml:space="preserve">and </w:t>
            </w:r>
            <w:r w:rsidRPr="00916937" w:rsidR="00554221">
              <w:t>u</w:t>
            </w:r>
            <w:r w:rsidRPr="00916937" w:rsidR="008E67AC">
              <w:t>sing the Roman alphabet with</w:t>
            </w:r>
            <w:r w:rsidRPr="00916937" w:rsidR="00532506">
              <w:t xml:space="preserve"> </w:t>
            </w:r>
            <w:r w:rsidRPr="00916937" w:rsidR="00E419C3">
              <w:t xml:space="preserve">diacritic </w:t>
            </w:r>
            <w:r w:rsidRPr="00916937">
              <w:t xml:space="preserve">marks </w:t>
            </w:r>
            <w:r w:rsidR="009C2FA3">
              <w:t xml:space="preserve">on some letters </w:t>
            </w:r>
            <w:r w:rsidRPr="002D0B18" w:rsidR="00555A47">
              <w:t>in</w:t>
            </w:r>
            <w:r w:rsidR="00555A47">
              <w:t xml:space="preserve"> Turkish</w:t>
            </w:r>
            <w:r w:rsidRPr="000F0487">
              <w:t>. They</w:t>
            </w:r>
            <w:r>
              <w:t xml:space="preserve"> </w:t>
            </w:r>
            <w:r w:rsidRPr="000C16C5">
              <w:t>learn</w:t>
            </w:r>
            <w:r>
              <w:t xml:space="preserve"> </w:t>
            </w:r>
            <w:r w:rsidRPr="000C16C5">
              <w:t>that</w:t>
            </w:r>
            <w:r>
              <w:t xml:space="preserve"> </w:t>
            </w:r>
            <w:r w:rsidRPr="000C16C5">
              <w:t>languages</w:t>
            </w:r>
            <w:r>
              <w:t xml:space="preserve"> </w:t>
            </w:r>
            <w:r w:rsidRPr="000C16C5">
              <w:t>and</w:t>
            </w:r>
            <w:r>
              <w:t xml:space="preserve"> </w:t>
            </w:r>
            <w:r w:rsidRPr="000C16C5">
              <w:t>cultures</w:t>
            </w:r>
            <w:r>
              <w:t xml:space="preserve"> </w:t>
            </w:r>
            <w:r w:rsidRPr="000C16C5">
              <w:t>are</w:t>
            </w:r>
            <w:r>
              <w:t xml:space="preserve"> </w:t>
            </w:r>
            <w:r w:rsidRPr="000C16C5">
              <w:t>connected,</w:t>
            </w:r>
            <w:r>
              <w:t xml:space="preserve"> </w:t>
            </w:r>
            <w:r w:rsidRPr="000C16C5">
              <w:t>and</w:t>
            </w:r>
            <w:r>
              <w:t xml:space="preserve"> </w:t>
            </w:r>
            <w:r w:rsidRPr="000C16C5">
              <w:t>that</w:t>
            </w:r>
            <w:r>
              <w:t xml:space="preserve"> </w:t>
            </w:r>
            <w:r w:rsidRPr="000C16C5">
              <w:t>what</w:t>
            </w:r>
            <w:r>
              <w:t xml:space="preserve"> </w:t>
            </w:r>
            <w:r w:rsidRPr="000C16C5">
              <w:t>is</w:t>
            </w:r>
            <w:r>
              <w:t xml:space="preserve"> </w:t>
            </w:r>
            <w:r w:rsidRPr="000C16C5">
              <w:t>familiar</w:t>
            </w:r>
            <w:r>
              <w:t xml:space="preserve"> </w:t>
            </w:r>
            <w:r w:rsidRPr="000C16C5">
              <w:t>to</w:t>
            </w:r>
            <w:r>
              <w:t xml:space="preserve"> </w:t>
            </w:r>
            <w:r w:rsidRPr="000C16C5">
              <w:t>one</w:t>
            </w:r>
            <w:r>
              <w:t xml:space="preserve"> </w:t>
            </w:r>
            <w:r w:rsidRPr="000C16C5">
              <w:t>person</w:t>
            </w:r>
            <w:r>
              <w:t xml:space="preserve"> </w:t>
            </w:r>
            <w:r w:rsidRPr="000C16C5">
              <w:t>can</w:t>
            </w:r>
            <w:r>
              <w:t xml:space="preserve"> </w:t>
            </w:r>
            <w:r w:rsidRPr="000C16C5">
              <w:t>be</w:t>
            </w:r>
            <w:r>
              <w:t xml:space="preserve"> </w:t>
            </w:r>
            <w:r w:rsidRPr="000C16C5">
              <w:t>new</w:t>
            </w:r>
            <w:r>
              <w:t xml:space="preserve"> </w:t>
            </w:r>
            <w:r w:rsidRPr="000C16C5">
              <w:t>to</w:t>
            </w:r>
            <w:r>
              <w:t xml:space="preserve"> </w:t>
            </w:r>
            <w:r w:rsidRPr="000C16C5">
              <w:t>somebody</w:t>
            </w:r>
            <w:r>
              <w:t xml:space="preserve"> </w:t>
            </w:r>
            <w:r w:rsidRPr="000C16C5">
              <w:t>else.</w:t>
            </w:r>
          </w:p>
        </w:tc>
      </w:tr>
      <w:tr w:rsidR="003831C7" w:rsidTr="2EDE7C62" w14:paraId="7AF76A61"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C83BA3" w:rsidR="003831C7" w:rsidP="0055542E" w:rsidRDefault="00F1013C" w14:paraId="58F64665" w14:textId="559E0503">
            <w:pPr>
              <w:pStyle w:val="BodyText"/>
              <w:spacing w:before="40" w:after="40" w:line="240" w:lineRule="auto"/>
              <w:ind w:left="23" w:right="23"/>
              <w:jc w:val="center"/>
              <w:rPr>
                <w:rStyle w:val="SubtleEmphasis"/>
                <w:b/>
                <w:bCs/>
                <w:sz w:val="22"/>
                <w:szCs w:val="22"/>
              </w:rPr>
            </w:pPr>
            <w:r w:rsidRPr="00C83BA3">
              <w:rPr>
                <w:rStyle w:val="SubtleEmphasis"/>
                <w:b/>
                <w:bCs/>
                <w:sz w:val="22"/>
                <w:szCs w:val="22"/>
              </w:rPr>
              <w:t xml:space="preserve">Achievement </w:t>
            </w:r>
            <w:r w:rsidRPr="00C83BA3" w:rsidR="007078D3">
              <w:rPr>
                <w:rStyle w:val="SubtleEmphasis"/>
                <w:b/>
                <w:bCs/>
                <w:sz w:val="22"/>
                <w:szCs w:val="22"/>
              </w:rPr>
              <w:t>s</w:t>
            </w:r>
            <w:r w:rsidRPr="00C83BA3">
              <w:rPr>
                <w:rStyle w:val="SubtleEmphasis"/>
                <w:b/>
                <w:bCs/>
                <w:sz w:val="22"/>
                <w:szCs w:val="22"/>
              </w:rPr>
              <w:t>tandard</w:t>
            </w:r>
          </w:p>
        </w:tc>
      </w:tr>
      <w:tr w:rsidR="003831C7" w:rsidTr="2EDE7C62" w14:paraId="12A5B8B3" w14:textId="77777777">
        <w:tc>
          <w:tcPr>
            <w:tcW w:w="15126" w:type="dxa"/>
            <w:tcBorders>
              <w:top w:val="single" w:color="auto" w:sz="4" w:space="0"/>
              <w:left w:val="single" w:color="auto" w:sz="4" w:space="0"/>
              <w:bottom w:val="single" w:color="auto" w:sz="4" w:space="0"/>
              <w:right w:val="single" w:color="auto" w:sz="4" w:space="0"/>
            </w:tcBorders>
          </w:tcPr>
          <w:p w:rsidRPr="003B0260" w:rsidR="003831C7" w:rsidP="003B0260" w:rsidRDefault="00C03522" w14:paraId="3D702770" w14:textId="50C2747F">
            <w:pPr>
              <w:pStyle w:val="ACtabletextAS"/>
            </w:pPr>
            <w:r>
              <w:t xml:space="preserve">By the end of the Foundation year, students use play and imagination to interact and create </w:t>
            </w:r>
            <w:r w:rsidR="003913FC">
              <w:t>Turkish</w:t>
            </w:r>
            <w:r>
              <w:t xml:space="preserve"> texts, with support. They identify that </w:t>
            </w:r>
            <w:r w:rsidR="003913FC">
              <w:t>Turkish</w:t>
            </w:r>
            <w:r>
              <w:t xml:space="preserve"> and English look and sound different. They recognise that there are languages and cultures as well as their own, and that aspects of language and culture contribute to their own and others’ cultural identity.</w:t>
            </w:r>
          </w:p>
        </w:tc>
      </w:tr>
      <w:bookmarkEnd w:id="10"/>
    </w:tbl>
    <w:p w:rsidR="2EDE7C62" w:rsidRDefault="2EDE7C62" w14:paraId="10EE3ABB" w14:textId="240F9F18"/>
    <w:p w:rsidR="279C51F2" w:rsidRDefault="279C51F2" w14:paraId="324C7334" w14:textId="714F3C4A"/>
    <w:p w:rsidR="00E85777" w:rsidP="00654201" w:rsidRDefault="00E85777" w14:paraId="3247EE5D" w14:textId="559D8602"/>
    <w:p w:rsidR="00E85777" w:rsidRDefault="00E85777" w14:paraId="172AD89D" w14:textId="77777777">
      <w:pPr>
        <w:spacing w:before="160" w:after="0" w:line="360" w:lineRule="auto"/>
      </w:pPr>
      <w: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94378D" w:rsidR="007078D3" w:rsidTr="2EDE7C62" w14:paraId="3C118049" w14:textId="77777777">
        <w:tc>
          <w:tcPr>
            <w:tcW w:w="12328" w:type="dxa"/>
            <w:gridSpan w:val="2"/>
            <w:shd w:val="clear" w:color="auto" w:fill="005D93" w:themeFill="text2"/>
          </w:tcPr>
          <w:p w:rsidRPr="00F91937" w:rsidR="007078D3" w:rsidP="0055542E" w:rsidRDefault="007078D3" w14:paraId="5E3B2A6B" w14:textId="2E460FE5">
            <w:pPr>
              <w:pStyle w:val="BodyText"/>
              <w:spacing w:before="40" w:after="40" w:line="240" w:lineRule="auto"/>
              <w:ind w:left="23" w:right="23"/>
              <w:rPr>
                <w:b/>
                <w:bCs/>
              </w:rPr>
            </w:pPr>
          </w:p>
        </w:tc>
        <w:tc>
          <w:tcPr>
            <w:tcW w:w="2798" w:type="dxa"/>
            <w:shd w:val="clear" w:color="auto" w:fill="FFFFFF" w:themeFill="accent6"/>
          </w:tcPr>
          <w:p w:rsidRPr="007078D3" w:rsidR="007078D3" w:rsidP="0055542E" w:rsidRDefault="000A24F8" w14:paraId="7C6EA734" w14:textId="32BFD33D">
            <w:pPr>
              <w:pStyle w:val="BodyText"/>
              <w:spacing w:before="40" w:after="40" w:line="240" w:lineRule="auto"/>
              <w:ind w:left="23" w:right="23"/>
              <w:rPr>
                <w:b/>
                <w:bCs/>
                <w:color w:val="auto"/>
              </w:rPr>
            </w:pPr>
            <w:r>
              <w:rPr>
                <w:b/>
                <w:color w:val="auto"/>
              </w:rPr>
              <w:t>Foundation</w:t>
            </w:r>
          </w:p>
        </w:tc>
      </w:tr>
      <w:tr w:rsidRPr="0094378D" w:rsidR="00654201" w:rsidTr="2EDE7C62" w14:paraId="7C7F27CC" w14:textId="77777777">
        <w:tc>
          <w:tcPr>
            <w:tcW w:w="4673" w:type="dxa"/>
            <w:shd w:val="clear" w:color="auto" w:fill="FFD685" w:themeFill="accent3"/>
          </w:tcPr>
          <w:p w:rsidRPr="00CC798A" w:rsidR="00654201" w:rsidP="0055542E" w:rsidRDefault="00654201" w14:paraId="6CA3565A" w14:textId="29AEDC56">
            <w:pPr>
              <w:pStyle w:val="BodyText"/>
              <w:spacing w:before="40" w:after="40" w:line="240" w:lineRule="auto"/>
              <w:ind w:left="23" w:right="23"/>
              <w:rPr>
                <w:b/>
                <w:color w:val="auto"/>
              </w:rPr>
            </w:pPr>
            <w:bookmarkStart w:name="_Hlk82126127" w:id="11"/>
            <w:r w:rsidRPr="00CC798A">
              <w:rPr>
                <w:b/>
                <w:color w:val="auto"/>
              </w:rPr>
              <w:t xml:space="preserve">Content </w:t>
            </w:r>
            <w:r>
              <w:rPr>
                <w:b/>
                <w:color w:val="auto"/>
              </w:rPr>
              <w:t>d</w:t>
            </w:r>
            <w:r w:rsidRPr="00CC798A">
              <w:rPr>
                <w:b/>
                <w:color w:val="auto"/>
              </w:rPr>
              <w:t>escription</w:t>
            </w:r>
            <w:r w:rsidR="007078D3">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654201" w:rsidP="0055542E" w:rsidRDefault="007078D3" w14:paraId="7DF1FC7D" w14:textId="39FADA41">
            <w:pPr>
              <w:pStyle w:val="BodyText"/>
              <w:spacing w:before="40" w:after="40" w:line="240" w:lineRule="auto"/>
              <w:ind w:left="23" w:right="23"/>
              <w:rPr>
                <w:rFonts w:eastAsiaTheme="majorEastAsia"/>
                <w:b/>
                <w:bCs/>
                <w:color w:val="auto"/>
              </w:rPr>
            </w:pPr>
            <w:r>
              <w:rPr>
                <w:rFonts w:eastAsiaTheme="majorEastAsia"/>
                <w:b/>
                <w:bCs/>
                <w:color w:val="auto"/>
              </w:rPr>
              <w:t xml:space="preserve">Content </w:t>
            </w:r>
            <w:r w:rsidR="000318BB">
              <w:rPr>
                <w:rFonts w:eastAsiaTheme="majorEastAsia"/>
                <w:b/>
                <w:bCs/>
                <w:color w:val="auto"/>
              </w:rPr>
              <w:t>e</w:t>
            </w:r>
            <w:r w:rsidRPr="00654201" w:rsidR="00654201">
              <w:rPr>
                <w:rFonts w:eastAsiaTheme="majorEastAsia"/>
                <w:b/>
                <w:bCs/>
                <w:color w:val="auto"/>
              </w:rPr>
              <w:t>laboration</w:t>
            </w:r>
            <w:r>
              <w:rPr>
                <w:rFonts w:eastAsiaTheme="majorEastAsia"/>
                <w:b/>
                <w:bCs/>
                <w:color w:val="auto"/>
              </w:rPr>
              <w:t>s</w:t>
            </w:r>
          </w:p>
          <w:p w:rsidRPr="00CC798A" w:rsidR="00654201" w:rsidP="0055542E" w:rsidRDefault="00654201" w14:paraId="51D892A8" w14:textId="477033C2">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bookmarkEnd w:id="11"/>
      <w:tr w:rsidRPr="0094378D" w:rsidR="0000144F" w:rsidTr="2EDE7C62" w14:paraId="2A0B79E1" w14:textId="77777777">
        <w:trPr>
          <w:trHeight w:val="2367"/>
        </w:trPr>
        <w:tc>
          <w:tcPr>
            <w:tcW w:w="4673" w:type="dxa"/>
          </w:tcPr>
          <w:p w:rsidRPr="00D933A0" w:rsidR="00CF5A34" w:rsidP="008C519F" w:rsidRDefault="00CF5A34" w14:paraId="348DDA9D" w14:textId="7ECBBE1C">
            <w:pPr>
              <w:pStyle w:val="ACtabletextCD"/>
            </w:pPr>
            <w:r w:rsidRPr="00D933A0">
              <w:t xml:space="preserve">with support, recognise and communicate meaning in </w:t>
            </w:r>
            <w:proofErr w:type="gramStart"/>
            <w:r w:rsidRPr="00D933A0" w:rsidR="003913FC">
              <w:t>Turkish</w:t>
            </w:r>
            <w:proofErr w:type="gramEnd"/>
            <w:r w:rsidRPr="00D933A0">
              <w:t xml:space="preserve"> </w:t>
            </w:r>
          </w:p>
          <w:p w:rsidRPr="00D933A0" w:rsidR="00CF5A34" w:rsidP="008C519F" w:rsidRDefault="00CF5A34" w14:paraId="41087CEC" w14:textId="7FB6C61A">
            <w:pPr>
              <w:pStyle w:val="ACtabletextCD"/>
            </w:pPr>
            <w:r w:rsidRPr="00D933A0">
              <w:t>AC9L</w:t>
            </w:r>
            <w:r w:rsidR="00835384">
              <w:t>T</w:t>
            </w:r>
            <w:r w:rsidRPr="00D933A0">
              <w:t>F01</w:t>
            </w:r>
          </w:p>
          <w:p w:rsidRPr="00D933A0" w:rsidR="0000144F" w:rsidP="0000144F" w:rsidRDefault="0000144F" w14:paraId="4A6675F5" w14:textId="6473A6F0">
            <w:pPr>
              <w:pStyle w:val="ACtabletextCD"/>
              <w:rPr>
                <w:rStyle w:val="SubtleEmphasis"/>
                <w:i/>
                <w:iCs w:val="0"/>
              </w:rPr>
            </w:pPr>
          </w:p>
        </w:tc>
        <w:tc>
          <w:tcPr>
            <w:tcW w:w="10453" w:type="dxa"/>
            <w:gridSpan w:val="2"/>
          </w:tcPr>
          <w:p w:rsidRPr="00330D14" w:rsidR="00330D14" w:rsidP="00EF57C1" w:rsidRDefault="00330D14" w14:paraId="76F74CB9" w14:textId="77777777">
            <w:pPr>
              <w:pStyle w:val="ACtabletextCEbullet"/>
              <w:rPr>
                <w:lang w:val="en-US"/>
              </w:rPr>
            </w:pPr>
            <w:r>
              <w:t xml:space="preserve">using simple greetings relevant to the time of day, the celebration or event, and their relationship to the person, for example, </w:t>
            </w:r>
            <w:proofErr w:type="spellStart"/>
            <w:r w:rsidRPr="4029AA60">
              <w:rPr>
                <w:i/>
                <w:iCs/>
              </w:rPr>
              <w:t>Merhaba</w:t>
            </w:r>
            <w:proofErr w:type="spellEnd"/>
            <w:r w:rsidRPr="4029AA60">
              <w:rPr>
                <w:i/>
                <w:iCs/>
              </w:rPr>
              <w:t xml:space="preserve">. </w:t>
            </w:r>
            <w:r w:rsidRPr="4029AA60">
              <w:rPr>
                <w:i/>
                <w:iCs/>
                <w:lang w:val="tr-TR"/>
              </w:rPr>
              <w:t>Günaydın! Hoşgeldiniz-Hoşbulduk. Bayramınız kutlu olsun!</w:t>
            </w:r>
            <w:r w:rsidRPr="4029AA60">
              <w:rPr>
                <w:lang w:val="en-US"/>
              </w:rPr>
              <w:t> </w:t>
            </w:r>
          </w:p>
          <w:p w:rsidRPr="00EF57C1" w:rsidR="00330D14" w:rsidP="00EF57C1" w:rsidRDefault="00330D14" w14:paraId="08473A37" w14:textId="4F448DC2">
            <w:pPr>
              <w:pStyle w:val="ACtabletextCEbullet"/>
            </w:pPr>
            <w:r w:rsidRPr="00EF57C1">
              <w:t xml:space="preserve">responding to teacher’s greetings and </w:t>
            </w:r>
            <w:r w:rsidRPr="00EF57C1" w:rsidR="009B5562">
              <w:t>sharing</w:t>
            </w:r>
            <w:r w:rsidRPr="00EF57C1">
              <w:t xml:space="preserve"> class routine </w:t>
            </w:r>
            <w:r w:rsidRPr="00EF57C1" w:rsidR="00E12A12">
              <w:t xml:space="preserve">responses </w:t>
            </w:r>
            <w:r w:rsidRPr="00EF57C1">
              <w:t>such as the date</w:t>
            </w:r>
            <w:r w:rsidRPr="00EF57C1" w:rsidR="005B3394">
              <w:t xml:space="preserve"> and</w:t>
            </w:r>
            <w:r w:rsidRPr="00EF57C1">
              <w:t xml:space="preserve"> weather </w:t>
            </w:r>
          </w:p>
          <w:p w:rsidRPr="009359BD" w:rsidR="00330D14" w:rsidP="00EF57C1" w:rsidRDefault="00330D14" w14:paraId="6863FB01" w14:textId="42B14222">
            <w:pPr>
              <w:pStyle w:val="ACtabletextCEbullet"/>
              <w:rPr>
                <w:i/>
                <w:iCs/>
              </w:rPr>
            </w:pPr>
            <w:r w:rsidRPr="00EF57C1">
              <w:t>asking and responding to</w:t>
            </w:r>
            <w:r w:rsidRPr="00EF57C1" w:rsidR="00C62517">
              <w:t>,</w:t>
            </w:r>
            <w:r w:rsidRPr="00EF57C1">
              <w:t xml:space="preserve"> “How they are?”, for example, </w:t>
            </w:r>
            <w:proofErr w:type="spellStart"/>
            <w:r w:rsidRPr="009359BD">
              <w:rPr>
                <w:i/>
                <w:iCs/>
              </w:rPr>
              <w:t>Nasılsın</w:t>
            </w:r>
            <w:proofErr w:type="spellEnd"/>
            <w:r w:rsidRPr="009359BD">
              <w:rPr>
                <w:i/>
                <w:iCs/>
              </w:rPr>
              <w:t xml:space="preserve">? </w:t>
            </w:r>
            <w:proofErr w:type="spellStart"/>
            <w:r w:rsidRPr="009359BD">
              <w:rPr>
                <w:i/>
                <w:iCs/>
              </w:rPr>
              <w:t>İyiyim</w:t>
            </w:r>
            <w:proofErr w:type="spellEnd"/>
            <w:r w:rsidRPr="009359BD">
              <w:rPr>
                <w:i/>
                <w:iCs/>
              </w:rPr>
              <w:t xml:space="preserve">. </w:t>
            </w:r>
            <w:proofErr w:type="spellStart"/>
            <w:r w:rsidRPr="009359BD">
              <w:rPr>
                <w:i/>
                <w:iCs/>
              </w:rPr>
              <w:t>Çok</w:t>
            </w:r>
            <w:proofErr w:type="spellEnd"/>
            <w:r w:rsidRPr="009359BD">
              <w:rPr>
                <w:i/>
                <w:iCs/>
              </w:rPr>
              <w:t xml:space="preserve"> </w:t>
            </w:r>
            <w:proofErr w:type="spellStart"/>
            <w:r w:rsidRPr="009359BD">
              <w:rPr>
                <w:i/>
                <w:iCs/>
              </w:rPr>
              <w:t>iyiyim</w:t>
            </w:r>
            <w:proofErr w:type="spellEnd"/>
            <w:r w:rsidRPr="009359BD">
              <w:rPr>
                <w:i/>
                <w:iCs/>
              </w:rPr>
              <w:t xml:space="preserve">. </w:t>
            </w:r>
            <w:proofErr w:type="spellStart"/>
            <w:r w:rsidRPr="009359BD">
              <w:rPr>
                <w:i/>
                <w:iCs/>
              </w:rPr>
              <w:t>Heyecanlıyım</w:t>
            </w:r>
            <w:proofErr w:type="spellEnd"/>
            <w:r w:rsidRPr="009359BD">
              <w:rPr>
                <w:i/>
                <w:iCs/>
              </w:rPr>
              <w:t>. Sen/</w:t>
            </w:r>
            <w:proofErr w:type="spellStart"/>
            <w:r w:rsidRPr="009359BD">
              <w:rPr>
                <w:i/>
                <w:iCs/>
              </w:rPr>
              <w:t>siz</w:t>
            </w:r>
            <w:proofErr w:type="spellEnd"/>
            <w:r w:rsidRPr="009359BD">
              <w:rPr>
                <w:i/>
                <w:iCs/>
              </w:rPr>
              <w:t xml:space="preserve"> </w:t>
            </w:r>
            <w:proofErr w:type="spellStart"/>
            <w:r w:rsidRPr="009359BD">
              <w:rPr>
                <w:i/>
                <w:iCs/>
              </w:rPr>
              <w:t>nasılsın</w:t>
            </w:r>
            <w:proofErr w:type="spellEnd"/>
            <w:r w:rsidRPr="009359BD">
              <w:rPr>
                <w:i/>
                <w:iCs/>
              </w:rPr>
              <w:t>/</w:t>
            </w:r>
            <w:proofErr w:type="spellStart"/>
            <w:r w:rsidRPr="009359BD">
              <w:rPr>
                <w:i/>
                <w:iCs/>
              </w:rPr>
              <w:t>nasılsınız</w:t>
            </w:r>
            <w:proofErr w:type="spellEnd"/>
            <w:r w:rsidRPr="009359BD">
              <w:rPr>
                <w:i/>
                <w:iCs/>
              </w:rPr>
              <w:t>? </w:t>
            </w:r>
          </w:p>
          <w:p w:rsidRPr="009359BD" w:rsidR="00330D14" w:rsidP="00EF57C1" w:rsidRDefault="00330D14" w14:paraId="5EA1350C" w14:textId="22387213">
            <w:pPr>
              <w:pStyle w:val="ACtabletextCEbullet"/>
              <w:rPr>
                <w:i/>
                <w:iCs/>
              </w:rPr>
            </w:pPr>
            <w:r w:rsidRPr="00EF57C1">
              <w:t>introducing themselves, their friends and family members, for example</w:t>
            </w:r>
            <w:r w:rsidRPr="009359BD">
              <w:rPr>
                <w:i/>
                <w:iCs/>
              </w:rPr>
              <w:t xml:space="preserve">, Benim </w:t>
            </w:r>
            <w:proofErr w:type="spellStart"/>
            <w:r w:rsidRPr="009359BD">
              <w:rPr>
                <w:i/>
                <w:iCs/>
              </w:rPr>
              <w:t>adım</w:t>
            </w:r>
            <w:proofErr w:type="spellEnd"/>
            <w:r w:rsidRPr="009359BD">
              <w:rPr>
                <w:i/>
                <w:iCs/>
              </w:rPr>
              <w:t xml:space="preserve"> … Ben </w:t>
            </w:r>
            <w:proofErr w:type="spellStart"/>
            <w:r w:rsidRPr="009359BD">
              <w:rPr>
                <w:i/>
                <w:iCs/>
              </w:rPr>
              <w:t>beş</w:t>
            </w:r>
            <w:proofErr w:type="spellEnd"/>
            <w:r w:rsidRPr="009359BD">
              <w:rPr>
                <w:i/>
                <w:iCs/>
              </w:rPr>
              <w:t xml:space="preserve"> </w:t>
            </w:r>
            <w:proofErr w:type="spellStart"/>
            <w:r w:rsidRPr="009359BD">
              <w:rPr>
                <w:i/>
                <w:iCs/>
              </w:rPr>
              <w:t>yaşındayım</w:t>
            </w:r>
            <w:proofErr w:type="spellEnd"/>
            <w:r w:rsidRPr="009359BD">
              <w:rPr>
                <w:i/>
                <w:iCs/>
              </w:rPr>
              <w:t xml:space="preserve">. Bu </w:t>
            </w:r>
            <w:proofErr w:type="spellStart"/>
            <w:r w:rsidRPr="009359BD">
              <w:rPr>
                <w:i/>
                <w:iCs/>
              </w:rPr>
              <w:t>benim</w:t>
            </w:r>
            <w:proofErr w:type="spellEnd"/>
            <w:r w:rsidRPr="009359BD">
              <w:rPr>
                <w:i/>
                <w:iCs/>
              </w:rPr>
              <w:t xml:space="preserve"> </w:t>
            </w:r>
            <w:proofErr w:type="spellStart"/>
            <w:r w:rsidRPr="009359BD">
              <w:rPr>
                <w:i/>
                <w:iCs/>
              </w:rPr>
              <w:t>arkadaşım</w:t>
            </w:r>
            <w:proofErr w:type="spellEnd"/>
            <w:r w:rsidRPr="009359BD">
              <w:rPr>
                <w:i/>
                <w:iCs/>
              </w:rPr>
              <w:t xml:space="preserve">, … Bu </w:t>
            </w:r>
            <w:proofErr w:type="spellStart"/>
            <w:r w:rsidRPr="009359BD">
              <w:rPr>
                <w:i/>
                <w:iCs/>
              </w:rPr>
              <w:t>benim</w:t>
            </w:r>
            <w:proofErr w:type="spellEnd"/>
            <w:r w:rsidRPr="009359BD">
              <w:rPr>
                <w:i/>
                <w:iCs/>
              </w:rPr>
              <w:t xml:space="preserve"> </w:t>
            </w:r>
            <w:proofErr w:type="spellStart"/>
            <w:r w:rsidRPr="009359BD">
              <w:rPr>
                <w:i/>
                <w:iCs/>
              </w:rPr>
              <w:t>annem</w:t>
            </w:r>
            <w:proofErr w:type="spellEnd"/>
            <w:r w:rsidRPr="009359BD">
              <w:rPr>
                <w:i/>
                <w:iCs/>
              </w:rPr>
              <w:t xml:space="preserve">. Bu </w:t>
            </w:r>
            <w:proofErr w:type="spellStart"/>
            <w:r w:rsidRPr="009359BD">
              <w:rPr>
                <w:i/>
                <w:iCs/>
              </w:rPr>
              <w:t>benim</w:t>
            </w:r>
            <w:proofErr w:type="spellEnd"/>
            <w:r w:rsidRPr="009359BD">
              <w:rPr>
                <w:i/>
                <w:iCs/>
              </w:rPr>
              <w:t xml:space="preserve"> </w:t>
            </w:r>
            <w:proofErr w:type="spellStart"/>
            <w:r w:rsidRPr="009359BD">
              <w:rPr>
                <w:i/>
                <w:iCs/>
              </w:rPr>
              <w:t>babam</w:t>
            </w:r>
            <w:proofErr w:type="spellEnd"/>
            <w:r w:rsidRPr="009359BD">
              <w:rPr>
                <w:i/>
                <w:iCs/>
              </w:rPr>
              <w:t>. </w:t>
            </w:r>
          </w:p>
          <w:p w:rsidRPr="00EF57C1" w:rsidR="00547C0F" w:rsidP="00EF57C1" w:rsidRDefault="00442967" w14:paraId="5E220C1D" w14:textId="24051080">
            <w:pPr>
              <w:pStyle w:val="ACtabletextCEbullet"/>
            </w:pPr>
            <w:r w:rsidRPr="00EF57C1">
              <w:t>ident</w:t>
            </w:r>
            <w:r w:rsidRPr="00EF57C1" w:rsidR="006D2D41">
              <w:t>ifying</w:t>
            </w:r>
            <w:r w:rsidRPr="00EF57C1">
              <w:t xml:space="preserve"> </w:t>
            </w:r>
            <w:r w:rsidRPr="00EF57C1" w:rsidR="00D36890">
              <w:t>and classifying</w:t>
            </w:r>
            <w:r w:rsidRPr="00EF57C1">
              <w:t xml:space="preserve"> </w:t>
            </w:r>
            <w:r w:rsidRPr="00EF57C1" w:rsidR="00330D14">
              <w:t>colours, fruits and vegetables, pets and farm animals, class objects and toys</w:t>
            </w:r>
          </w:p>
          <w:p w:rsidRPr="00EF57C1" w:rsidR="00330D14" w:rsidP="00EF57C1" w:rsidRDefault="55671991" w14:paraId="7550376E" w14:textId="4016C3E7">
            <w:pPr>
              <w:pStyle w:val="ACtabletextCEbullet"/>
            </w:pPr>
            <w:r w:rsidRPr="00EF57C1">
              <w:t xml:space="preserve">naming and </w:t>
            </w:r>
            <w:r w:rsidRPr="00EF57C1" w:rsidR="7DCBA6B3">
              <w:t xml:space="preserve">labelling </w:t>
            </w:r>
            <w:r w:rsidRPr="00EF57C1" w:rsidR="0081017A">
              <w:t xml:space="preserve">rooms of their house, for example, </w:t>
            </w:r>
            <w:r w:rsidRPr="009359BD" w:rsidR="0081017A">
              <w:rPr>
                <w:i/>
                <w:iCs/>
              </w:rPr>
              <w:t xml:space="preserve">salon, </w:t>
            </w:r>
            <w:proofErr w:type="spellStart"/>
            <w:r w:rsidRPr="009359BD" w:rsidR="0081017A">
              <w:rPr>
                <w:i/>
                <w:iCs/>
              </w:rPr>
              <w:t>oda</w:t>
            </w:r>
            <w:proofErr w:type="spellEnd"/>
            <w:r w:rsidRPr="009359BD" w:rsidR="0081017A">
              <w:rPr>
                <w:i/>
                <w:iCs/>
              </w:rPr>
              <w:t xml:space="preserve">, </w:t>
            </w:r>
            <w:proofErr w:type="spellStart"/>
            <w:r w:rsidRPr="009359BD" w:rsidR="0081017A">
              <w:rPr>
                <w:i/>
                <w:iCs/>
              </w:rPr>
              <w:t>mutfak</w:t>
            </w:r>
            <w:proofErr w:type="spellEnd"/>
            <w:r w:rsidRPr="009359BD" w:rsidR="0081017A">
              <w:rPr>
                <w:i/>
                <w:iCs/>
              </w:rPr>
              <w:t xml:space="preserve">, </w:t>
            </w:r>
            <w:proofErr w:type="spellStart"/>
            <w:r w:rsidRPr="009359BD" w:rsidR="0081017A">
              <w:rPr>
                <w:i/>
                <w:iCs/>
              </w:rPr>
              <w:t>banyo</w:t>
            </w:r>
            <w:proofErr w:type="spellEnd"/>
            <w:r w:rsidRPr="00EF57C1" w:rsidR="0081017A">
              <w:t> </w:t>
            </w:r>
          </w:p>
          <w:p w:rsidRPr="00EF57C1" w:rsidR="00330D14" w:rsidP="00EF57C1" w:rsidRDefault="0081017A" w14:paraId="216B6316" w14:textId="77777777">
            <w:pPr>
              <w:pStyle w:val="ACtabletextCEbullet"/>
            </w:pPr>
            <w:r w:rsidRPr="00EF57C1">
              <w:t xml:space="preserve">expressing likes and dislikes, for example, </w:t>
            </w:r>
            <w:proofErr w:type="spellStart"/>
            <w:r w:rsidRPr="009359BD">
              <w:rPr>
                <w:i/>
                <w:iCs/>
              </w:rPr>
              <w:t>Kirazı</w:t>
            </w:r>
            <w:proofErr w:type="spellEnd"/>
            <w:r w:rsidRPr="009359BD">
              <w:rPr>
                <w:i/>
                <w:iCs/>
              </w:rPr>
              <w:t xml:space="preserve"> </w:t>
            </w:r>
            <w:proofErr w:type="spellStart"/>
            <w:r w:rsidRPr="009359BD">
              <w:rPr>
                <w:i/>
                <w:iCs/>
              </w:rPr>
              <w:t>sevmem</w:t>
            </w:r>
            <w:proofErr w:type="spellEnd"/>
            <w:r w:rsidRPr="009359BD">
              <w:rPr>
                <w:i/>
                <w:iCs/>
              </w:rPr>
              <w:t xml:space="preserve">. </w:t>
            </w:r>
            <w:proofErr w:type="spellStart"/>
            <w:r w:rsidRPr="009359BD">
              <w:rPr>
                <w:i/>
                <w:iCs/>
              </w:rPr>
              <w:t>Karpuzu</w:t>
            </w:r>
            <w:proofErr w:type="spellEnd"/>
            <w:r w:rsidRPr="009359BD">
              <w:rPr>
                <w:i/>
                <w:iCs/>
              </w:rPr>
              <w:t xml:space="preserve"> </w:t>
            </w:r>
            <w:proofErr w:type="spellStart"/>
            <w:r w:rsidRPr="009359BD">
              <w:rPr>
                <w:i/>
                <w:iCs/>
              </w:rPr>
              <w:t>severim</w:t>
            </w:r>
            <w:proofErr w:type="spellEnd"/>
            <w:r w:rsidRPr="00EF57C1">
              <w:t>. </w:t>
            </w:r>
          </w:p>
          <w:p w:rsidRPr="009359BD" w:rsidR="00330D14" w:rsidP="00EF57C1" w:rsidRDefault="00330D14" w14:paraId="2FC4FAAA" w14:textId="77777777">
            <w:pPr>
              <w:pStyle w:val="ACtabletextCEbullet"/>
              <w:rPr>
                <w:i/>
                <w:iCs/>
              </w:rPr>
            </w:pPr>
            <w:r w:rsidRPr="00EF57C1">
              <w:t xml:space="preserve">following instructions such as listen, look, draw, colour, cut, paste, for example, </w:t>
            </w:r>
            <w:r w:rsidRPr="009359BD">
              <w:rPr>
                <w:i/>
                <w:iCs/>
              </w:rPr>
              <w:t xml:space="preserve">Dinle. Bak. </w:t>
            </w:r>
            <w:proofErr w:type="spellStart"/>
            <w:r w:rsidRPr="009359BD">
              <w:rPr>
                <w:i/>
                <w:iCs/>
              </w:rPr>
              <w:t>Çiz</w:t>
            </w:r>
            <w:proofErr w:type="spellEnd"/>
            <w:r w:rsidRPr="009359BD">
              <w:rPr>
                <w:i/>
                <w:iCs/>
              </w:rPr>
              <w:t xml:space="preserve">. Boya. Kes. </w:t>
            </w:r>
            <w:proofErr w:type="spellStart"/>
            <w:r w:rsidRPr="009359BD">
              <w:rPr>
                <w:i/>
                <w:iCs/>
              </w:rPr>
              <w:t>Yapıştır</w:t>
            </w:r>
            <w:proofErr w:type="spellEnd"/>
            <w:r w:rsidRPr="009359BD">
              <w:rPr>
                <w:i/>
                <w:iCs/>
              </w:rPr>
              <w:t>. </w:t>
            </w:r>
          </w:p>
          <w:p w:rsidRPr="009359BD" w:rsidR="00330D14" w:rsidP="00EF57C1" w:rsidRDefault="00330D14" w14:paraId="32D12406" w14:textId="463C5921">
            <w:pPr>
              <w:pStyle w:val="ACtabletextCEbullet"/>
              <w:rPr>
                <w:i/>
                <w:iCs/>
              </w:rPr>
            </w:pPr>
            <w:r w:rsidRPr="00EF57C1">
              <w:t>participating in class activities such as singing, nursery rhymes and songs that may include actions,</w:t>
            </w:r>
            <w:r w:rsidRPr="00EF57C1" w:rsidR="00201413">
              <w:t xml:space="preserve"> </w:t>
            </w:r>
            <w:proofErr w:type="gramStart"/>
            <w:r w:rsidRPr="00EF57C1">
              <w:t>movement</w:t>
            </w:r>
            <w:proofErr w:type="gramEnd"/>
            <w:r w:rsidRPr="00EF57C1">
              <w:t xml:space="preserve"> or dance, for example, </w:t>
            </w:r>
            <w:r w:rsidRPr="009359BD">
              <w:rPr>
                <w:i/>
                <w:iCs/>
              </w:rPr>
              <w:t xml:space="preserve">Mini </w:t>
            </w:r>
            <w:proofErr w:type="spellStart"/>
            <w:r w:rsidRPr="009359BD">
              <w:rPr>
                <w:i/>
                <w:iCs/>
              </w:rPr>
              <w:t>mini</w:t>
            </w:r>
            <w:proofErr w:type="spellEnd"/>
            <w:r w:rsidRPr="009359BD">
              <w:rPr>
                <w:i/>
                <w:iCs/>
              </w:rPr>
              <w:t xml:space="preserve"> </w:t>
            </w:r>
            <w:proofErr w:type="spellStart"/>
            <w:r w:rsidRPr="009359BD">
              <w:rPr>
                <w:i/>
                <w:iCs/>
              </w:rPr>
              <w:t>bir</w:t>
            </w:r>
            <w:proofErr w:type="spellEnd"/>
            <w:r w:rsidRPr="009359BD">
              <w:rPr>
                <w:i/>
                <w:iCs/>
              </w:rPr>
              <w:t xml:space="preserve"> </w:t>
            </w:r>
            <w:proofErr w:type="spellStart"/>
            <w:r w:rsidRPr="009359BD">
              <w:rPr>
                <w:i/>
                <w:iCs/>
              </w:rPr>
              <w:t>kuş</w:t>
            </w:r>
            <w:proofErr w:type="spellEnd"/>
            <w:r w:rsidRPr="009359BD">
              <w:rPr>
                <w:i/>
                <w:iCs/>
              </w:rPr>
              <w:t xml:space="preserve"> </w:t>
            </w:r>
            <w:proofErr w:type="spellStart"/>
            <w:r w:rsidRPr="009359BD">
              <w:rPr>
                <w:i/>
                <w:iCs/>
              </w:rPr>
              <w:t>donmuştu</w:t>
            </w:r>
            <w:proofErr w:type="spellEnd"/>
            <w:r w:rsidRPr="009359BD">
              <w:rPr>
                <w:i/>
                <w:iCs/>
              </w:rPr>
              <w:t xml:space="preserve">. Arı </w:t>
            </w:r>
            <w:proofErr w:type="spellStart"/>
            <w:r w:rsidRPr="009359BD">
              <w:rPr>
                <w:i/>
                <w:iCs/>
              </w:rPr>
              <w:t>vız</w:t>
            </w:r>
            <w:proofErr w:type="spellEnd"/>
            <w:r w:rsidRPr="009359BD">
              <w:rPr>
                <w:i/>
                <w:iCs/>
              </w:rPr>
              <w:t xml:space="preserve"> </w:t>
            </w:r>
            <w:proofErr w:type="spellStart"/>
            <w:r w:rsidRPr="009359BD">
              <w:rPr>
                <w:i/>
                <w:iCs/>
              </w:rPr>
              <w:t>vız</w:t>
            </w:r>
            <w:proofErr w:type="spellEnd"/>
            <w:r w:rsidRPr="009359BD">
              <w:rPr>
                <w:i/>
                <w:iCs/>
              </w:rPr>
              <w:t>.</w:t>
            </w:r>
          </w:p>
          <w:p w:rsidRPr="00EF57C1" w:rsidR="00330D14" w:rsidP="00EF57C1" w:rsidRDefault="00330D14" w14:paraId="1C5FD2F9" w14:textId="3E1741B5">
            <w:pPr>
              <w:pStyle w:val="ACtabletextCEbullet"/>
            </w:pPr>
            <w:r w:rsidRPr="00EF57C1">
              <w:t xml:space="preserve">identifying familiar objects in the classroom by labelling, naming, pointing, matching, </w:t>
            </w:r>
            <w:proofErr w:type="gramStart"/>
            <w:r w:rsidRPr="00EF57C1">
              <w:t>clicking</w:t>
            </w:r>
            <w:proofErr w:type="gramEnd"/>
            <w:r w:rsidRPr="00EF57C1">
              <w:t xml:space="preserve"> and dragging, drawing and tracing letters </w:t>
            </w:r>
          </w:p>
          <w:p w:rsidRPr="00EF57C1" w:rsidR="00F947DD" w:rsidP="00EF57C1" w:rsidRDefault="00330D14" w14:paraId="306CB164" w14:textId="71707F4A">
            <w:pPr>
              <w:pStyle w:val="ACtabletextCEbullet"/>
            </w:pPr>
            <w:r w:rsidRPr="00EF57C1">
              <w:t>playing games such as counting, sorting</w:t>
            </w:r>
            <w:r w:rsidRPr="00EF57C1" w:rsidR="00A66545">
              <w:t xml:space="preserve">, </w:t>
            </w:r>
            <w:r w:rsidRPr="00EF57C1">
              <w:t>order</w:t>
            </w:r>
            <w:r w:rsidRPr="00EF57C1" w:rsidR="00A66545">
              <w:t>ing</w:t>
            </w:r>
            <w:r w:rsidRPr="00EF57C1">
              <w:t xml:space="preserve">, </w:t>
            </w:r>
            <w:r w:rsidRPr="00EF57C1" w:rsidR="00CE3FAD">
              <w:t xml:space="preserve">matching </w:t>
            </w:r>
            <w:r w:rsidRPr="00EF57C1">
              <w:t xml:space="preserve">as </w:t>
            </w:r>
            <w:r w:rsidRPr="00EF57C1" w:rsidR="00CE3FAD">
              <w:t>a</w:t>
            </w:r>
            <w:r w:rsidRPr="00EF57C1" w:rsidR="00D46DEB">
              <w:t xml:space="preserve"> </w:t>
            </w:r>
            <w:r w:rsidRPr="00EF57C1">
              <w:t xml:space="preserve">whole class or </w:t>
            </w:r>
            <w:r w:rsidRPr="00EF57C1" w:rsidR="00D46DEB">
              <w:t>individually</w:t>
            </w:r>
            <w:r w:rsidRPr="00EF57C1" w:rsidR="000E2967">
              <w:t xml:space="preserve">, using classroom hardware, for example, </w:t>
            </w:r>
            <w:r w:rsidRPr="00EF57C1" w:rsidR="00E2595E">
              <w:t>interactive white</w:t>
            </w:r>
            <w:r w:rsidRPr="00EF57C1">
              <w:t>board</w:t>
            </w:r>
            <w:r w:rsidRPr="00EF57C1" w:rsidR="00982035">
              <w:t>,</w:t>
            </w:r>
            <w:r w:rsidRPr="00EF57C1" w:rsidR="007C60A8">
              <w:t xml:space="preserve"> </w:t>
            </w:r>
            <w:r w:rsidRPr="00EF57C1">
              <w:t>tablet</w:t>
            </w:r>
          </w:p>
          <w:p w:rsidRPr="00EF57C1" w:rsidR="0001179D" w:rsidP="00EF57C1" w:rsidRDefault="0001179D" w14:paraId="00CEC084" w14:textId="2338A3A5">
            <w:pPr>
              <w:pStyle w:val="ACtabletextCEbullet"/>
            </w:pPr>
            <w:r w:rsidRPr="00EF57C1">
              <w:t xml:space="preserve">using simple gestures to add emphasis to expressions, for example, lifting heads up when saying </w:t>
            </w:r>
            <w:r w:rsidRPr="00EF57C1" w:rsidR="00776EC8">
              <w:t>“</w:t>
            </w:r>
            <w:r w:rsidRPr="00EF57C1">
              <w:t>No</w:t>
            </w:r>
            <w:r w:rsidRPr="00EF57C1" w:rsidR="00776EC8">
              <w:t>”</w:t>
            </w:r>
            <w:r w:rsidRPr="00EF57C1">
              <w:t xml:space="preserve"> and lowering heads down when saying </w:t>
            </w:r>
            <w:r w:rsidRPr="00EF57C1" w:rsidR="00776EC8">
              <w:t>“</w:t>
            </w:r>
            <w:proofErr w:type="gramStart"/>
            <w:r w:rsidRPr="00EF57C1">
              <w:t>Yes</w:t>
            </w:r>
            <w:r w:rsidRPr="00EF57C1" w:rsidR="00776EC8">
              <w:t>”</w:t>
            </w:r>
            <w:proofErr w:type="gramEnd"/>
            <w:r w:rsidRPr="00EF57C1">
              <w:t> </w:t>
            </w:r>
          </w:p>
          <w:p w:rsidRPr="009359BD" w:rsidR="00F947DD" w:rsidP="00EF57C1" w:rsidRDefault="00F947DD" w14:paraId="787CE691" w14:textId="4EEAC3F6">
            <w:pPr>
              <w:pStyle w:val="ACtabletextCEbullet"/>
              <w:rPr>
                <w:i/>
                <w:iCs/>
              </w:rPr>
            </w:pPr>
            <w:r w:rsidRPr="00EF57C1">
              <w:t>role</w:t>
            </w:r>
            <w:r w:rsidRPr="00EF57C1" w:rsidR="00783FB3">
              <w:t>-</w:t>
            </w:r>
            <w:r w:rsidRPr="00EF57C1">
              <w:t>playing daily routines</w:t>
            </w:r>
            <w:r w:rsidRPr="00EF57C1" w:rsidR="00711655">
              <w:t>,</w:t>
            </w:r>
            <w:r w:rsidRPr="00EF57C1">
              <w:t xml:space="preserve"> using formulaic expressions, for example, </w:t>
            </w:r>
            <w:proofErr w:type="spellStart"/>
            <w:r w:rsidRPr="009359BD">
              <w:rPr>
                <w:i/>
                <w:iCs/>
              </w:rPr>
              <w:t>Sabahleyin</w:t>
            </w:r>
            <w:proofErr w:type="spellEnd"/>
            <w:r w:rsidRPr="009359BD">
              <w:rPr>
                <w:i/>
                <w:iCs/>
              </w:rPr>
              <w:t xml:space="preserve"> </w:t>
            </w:r>
            <w:proofErr w:type="spellStart"/>
            <w:r w:rsidRPr="009359BD">
              <w:rPr>
                <w:i/>
                <w:iCs/>
              </w:rPr>
              <w:t>kalkarım</w:t>
            </w:r>
            <w:proofErr w:type="spellEnd"/>
            <w:r w:rsidRPr="009359BD">
              <w:rPr>
                <w:i/>
                <w:iCs/>
              </w:rPr>
              <w:t xml:space="preserve">. </w:t>
            </w:r>
            <w:proofErr w:type="spellStart"/>
            <w:r w:rsidRPr="009359BD">
              <w:rPr>
                <w:i/>
                <w:iCs/>
              </w:rPr>
              <w:t>Kahvaltı</w:t>
            </w:r>
            <w:proofErr w:type="spellEnd"/>
            <w:r w:rsidRPr="009359BD">
              <w:rPr>
                <w:i/>
                <w:iCs/>
              </w:rPr>
              <w:t xml:space="preserve"> </w:t>
            </w:r>
            <w:proofErr w:type="spellStart"/>
            <w:r w:rsidRPr="009359BD">
              <w:rPr>
                <w:i/>
                <w:iCs/>
              </w:rPr>
              <w:t>yaparım</w:t>
            </w:r>
            <w:proofErr w:type="spellEnd"/>
            <w:r w:rsidRPr="009359BD">
              <w:rPr>
                <w:i/>
                <w:iCs/>
              </w:rPr>
              <w:t xml:space="preserve">. Okula </w:t>
            </w:r>
            <w:proofErr w:type="spellStart"/>
            <w:r w:rsidRPr="009359BD">
              <w:rPr>
                <w:i/>
                <w:iCs/>
              </w:rPr>
              <w:t>giderim</w:t>
            </w:r>
            <w:proofErr w:type="spellEnd"/>
            <w:r w:rsidRPr="009359BD" w:rsidR="007D14CE">
              <w:rPr>
                <w:i/>
                <w:iCs/>
              </w:rPr>
              <w:t xml:space="preserve">, </w:t>
            </w:r>
            <w:proofErr w:type="spellStart"/>
            <w:r w:rsidRPr="009359BD" w:rsidR="00DC4CE6">
              <w:rPr>
                <w:i/>
                <w:iCs/>
              </w:rPr>
              <w:t>Teşekkür</w:t>
            </w:r>
            <w:proofErr w:type="spellEnd"/>
            <w:r w:rsidRPr="009359BD" w:rsidR="00DC4CE6">
              <w:rPr>
                <w:i/>
                <w:iCs/>
              </w:rPr>
              <w:t xml:space="preserve"> </w:t>
            </w:r>
            <w:proofErr w:type="spellStart"/>
            <w:r w:rsidRPr="009359BD" w:rsidR="00DC4CE6">
              <w:rPr>
                <w:i/>
                <w:iCs/>
              </w:rPr>
              <w:t>ederim</w:t>
            </w:r>
            <w:proofErr w:type="spellEnd"/>
            <w:r w:rsidRPr="009359BD" w:rsidR="00DC4CE6">
              <w:rPr>
                <w:i/>
                <w:iCs/>
              </w:rPr>
              <w:t xml:space="preserve">. Rica </w:t>
            </w:r>
            <w:proofErr w:type="spellStart"/>
            <w:r w:rsidRPr="009359BD" w:rsidR="00DC4CE6">
              <w:rPr>
                <w:i/>
                <w:iCs/>
              </w:rPr>
              <w:t>ederim</w:t>
            </w:r>
            <w:proofErr w:type="spellEnd"/>
            <w:r w:rsidRPr="009359BD" w:rsidR="00DC4CE6">
              <w:rPr>
                <w:i/>
                <w:iCs/>
              </w:rPr>
              <w:t xml:space="preserve">. </w:t>
            </w:r>
            <w:proofErr w:type="spellStart"/>
            <w:r w:rsidRPr="009359BD" w:rsidR="00DC4CE6">
              <w:rPr>
                <w:i/>
                <w:iCs/>
              </w:rPr>
              <w:t>Lütfen</w:t>
            </w:r>
            <w:proofErr w:type="spellEnd"/>
            <w:r w:rsidRPr="009359BD" w:rsidR="00DC4CE6">
              <w:rPr>
                <w:i/>
                <w:iCs/>
              </w:rPr>
              <w:t xml:space="preserve">. </w:t>
            </w:r>
            <w:proofErr w:type="spellStart"/>
            <w:r w:rsidRPr="009359BD" w:rsidR="00DC4CE6">
              <w:rPr>
                <w:i/>
                <w:iCs/>
              </w:rPr>
              <w:t>Affedersiniz</w:t>
            </w:r>
            <w:proofErr w:type="spellEnd"/>
            <w:r w:rsidRPr="009359BD" w:rsidR="00DC4CE6">
              <w:rPr>
                <w:i/>
                <w:iCs/>
              </w:rPr>
              <w:t>. </w:t>
            </w:r>
          </w:p>
          <w:p w:rsidRPr="00EF57C1" w:rsidR="004412F8" w:rsidP="00EF57C1" w:rsidRDefault="00F947DD" w14:paraId="546F12D4" w14:textId="4256F170">
            <w:pPr>
              <w:pStyle w:val="ACtabletextCEbullet"/>
            </w:pPr>
            <w:r w:rsidRPr="00EF57C1">
              <w:t xml:space="preserve">imitating Turkish speech, </w:t>
            </w:r>
            <w:proofErr w:type="gramStart"/>
            <w:r w:rsidRPr="00EF57C1">
              <w:t>pronunciation</w:t>
            </w:r>
            <w:proofErr w:type="gramEnd"/>
            <w:r w:rsidRPr="00EF57C1">
              <w:t xml:space="preserve"> and stress, and incorporating appropriate gestures, facial expressions and body language </w:t>
            </w:r>
          </w:p>
          <w:p w:rsidRPr="00583C50" w:rsidR="008D4AE0" w:rsidP="00EF57C1" w:rsidRDefault="004412F8" w14:paraId="3526BC1D" w14:textId="290E2961">
            <w:pPr>
              <w:pStyle w:val="ACtabletextCEbullet"/>
            </w:pPr>
            <w:r w:rsidRPr="00EF57C1">
              <w:t xml:space="preserve">participating in group reading of familiar stories or sensory books in Turkish, repeating key words </w:t>
            </w:r>
            <w:r w:rsidRPr="00EF57C1">
              <w:lastRenderedPageBreak/>
              <w:t>and simple descriptions</w:t>
            </w:r>
            <w:r w:rsidRPr="00583C50">
              <w:rPr>
                <w:color w:val="auto"/>
                <w:lang w:val="en-US"/>
              </w:rPr>
              <w:t xml:space="preserve"> </w:t>
            </w:r>
          </w:p>
        </w:tc>
      </w:tr>
      <w:tr w:rsidRPr="0094378D" w:rsidR="00834393" w:rsidTr="2EDE7C62" w14:paraId="62C94428" w14:textId="77777777">
        <w:trPr>
          <w:trHeight w:val="1527"/>
        </w:trPr>
        <w:tc>
          <w:tcPr>
            <w:tcW w:w="4673" w:type="dxa"/>
          </w:tcPr>
          <w:p w:rsidRPr="00D933A0" w:rsidR="007C606E" w:rsidP="00C0102F" w:rsidRDefault="007C606E" w14:paraId="0150661F" w14:textId="26A3FF8E">
            <w:pPr>
              <w:pStyle w:val="ACtabletextCD"/>
            </w:pPr>
            <w:r w:rsidRPr="00D933A0">
              <w:lastRenderedPageBreak/>
              <w:t xml:space="preserve">explore, with support, language features of </w:t>
            </w:r>
            <w:r w:rsidRPr="00D933A0" w:rsidR="003913FC">
              <w:t>Turkish</w:t>
            </w:r>
            <w:r w:rsidRPr="00D933A0">
              <w:t xml:space="preserve"> noticing similarities and differences between </w:t>
            </w:r>
            <w:r w:rsidRPr="00D933A0" w:rsidR="003913FC">
              <w:t>Turkish</w:t>
            </w:r>
            <w:r w:rsidRPr="00D933A0">
              <w:t xml:space="preserve"> and English </w:t>
            </w:r>
          </w:p>
          <w:p w:rsidRPr="00D933A0" w:rsidR="00834393" w:rsidP="00C0102F" w:rsidRDefault="007C606E" w14:paraId="19EFEF4E" w14:textId="634C952B">
            <w:pPr>
              <w:pStyle w:val="ACtabletextCD"/>
            </w:pPr>
            <w:r w:rsidRPr="00D933A0">
              <w:t>AC9L</w:t>
            </w:r>
            <w:r w:rsidR="00835384">
              <w:t>T</w:t>
            </w:r>
            <w:r w:rsidRPr="00D933A0">
              <w:t>F02</w:t>
            </w:r>
          </w:p>
        </w:tc>
        <w:tc>
          <w:tcPr>
            <w:tcW w:w="10453" w:type="dxa"/>
            <w:gridSpan w:val="2"/>
          </w:tcPr>
          <w:p w:rsidRPr="00D52BDF" w:rsidR="00D52BDF" w:rsidP="009359BD" w:rsidRDefault="00D52BDF" w14:paraId="473C685E" w14:textId="1F6C9819">
            <w:pPr>
              <w:pStyle w:val="ACtabletextCEbullet"/>
              <w:rPr>
                <w:lang w:val="en-US"/>
              </w:rPr>
            </w:pPr>
            <w:r w:rsidRPr="00D52BDF">
              <w:t xml:space="preserve">observing that written Turkish uses the same letters as written English, although Turkish has 29 letters </w:t>
            </w:r>
            <w:r w:rsidR="00945EBE">
              <w:t>and</w:t>
            </w:r>
            <w:r w:rsidRPr="00D52BDF" w:rsidR="00945EBE">
              <w:t xml:space="preserve"> </w:t>
            </w:r>
            <w:r w:rsidRPr="00D52BDF">
              <w:t xml:space="preserve">English has </w:t>
            </w:r>
            <w:proofErr w:type="gramStart"/>
            <w:r w:rsidRPr="00D52BDF">
              <w:t>26</w:t>
            </w:r>
            <w:proofErr w:type="gramEnd"/>
            <w:r w:rsidRPr="00D52BDF">
              <w:rPr>
                <w:lang w:val="en-US"/>
              </w:rPr>
              <w:t> </w:t>
            </w:r>
          </w:p>
          <w:p w:rsidRPr="00CF30D3" w:rsidR="00D52BDF" w:rsidP="009359BD" w:rsidRDefault="00D52BDF" w14:paraId="737CA6FA" w14:textId="2F0474E1">
            <w:pPr>
              <w:pStyle w:val="ACtabletextCEbullet"/>
            </w:pPr>
            <w:r w:rsidRPr="00067304">
              <w:t xml:space="preserve">noticing that </w:t>
            </w:r>
            <w:r w:rsidRPr="00CF30D3">
              <w:t xml:space="preserve">some letters in </w:t>
            </w:r>
            <w:r w:rsidRPr="00067304">
              <w:t>Turkish ha</w:t>
            </w:r>
            <w:r w:rsidRPr="00CF30D3">
              <w:t>ve diacritic</w:t>
            </w:r>
            <w:r w:rsidRPr="00067304">
              <w:t xml:space="preserve"> marks </w:t>
            </w:r>
            <w:r w:rsidR="00945EBE">
              <w:t>to</w:t>
            </w:r>
            <w:r w:rsidRPr="00067304">
              <w:t xml:space="preserve"> assist with </w:t>
            </w:r>
            <w:proofErr w:type="gramStart"/>
            <w:r w:rsidRPr="00067304">
              <w:t>pronunciation</w:t>
            </w:r>
            <w:proofErr w:type="gramEnd"/>
          </w:p>
          <w:p w:rsidRPr="00D52BDF" w:rsidR="00D52BDF" w:rsidP="009359BD" w:rsidRDefault="00D52BDF" w14:paraId="101EB3F1" w14:textId="25E6EF0E">
            <w:pPr>
              <w:pStyle w:val="ACtabletextCEbullet"/>
              <w:rPr>
                <w:lang w:val="en-US"/>
              </w:rPr>
            </w:pPr>
            <w:r w:rsidRPr="009359BD">
              <w:t>tracing</w:t>
            </w:r>
            <w:r w:rsidRPr="00D52BDF">
              <w:t xml:space="preserve"> the letters of the alphabet and imitating the sound, for example, </w:t>
            </w:r>
            <w:r w:rsidRPr="00D52BDF">
              <w:rPr>
                <w:i/>
                <w:iCs/>
              </w:rPr>
              <w:t>a, b, c, ç</w:t>
            </w:r>
            <w:r w:rsidR="00A82F48">
              <w:rPr>
                <w:i/>
                <w:iCs/>
              </w:rPr>
              <w:t xml:space="preserve"> </w:t>
            </w:r>
            <w:r w:rsidR="00875B2C">
              <w:rPr>
                <w:i/>
                <w:iCs/>
              </w:rPr>
              <w:t>…</w:t>
            </w:r>
            <w:r w:rsidRPr="00D52BDF">
              <w:rPr>
                <w:lang w:val="en-US"/>
              </w:rPr>
              <w:t> </w:t>
            </w:r>
          </w:p>
          <w:p w:rsidRPr="009359BD" w:rsidR="00D52BDF" w:rsidP="009359BD" w:rsidRDefault="00D52BDF" w14:paraId="04E9E66B" w14:textId="77777777">
            <w:pPr>
              <w:pStyle w:val="ACtabletextCEbullet"/>
            </w:pPr>
            <w:r w:rsidRPr="009359BD">
              <w:t xml:space="preserve">participating in alphabet songs, chants, rhymes to imitate Turkish pronunciation, intonation and </w:t>
            </w:r>
            <w:proofErr w:type="gramStart"/>
            <w:r w:rsidRPr="009359BD">
              <w:t>stress</w:t>
            </w:r>
            <w:proofErr w:type="gramEnd"/>
            <w:r w:rsidRPr="009359BD">
              <w:t> </w:t>
            </w:r>
          </w:p>
          <w:p w:rsidRPr="00D52BDF" w:rsidR="00D52BDF" w:rsidP="009359BD" w:rsidRDefault="00D52BDF" w14:paraId="1C393D63" w14:textId="3FE3BF67">
            <w:pPr>
              <w:pStyle w:val="ACtabletextCEbullet"/>
              <w:rPr>
                <w:lang w:val="en-US"/>
              </w:rPr>
            </w:pPr>
            <w:r w:rsidRPr="009359BD">
              <w:t>making connections with Turkish words and phrases used in everyday</w:t>
            </w:r>
            <w:r w:rsidRPr="009359BD" w:rsidR="00A82F48">
              <w:t xml:space="preserve"> life</w:t>
            </w:r>
            <w:r w:rsidRPr="009359BD">
              <w:t>, for example, identifying food names</w:t>
            </w:r>
            <w:r w:rsidRPr="00D52BDF">
              <w:rPr>
                <w:lang w:val="en-US"/>
              </w:rPr>
              <w:t xml:space="preserve"> such as</w:t>
            </w:r>
            <w:r w:rsidRPr="00D52BDF">
              <w:rPr>
                <w:i/>
                <w:iCs/>
                <w:lang w:val="en-US"/>
              </w:rPr>
              <w:t xml:space="preserve"> </w:t>
            </w:r>
            <w:r w:rsidRPr="00D52BDF">
              <w:rPr>
                <w:lang w:val="en-US"/>
              </w:rPr>
              <w:t xml:space="preserve">kebab, </w:t>
            </w:r>
            <w:proofErr w:type="spellStart"/>
            <w:r w:rsidRPr="00D52BDF">
              <w:rPr>
                <w:lang w:val="en-US"/>
              </w:rPr>
              <w:t>pide</w:t>
            </w:r>
            <w:proofErr w:type="spellEnd"/>
            <w:r w:rsidRPr="00D52BDF">
              <w:rPr>
                <w:lang w:val="en-US"/>
              </w:rPr>
              <w:t xml:space="preserve">, </w:t>
            </w:r>
            <w:proofErr w:type="gramStart"/>
            <w:r w:rsidRPr="00D52BDF">
              <w:rPr>
                <w:lang w:val="en-US"/>
              </w:rPr>
              <w:t>yoghurt</w:t>
            </w:r>
            <w:proofErr w:type="gramEnd"/>
            <w:r w:rsidRPr="00D52BDF">
              <w:rPr>
                <w:lang w:val="en-US"/>
              </w:rPr>
              <w:t> </w:t>
            </w:r>
          </w:p>
          <w:p w:rsidRPr="00067304" w:rsidR="00D52BDF" w:rsidP="009359BD" w:rsidRDefault="00D52BDF" w14:paraId="5AF4C060" w14:textId="276DC567">
            <w:pPr>
              <w:pStyle w:val="ACtabletextCEbullet"/>
              <w:rPr>
                <w:lang w:val="en-US"/>
              </w:rPr>
            </w:pPr>
            <w:r w:rsidRPr="00067304">
              <w:rPr>
                <w:lang w:val="en-US"/>
              </w:rPr>
              <w:t xml:space="preserve">experimenting with sounds (animal sounds, etc.) used in </w:t>
            </w:r>
            <w:r w:rsidRPr="00CF30D3">
              <w:rPr>
                <w:lang w:val="en-US"/>
              </w:rPr>
              <w:t>Turkish</w:t>
            </w:r>
            <w:r w:rsidRPr="00067304">
              <w:rPr>
                <w:lang w:val="en-US"/>
              </w:rPr>
              <w:t xml:space="preserve">, for example, using the sounds </w:t>
            </w:r>
            <w:proofErr w:type="spellStart"/>
            <w:r w:rsidRPr="00CF30D3">
              <w:rPr>
                <w:i/>
                <w:iCs/>
                <w:lang w:val="en-US"/>
              </w:rPr>
              <w:t>hav</w:t>
            </w:r>
            <w:proofErr w:type="spellEnd"/>
            <w:r w:rsidRPr="00CF30D3">
              <w:rPr>
                <w:i/>
                <w:iCs/>
                <w:lang w:val="en-US"/>
              </w:rPr>
              <w:t xml:space="preserve"> </w:t>
            </w:r>
            <w:proofErr w:type="spellStart"/>
            <w:r w:rsidRPr="00CF30D3">
              <w:rPr>
                <w:i/>
                <w:iCs/>
                <w:lang w:val="en-US"/>
              </w:rPr>
              <w:t>hav</w:t>
            </w:r>
            <w:proofErr w:type="spellEnd"/>
            <w:r w:rsidRPr="00067304">
              <w:rPr>
                <w:lang w:val="en-US"/>
              </w:rPr>
              <w:t xml:space="preserve"> (</w:t>
            </w:r>
            <w:r w:rsidRPr="00CF30D3">
              <w:rPr>
                <w:lang w:val="en-US"/>
              </w:rPr>
              <w:t>woof woof</w:t>
            </w:r>
            <w:r w:rsidRPr="00067304">
              <w:rPr>
                <w:lang w:val="en-US"/>
              </w:rPr>
              <w:t>)</w:t>
            </w:r>
            <w:r w:rsidRPr="00CF30D3">
              <w:rPr>
                <w:lang w:val="en-US"/>
              </w:rPr>
              <w:t xml:space="preserve">, </w:t>
            </w:r>
            <w:proofErr w:type="spellStart"/>
            <w:r w:rsidRPr="00016CAB">
              <w:rPr>
                <w:i/>
                <w:lang w:val="en-US"/>
              </w:rPr>
              <w:t>miyav</w:t>
            </w:r>
            <w:proofErr w:type="spellEnd"/>
            <w:r w:rsidRPr="00016CAB">
              <w:rPr>
                <w:i/>
                <w:lang w:val="en-US"/>
              </w:rPr>
              <w:t xml:space="preserve"> </w:t>
            </w:r>
            <w:proofErr w:type="spellStart"/>
            <w:r w:rsidRPr="00016CAB">
              <w:rPr>
                <w:i/>
                <w:lang w:val="en-US"/>
              </w:rPr>
              <w:t>miyav</w:t>
            </w:r>
            <w:proofErr w:type="spellEnd"/>
            <w:r w:rsidRPr="00016CAB">
              <w:rPr>
                <w:i/>
                <w:lang w:val="en-US"/>
              </w:rPr>
              <w:t xml:space="preserve"> </w:t>
            </w:r>
            <w:r w:rsidRPr="00CF30D3">
              <w:rPr>
                <w:lang w:val="en-US"/>
              </w:rPr>
              <w:t>(</w:t>
            </w:r>
            <w:proofErr w:type="spellStart"/>
            <w:r w:rsidRPr="00CF30D3">
              <w:rPr>
                <w:lang w:val="en-US"/>
              </w:rPr>
              <w:t>m</w:t>
            </w:r>
            <w:r w:rsidR="002211CD">
              <w:rPr>
                <w:lang w:val="en-US"/>
              </w:rPr>
              <w:t>ia</w:t>
            </w:r>
            <w:r w:rsidRPr="00CF30D3">
              <w:rPr>
                <w:lang w:val="en-US"/>
              </w:rPr>
              <w:t>ow</w:t>
            </w:r>
            <w:proofErr w:type="spellEnd"/>
            <w:r w:rsidR="00AC6ACD">
              <w:rPr>
                <w:lang w:val="en-US"/>
              </w:rPr>
              <w:t xml:space="preserve"> </w:t>
            </w:r>
            <w:proofErr w:type="spellStart"/>
            <w:r w:rsidR="00AC6ACD">
              <w:rPr>
                <w:lang w:val="en-US"/>
              </w:rPr>
              <w:t>miaow</w:t>
            </w:r>
            <w:proofErr w:type="spellEnd"/>
            <w:r w:rsidRPr="00CF30D3">
              <w:rPr>
                <w:lang w:val="en-US"/>
              </w:rPr>
              <w:t>)</w:t>
            </w:r>
            <w:r w:rsidRPr="00067304">
              <w:rPr>
                <w:lang w:val="en-US"/>
              </w:rPr>
              <w:t xml:space="preserve">, </w:t>
            </w:r>
            <w:proofErr w:type="spellStart"/>
            <w:r w:rsidRPr="00CF30D3">
              <w:rPr>
                <w:i/>
                <w:iCs/>
                <w:lang w:val="en-US"/>
              </w:rPr>
              <w:t>gıt</w:t>
            </w:r>
            <w:proofErr w:type="spellEnd"/>
            <w:r w:rsidRPr="00CF30D3">
              <w:rPr>
                <w:i/>
                <w:iCs/>
                <w:lang w:val="en-US"/>
              </w:rPr>
              <w:t xml:space="preserve"> </w:t>
            </w:r>
            <w:proofErr w:type="spellStart"/>
            <w:r w:rsidRPr="00CF30D3">
              <w:rPr>
                <w:i/>
                <w:iCs/>
                <w:lang w:val="en-US"/>
              </w:rPr>
              <w:t>gıt</w:t>
            </w:r>
            <w:proofErr w:type="spellEnd"/>
            <w:r w:rsidRPr="00CF30D3">
              <w:rPr>
                <w:i/>
                <w:iCs/>
                <w:lang w:val="en-US"/>
              </w:rPr>
              <w:t xml:space="preserve"> </w:t>
            </w:r>
            <w:proofErr w:type="spellStart"/>
            <w:r w:rsidRPr="00CF30D3">
              <w:rPr>
                <w:i/>
                <w:iCs/>
                <w:lang w:val="en-US"/>
              </w:rPr>
              <w:t>gıdak</w:t>
            </w:r>
            <w:proofErr w:type="spellEnd"/>
            <w:r w:rsidRPr="00067304">
              <w:rPr>
                <w:lang w:val="en-US"/>
              </w:rPr>
              <w:t xml:space="preserve"> (</w:t>
            </w:r>
            <w:r w:rsidRPr="00CF30D3">
              <w:rPr>
                <w:lang w:val="en-US"/>
              </w:rPr>
              <w:t>cluck cluck</w:t>
            </w:r>
            <w:r w:rsidRPr="00067304">
              <w:rPr>
                <w:lang w:val="en-US"/>
              </w:rPr>
              <w:t xml:space="preserve">), </w:t>
            </w:r>
            <w:proofErr w:type="spellStart"/>
            <w:r w:rsidRPr="00CF30D3">
              <w:rPr>
                <w:i/>
                <w:iCs/>
                <w:lang w:val="en-US"/>
              </w:rPr>
              <w:t>möö</w:t>
            </w:r>
            <w:proofErr w:type="spellEnd"/>
            <w:r w:rsidRPr="00067304">
              <w:rPr>
                <w:lang w:val="en-US"/>
              </w:rPr>
              <w:t xml:space="preserve"> (</w:t>
            </w:r>
            <w:r w:rsidRPr="00CF30D3">
              <w:rPr>
                <w:lang w:val="en-US"/>
              </w:rPr>
              <w:t>moo</w:t>
            </w:r>
            <w:r w:rsidRPr="00067304">
              <w:rPr>
                <w:lang w:val="en-US"/>
              </w:rPr>
              <w:t>)</w:t>
            </w:r>
            <w:r w:rsidRPr="00CF30D3">
              <w:rPr>
                <w:lang w:val="en-US"/>
              </w:rPr>
              <w:t xml:space="preserve">, </w:t>
            </w:r>
            <w:proofErr w:type="spellStart"/>
            <w:r w:rsidRPr="00D54A74">
              <w:rPr>
                <w:i/>
                <w:lang w:val="en-US"/>
              </w:rPr>
              <w:t>vak</w:t>
            </w:r>
            <w:proofErr w:type="spellEnd"/>
            <w:r w:rsidRPr="00D54A74">
              <w:rPr>
                <w:i/>
                <w:lang w:val="en-US"/>
              </w:rPr>
              <w:t xml:space="preserve"> </w:t>
            </w:r>
            <w:proofErr w:type="spellStart"/>
            <w:r w:rsidRPr="00D54A74">
              <w:rPr>
                <w:i/>
                <w:lang w:val="en-US"/>
              </w:rPr>
              <w:t>vak</w:t>
            </w:r>
            <w:proofErr w:type="spellEnd"/>
            <w:r w:rsidRPr="00CF30D3">
              <w:rPr>
                <w:lang w:val="en-US"/>
              </w:rPr>
              <w:t xml:space="preserve"> (quack quack)</w:t>
            </w:r>
            <w:r w:rsidRPr="00067304">
              <w:rPr>
                <w:lang w:val="en-US"/>
              </w:rPr>
              <w:t xml:space="preserve"> and comparing these sounds with animal sounds in English and other languages represented in the </w:t>
            </w:r>
            <w:proofErr w:type="gramStart"/>
            <w:r w:rsidRPr="00067304">
              <w:rPr>
                <w:lang w:val="en-US"/>
              </w:rPr>
              <w:t>class</w:t>
            </w:r>
            <w:proofErr w:type="gramEnd"/>
            <w:r w:rsidRPr="00067304">
              <w:rPr>
                <w:lang w:val="en-US"/>
              </w:rPr>
              <w:t> </w:t>
            </w:r>
          </w:p>
          <w:p w:rsidRPr="00D52BDF" w:rsidR="00D52BDF" w:rsidP="009359BD" w:rsidRDefault="00D52BDF" w14:paraId="7A8512AA" w14:textId="21BFE295">
            <w:pPr>
              <w:pStyle w:val="ACtabletextCEbullet"/>
              <w:rPr>
                <w:lang w:val="en-US"/>
              </w:rPr>
            </w:pPr>
            <w:r w:rsidRPr="00D52BDF">
              <w:t>identifying cognates in</w:t>
            </w:r>
            <w:r w:rsidR="005C2670">
              <w:rPr>
                <w:u w:val="single"/>
              </w:rPr>
              <w:t xml:space="preserve"> </w:t>
            </w:r>
            <w:r w:rsidRPr="00D52BDF">
              <w:t>Turkish and English, for example, princess</w:t>
            </w:r>
            <w:r w:rsidR="00FE3AF9">
              <w:t xml:space="preserve"> </w:t>
            </w:r>
            <w:r w:rsidR="00FE3AF9">
              <w:rPr>
                <w:i/>
                <w:iCs/>
              </w:rPr>
              <w:t xml:space="preserve">– </w:t>
            </w:r>
            <w:proofErr w:type="spellStart"/>
            <w:r w:rsidRPr="00D52BDF">
              <w:rPr>
                <w:i/>
                <w:iCs/>
              </w:rPr>
              <w:t>prenses</w:t>
            </w:r>
            <w:proofErr w:type="spellEnd"/>
            <w:r w:rsidRPr="00D52BDF">
              <w:t>, photograph</w:t>
            </w:r>
            <w:r w:rsidR="00FE3AF9">
              <w:t xml:space="preserve"> –</w:t>
            </w:r>
            <w:r w:rsidR="00FE3AF9">
              <w:rPr>
                <w:i/>
                <w:iCs/>
              </w:rPr>
              <w:t xml:space="preserve"> </w:t>
            </w:r>
            <w:proofErr w:type="spellStart"/>
            <w:r w:rsidRPr="00D52BDF">
              <w:rPr>
                <w:i/>
                <w:iCs/>
              </w:rPr>
              <w:t>fotoğraf</w:t>
            </w:r>
            <w:proofErr w:type="spellEnd"/>
            <w:r w:rsidRPr="00D52BDF">
              <w:t>, television</w:t>
            </w:r>
            <w:r w:rsidR="00FE3AF9">
              <w:t xml:space="preserve"> –</w:t>
            </w:r>
            <w:r w:rsidR="00FE3AF9">
              <w:rPr>
                <w:i/>
                <w:iCs/>
              </w:rPr>
              <w:t xml:space="preserve"> </w:t>
            </w:r>
            <w:proofErr w:type="spellStart"/>
            <w:r w:rsidRPr="00D52BDF">
              <w:rPr>
                <w:i/>
                <w:iCs/>
              </w:rPr>
              <w:t>televizyon</w:t>
            </w:r>
            <w:proofErr w:type="spellEnd"/>
          </w:p>
          <w:p w:rsidRPr="009359BD" w:rsidR="00834393" w:rsidP="005B5991" w:rsidRDefault="00D52BDF" w14:paraId="24BC31A5" w14:textId="727416CB">
            <w:pPr>
              <w:pStyle w:val="ACtabletextCEbullet"/>
              <w:rPr>
                <w:lang w:val="en-US"/>
              </w:rPr>
            </w:pPr>
            <w:r w:rsidRPr="00D52BDF">
              <w:t>noticing when Turkish or English is being used in the classroom</w:t>
            </w:r>
            <w:r w:rsidRPr="00D52BDF">
              <w:rPr>
                <w:lang w:val="en-US"/>
              </w:rPr>
              <w:t> </w:t>
            </w:r>
          </w:p>
        </w:tc>
      </w:tr>
      <w:tr w:rsidRPr="0094378D" w:rsidR="00D1584C" w:rsidTr="009359BD" w14:paraId="33668E6D" w14:textId="77777777">
        <w:trPr>
          <w:trHeight w:val="812"/>
        </w:trPr>
        <w:tc>
          <w:tcPr>
            <w:tcW w:w="4673" w:type="dxa"/>
          </w:tcPr>
          <w:p w:rsidRPr="00D933A0" w:rsidR="00DC5287" w:rsidP="001659A0" w:rsidRDefault="00DC5287" w14:paraId="3FB06F7F" w14:textId="77777777">
            <w:pPr>
              <w:pStyle w:val="ACtabletextCD"/>
            </w:pPr>
            <w:r w:rsidRPr="00D933A0">
              <w:t xml:space="preserve">explore connections between language and </w:t>
            </w:r>
            <w:proofErr w:type="gramStart"/>
            <w:r w:rsidRPr="00D933A0">
              <w:t>culture</w:t>
            </w:r>
            <w:proofErr w:type="gramEnd"/>
            <w:r w:rsidRPr="00D933A0">
              <w:t xml:space="preserve"> </w:t>
            </w:r>
          </w:p>
          <w:p w:rsidRPr="00D933A0" w:rsidR="00D1584C" w:rsidP="001659A0" w:rsidRDefault="00DC5287" w14:paraId="218A5B6F" w14:textId="7FD6DDD0">
            <w:pPr>
              <w:pStyle w:val="ACtabletextCD"/>
            </w:pPr>
            <w:r w:rsidRPr="00D933A0">
              <w:t>AC9L</w:t>
            </w:r>
            <w:r w:rsidR="00835384">
              <w:t>T</w:t>
            </w:r>
            <w:r w:rsidRPr="00D933A0">
              <w:t>F03</w:t>
            </w:r>
          </w:p>
        </w:tc>
        <w:tc>
          <w:tcPr>
            <w:tcW w:w="10453" w:type="dxa"/>
            <w:gridSpan w:val="2"/>
          </w:tcPr>
          <w:p w:rsidRPr="009359BD" w:rsidR="007A3D7F" w:rsidP="009359BD" w:rsidRDefault="007A3D7F" w14:paraId="7F5A6B62" w14:textId="08EBAB50">
            <w:pPr>
              <w:pStyle w:val="ACtabletextCEbullet"/>
            </w:pPr>
            <w:r w:rsidRPr="009359BD">
              <w:t xml:space="preserve">locating Türkiye on a world map, understanding that Turkish is the national language of </w:t>
            </w:r>
            <w:r w:rsidRPr="009359BD" w:rsidR="008F2CB2">
              <w:t>Türkiye</w:t>
            </w:r>
            <w:r w:rsidRPr="009359BD">
              <w:t xml:space="preserve">, and spoken in Turkish-speaking communities in Australia and around the </w:t>
            </w:r>
            <w:proofErr w:type="gramStart"/>
            <w:r w:rsidRPr="009359BD">
              <w:t>world</w:t>
            </w:r>
            <w:proofErr w:type="gramEnd"/>
            <w:r w:rsidRPr="009359BD">
              <w:t xml:space="preserve"> </w:t>
            </w:r>
          </w:p>
          <w:p w:rsidRPr="009359BD" w:rsidR="007A3D7F" w:rsidP="009359BD" w:rsidRDefault="007A3D7F" w14:paraId="4AD682D1" w14:textId="77777777">
            <w:pPr>
              <w:pStyle w:val="ACtabletextCEbullet"/>
            </w:pPr>
            <w:r w:rsidRPr="009359BD">
              <w:t xml:space="preserve">using the Australian Institute of Aboriginal and Torres Strait Islander Studies (AIATSIS) map of the languages of Australia to notice the language(s) of First Nations Australians in their local area and/or across </w:t>
            </w:r>
            <w:proofErr w:type="gramStart"/>
            <w:r w:rsidRPr="009359BD">
              <w:t>Australia</w:t>
            </w:r>
            <w:proofErr w:type="gramEnd"/>
            <w:r w:rsidRPr="009359BD">
              <w:t> </w:t>
            </w:r>
          </w:p>
          <w:p w:rsidRPr="009359BD" w:rsidR="007A3D7F" w:rsidP="009359BD" w:rsidRDefault="007A3D7F" w14:paraId="22655B47" w14:textId="77777777">
            <w:pPr>
              <w:pStyle w:val="ACtabletextCEbullet"/>
            </w:pPr>
            <w:r w:rsidRPr="009359BD">
              <w:t>noticing how local names of streets, places and landmarks can have their origins in language(s) of First Nations Australians</w:t>
            </w:r>
          </w:p>
          <w:p w:rsidRPr="007A3D7F" w:rsidR="007A3D7F" w:rsidP="009359BD" w:rsidRDefault="007A3D7F" w14:paraId="264D3F13" w14:textId="7E653C61">
            <w:pPr>
              <w:pStyle w:val="ACtabletextCEbullet"/>
            </w:pPr>
            <w:r w:rsidRPr="009359BD">
              <w:lastRenderedPageBreak/>
              <w:t>exploring the different languages spoken by class members and listening to the different sounds and ways of saying common expressions</w:t>
            </w:r>
            <w:r w:rsidRPr="007A3D7F">
              <w:t xml:space="preserve"> such as</w:t>
            </w:r>
            <w:r w:rsidR="0031089B">
              <w:t>, “</w:t>
            </w:r>
            <w:r w:rsidRPr="007A3D7F">
              <w:t>Good morning</w:t>
            </w:r>
            <w:r w:rsidR="0031089B">
              <w:t>”</w:t>
            </w:r>
            <w:r w:rsidRPr="007A3D7F">
              <w:t xml:space="preserve">, </w:t>
            </w:r>
            <w:r w:rsidR="0031089B">
              <w:t>“</w:t>
            </w:r>
            <w:r w:rsidRPr="007A3D7F">
              <w:t>My name is …</w:t>
            </w:r>
            <w:r w:rsidR="0031089B">
              <w:t>”</w:t>
            </w:r>
          </w:p>
          <w:p w:rsidRPr="007A3D7F" w:rsidR="007A3D7F" w:rsidP="009359BD" w:rsidRDefault="007A3D7F" w14:paraId="7C797C0A" w14:textId="0CCA5E36">
            <w:pPr>
              <w:pStyle w:val="ACtabletextCEbullet"/>
            </w:pPr>
            <w:r w:rsidRPr="007A3D7F">
              <w:rPr>
                <w:lang w:val="en-US"/>
              </w:rPr>
              <w:t xml:space="preserve">observing, </w:t>
            </w:r>
            <w:r w:rsidRPr="009359BD">
              <w:t>through</w:t>
            </w:r>
            <w:r w:rsidRPr="007A3D7F">
              <w:rPr>
                <w:lang w:val="en-US"/>
              </w:rPr>
              <w:t xml:space="preserve"> visual and audiovisual resources, including </w:t>
            </w:r>
            <w:r w:rsidR="00330330">
              <w:rPr>
                <w:lang w:val="en-US"/>
              </w:rPr>
              <w:t xml:space="preserve">photos and </w:t>
            </w:r>
            <w:r w:rsidRPr="007A3D7F">
              <w:rPr>
                <w:lang w:val="en-US"/>
              </w:rPr>
              <w:t xml:space="preserve">video clips, that members of Turkish-speaking communities may do everyday things differently from themselves, such as shaking hands, kissing on cheek, and starting a meal with </w:t>
            </w:r>
            <w:proofErr w:type="spellStart"/>
            <w:r w:rsidRPr="007A3D7F">
              <w:rPr>
                <w:i/>
                <w:iCs/>
                <w:lang w:val="en-US"/>
              </w:rPr>
              <w:t>Afiyet</w:t>
            </w:r>
            <w:proofErr w:type="spellEnd"/>
            <w:r w:rsidRPr="007A3D7F">
              <w:rPr>
                <w:i/>
                <w:iCs/>
                <w:lang w:val="en-US"/>
              </w:rPr>
              <w:t xml:space="preserve"> </w:t>
            </w:r>
            <w:proofErr w:type="spellStart"/>
            <w:r w:rsidRPr="007A3D7F">
              <w:rPr>
                <w:i/>
                <w:iCs/>
                <w:lang w:val="en-US"/>
              </w:rPr>
              <w:t>olsun</w:t>
            </w:r>
            <w:proofErr w:type="spellEnd"/>
            <w:r w:rsidRPr="007A3D7F">
              <w:rPr>
                <w:i/>
                <w:iCs/>
                <w:lang w:val="en-US"/>
              </w:rPr>
              <w:t>!</w:t>
            </w:r>
          </w:p>
          <w:p w:rsidRPr="009359BD" w:rsidR="007A3D7F" w:rsidP="009359BD" w:rsidRDefault="007A3D7F" w14:paraId="5B98780D" w14:textId="08397622">
            <w:pPr>
              <w:pStyle w:val="ACtabletextCEbullet"/>
            </w:pPr>
            <w:r w:rsidRPr="007A3D7F">
              <w:t xml:space="preserve">noticing their own use of words, expressions </w:t>
            </w:r>
            <w:r w:rsidRPr="009359BD">
              <w:t>or behaviours that make them who they are, including words from different languages,</w:t>
            </w:r>
            <w:r w:rsidRPr="009359BD" w:rsidR="00C60411">
              <w:t xml:space="preserve"> and</w:t>
            </w:r>
            <w:r w:rsidRPr="009359BD">
              <w:t xml:space="preserve"> ways of celebrating or speaking that may not be familiar to other </w:t>
            </w:r>
            <w:proofErr w:type="gramStart"/>
            <w:r w:rsidRPr="009359BD">
              <w:t>people</w:t>
            </w:r>
            <w:proofErr w:type="gramEnd"/>
          </w:p>
          <w:p w:rsidRPr="009359BD" w:rsidR="007A3D7F" w:rsidP="009359BD" w:rsidRDefault="007A3D7F" w14:paraId="034284A3" w14:textId="4A8CF297">
            <w:pPr>
              <w:pStyle w:val="ACtabletextCEbullet"/>
            </w:pPr>
            <w:r w:rsidRPr="009359BD">
              <w:t>exchanging ideas, feelings and understandings of language and culture through play-based experiences, for example, playing dress-ups, pretend café/</w:t>
            </w:r>
            <w:proofErr w:type="gramStart"/>
            <w:r w:rsidRPr="009359BD">
              <w:t>restaurant</w:t>
            </w:r>
            <w:proofErr w:type="gramEnd"/>
            <w:r w:rsidRPr="009359BD">
              <w:t xml:space="preserve"> and market stands, and </w:t>
            </w:r>
            <w:r w:rsidRPr="009359BD" w:rsidR="002E5175">
              <w:t>using</w:t>
            </w:r>
            <w:r w:rsidRPr="009359BD">
              <w:t xml:space="preserve"> puppets</w:t>
            </w:r>
          </w:p>
          <w:p w:rsidRPr="007A3D7F" w:rsidR="007A3D7F" w:rsidP="009359BD" w:rsidRDefault="007A3D7F" w14:paraId="29E702A2" w14:textId="639BF619">
            <w:pPr>
              <w:pStyle w:val="ACtabletextCEbullet"/>
              <w:rPr>
                <w:i/>
                <w:iCs/>
              </w:rPr>
            </w:pPr>
            <w:r w:rsidRPr="009359BD">
              <w:t>recognising Turkish folk dances/songs and lullabies</w:t>
            </w:r>
            <w:r w:rsidRPr="007A3D7F">
              <w:t xml:space="preserve"> such as </w:t>
            </w:r>
            <w:proofErr w:type="spellStart"/>
            <w:r w:rsidRPr="007A3D7F">
              <w:rPr>
                <w:i/>
                <w:iCs/>
              </w:rPr>
              <w:t>halay</w:t>
            </w:r>
            <w:proofErr w:type="spellEnd"/>
            <w:r w:rsidRPr="007A3D7F">
              <w:rPr>
                <w:i/>
                <w:iCs/>
              </w:rPr>
              <w:t xml:space="preserve">, Tren </w:t>
            </w:r>
            <w:proofErr w:type="spellStart"/>
            <w:r w:rsidRPr="007A3D7F">
              <w:rPr>
                <w:i/>
                <w:iCs/>
              </w:rPr>
              <w:t>gelir</w:t>
            </w:r>
            <w:proofErr w:type="spellEnd"/>
            <w:r w:rsidRPr="007A3D7F">
              <w:rPr>
                <w:i/>
                <w:iCs/>
              </w:rPr>
              <w:t xml:space="preserve"> </w:t>
            </w:r>
            <w:proofErr w:type="spellStart"/>
            <w:r w:rsidRPr="007A3D7F">
              <w:rPr>
                <w:i/>
                <w:iCs/>
              </w:rPr>
              <w:t>hoş</w:t>
            </w:r>
            <w:proofErr w:type="spellEnd"/>
            <w:r w:rsidRPr="007A3D7F">
              <w:rPr>
                <w:i/>
                <w:iCs/>
              </w:rPr>
              <w:t xml:space="preserve"> </w:t>
            </w:r>
            <w:proofErr w:type="spellStart"/>
            <w:r w:rsidRPr="007A3D7F">
              <w:rPr>
                <w:i/>
                <w:iCs/>
              </w:rPr>
              <w:t>gelir</w:t>
            </w:r>
            <w:proofErr w:type="spellEnd"/>
            <w:r w:rsidRPr="007A3D7F">
              <w:rPr>
                <w:i/>
                <w:iCs/>
              </w:rPr>
              <w:t xml:space="preserve">, </w:t>
            </w:r>
            <w:proofErr w:type="spellStart"/>
            <w:r w:rsidRPr="007A3D7F">
              <w:rPr>
                <w:i/>
                <w:iCs/>
              </w:rPr>
              <w:t>Dandini</w:t>
            </w:r>
            <w:proofErr w:type="spellEnd"/>
            <w:r w:rsidRPr="007A3D7F">
              <w:rPr>
                <w:i/>
                <w:iCs/>
              </w:rPr>
              <w:t xml:space="preserve"> </w:t>
            </w:r>
            <w:proofErr w:type="spellStart"/>
            <w:r w:rsidRPr="007A3D7F">
              <w:rPr>
                <w:i/>
                <w:iCs/>
              </w:rPr>
              <w:t>dandini</w:t>
            </w:r>
            <w:proofErr w:type="spellEnd"/>
            <w:r w:rsidRPr="007A3D7F">
              <w:rPr>
                <w:i/>
                <w:iCs/>
              </w:rPr>
              <w:t xml:space="preserve"> </w:t>
            </w:r>
            <w:proofErr w:type="spellStart"/>
            <w:r w:rsidRPr="007A3D7F">
              <w:rPr>
                <w:i/>
                <w:iCs/>
              </w:rPr>
              <w:t>dastana</w:t>
            </w:r>
            <w:proofErr w:type="spellEnd"/>
            <w:r w:rsidRPr="007A3D7F">
              <w:rPr>
                <w:i/>
                <w:iCs/>
              </w:rPr>
              <w:t xml:space="preserve"> </w:t>
            </w:r>
          </w:p>
          <w:p w:rsidRPr="00394367" w:rsidR="000F0E40" w:rsidP="005B5991" w:rsidRDefault="007A3D7F" w14:paraId="53E28073" w14:textId="5591200E">
            <w:pPr>
              <w:pStyle w:val="ACtabletextCEbullet"/>
              <w:rPr>
                <w:i/>
                <w:iCs/>
              </w:rPr>
            </w:pPr>
            <w:r w:rsidRPr="007A3D7F">
              <w:t xml:space="preserve">playing traditional </w:t>
            </w:r>
            <w:r w:rsidRPr="009359BD">
              <w:t>Turkish</w:t>
            </w:r>
            <w:r w:rsidRPr="007A3D7F">
              <w:t xml:space="preserve"> games</w:t>
            </w:r>
            <w:r w:rsidR="00FC4B37">
              <w:t>,</w:t>
            </w:r>
            <w:r w:rsidRPr="007A3D7F">
              <w:t xml:space="preserve"> such as </w:t>
            </w:r>
            <w:proofErr w:type="spellStart"/>
            <w:r w:rsidRPr="007A3D7F">
              <w:rPr>
                <w:i/>
                <w:iCs/>
              </w:rPr>
              <w:t>Yağ</w:t>
            </w:r>
            <w:proofErr w:type="spellEnd"/>
            <w:r w:rsidRPr="007A3D7F">
              <w:rPr>
                <w:i/>
                <w:iCs/>
              </w:rPr>
              <w:t xml:space="preserve"> </w:t>
            </w:r>
            <w:proofErr w:type="spellStart"/>
            <w:r w:rsidRPr="007A3D7F">
              <w:rPr>
                <w:i/>
                <w:iCs/>
              </w:rPr>
              <w:t>satarım</w:t>
            </w:r>
            <w:proofErr w:type="spellEnd"/>
            <w:r w:rsidRPr="007A3D7F">
              <w:rPr>
                <w:i/>
                <w:iCs/>
              </w:rPr>
              <w:t xml:space="preserve"> </w:t>
            </w:r>
            <w:proofErr w:type="spellStart"/>
            <w:r w:rsidRPr="007A3D7F">
              <w:rPr>
                <w:i/>
                <w:iCs/>
              </w:rPr>
              <w:t>bal</w:t>
            </w:r>
            <w:proofErr w:type="spellEnd"/>
            <w:r w:rsidRPr="007A3D7F">
              <w:rPr>
                <w:i/>
                <w:iCs/>
              </w:rPr>
              <w:t xml:space="preserve"> </w:t>
            </w:r>
            <w:proofErr w:type="spellStart"/>
            <w:r w:rsidRPr="007A3D7F">
              <w:rPr>
                <w:i/>
                <w:iCs/>
              </w:rPr>
              <w:t>satarım</w:t>
            </w:r>
            <w:proofErr w:type="spellEnd"/>
            <w:r w:rsidRPr="007A3D7F">
              <w:rPr>
                <w:i/>
                <w:iCs/>
              </w:rPr>
              <w:t xml:space="preserve">, </w:t>
            </w:r>
            <w:proofErr w:type="spellStart"/>
            <w:r w:rsidRPr="007A3D7F">
              <w:rPr>
                <w:i/>
                <w:iCs/>
              </w:rPr>
              <w:t>saklambaç</w:t>
            </w:r>
            <w:proofErr w:type="spellEnd"/>
            <w:r w:rsidRPr="007A3D7F">
              <w:rPr>
                <w:i/>
                <w:iCs/>
              </w:rPr>
              <w:t xml:space="preserve">, </w:t>
            </w:r>
            <w:proofErr w:type="spellStart"/>
            <w:r w:rsidRPr="007A3D7F">
              <w:rPr>
                <w:i/>
                <w:iCs/>
              </w:rPr>
              <w:t>körebe</w:t>
            </w:r>
            <w:proofErr w:type="spellEnd"/>
            <w:r w:rsidRPr="007A3D7F">
              <w:rPr>
                <w:i/>
                <w:iCs/>
              </w:rPr>
              <w:t xml:space="preserve">, </w:t>
            </w:r>
            <w:proofErr w:type="spellStart"/>
            <w:r w:rsidRPr="007A3D7F">
              <w:rPr>
                <w:i/>
                <w:iCs/>
              </w:rPr>
              <w:t>elim</w:t>
            </w:r>
            <w:proofErr w:type="spellEnd"/>
            <w:r w:rsidRPr="007A3D7F">
              <w:rPr>
                <w:i/>
                <w:iCs/>
              </w:rPr>
              <w:t xml:space="preserve"> </w:t>
            </w:r>
            <w:proofErr w:type="spellStart"/>
            <w:r w:rsidRPr="007A3D7F">
              <w:rPr>
                <w:i/>
                <w:iCs/>
              </w:rPr>
              <w:t>sende</w:t>
            </w:r>
            <w:proofErr w:type="spellEnd"/>
            <w:r w:rsidRPr="007A3D7F">
              <w:rPr>
                <w:i/>
                <w:iCs/>
              </w:rPr>
              <w:t>,</w:t>
            </w:r>
            <w:r w:rsidRPr="007A3D7F">
              <w:t xml:space="preserve"> and games of cultures represented in the </w:t>
            </w:r>
            <w:r w:rsidR="000C2C02">
              <w:t>class</w:t>
            </w:r>
          </w:p>
        </w:tc>
      </w:tr>
    </w:tbl>
    <w:p w:rsidR="2EDE7C62" w:rsidRDefault="2EDE7C62" w14:paraId="461BDDBA" w14:textId="42353780"/>
    <w:p w:rsidR="279C51F2" w:rsidRDefault="279C51F2" w14:paraId="701AF24B" w14:textId="47D2A179"/>
    <w:p w:rsidR="00E014DC" w:rsidP="00E014DC" w:rsidRDefault="00E014DC" w14:paraId="63DCD0BD" w14:textId="377586F1">
      <w:pPr>
        <w:rPr>
          <w:i w:val="0"/>
        </w:rPr>
      </w:pPr>
      <w:bookmarkStart w:name="year1" w:id="12"/>
    </w:p>
    <w:p w:rsidR="005C799B" w:rsidRDefault="005C799B" w14:paraId="7541B953" w14:textId="77777777">
      <w:r>
        <w:rPr>
          <w:i w:val="0"/>
        </w:rPr>
        <w:br w:type="page"/>
      </w:r>
    </w:p>
    <w:p w:rsidRPr="00314CA2" w:rsidR="00E1300A" w:rsidP="000A24F8" w:rsidRDefault="00E1300A" w14:paraId="1102C5ED" w14:textId="748E1D1B">
      <w:pPr>
        <w:pStyle w:val="ACARA-Heading2"/>
      </w:pPr>
      <w:bookmarkStart w:name="_Toc83125421" w:id="13"/>
      <w:bookmarkStart w:name="_Toc145682000" w:id="14"/>
      <w:r w:rsidRPr="00314CA2">
        <w:lastRenderedPageBreak/>
        <w:t>Year</w:t>
      </w:r>
      <w:r w:rsidR="00315D62">
        <w:t>s</w:t>
      </w:r>
      <w:r w:rsidRPr="00314CA2">
        <w:t xml:space="preserve"> 1</w:t>
      </w:r>
      <w:bookmarkEnd w:id="12"/>
      <w:r w:rsidR="00315D62">
        <w:t>–2</w:t>
      </w:r>
      <w:bookmarkEnd w:id="13"/>
      <w:bookmarkEnd w:id="14"/>
      <w:r w:rsidR="00315D62">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785839" w:rsidTr="2EDE7C62" w14:paraId="3086FD6B"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C83BA3" w:rsidR="00785839" w:rsidP="0055542E" w:rsidRDefault="00785839" w14:paraId="6022C25B" w14:textId="011CE9B7">
            <w:pPr>
              <w:pStyle w:val="BodyText"/>
              <w:spacing w:before="40" w:after="40"/>
              <w:ind w:left="23" w:right="23"/>
              <w:jc w:val="center"/>
              <w:rPr>
                <w:rStyle w:val="SubtleEmphasis"/>
                <w:b/>
                <w:bCs/>
                <w:sz w:val="22"/>
                <w:szCs w:val="22"/>
              </w:rPr>
            </w:pPr>
            <w:r w:rsidRPr="00C83BA3">
              <w:rPr>
                <w:rStyle w:val="SubtleEmphasis"/>
                <w:b/>
                <w:bCs/>
                <w:color w:val="FFFFFF" w:themeColor="background1"/>
                <w:sz w:val="22"/>
                <w:szCs w:val="22"/>
              </w:rPr>
              <w:t>Band level description</w:t>
            </w:r>
          </w:p>
        </w:tc>
      </w:tr>
      <w:tr w:rsidR="00785839" w:rsidTr="2EDE7C62" w14:paraId="2034FFBC" w14:textId="77777777">
        <w:tc>
          <w:tcPr>
            <w:tcW w:w="15126" w:type="dxa"/>
            <w:tcBorders>
              <w:top w:val="single" w:color="auto" w:sz="4" w:space="0"/>
              <w:left w:val="single" w:color="auto" w:sz="4" w:space="0"/>
              <w:bottom w:val="single" w:color="auto" w:sz="4" w:space="0"/>
              <w:right w:val="single" w:color="auto" w:sz="4" w:space="0"/>
            </w:tcBorders>
          </w:tcPr>
          <w:p w:rsidRPr="009D1B3A" w:rsidR="00550686" w:rsidP="00550686" w:rsidRDefault="00550686" w14:paraId="4F3EF423" w14:textId="6C467731">
            <w:pPr>
              <w:pStyle w:val="ACtabletextAS"/>
            </w:pPr>
            <w:r w:rsidRPr="00550686">
              <w:t>In Years 1 and 2, Turkish</w:t>
            </w:r>
            <w:r>
              <w:t xml:space="preserve"> </w:t>
            </w:r>
            <w:r w:rsidRPr="00550686">
              <w:t>language learning builds on each student’s prior learning and experiences with language. Students continue to communicate and work in collaboration with peers and teachers through purposeful and structured activities involving listening, speaking</w:t>
            </w:r>
            <w:r w:rsidR="002238CB">
              <w:t xml:space="preserve">, </w:t>
            </w:r>
            <w:r w:rsidRPr="00550686">
              <w:t>viewing</w:t>
            </w:r>
            <w:r w:rsidR="002238CB">
              <w:t xml:space="preserve"> and early writing skills</w:t>
            </w:r>
            <w:r w:rsidRPr="00550686">
              <w:t xml:space="preserve">. They interact in </w:t>
            </w:r>
            <w:r>
              <w:t>Turkish</w:t>
            </w:r>
            <w:r w:rsidRPr="00550686">
              <w:t xml:space="preserve"> language to share information about themselves and their immediate environments</w:t>
            </w:r>
            <w:r w:rsidR="00ED43D0">
              <w:t>,</w:t>
            </w:r>
            <w:r w:rsidRPr="00550686">
              <w:t xml:space="preserve"> using play-based and action-related learning. </w:t>
            </w:r>
            <w:r w:rsidRPr="00201413" w:rsidR="00540D81">
              <w:t>Background</w:t>
            </w:r>
            <w:r w:rsidR="00875B2C">
              <w:t>-</w:t>
            </w:r>
            <w:r w:rsidR="00875B2C">
              <w:rPr>
                <w:lang w:val="en-US"/>
              </w:rPr>
              <w:t>language</w:t>
            </w:r>
            <w:r w:rsidRPr="00201413" w:rsidR="00540D81">
              <w:t xml:space="preserve"> learners may also interact in Turkish in their local communit</w:t>
            </w:r>
            <w:r w:rsidR="00D61D30">
              <w:t>y</w:t>
            </w:r>
            <w:r w:rsidRPr="00201413" w:rsidR="00540D81">
              <w:t xml:space="preserve">. </w:t>
            </w:r>
            <w:r w:rsidRPr="00201413">
              <w:t xml:space="preserve">In informal settings, </w:t>
            </w:r>
            <w:r w:rsidR="00D61D30">
              <w:t>students</w:t>
            </w:r>
            <w:r w:rsidRPr="00201413" w:rsidR="00D61D30">
              <w:t xml:space="preserve"> </w:t>
            </w:r>
            <w:r w:rsidRPr="00201413">
              <w:t xml:space="preserve">use local and digital resources to explore Turkish-speaking communities in Australia, </w:t>
            </w:r>
            <w:r w:rsidRPr="00201413" w:rsidR="005C7C10">
              <w:t>Türkiye</w:t>
            </w:r>
            <w:r w:rsidRPr="00201413" w:rsidR="005C2949">
              <w:t xml:space="preserve">, </w:t>
            </w:r>
            <w:proofErr w:type="gramStart"/>
            <w:r w:rsidRPr="00201413" w:rsidR="005C2949">
              <w:t>Cyprus</w:t>
            </w:r>
            <w:proofErr w:type="gramEnd"/>
            <w:r w:rsidRPr="00201413">
              <w:t xml:space="preserve"> and diverse locations</w:t>
            </w:r>
            <w:r w:rsidRPr="00201413" w:rsidR="00C256E8">
              <w:t xml:space="preserve"> around </w:t>
            </w:r>
            <w:r w:rsidRPr="00201413" w:rsidR="008F7F11">
              <w:t>the world</w:t>
            </w:r>
            <w:r w:rsidRPr="00201413" w:rsidDel="008F7F11">
              <w:t>.</w:t>
            </w:r>
            <w:r w:rsidRPr="00201413">
              <w:t xml:space="preserve"> They continue to receive extensive support through modelling, scaffolding, </w:t>
            </w:r>
            <w:proofErr w:type="gramStart"/>
            <w:r w:rsidRPr="00201413">
              <w:t>repetition</w:t>
            </w:r>
            <w:proofErr w:type="gramEnd"/>
            <w:r w:rsidRPr="00201413">
              <w:t xml:space="preserve"> and reinforcement.</w:t>
            </w:r>
          </w:p>
          <w:p w:rsidRPr="008B6417" w:rsidR="001937F1" w:rsidP="00835384" w:rsidRDefault="00550686" w14:paraId="419C31F3" w14:textId="3ADE12D0">
            <w:pPr>
              <w:pStyle w:val="ACtabletextAS"/>
            </w:pPr>
            <w:r w:rsidRPr="009D1B3A">
              <w:t xml:space="preserve">Students recognise key words and phrases, imitate gestures and pronunciation, and use modelled language to communicate with others. </w:t>
            </w:r>
            <w:r w:rsidRPr="00201413" w:rsidR="002B3EB3">
              <w:t>Background</w:t>
            </w:r>
            <w:r w:rsidR="00875B2C">
              <w:t>-language</w:t>
            </w:r>
            <w:r w:rsidRPr="00201413" w:rsidR="002B3EB3">
              <w:t xml:space="preserve"> learners may bring prior knowledge of </w:t>
            </w:r>
            <w:r w:rsidR="00D61D30">
              <w:t>spoken</w:t>
            </w:r>
            <w:r w:rsidRPr="00201413" w:rsidR="00D61D30">
              <w:t xml:space="preserve"> </w:t>
            </w:r>
            <w:r w:rsidRPr="00201413" w:rsidR="002B3EB3">
              <w:t xml:space="preserve">language and gestures to the classroom. </w:t>
            </w:r>
            <w:r w:rsidR="00D61D30">
              <w:t>Students</w:t>
            </w:r>
            <w:r w:rsidRPr="00201413" w:rsidR="00D61D30">
              <w:t xml:space="preserve"> </w:t>
            </w:r>
            <w:r w:rsidRPr="00201413">
              <w:t xml:space="preserve">transition from spoken to written language and recognise </w:t>
            </w:r>
            <w:r w:rsidRPr="00201413" w:rsidR="000C1E16">
              <w:t xml:space="preserve">that some letters take </w:t>
            </w:r>
            <w:r w:rsidRPr="00201413">
              <w:t xml:space="preserve">diacritic </w:t>
            </w:r>
            <w:r w:rsidRPr="00201413" w:rsidR="00850DBD">
              <w:t>marks. They</w:t>
            </w:r>
            <w:r w:rsidRPr="00201413">
              <w:t xml:space="preserve"> create simple imaginative and informative texts that may include pictorial representations, </w:t>
            </w:r>
            <w:proofErr w:type="gramStart"/>
            <w:r w:rsidRPr="00201413">
              <w:t>words</w:t>
            </w:r>
            <w:proofErr w:type="gramEnd"/>
            <w:r w:rsidRPr="00201413">
              <w:t xml:space="preserve"> and short statements.</w:t>
            </w:r>
            <w:r w:rsidRPr="009D1B3A">
              <w:t xml:space="preserve"> They collaborate</w:t>
            </w:r>
            <w:r w:rsidRPr="00550686">
              <w:t xml:space="preserve"> and respond to spoken, written and multimodal texts that may include conversations, traditional and contemporary songs and rhymes, picture and story books, animated cartoons, </w:t>
            </w:r>
            <w:proofErr w:type="gramStart"/>
            <w:r w:rsidRPr="00550686">
              <w:t>films</w:t>
            </w:r>
            <w:proofErr w:type="gramEnd"/>
            <w:r w:rsidRPr="00550686">
              <w:t xml:space="preserve"> and performances. They notice that languages contain words which have been borrowed from another language, and that there are similarities and differences between language</w:t>
            </w:r>
            <w:r w:rsidR="005F4567">
              <w:t>s</w:t>
            </w:r>
            <w:r w:rsidRPr="00550686">
              <w:t xml:space="preserve"> and culture</w:t>
            </w:r>
            <w:r w:rsidR="005F4567">
              <w:t>s</w:t>
            </w:r>
            <w:r w:rsidRPr="00550686">
              <w:t>.</w:t>
            </w:r>
          </w:p>
        </w:tc>
      </w:tr>
      <w:tr w:rsidR="00785839" w:rsidTr="2EDE7C62" w14:paraId="38B42CCC"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C83BA3" w:rsidR="00785839" w:rsidP="0055542E" w:rsidRDefault="00785839" w14:paraId="2C439B93" w14:textId="0ECB7397">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785839" w:rsidTr="2EDE7C62" w14:paraId="46872C95" w14:textId="77777777">
        <w:tc>
          <w:tcPr>
            <w:tcW w:w="15126" w:type="dxa"/>
            <w:tcBorders>
              <w:top w:val="single" w:color="auto" w:sz="4" w:space="0"/>
              <w:left w:val="single" w:color="auto" w:sz="4" w:space="0"/>
              <w:bottom w:val="single" w:color="auto" w:sz="4" w:space="0"/>
              <w:right w:val="single" w:color="auto" w:sz="4" w:space="0"/>
            </w:tcBorders>
          </w:tcPr>
          <w:p w:rsidR="00A55D5F" w:rsidP="00A55D5F" w:rsidRDefault="00A55D5F" w14:paraId="3A4C9DF5" w14:textId="4C237870">
            <w:pPr>
              <w:pStyle w:val="ACtabletextAS"/>
            </w:pPr>
            <w:r>
              <w:t xml:space="preserve">By the end of Year 2, students use Turkish language to interact and share information related to the classroom and themselves. They use cues to respond to questions and </w:t>
            </w:r>
            <w:proofErr w:type="gramStart"/>
            <w:r>
              <w:t>instructions, and</w:t>
            </w:r>
            <w:proofErr w:type="gramEnd"/>
            <w:r>
              <w:t xml:space="preserve"> use simple formulaic language. They locate and convey key items of information in texts</w:t>
            </w:r>
            <w:r w:rsidR="008D0D4E">
              <w:t>,</w:t>
            </w:r>
            <w:r>
              <w:t xml:space="preserve"> using non-verbal, </w:t>
            </w:r>
            <w:proofErr w:type="gramStart"/>
            <w:r>
              <w:t>visual</w:t>
            </w:r>
            <w:proofErr w:type="gramEnd"/>
            <w:r>
              <w:t xml:space="preserve"> and contextual cues to help make meaning. They use familiar words and modelled language to create text. </w:t>
            </w:r>
            <w:r w:rsidR="00014897">
              <w:t>They copy letters and diacritic marks to make words.</w:t>
            </w:r>
          </w:p>
          <w:p w:rsidRPr="008B6417" w:rsidR="00785839" w:rsidP="00647A14" w:rsidRDefault="00A55D5F" w14:paraId="73275224" w14:textId="73D30C85">
            <w:pPr>
              <w:pStyle w:val="ACtabletextAS"/>
              <w:ind w:left="0"/>
            </w:pPr>
            <w:r>
              <w:t xml:space="preserve">Students imitate the sounds and rhythms of </w:t>
            </w:r>
            <w:r w:rsidR="00E114C9">
              <w:t>spoken Turkish.</w:t>
            </w:r>
            <w:r>
              <w:t xml:space="preserve"> </w:t>
            </w:r>
            <w:r w:rsidR="00E114C9">
              <w:t xml:space="preserve">They </w:t>
            </w:r>
            <w:r>
              <w:t xml:space="preserve">demonstrate understanding that Turkish has conventions and rules for non-verbal communication, </w:t>
            </w:r>
            <w:proofErr w:type="gramStart"/>
            <w:r>
              <w:t>pronunciation</w:t>
            </w:r>
            <w:proofErr w:type="gramEnd"/>
            <w:r>
              <w:t xml:space="preserve"> and writing. They give examples of similarities and differences between some features of Turkish and English. They understand that language is connected with </w:t>
            </w:r>
            <w:proofErr w:type="gramStart"/>
            <w:r>
              <w:t>culture, and</w:t>
            </w:r>
            <w:proofErr w:type="gramEnd"/>
            <w:r>
              <w:t xml:space="preserve"> notice how this is reflected in their own language(s) and culture(s).</w:t>
            </w:r>
          </w:p>
        </w:tc>
      </w:tr>
    </w:tbl>
    <w:p w:rsidR="2EDE7C62" w:rsidRDefault="2EDE7C62" w14:paraId="7A44929A" w14:textId="276629AC"/>
    <w:p w:rsidR="279C51F2" w:rsidRDefault="279C51F2" w14:paraId="03240226" w14:textId="2870F357"/>
    <w:p w:rsidR="005C799B" w:rsidP="005C799B" w:rsidRDefault="005C799B" w14:paraId="7A65E765" w14:textId="4D2CC3C5"/>
    <w:p w:rsidR="00AA3251" w:rsidRDefault="00AA3251" w14:paraId="6905DC58" w14:textId="77777777">
      <w:bookmarkStart w:name="year2" w:id="15"/>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94378D" w:rsidR="0055542E" w:rsidTr="772A5A6A" w14:paraId="181AC69B" w14:textId="77777777">
        <w:tc>
          <w:tcPr>
            <w:tcW w:w="12328" w:type="dxa"/>
            <w:gridSpan w:val="2"/>
            <w:shd w:val="clear" w:color="auto" w:fill="005D93" w:themeFill="text2"/>
          </w:tcPr>
          <w:p w:rsidRPr="00F91937" w:rsidR="0055542E" w:rsidP="00334516" w:rsidRDefault="0055542E" w14:paraId="4992A7E4" w14:textId="4BC27191">
            <w:pPr>
              <w:pStyle w:val="BodyText"/>
              <w:spacing w:before="40" w:after="40" w:line="240" w:lineRule="auto"/>
              <w:ind w:left="23" w:right="23"/>
              <w:rPr>
                <w:b/>
                <w:bCs/>
              </w:rPr>
            </w:pPr>
            <w:r w:rsidRPr="4151254B">
              <w:rPr>
                <w:b/>
                <w:bCs/>
                <w:color w:val="FFFFFF" w:themeColor="accent6"/>
              </w:rPr>
              <w:lastRenderedPageBreak/>
              <w:t xml:space="preserve">Strand: </w:t>
            </w:r>
            <w:r w:rsidRPr="4151254B" w:rsidR="001B7D41">
              <w:rPr>
                <w:b/>
                <w:bCs/>
                <w:color w:val="FFFFFF" w:themeColor="accent6"/>
              </w:rPr>
              <w:t xml:space="preserve">Communicating meaning in </w:t>
            </w:r>
            <w:r w:rsidRPr="4151254B" w:rsidR="003913FC">
              <w:rPr>
                <w:b/>
                <w:bCs/>
                <w:color w:val="FFFFFF" w:themeColor="accent6"/>
              </w:rPr>
              <w:t>Turkish</w:t>
            </w:r>
          </w:p>
        </w:tc>
        <w:tc>
          <w:tcPr>
            <w:tcW w:w="2798" w:type="dxa"/>
            <w:shd w:val="clear" w:color="auto" w:fill="FFFFFF" w:themeFill="accent6"/>
          </w:tcPr>
          <w:p w:rsidRPr="007078D3" w:rsidR="0055542E" w:rsidP="00334516" w:rsidRDefault="0055542E" w14:paraId="1A3FAE9F" w14:textId="562A802B">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B034B5">
              <w:rPr>
                <w:b/>
                <w:color w:val="auto"/>
              </w:rPr>
              <w:t>1</w:t>
            </w:r>
            <w:r>
              <w:rPr>
                <w:b/>
                <w:color w:val="auto"/>
              </w:rPr>
              <w:t>–</w:t>
            </w:r>
            <w:r w:rsidR="00B034B5">
              <w:rPr>
                <w:b/>
                <w:color w:val="auto"/>
              </w:rPr>
              <w:t>2</w:t>
            </w:r>
          </w:p>
        </w:tc>
      </w:tr>
      <w:tr w:rsidRPr="0094378D" w:rsidR="0055542E" w:rsidTr="772A5A6A" w14:paraId="3A6DDF1A" w14:textId="77777777">
        <w:tc>
          <w:tcPr>
            <w:tcW w:w="15126" w:type="dxa"/>
            <w:gridSpan w:val="3"/>
            <w:shd w:val="clear" w:color="auto" w:fill="E5F5FB" w:themeFill="accent2"/>
          </w:tcPr>
          <w:p w:rsidRPr="007078D3" w:rsidR="0055542E" w:rsidP="697C7FFF" w:rsidRDefault="0055542E" w14:paraId="5641EEAA" w14:textId="22365C77">
            <w:pPr>
              <w:pStyle w:val="BodyText"/>
              <w:spacing w:before="40" w:after="40" w:line="240" w:lineRule="auto"/>
              <w:ind w:left="23" w:right="23"/>
              <w:rPr>
                <w:b/>
                <w:bCs/>
                <w:color w:val="auto"/>
              </w:rPr>
            </w:pPr>
            <w:r w:rsidRPr="4151254B">
              <w:rPr>
                <w:b/>
                <w:bCs/>
                <w:color w:val="auto"/>
              </w:rPr>
              <w:t xml:space="preserve">Sub-strand: </w:t>
            </w:r>
            <w:r w:rsidRPr="4151254B" w:rsidR="000961B5">
              <w:rPr>
                <w:b/>
                <w:bCs/>
                <w:color w:val="auto"/>
              </w:rPr>
              <w:t xml:space="preserve">Interacting in </w:t>
            </w:r>
            <w:r w:rsidRPr="4151254B" w:rsidR="003913FC">
              <w:rPr>
                <w:b/>
                <w:bCs/>
                <w:color w:val="auto"/>
              </w:rPr>
              <w:t>Turkish</w:t>
            </w:r>
          </w:p>
        </w:tc>
      </w:tr>
      <w:tr w:rsidRPr="0094378D" w:rsidR="0055542E" w:rsidTr="772A5A6A" w14:paraId="4603E682" w14:textId="77777777">
        <w:tc>
          <w:tcPr>
            <w:tcW w:w="4673" w:type="dxa"/>
            <w:shd w:val="clear" w:color="auto" w:fill="FFD685" w:themeFill="accent3"/>
          </w:tcPr>
          <w:p w:rsidRPr="00CC798A" w:rsidR="0055542E" w:rsidP="00334516" w:rsidRDefault="0055542E" w14:paraId="2414BF24"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55542E" w:rsidP="00334516" w:rsidRDefault="0055542E" w14:paraId="4AF5819F"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55542E" w:rsidP="00334516" w:rsidRDefault="0055542E" w14:paraId="477A9DC8"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B034B5" w:rsidTr="772A5A6A" w14:paraId="21810250" w14:textId="77777777">
        <w:trPr>
          <w:trHeight w:val="2367"/>
        </w:trPr>
        <w:tc>
          <w:tcPr>
            <w:tcW w:w="4673" w:type="dxa"/>
          </w:tcPr>
          <w:p w:rsidR="00FF18DE" w:rsidP="001659A0" w:rsidRDefault="00FF18DE" w14:paraId="15670839" w14:textId="4FF657A8">
            <w:pPr>
              <w:pStyle w:val="ACtabletextCD"/>
            </w:pPr>
            <w:r w:rsidRPr="00A6221A">
              <w:t>recognise</w:t>
            </w:r>
            <w:r>
              <w:t xml:space="preserve"> </w:t>
            </w:r>
            <w:r w:rsidRPr="00A6221A">
              <w:t>and</w:t>
            </w:r>
            <w:r>
              <w:t xml:space="preserve"> </w:t>
            </w:r>
            <w:r w:rsidRPr="00A6221A">
              <w:t>respond</w:t>
            </w:r>
            <w:r>
              <w:t xml:space="preserve"> </w:t>
            </w:r>
            <w:r w:rsidRPr="00A6221A">
              <w:t>to</w:t>
            </w:r>
            <w:r>
              <w:t xml:space="preserve"> </w:t>
            </w:r>
            <w:r w:rsidRPr="00A6221A">
              <w:t>modelled</w:t>
            </w:r>
            <w:r>
              <w:t xml:space="preserve"> </w:t>
            </w:r>
            <w:r w:rsidRPr="00A6221A">
              <w:t>classroom-related</w:t>
            </w:r>
            <w:r>
              <w:t xml:space="preserve"> </w:t>
            </w:r>
            <w:r w:rsidRPr="00A6221A">
              <w:t>greetings,</w:t>
            </w:r>
            <w:r>
              <w:t xml:space="preserve"> </w:t>
            </w:r>
            <w:r w:rsidRPr="00A6221A">
              <w:t>instructions</w:t>
            </w:r>
            <w:r>
              <w:t xml:space="preserve"> </w:t>
            </w:r>
            <w:r w:rsidRPr="00A6221A">
              <w:t>and</w:t>
            </w:r>
            <w:r>
              <w:t xml:space="preserve"> </w:t>
            </w:r>
            <w:r w:rsidRPr="00A6221A">
              <w:t>routines;</w:t>
            </w:r>
            <w:r>
              <w:t xml:space="preserve"> </w:t>
            </w:r>
            <w:r w:rsidRPr="00A6221A">
              <w:t>and</w:t>
            </w:r>
            <w:r>
              <w:t xml:space="preserve"> </w:t>
            </w:r>
            <w:r w:rsidRPr="00A6221A">
              <w:t>personal</w:t>
            </w:r>
            <w:r>
              <w:t xml:space="preserve"> </w:t>
            </w:r>
            <w:proofErr w:type="gramStart"/>
            <w:r w:rsidRPr="00A6221A">
              <w:t>introductions</w:t>
            </w:r>
            <w:proofErr w:type="gramEnd"/>
            <w:r>
              <w:t xml:space="preserve"> </w:t>
            </w:r>
          </w:p>
          <w:p w:rsidRPr="00786EBD" w:rsidR="00B034B5" w:rsidP="00786EBD" w:rsidRDefault="00FF18DE" w14:paraId="1EAEF5CD" w14:textId="033D21A5">
            <w:pPr>
              <w:pStyle w:val="ACtabletextCD"/>
              <w:rPr>
                <w:rStyle w:val="SubtleEmphasis"/>
                <w:iCs w:val="0"/>
              </w:rPr>
            </w:pPr>
            <w:r>
              <w:t>AC9L</w:t>
            </w:r>
            <w:r w:rsidR="00835384">
              <w:t>T2</w:t>
            </w:r>
            <w:r>
              <w:t>C0</w:t>
            </w:r>
            <w:r w:rsidRPr="00A6221A">
              <w:t>1</w:t>
            </w:r>
          </w:p>
        </w:tc>
        <w:tc>
          <w:tcPr>
            <w:tcW w:w="10453" w:type="dxa"/>
            <w:gridSpan w:val="2"/>
          </w:tcPr>
          <w:p w:rsidRPr="00FB67B7" w:rsidR="00E02B2D" w:rsidP="00394367" w:rsidRDefault="0026520F" w14:paraId="663B3942" w14:textId="7369B1F5">
            <w:pPr>
              <w:pStyle w:val="ACtabletextCEbullet"/>
              <w:rPr>
                <w:i/>
                <w:iCs/>
              </w:rPr>
            </w:pPr>
            <w:r w:rsidRPr="0093692B">
              <w:rPr>
                <w:lang w:val="en-US"/>
              </w:rPr>
              <w:t xml:space="preserve">using simple greetings relevant to the time of day, </w:t>
            </w:r>
            <w:proofErr w:type="gramStart"/>
            <w:r w:rsidRPr="0093692B">
              <w:rPr>
                <w:lang w:val="en-US"/>
              </w:rPr>
              <w:t>context</w:t>
            </w:r>
            <w:proofErr w:type="gramEnd"/>
            <w:r w:rsidRPr="0093692B">
              <w:rPr>
                <w:lang w:val="en-US"/>
              </w:rPr>
              <w:t xml:space="preserve"> or relationship to the person, for example, </w:t>
            </w:r>
            <w:r w:rsidRPr="00FB67B7">
              <w:rPr>
                <w:i/>
                <w:iCs/>
                <w:lang w:val="tr-TR"/>
              </w:rPr>
              <w:t>Merhaba! Günaydın! Tünaydın! İyi günler! İyi akşamlar! İyi geceler! Hoşça kal! Güle güle! Hoş geldiniz! Hoş bulduk!</w:t>
            </w:r>
          </w:p>
          <w:p w:rsidR="00487DF4" w:rsidP="00394367" w:rsidRDefault="00487DF4" w14:paraId="4FABCF28" w14:textId="77777777">
            <w:pPr>
              <w:pStyle w:val="ACtabletextCEbullet"/>
              <w:rPr>
                <w:rStyle w:val="eop"/>
              </w:rPr>
            </w:pPr>
            <w:r w:rsidRPr="30A6857E">
              <w:rPr>
                <w:rStyle w:val="normaltextrun"/>
              </w:rPr>
              <w:t>imitating appropriate gestures and actions when greeting different people, for example, shaking hands, kissing hands of elders and kissing people on both cheeks</w:t>
            </w:r>
            <w:r w:rsidRPr="30A6857E">
              <w:rPr>
                <w:rStyle w:val="eop"/>
              </w:rPr>
              <w:t> </w:t>
            </w:r>
          </w:p>
          <w:p w:rsidRPr="00E13936" w:rsidR="0070002A" w:rsidP="00394367" w:rsidRDefault="0070002A" w14:paraId="32338AE4" w14:textId="5BD39E85">
            <w:pPr>
              <w:pStyle w:val="ACtabletextCEbullet"/>
            </w:pPr>
            <w:proofErr w:type="spellStart"/>
            <w:r w:rsidRPr="0070002A">
              <w:rPr>
                <w:lang w:val="en-US"/>
              </w:rPr>
              <w:t>recognising</w:t>
            </w:r>
            <w:proofErr w:type="spellEnd"/>
            <w:r w:rsidRPr="0070002A">
              <w:t xml:space="preserve"> </w:t>
            </w:r>
            <w:r w:rsidRPr="0070002A">
              <w:rPr>
                <w:lang w:val="en-US"/>
              </w:rPr>
              <w:t>differences between how they greet their teachers, family members and friends, for example, </w:t>
            </w:r>
            <w:r w:rsidRPr="0070002A">
              <w:rPr>
                <w:i/>
                <w:iCs/>
                <w:lang w:val="tr-TR"/>
              </w:rPr>
              <w:t>Günaydın öğretmenim! Nasılsınız? Merhaba Ayşe! Nasılsın?</w:t>
            </w:r>
            <w:r w:rsidRPr="0070002A">
              <w:rPr>
                <w:lang w:val="en-US"/>
              </w:rPr>
              <w:t> </w:t>
            </w:r>
          </w:p>
          <w:p w:rsidRPr="0093692B" w:rsidR="00BA1B10" w:rsidP="00394367" w:rsidRDefault="00BA1B10" w14:paraId="085E31D9" w14:textId="1C4374CE">
            <w:pPr>
              <w:pStyle w:val="ACtabletextCEbullet"/>
              <w:rPr>
                <w:i/>
                <w:iCs/>
              </w:rPr>
            </w:pPr>
            <w:r w:rsidRPr="00BA1B10">
              <w:t xml:space="preserve">using everyday social exchanges, such as thanking someone, </w:t>
            </w:r>
            <w:proofErr w:type="spellStart"/>
            <w:r w:rsidRPr="0093692B">
              <w:rPr>
                <w:i/>
                <w:iCs/>
              </w:rPr>
              <w:t>Teşekkür</w:t>
            </w:r>
            <w:proofErr w:type="spellEnd"/>
            <w:r w:rsidRPr="0093692B">
              <w:rPr>
                <w:i/>
                <w:iCs/>
              </w:rPr>
              <w:t xml:space="preserve"> </w:t>
            </w:r>
            <w:proofErr w:type="spellStart"/>
            <w:r w:rsidRPr="0093692B">
              <w:rPr>
                <w:i/>
                <w:iCs/>
              </w:rPr>
              <w:t>ederim</w:t>
            </w:r>
            <w:proofErr w:type="spellEnd"/>
            <w:r w:rsidRPr="0093692B">
              <w:rPr>
                <w:i/>
                <w:iCs/>
              </w:rPr>
              <w:t xml:space="preserve">; </w:t>
            </w:r>
            <w:r w:rsidRPr="00C925BB">
              <w:t>apologising,</w:t>
            </w:r>
            <w:r w:rsidRPr="0093692B">
              <w:rPr>
                <w:i/>
                <w:iCs/>
              </w:rPr>
              <w:t xml:space="preserve"> </w:t>
            </w:r>
            <w:proofErr w:type="spellStart"/>
            <w:r w:rsidRPr="0093692B">
              <w:rPr>
                <w:i/>
                <w:iCs/>
              </w:rPr>
              <w:t>Özür</w:t>
            </w:r>
            <w:proofErr w:type="spellEnd"/>
            <w:r w:rsidRPr="0093692B">
              <w:rPr>
                <w:i/>
                <w:iCs/>
              </w:rPr>
              <w:t xml:space="preserve"> </w:t>
            </w:r>
            <w:proofErr w:type="spellStart"/>
            <w:r w:rsidRPr="0093692B">
              <w:rPr>
                <w:i/>
                <w:iCs/>
              </w:rPr>
              <w:t>dilerim</w:t>
            </w:r>
            <w:proofErr w:type="spellEnd"/>
            <w:r w:rsidRPr="00BA1B10">
              <w:t xml:space="preserve">; or offering </w:t>
            </w:r>
            <w:r w:rsidR="008D606A">
              <w:t xml:space="preserve">good </w:t>
            </w:r>
            <w:r w:rsidRPr="00BA1B10">
              <w:t>wishes such as</w:t>
            </w:r>
            <w:r w:rsidRPr="00BA1B10" w:rsidDel="0093692B">
              <w:t xml:space="preserve"> </w:t>
            </w:r>
            <w:proofErr w:type="spellStart"/>
            <w:r w:rsidRPr="0093692B">
              <w:rPr>
                <w:i/>
                <w:iCs/>
              </w:rPr>
              <w:t>Bayramınız</w:t>
            </w:r>
            <w:proofErr w:type="spellEnd"/>
            <w:r w:rsidRPr="0093692B">
              <w:rPr>
                <w:i/>
                <w:iCs/>
              </w:rPr>
              <w:t xml:space="preserve"> </w:t>
            </w:r>
            <w:proofErr w:type="spellStart"/>
            <w:r w:rsidRPr="0093692B">
              <w:rPr>
                <w:i/>
                <w:iCs/>
              </w:rPr>
              <w:t>kutlu</w:t>
            </w:r>
            <w:proofErr w:type="spellEnd"/>
            <w:r w:rsidRPr="0093692B">
              <w:rPr>
                <w:i/>
                <w:iCs/>
              </w:rPr>
              <w:t xml:space="preserve"> </w:t>
            </w:r>
            <w:proofErr w:type="spellStart"/>
            <w:r w:rsidRPr="0093692B">
              <w:rPr>
                <w:i/>
                <w:iCs/>
              </w:rPr>
              <w:t>olsun</w:t>
            </w:r>
            <w:proofErr w:type="spellEnd"/>
            <w:r w:rsidRPr="0093692B">
              <w:rPr>
                <w:i/>
                <w:iCs/>
              </w:rPr>
              <w:t xml:space="preserve">! </w:t>
            </w:r>
            <w:proofErr w:type="spellStart"/>
            <w:r w:rsidRPr="0093692B">
              <w:rPr>
                <w:i/>
                <w:iCs/>
              </w:rPr>
              <w:t>Afiyet</w:t>
            </w:r>
            <w:proofErr w:type="spellEnd"/>
            <w:r w:rsidRPr="0093692B">
              <w:rPr>
                <w:i/>
                <w:iCs/>
              </w:rPr>
              <w:t xml:space="preserve"> </w:t>
            </w:r>
            <w:proofErr w:type="spellStart"/>
            <w:r w:rsidRPr="0093692B">
              <w:rPr>
                <w:i/>
                <w:iCs/>
              </w:rPr>
              <w:t>olsun</w:t>
            </w:r>
            <w:proofErr w:type="spellEnd"/>
            <w:r w:rsidRPr="0093692B">
              <w:rPr>
                <w:i/>
                <w:iCs/>
              </w:rPr>
              <w:t xml:space="preserve">! </w:t>
            </w:r>
            <w:proofErr w:type="spellStart"/>
            <w:r w:rsidRPr="0093692B">
              <w:rPr>
                <w:i/>
                <w:iCs/>
              </w:rPr>
              <w:t>Geçmiş</w:t>
            </w:r>
            <w:proofErr w:type="spellEnd"/>
            <w:r w:rsidRPr="0093692B">
              <w:rPr>
                <w:i/>
                <w:iCs/>
              </w:rPr>
              <w:t xml:space="preserve"> </w:t>
            </w:r>
            <w:proofErr w:type="spellStart"/>
            <w:r w:rsidRPr="0093692B">
              <w:rPr>
                <w:i/>
                <w:iCs/>
              </w:rPr>
              <w:t>olsun</w:t>
            </w:r>
            <w:proofErr w:type="spellEnd"/>
            <w:r w:rsidRPr="0093692B">
              <w:rPr>
                <w:i/>
                <w:iCs/>
              </w:rPr>
              <w:t xml:space="preserve">! </w:t>
            </w:r>
            <w:proofErr w:type="spellStart"/>
            <w:r w:rsidRPr="0093692B">
              <w:rPr>
                <w:i/>
                <w:iCs/>
              </w:rPr>
              <w:t>Tebrik</w:t>
            </w:r>
            <w:proofErr w:type="spellEnd"/>
            <w:r w:rsidRPr="0093692B">
              <w:rPr>
                <w:i/>
                <w:iCs/>
              </w:rPr>
              <w:t xml:space="preserve"> </w:t>
            </w:r>
            <w:proofErr w:type="spellStart"/>
            <w:r w:rsidRPr="0093692B">
              <w:rPr>
                <w:i/>
                <w:iCs/>
              </w:rPr>
              <w:t>ederim</w:t>
            </w:r>
            <w:proofErr w:type="spellEnd"/>
            <w:r w:rsidRPr="0093692B">
              <w:rPr>
                <w:i/>
                <w:iCs/>
              </w:rPr>
              <w:t xml:space="preserve">! </w:t>
            </w:r>
            <w:r w:rsidRPr="00BA1B10" w:rsidR="00C51B2B">
              <w:t xml:space="preserve">for </w:t>
            </w:r>
            <w:proofErr w:type="gramStart"/>
            <w:r w:rsidRPr="00BA1B10" w:rsidR="00C51B2B">
              <w:t>particular occasions</w:t>
            </w:r>
            <w:proofErr w:type="gramEnd"/>
          </w:p>
          <w:p w:rsidR="12C1B61C" w:rsidP="00394367" w:rsidRDefault="12C1B61C" w14:paraId="6463EFA4" w14:textId="38DCFF1D">
            <w:pPr>
              <w:pStyle w:val="ACtabletextCEbullet"/>
            </w:pPr>
            <w:r w:rsidRPr="13AB60D8">
              <w:rPr>
                <w:rStyle w:val="normaltextrun"/>
              </w:rPr>
              <w:t>exchanging greeting cards or notes with peers</w:t>
            </w:r>
            <w:r w:rsidR="00600EE6">
              <w:rPr>
                <w:rStyle w:val="normaltextrun"/>
              </w:rPr>
              <w:t>,</w:t>
            </w:r>
            <w:r w:rsidRPr="13AB60D8">
              <w:rPr>
                <w:rStyle w:val="normaltextrun"/>
              </w:rPr>
              <w:t xml:space="preserve"> using modelled language, for example, </w:t>
            </w:r>
            <w:proofErr w:type="spellStart"/>
            <w:r w:rsidRPr="13AB60D8">
              <w:rPr>
                <w:i/>
                <w:iCs/>
              </w:rPr>
              <w:t>Doğum</w:t>
            </w:r>
            <w:proofErr w:type="spellEnd"/>
            <w:r w:rsidRPr="13AB60D8">
              <w:rPr>
                <w:i/>
                <w:iCs/>
              </w:rPr>
              <w:t xml:space="preserve"> </w:t>
            </w:r>
            <w:proofErr w:type="spellStart"/>
            <w:r w:rsidRPr="13AB60D8">
              <w:rPr>
                <w:i/>
                <w:iCs/>
              </w:rPr>
              <w:t>günün</w:t>
            </w:r>
            <w:proofErr w:type="spellEnd"/>
            <w:r w:rsidRPr="13AB60D8">
              <w:rPr>
                <w:i/>
                <w:iCs/>
              </w:rPr>
              <w:t xml:space="preserve"> </w:t>
            </w:r>
            <w:proofErr w:type="spellStart"/>
            <w:r w:rsidRPr="13AB60D8">
              <w:rPr>
                <w:i/>
                <w:iCs/>
              </w:rPr>
              <w:t>kutlu</w:t>
            </w:r>
            <w:proofErr w:type="spellEnd"/>
            <w:r w:rsidRPr="13AB60D8">
              <w:rPr>
                <w:i/>
                <w:iCs/>
              </w:rPr>
              <w:t xml:space="preserve"> </w:t>
            </w:r>
            <w:proofErr w:type="spellStart"/>
            <w:r w:rsidRPr="13AB60D8">
              <w:rPr>
                <w:i/>
                <w:iCs/>
              </w:rPr>
              <w:t>olsun</w:t>
            </w:r>
            <w:proofErr w:type="spellEnd"/>
            <w:r w:rsidRPr="13AB60D8">
              <w:rPr>
                <w:i/>
                <w:iCs/>
              </w:rPr>
              <w:t xml:space="preserve">. Nice </w:t>
            </w:r>
            <w:proofErr w:type="spellStart"/>
            <w:r w:rsidRPr="13AB60D8">
              <w:rPr>
                <w:i/>
                <w:iCs/>
              </w:rPr>
              <w:t>yıllara</w:t>
            </w:r>
            <w:proofErr w:type="spellEnd"/>
            <w:r w:rsidRPr="13AB60D8">
              <w:rPr>
                <w:i/>
                <w:iCs/>
              </w:rPr>
              <w:t xml:space="preserve">! </w:t>
            </w:r>
            <w:proofErr w:type="spellStart"/>
            <w:r w:rsidRPr="13AB60D8">
              <w:rPr>
                <w:i/>
                <w:iCs/>
              </w:rPr>
              <w:t>Tebrikler</w:t>
            </w:r>
            <w:proofErr w:type="spellEnd"/>
            <w:r w:rsidRPr="13AB60D8">
              <w:rPr>
                <w:i/>
                <w:iCs/>
              </w:rPr>
              <w:t xml:space="preserve">! </w:t>
            </w:r>
            <w:proofErr w:type="spellStart"/>
            <w:r w:rsidRPr="13AB60D8">
              <w:rPr>
                <w:i/>
                <w:iCs/>
              </w:rPr>
              <w:t>Dersten</w:t>
            </w:r>
            <w:proofErr w:type="spellEnd"/>
            <w:r w:rsidRPr="13AB60D8">
              <w:rPr>
                <w:i/>
                <w:iCs/>
              </w:rPr>
              <w:t xml:space="preserve"> </w:t>
            </w:r>
            <w:proofErr w:type="spellStart"/>
            <w:r w:rsidRPr="13AB60D8">
              <w:rPr>
                <w:i/>
                <w:iCs/>
              </w:rPr>
              <w:t>sonra</w:t>
            </w:r>
            <w:proofErr w:type="spellEnd"/>
            <w:r w:rsidRPr="13AB60D8">
              <w:rPr>
                <w:i/>
                <w:iCs/>
              </w:rPr>
              <w:t xml:space="preserve"> top </w:t>
            </w:r>
            <w:proofErr w:type="spellStart"/>
            <w:r w:rsidRPr="13AB60D8">
              <w:rPr>
                <w:i/>
                <w:iCs/>
              </w:rPr>
              <w:t>oynayalım</w:t>
            </w:r>
            <w:proofErr w:type="spellEnd"/>
            <w:r w:rsidRPr="13AB60D8">
              <w:rPr>
                <w:i/>
                <w:iCs/>
              </w:rPr>
              <w:t xml:space="preserve"> </w:t>
            </w:r>
            <w:proofErr w:type="spellStart"/>
            <w:r w:rsidRPr="13AB60D8">
              <w:rPr>
                <w:i/>
                <w:iCs/>
              </w:rPr>
              <w:t>mı</w:t>
            </w:r>
            <w:proofErr w:type="spellEnd"/>
            <w:r w:rsidRPr="13AB60D8">
              <w:rPr>
                <w:i/>
                <w:iCs/>
              </w:rPr>
              <w:t>?</w:t>
            </w:r>
          </w:p>
          <w:p w:rsidRPr="0093692B" w:rsidR="00C06635" w:rsidP="00394367" w:rsidRDefault="00C06635" w14:paraId="5E2B09F3" w14:textId="77777777">
            <w:pPr>
              <w:pStyle w:val="ACtabletextCEbullet"/>
              <w:rPr>
                <w:i/>
                <w:iCs/>
              </w:rPr>
            </w:pPr>
            <w:r w:rsidRPr="00C06635">
              <w:t xml:space="preserve">recognising and responding to classroom instructions such as </w:t>
            </w:r>
            <w:r w:rsidRPr="0093692B">
              <w:rPr>
                <w:i/>
                <w:iCs/>
              </w:rPr>
              <w:t xml:space="preserve">Otur. Oku. </w:t>
            </w:r>
            <w:proofErr w:type="spellStart"/>
            <w:r w:rsidRPr="0093692B">
              <w:rPr>
                <w:i/>
                <w:iCs/>
              </w:rPr>
              <w:t>Çiz</w:t>
            </w:r>
            <w:proofErr w:type="spellEnd"/>
            <w:r w:rsidRPr="0093692B">
              <w:rPr>
                <w:i/>
                <w:iCs/>
              </w:rPr>
              <w:t xml:space="preserve">. Boya. Kes. </w:t>
            </w:r>
            <w:proofErr w:type="spellStart"/>
            <w:r w:rsidRPr="0093692B">
              <w:rPr>
                <w:i/>
                <w:iCs/>
              </w:rPr>
              <w:t>Yapıştır</w:t>
            </w:r>
            <w:proofErr w:type="spellEnd"/>
            <w:r w:rsidRPr="0093692B">
              <w:rPr>
                <w:i/>
                <w:iCs/>
              </w:rPr>
              <w:t xml:space="preserve">, </w:t>
            </w:r>
            <w:proofErr w:type="spellStart"/>
            <w:r w:rsidRPr="0093692B">
              <w:rPr>
                <w:i/>
                <w:iCs/>
              </w:rPr>
              <w:t>Ayağa</w:t>
            </w:r>
            <w:proofErr w:type="spellEnd"/>
            <w:r w:rsidRPr="0093692B">
              <w:rPr>
                <w:i/>
                <w:iCs/>
              </w:rPr>
              <w:t xml:space="preserve"> </w:t>
            </w:r>
            <w:proofErr w:type="spellStart"/>
            <w:r w:rsidRPr="0093692B">
              <w:rPr>
                <w:i/>
                <w:iCs/>
              </w:rPr>
              <w:t>kalk</w:t>
            </w:r>
            <w:proofErr w:type="spellEnd"/>
            <w:r w:rsidRPr="0093692B">
              <w:rPr>
                <w:i/>
                <w:iCs/>
              </w:rPr>
              <w:t xml:space="preserve">. </w:t>
            </w:r>
            <w:proofErr w:type="spellStart"/>
            <w:r w:rsidRPr="0093692B">
              <w:rPr>
                <w:i/>
                <w:iCs/>
              </w:rPr>
              <w:t>Kapıyı</w:t>
            </w:r>
            <w:proofErr w:type="spellEnd"/>
            <w:r w:rsidRPr="0093692B">
              <w:rPr>
                <w:i/>
                <w:iCs/>
              </w:rPr>
              <w:t xml:space="preserve"> </w:t>
            </w:r>
            <w:proofErr w:type="spellStart"/>
            <w:r w:rsidRPr="0093692B">
              <w:rPr>
                <w:i/>
                <w:iCs/>
              </w:rPr>
              <w:t>kapat</w:t>
            </w:r>
            <w:proofErr w:type="spellEnd"/>
            <w:r w:rsidRPr="0093692B">
              <w:rPr>
                <w:i/>
                <w:iCs/>
              </w:rPr>
              <w:t xml:space="preserve">. Akıllı </w:t>
            </w:r>
            <w:proofErr w:type="spellStart"/>
            <w:r w:rsidRPr="0093692B">
              <w:rPr>
                <w:i/>
                <w:iCs/>
              </w:rPr>
              <w:t>tahtayı</w:t>
            </w:r>
            <w:proofErr w:type="spellEnd"/>
            <w:r w:rsidRPr="0093692B">
              <w:rPr>
                <w:i/>
                <w:iCs/>
              </w:rPr>
              <w:t xml:space="preserve"> </w:t>
            </w:r>
            <w:proofErr w:type="spellStart"/>
            <w:r w:rsidRPr="0093692B">
              <w:rPr>
                <w:i/>
                <w:iCs/>
              </w:rPr>
              <w:t>aç</w:t>
            </w:r>
            <w:proofErr w:type="spellEnd"/>
          </w:p>
          <w:p w:rsidRPr="00E13936" w:rsidR="00BA1B10" w:rsidP="00394367" w:rsidRDefault="001879E3" w14:paraId="62CC5151" w14:textId="77777777">
            <w:pPr>
              <w:pStyle w:val="ACtabletextCEbullet"/>
            </w:pPr>
            <w:r w:rsidRPr="001879E3">
              <w:t xml:space="preserve">locating or moving objects in the classroom according to directions given, for example, </w:t>
            </w:r>
            <w:r w:rsidRPr="001879E3">
              <w:rPr>
                <w:i/>
                <w:iCs/>
              </w:rPr>
              <w:t xml:space="preserve">Kurşun </w:t>
            </w:r>
            <w:proofErr w:type="spellStart"/>
            <w:r w:rsidRPr="001879E3">
              <w:rPr>
                <w:i/>
                <w:iCs/>
              </w:rPr>
              <w:t>kalemi</w:t>
            </w:r>
            <w:proofErr w:type="spellEnd"/>
            <w:r w:rsidRPr="001879E3">
              <w:rPr>
                <w:i/>
                <w:iCs/>
              </w:rPr>
              <w:t xml:space="preserve"> </w:t>
            </w:r>
            <w:proofErr w:type="spellStart"/>
            <w:r w:rsidRPr="001879E3">
              <w:rPr>
                <w:i/>
                <w:iCs/>
              </w:rPr>
              <w:t>masaya</w:t>
            </w:r>
            <w:proofErr w:type="spellEnd"/>
            <w:r w:rsidRPr="001879E3">
              <w:rPr>
                <w:i/>
                <w:iCs/>
              </w:rPr>
              <w:t xml:space="preserve"> </w:t>
            </w:r>
            <w:proofErr w:type="spellStart"/>
            <w:r w:rsidRPr="001879E3">
              <w:rPr>
                <w:i/>
                <w:iCs/>
              </w:rPr>
              <w:t>koy</w:t>
            </w:r>
            <w:proofErr w:type="spellEnd"/>
            <w:r w:rsidRPr="001879E3">
              <w:rPr>
                <w:i/>
                <w:iCs/>
              </w:rPr>
              <w:t xml:space="preserve">. </w:t>
            </w:r>
            <w:proofErr w:type="spellStart"/>
            <w:r w:rsidRPr="001879E3">
              <w:rPr>
                <w:i/>
                <w:iCs/>
              </w:rPr>
              <w:t>Yerine</w:t>
            </w:r>
            <w:proofErr w:type="spellEnd"/>
            <w:r w:rsidRPr="001879E3">
              <w:rPr>
                <w:i/>
                <w:iCs/>
              </w:rPr>
              <w:t xml:space="preserve"> </w:t>
            </w:r>
            <w:proofErr w:type="spellStart"/>
            <w:r w:rsidRPr="001879E3">
              <w:rPr>
                <w:i/>
                <w:iCs/>
              </w:rPr>
              <w:t>otur</w:t>
            </w:r>
            <w:proofErr w:type="spellEnd"/>
            <w:r w:rsidRPr="001879E3">
              <w:rPr>
                <w:i/>
                <w:iCs/>
              </w:rPr>
              <w:t xml:space="preserve">. Resmi </w:t>
            </w:r>
            <w:proofErr w:type="spellStart"/>
            <w:r w:rsidRPr="001879E3">
              <w:rPr>
                <w:i/>
                <w:iCs/>
              </w:rPr>
              <w:t>panoya</w:t>
            </w:r>
            <w:proofErr w:type="spellEnd"/>
            <w:r w:rsidRPr="001879E3">
              <w:rPr>
                <w:i/>
                <w:iCs/>
              </w:rPr>
              <w:t xml:space="preserve"> as.</w:t>
            </w:r>
            <w:r w:rsidRPr="001879E3">
              <w:rPr>
                <w:lang w:val="en-US"/>
              </w:rPr>
              <w:t> </w:t>
            </w:r>
          </w:p>
          <w:p w:rsidRPr="00FB67B7" w:rsidR="003E2CB8" w:rsidP="00394367" w:rsidRDefault="003E2CB8" w14:paraId="0AFF507A" w14:textId="77777777">
            <w:pPr>
              <w:pStyle w:val="ACtabletextCEbullet"/>
              <w:rPr>
                <w:i/>
                <w:iCs/>
                <w:lang w:val="tr-TR"/>
              </w:rPr>
            </w:pPr>
            <w:r w:rsidRPr="003E2CB8">
              <w:rPr>
                <w:lang w:val="en-US"/>
              </w:rPr>
              <w:t>introducing and describing themselves and others, for example, </w:t>
            </w:r>
            <w:r w:rsidRPr="00FB67B7">
              <w:rPr>
                <w:i/>
                <w:iCs/>
                <w:lang w:val="tr-TR"/>
              </w:rPr>
              <w:t>Adın ne? Benim adım …, Senin adın ne? Bu benim babam. Babamın adı Aydın. </w:t>
            </w:r>
          </w:p>
          <w:p w:rsidRPr="00E13936" w:rsidR="00CF2DC8" w:rsidP="00394367" w:rsidRDefault="00CF2DC8" w14:paraId="00EC649A" w14:textId="77777777">
            <w:pPr>
              <w:pStyle w:val="ACtabletextCEbullet"/>
            </w:pPr>
            <w:r w:rsidRPr="00CF2DC8">
              <w:t>sharing information about their family background, such as their country or region of origin, and languages spoken at home, for example</w:t>
            </w:r>
            <w:r w:rsidRPr="00CF2DC8">
              <w:rPr>
                <w:i/>
                <w:iCs/>
              </w:rPr>
              <w:t xml:space="preserve">, </w:t>
            </w:r>
            <w:proofErr w:type="spellStart"/>
            <w:r w:rsidRPr="00CF2DC8">
              <w:rPr>
                <w:i/>
                <w:iCs/>
              </w:rPr>
              <w:t>Türkiye’den</w:t>
            </w:r>
            <w:proofErr w:type="spellEnd"/>
            <w:r w:rsidRPr="00CF2DC8">
              <w:rPr>
                <w:i/>
                <w:iCs/>
              </w:rPr>
              <w:t xml:space="preserve"> </w:t>
            </w:r>
            <w:proofErr w:type="spellStart"/>
            <w:r w:rsidRPr="00CF2DC8">
              <w:rPr>
                <w:i/>
                <w:iCs/>
              </w:rPr>
              <w:t>geldik</w:t>
            </w:r>
            <w:proofErr w:type="spellEnd"/>
            <w:r w:rsidRPr="00CF2DC8">
              <w:rPr>
                <w:i/>
                <w:iCs/>
              </w:rPr>
              <w:t xml:space="preserve">. Ben </w:t>
            </w:r>
            <w:proofErr w:type="spellStart"/>
            <w:r w:rsidRPr="00CF2DC8">
              <w:rPr>
                <w:i/>
                <w:iCs/>
              </w:rPr>
              <w:t>Türküm</w:t>
            </w:r>
            <w:proofErr w:type="spellEnd"/>
            <w:r w:rsidRPr="00CF2DC8">
              <w:rPr>
                <w:i/>
                <w:iCs/>
              </w:rPr>
              <w:t xml:space="preserve">. </w:t>
            </w:r>
            <w:proofErr w:type="spellStart"/>
            <w:r w:rsidRPr="00CF2DC8">
              <w:rPr>
                <w:i/>
                <w:iCs/>
              </w:rPr>
              <w:t>Türkçe</w:t>
            </w:r>
            <w:proofErr w:type="spellEnd"/>
            <w:r w:rsidRPr="00CF2DC8">
              <w:rPr>
                <w:i/>
                <w:iCs/>
              </w:rPr>
              <w:t xml:space="preserve"> </w:t>
            </w:r>
            <w:proofErr w:type="spellStart"/>
            <w:r w:rsidRPr="00CF2DC8">
              <w:rPr>
                <w:i/>
                <w:iCs/>
              </w:rPr>
              <w:t>konuşurum</w:t>
            </w:r>
            <w:proofErr w:type="spellEnd"/>
            <w:r w:rsidRPr="00CF2DC8">
              <w:rPr>
                <w:i/>
                <w:iCs/>
              </w:rPr>
              <w:t>.</w:t>
            </w:r>
            <w:r w:rsidRPr="00CF2DC8">
              <w:rPr>
                <w:lang w:val="en-US"/>
              </w:rPr>
              <w:t> </w:t>
            </w:r>
          </w:p>
          <w:p w:rsidRPr="00FB67B7" w:rsidR="00A11D87" w:rsidP="00394367" w:rsidRDefault="00A11D87" w14:paraId="2295CBF4" w14:textId="77777777">
            <w:pPr>
              <w:pStyle w:val="ACtabletextCEbullet"/>
              <w:rPr>
                <w:i/>
                <w:iCs/>
              </w:rPr>
            </w:pPr>
            <w:r w:rsidRPr="00A11D87">
              <w:rPr>
                <w:lang w:val="en-US"/>
              </w:rPr>
              <w:t xml:space="preserve">showing and describing </w:t>
            </w:r>
            <w:proofErr w:type="spellStart"/>
            <w:r w:rsidRPr="00A11D87">
              <w:rPr>
                <w:lang w:val="en-US"/>
              </w:rPr>
              <w:t>fa</w:t>
            </w:r>
            <w:r w:rsidRPr="00C925BB">
              <w:rPr>
                <w:lang w:val="en-US"/>
              </w:rPr>
              <w:t>vourite</w:t>
            </w:r>
            <w:proofErr w:type="spellEnd"/>
            <w:r w:rsidRPr="00C925BB">
              <w:rPr>
                <w:lang w:val="en-US"/>
              </w:rPr>
              <w:t xml:space="preserve"> </w:t>
            </w:r>
            <w:r w:rsidRPr="00A11D87">
              <w:rPr>
                <w:lang w:val="en-US"/>
              </w:rPr>
              <w:t>items, for example, </w:t>
            </w:r>
            <w:r w:rsidRPr="00FB67B7">
              <w:rPr>
                <w:i/>
                <w:iCs/>
                <w:lang w:val="tr-TR"/>
              </w:rPr>
              <w:t>Benim bir köpeğim var. Onun adı Minnoş. Benim en sevdiğim oyuncak toptur. Bu benim Türkçe masal kitabım. Bu benim tabletim.</w:t>
            </w:r>
            <w:r w:rsidRPr="00FB67B7">
              <w:rPr>
                <w:i/>
                <w:iCs/>
                <w:lang w:val="en-US"/>
              </w:rPr>
              <w:t> </w:t>
            </w:r>
          </w:p>
          <w:p w:rsidRPr="00E13936" w:rsidR="004F5C48" w:rsidP="00394367" w:rsidRDefault="004F5C48" w14:paraId="6FF34443" w14:textId="77777777">
            <w:pPr>
              <w:pStyle w:val="ACtabletextCEbullet"/>
            </w:pPr>
            <w:r w:rsidRPr="004F5C48">
              <w:rPr>
                <w:lang w:val="en-US"/>
              </w:rPr>
              <w:t>expressing their likes and dislikes, for example, </w:t>
            </w:r>
            <w:r w:rsidRPr="004F5C48">
              <w:rPr>
                <w:i/>
                <w:iCs/>
                <w:lang w:val="tr-TR"/>
              </w:rPr>
              <w:t>Ben çileği çok severim. Ben elmayı hiç sevmem.</w:t>
            </w:r>
            <w:r w:rsidRPr="004F5C48">
              <w:rPr>
                <w:lang w:val="en-US"/>
              </w:rPr>
              <w:t> </w:t>
            </w:r>
          </w:p>
          <w:p w:rsidRPr="007506DF" w:rsidR="008018F4" w:rsidP="005B5991" w:rsidRDefault="00F65129" w14:paraId="6BC28BFB" w14:textId="1612481B">
            <w:pPr>
              <w:pStyle w:val="ACtabletextCEbullet"/>
            </w:pPr>
            <w:r w:rsidRPr="00F65129">
              <w:rPr>
                <w:lang w:val="en-US"/>
              </w:rPr>
              <w:t xml:space="preserve">sharing information about </w:t>
            </w:r>
            <w:proofErr w:type="spellStart"/>
            <w:r w:rsidRPr="00F65129">
              <w:rPr>
                <w:lang w:val="en-US"/>
              </w:rPr>
              <w:t>favourite</w:t>
            </w:r>
            <w:proofErr w:type="spellEnd"/>
            <w:r w:rsidRPr="00F65129">
              <w:rPr>
                <w:lang w:val="en-US"/>
              </w:rPr>
              <w:t xml:space="preserve"> experiences</w:t>
            </w:r>
            <w:r w:rsidRPr="13AB60D8" w:rsidR="75067B38">
              <w:rPr>
                <w:lang w:val="en-US"/>
              </w:rPr>
              <w:t xml:space="preserve"> with peers</w:t>
            </w:r>
            <w:r w:rsidRPr="00F65129">
              <w:rPr>
                <w:lang w:val="en-US"/>
              </w:rPr>
              <w:t xml:space="preserve">, for example, </w:t>
            </w:r>
            <w:r w:rsidRPr="00F65129">
              <w:rPr>
                <w:i/>
                <w:iCs/>
                <w:lang w:val="tr-TR"/>
              </w:rPr>
              <w:t>Bugün benim doğum günüm. Yarın bayram! Pazartesi günü sinemaya gidiyoruz.</w:t>
            </w:r>
            <w:r w:rsidRPr="00F65129">
              <w:rPr>
                <w:lang w:val="en-US"/>
              </w:rPr>
              <w:t> </w:t>
            </w:r>
          </w:p>
        </w:tc>
      </w:tr>
      <w:tr w:rsidRPr="0094378D" w:rsidR="00E85FA9" w:rsidTr="772A5A6A" w14:paraId="5C066B50" w14:textId="77777777">
        <w:trPr>
          <w:trHeight w:val="72"/>
        </w:trPr>
        <w:tc>
          <w:tcPr>
            <w:tcW w:w="4673" w:type="dxa"/>
          </w:tcPr>
          <w:p w:rsidRPr="001659A0" w:rsidR="00826883" w:rsidP="001659A0" w:rsidRDefault="00826883" w14:paraId="20C94A03" w14:textId="77777777">
            <w:pPr>
              <w:pStyle w:val="ACtabletextCD"/>
            </w:pPr>
            <w:r w:rsidRPr="001659A0">
              <w:t>participate in a range of guided, play-</w:t>
            </w:r>
            <w:r w:rsidRPr="001659A0">
              <w:lastRenderedPageBreak/>
              <w:t xml:space="preserve">based language activities using formulaic expressions, visual and spoken </w:t>
            </w:r>
            <w:proofErr w:type="gramStart"/>
            <w:r w:rsidRPr="001659A0">
              <w:t>cues</w:t>
            </w:r>
            <w:proofErr w:type="gramEnd"/>
            <w:r w:rsidRPr="001659A0">
              <w:t xml:space="preserve"> </w:t>
            </w:r>
          </w:p>
          <w:p w:rsidRPr="00B53C19" w:rsidR="00E85FA9" w:rsidP="001659A0" w:rsidRDefault="00826883" w14:paraId="1BC7E750" w14:textId="75372C24">
            <w:pPr>
              <w:pStyle w:val="ACtabletextCD"/>
            </w:pPr>
            <w:r w:rsidRPr="001659A0">
              <w:t>AC9L</w:t>
            </w:r>
            <w:r w:rsidR="00835384">
              <w:t>T2</w:t>
            </w:r>
            <w:r w:rsidRPr="001659A0">
              <w:t>C02</w:t>
            </w:r>
          </w:p>
        </w:tc>
        <w:tc>
          <w:tcPr>
            <w:tcW w:w="10453" w:type="dxa"/>
            <w:gridSpan w:val="2"/>
          </w:tcPr>
          <w:p w:rsidRPr="004A4E97" w:rsidR="004A4E97" w:rsidP="004A4E97" w:rsidRDefault="00F87F73" w14:paraId="6EF701A6" w14:textId="0006F521">
            <w:pPr>
              <w:pStyle w:val="ACtabletextCEbullet"/>
              <w:rPr>
                <w:iCs/>
              </w:rPr>
            </w:pPr>
            <w:r>
              <w:lastRenderedPageBreak/>
              <w:t xml:space="preserve">reinforcing vocabulary by </w:t>
            </w:r>
            <w:r w:rsidRPr="00C67261" w:rsidR="00C67261">
              <w:t xml:space="preserve">playing a range of games such as matching pairs, filling in gaps, drag and </w:t>
            </w:r>
            <w:r w:rsidRPr="00C67261" w:rsidR="00C67261">
              <w:lastRenderedPageBreak/>
              <w:t xml:space="preserve">drop, memory games and bingo, using secure digital tools and </w:t>
            </w:r>
            <w:proofErr w:type="gramStart"/>
            <w:r w:rsidRPr="00C67261" w:rsidR="00C67261">
              <w:t>applications</w:t>
            </w:r>
            <w:proofErr w:type="gramEnd"/>
          </w:p>
          <w:p w:rsidR="002A2F1C" w:rsidP="002A2F1C" w:rsidRDefault="00C67261" w14:paraId="1507375E" w14:textId="42C3EC1D">
            <w:pPr>
              <w:pStyle w:val="ACtabletextCEbullet"/>
              <w:rPr>
                <w:i/>
              </w:rPr>
            </w:pPr>
            <w:r w:rsidRPr="004A4E97">
              <w:t>classifying objects according to their attributes such as shape</w:t>
            </w:r>
            <w:r w:rsidRPr="004A4E97" w:rsidR="00B46C46">
              <w:t xml:space="preserve"> and</w:t>
            </w:r>
            <w:r w:rsidRPr="004A4E97">
              <w:t xml:space="preserve"> colour</w:t>
            </w:r>
            <w:r w:rsidRPr="004A4E97" w:rsidR="00B46C46">
              <w:t xml:space="preserve">, or </w:t>
            </w:r>
            <w:r w:rsidRPr="004A4E97" w:rsidR="005B7134">
              <w:t xml:space="preserve">sorting </w:t>
            </w:r>
            <w:r w:rsidRPr="004A4E97" w:rsidR="00B46C46">
              <w:t>by</w:t>
            </w:r>
            <w:r w:rsidRPr="004A4E97">
              <w:t xml:space="preserve"> number, using simple question forms and affirmative/negative responses, for example</w:t>
            </w:r>
            <w:r w:rsidRPr="004A4E97">
              <w:rPr>
                <w:iCs/>
              </w:rPr>
              <w:t xml:space="preserve">, </w:t>
            </w:r>
            <w:r w:rsidRPr="002A2F1C">
              <w:rPr>
                <w:i/>
              </w:rPr>
              <w:t xml:space="preserve">Sende </w:t>
            </w:r>
            <w:proofErr w:type="spellStart"/>
            <w:r w:rsidRPr="002A2F1C">
              <w:rPr>
                <w:i/>
              </w:rPr>
              <w:t>pembe</w:t>
            </w:r>
            <w:proofErr w:type="spellEnd"/>
            <w:r w:rsidRPr="002A2F1C">
              <w:rPr>
                <w:i/>
              </w:rPr>
              <w:t xml:space="preserve"> </w:t>
            </w:r>
            <w:proofErr w:type="spellStart"/>
            <w:r w:rsidRPr="002A2F1C">
              <w:rPr>
                <w:i/>
              </w:rPr>
              <w:t>dikdörtgen</w:t>
            </w:r>
            <w:proofErr w:type="spellEnd"/>
            <w:r w:rsidRPr="002A2F1C">
              <w:rPr>
                <w:i/>
              </w:rPr>
              <w:t xml:space="preserve"> var </w:t>
            </w:r>
            <w:proofErr w:type="spellStart"/>
            <w:r w:rsidRPr="002A2F1C">
              <w:rPr>
                <w:i/>
              </w:rPr>
              <w:t>mı</w:t>
            </w:r>
            <w:proofErr w:type="spellEnd"/>
            <w:r w:rsidRPr="002A2F1C">
              <w:rPr>
                <w:i/>
              </w:rPr>
              <w:t xml:space="preserve">? </w:t>
            </w:r>
            <w:proofErr w:type="spellStart"/>
            <w:r w:rsidRPr="002A2F1C">
              <w:rPr>
                <w:i/>
              </w:rPr>
              <w:t>Hayır</w:t>
            </w:r>
            <w:proofErr w:type="spellEnd"/>
            <w:r w:rsidRPr="002A2F1C">
              <w:rPr>
                <w:i/>
              </w:rPr>
              <w:t xml:space="preserve">, yok. Mavi var. </w:t>
            </w:r>
            <w:proofErr w:type="spellStart"/>
            <w:r w:rsidRPr="002A2F1C">
              <w:rPr>
                <w:i/>
              </w:rPr>
              <w:t>Üç</w:t>
            </w:r>
            <w:proofErr w:type="spellEnd"/>
            <w:r w:rsidRPr="002A2F1C">
              <w:rPr>
                <w:i/>
              </w:rPr>
              <w:t xml:space="preserve"> </w:t>
            </w:r>
            <w:proofErr w:type="spellStart"/>
            <w:r w:rsidRPr="002A2F1C">
              <w:rPr>
                <w:i/>
              </w:rPr>
              <w:t>tane</w:t>
            </w:r>
            <w:proofErr w:type="spellEnd"/>
            <w:r w:rsidRPr="002A2F1C">
              <w:rPr>
                <w:i/>
              </w:rPr>
              <w:t xml:space="preserve"> </w:t>
            </w:r>
            <w:proofErr w:type="spellStart"/>
            <w:r w:rsidRPr="002A2F1C">
              <w:rPr>
                <w:i/>
              </w:rPr>
              <w:t>mavi</w:t>
            </w:r>
            <w:proofErr w:type="spellEnd"/>
            <w:r w:rsidRPr="002A2F1C">
              <w:rPr>
                <w:i/>
              </w:rPr>
              <w:t xml:space="preserve"> </w:t>
            </w:r>
            <w:proofErr w:type="spellStart"/>
            <w:r w:rsidRPr="002A2F1C">
              <w:rPr>
                <w:i/>
              </w:rPr>
              <w:t>dikdörtgen</w:t>
            </w:r>
            <w:proofErr w:type="spellEnd"/>
            <w:r w:rsidRPr="002A2F1C">
              <w:rPr>
                <w:i/>
              </w:rPr>
              <w:t xml:space="preserve"> </w:t>
            </w:r>
            <w:proofErr w:type="spellStart"/>
            <w:r w:rsidRPr="002A2F1C">
              <w:rPr>
                <w:i/>
              </w:rPr>
              <w:t>alayım</w:t>
            </w:r>
            <w:proofErr w:type="spellEnd"/>
            <w:r w:rsidRPr="002A2F1C">
              <w:rPr>
                <w:i/>
              </w:rPr>
              <w:t xml:space="preserve">. Ben </w:t>
            </w:r>
            <w:proofErr w:type="spellStart"/>
            <w:r w:rsidRPr="002A2F1C">
              <w:rPr>
                <w:i/>
              </w:rPr>
              <w:t>bir</w:t>
            </w:r>
            <w:proofErr w:type="spellEnd"/>
            <w:r w:rsidRPr="002A2F1C">
              <w:rPr>
                <w:i/>
              </w:rPr>
              <w:t xml:space="preserve"> </w:t>
            </w:r>
            <w:proofErr w:type="spellStart"/>
            <w:r w:rsidRPr="002A2F1C">
              <w:rPr>
                <w:i/>
              </w:rPr>
              <w:t>kırmızı</w:t>
            </w:r>
            <w:proofErr w:type="spellEnd"/>
            <w:r w:rsidRPr="002A2F1C">
              <w:rPr>
                <w:i/>
              </w:rPr>
              <w:t xml:space="preserve"> </w:t>
            </w:r>
            <w:proofErr w:type="spellStart"/>
            <w:r w:rsidRPr="002A2F1C">
              <w:rPr>
                <w:i/>
              </w:rPr>
              <w:t>kareyle</w:t>
            </w:r>
            <w:proofErr w:type="spellEnd"/>
            <w:r w:rsidRPr="002A2F1C">
              <w:rPr>
                <w:i/>
              </w:rPr>
              <w:t xml:space="preserve"> </w:t>
            </w:r>
            <w:proofErr w:type="spellStart"/>
            <w:r w:rsidRPr="002A2F1C">
              <w:rPr>
                <w:i/>
              </w:rPr>
              <w:t>çatı</w:t>
            </w:r>
            <w:proofErr w:type="spellEnd"/>
            <w:r w:rsidRPr="002A2F1C">
              <w:rPr>
                <w:i/>
              </w:rPr>
              <w:t xml:space="preserve"> </w:t>
            </w:r>
            <w:proofErr w:type="spellStart"/>
            <w:r w:rsidRPr="002A2F1C">
              <w:rPr>
                <w:i/>
              </w:rPr>
              <w:t>yapacağım</w:t>
            </w:r>
            <w:proofErr w:type="spellEnd"/>
            <w:r w:rsidRPr="002A2F1C">
              <w:rPr>
                <w:i/>
              </w:rPr>
              <w:t xml:space="preserve">. Yeşil </w:t>
            </w:r>
            <w:proofErr w:type="spellStart"/>
            <w:r w:rsidRPr="002A2F1C">
              <w:rPr>
                <w:i/>
              </w:rPr>
              <w:t>dairelerle</w:t>
            </w:r>
            <w:proofErr w:type="spellEnd"/>
            <w:r w:rsidRPr="002A2F1C">
              <w:rPr>
                <w:i/>
              </w:rPr>
              <w:t xml:space="preserve"> </w:t>
            </w:r>
            <w:proofErr w:type="spellStart"/>
            <w:r w:rsidRPr="002A2F1C">
              <w:rPr>
                <w:i/>
              </w:rPr>
              <w:t>ağaç</w:t>
            </w:r>
            <w:proofErr w:type="spellEnd"/>
            <w:r w:rsidRPr="002A2F1C">
              <w:rPr>
                <w:i/>
              </w:rPr>
              <w:t xml:space="preserve"> </w:t>
            </w:r>
            <w:proofErr w:type="spellStart"/>
            <w:r w:rsidRPr="002A2F1C">
              <w:rPr>
                <w:i/>
              </w:rPr>
              <w:t>yapmayacağım</w:t>
            </w:r>
            <w:proofErr w:type="spellEnd"/>
          </w:p>
          <w:p w:rsidRPr="002A2F1C" w:rsidR="00C67261" w:rsidP="002A2F1C" w:rsidRDefault="00C67261" w14:paraId="50E3C094" w14:textId="1133BFCC">
            <w:pPr>
              <w:pStyle w:val="ACtabletextCEbullet"/>
              <w:rPr>
                <w:i/>
              </w:rPr>
            </w:pPr>
            <w:r w:rsidRPr="002A2F1C">
              <w:t xml:space="preserve">participating in activities that involve taking turns, making </w:t>
            </w:r>
            <w:proofErr w:type="gramStart"/>
            <w:r w:rsidRPr="002A2F1C">
              <w:t>choices</w:t>
            </w:r>
            <w:proofErr w:type="gramEnd"/>
            <w:r w:rsidRPr="002A2F1C">
              <w:t xml:space="preserve"> or swapping items, such as games used to reinforce numbers and memory skills, for example, </w:t>
            </w:r>
            <w:r w:rsidRPr="002A2F1C">
              <w:rPr>
                <w:i/>
              </w:rPr>
              <w:t xml:space="preserve">Jale </w:t>
            </w:r>
            <w:proofErr w:type="spellStart"/>
            <w:r w:rsidRPr="002A2F1C">
              <w:rPr>
                <w:i/>
              </w:rPr>
              <w:t>sıra</w:t>
            </w:r>
            <w:proofErr w:type="spellEnd"/>
            <w:r w:rsidRPr="002A2F1C">
              <w:rPr>
                <w:i/>
              </w:rPr>
              <w:t xml:space="preserve"> </w:t>
            </w:r>
            <w:proofErr w:type="spellStart"/>
            <w:r w:rsidRPr="002A2F1C">
              <w:rPr>
                <w:i/>
              </w:rPr>
              <w:t>sende</w:t>
            </w:r>
            <w:proofErr w:type="spellEnd"/>
            <w:r w:rsidRPr="002A2F1C">
              <w:rPr>
                <w:i/>
              </w:rPr>
              <w:t xml:space="preserve">. </w:t>
            </w:r>
            <w:r w:rsidRPr="002A2F1C">
              <w:rPr>
                <w:i/>
                <w:lang w:val="de-DE"/>
              </w:rPr>
              <w:t xml:space="preserve">Ben bu topu istiyorum. Kaç top var? Bu benim defterim. </w:t>
            </w:r>
            <w:r w:rsidRPr="002A2F1C">
              <w:rPr>
                <w:i/>
              </w:rPr>
              <w:t xml:space="preserve">Bu </w:t>
            </w:r>
            <w:proofErr w:type="spellStart"/>
            <w:r w:rsidRPr="002A2F1C">
              <w:rPr>
                <w:i/>
              </w:rPr>
              <w:t>seninki</w:t>
            </w:r>
            <w:proofErr w:type="spellEnd"/>
            <w:r w:rsidRPr="002A2F1C">
              <w:rPr>
                <w:i/>
              </w:rPr>
              <w:t xml:space="preserve">. Bu </w:t>
            </w:r>
            <w:proofErr w:type="spellStart"/>
            <w:r w:rsidRPr="002A2F1C">
              <w:rPr>
                <w:i/>
              </w:rPr>
              <w:t>kimin</w:t>
            </w:r>
            <w:proofErr w:type="spellEnd"/>
            <w:r w:rsidRPr="002A2F1C">
              <w:rPr>
                <w:i/>
              </w:rPr>
              <w:t xml:space="preserve"> </w:t>
            </w:r>
            <w:proofErr w:type="spellStart"/>
            <w:r w:rsidRPr="002A2F1C">
              <w:rPr>
                <w:i/>
              </w:rPr>
              <w:t>tableti</w:t>
            </w:r>
            <w:proofErr w:type="spellEnd"/>
            <w:r w:rsidRPr="002A2F1C">
              <w:rPr>
                <w:i/>
              </w:rPr>
              <w:t xml:space="preserve">? Bu </w:t>
            </w:r>
            <w:proofErr w:type="spellStart"/>
            <w:r w:rsidRPr="002A2F1C">
              <w:rPr>
                <w:i/>
              </w:rPr>
              <w:t>Deniz’in</w:t>
            </w:r>
            <w:proofErr w:type="spellEnd"/>
            <w:r w:rsidRPr="002A2F1C">
              <w:rPr>
                <w:i/>
              </w:rPr>
              <w:t>.</w:t>
            </w:r>
          </w:p>
          <w:p w:rsidRPr="00C67261" w:rsidR="00C67261" w:rsidP="002A2F1C" w:rsidRDefault="00C67261" w14:paraId="4C5FC6C8" w14:textId="77777777">
            <w:pPr>
              <w:pStyle w:val="ACtabletextCEbullet"/>
            </w:pPr>
            <w:r w:rsidRPr="00C67261">
              <w:t xml:space="preserve">singing and performing actions in songs, poems, chants, counting or rhyming games, for example, </w:t>
            </w:r>
            <w:r w:rsidRPr="002A2F1C">
              <w:rPr>
                <w:i/>
                <w:iCs/>
              </w:rPr>
              <w:t xml:space="preserve">Mini </w:t>
            </w:r>
            <w:proofErr w:type="spellStart"/>
            <w:r w:rsidRPr="002A2F1C">
              <w:rPr>
                <w:i/>
                <w:iCs/>
              </w:rPr>
              <w:t>mini</w:t>
            </w:r>
            <w:proofErr w:type="spellEnd"/>
            <w:r w:rsidRPr="002A2F1C">
              <w:rPr>
                <w:i/>
                <w:iCs/>
              </w:rPr>
              <w:t xml:space="preserve"> </w:t>
            </w:r>
            <w:proofErr w:type="spellStart"/>
            <w:r w:rsidRPr="002A2F1C">
              <w:rPr>
                <w:i/>
                <w:iCs/>
              </w:rPr>
              <w:t>bir</w:t>
            </w:r>
            <w:proofErr w:type="spellEnd"/>
            <w:r w:rsidRPr="002A2F1C">
              <w:rPr>
                <w:i/>
                <w:iCs/>
              </w:rPr>
              <w:t xml:space="preserve"> </w:t>
            </w:r>
            <w:proofErr w:type="spellStart"/>
            <w:r w:rsidRPr="002A2F1C">
              <w:rPr>
                <w:i/>
                <w:iCs/>
              </w:rPr>
              <w:t>kuş</w:t>
            </w:r>
            <w:proofErr w:type="spellEnd"/>
            <w:r w:rsidRPr="002A2F1C">
              <w:rPr>
                <w:i/>
                <w:iCs/>
              </w:rPr>
              <w:t xml:space="preserve"> </w:t>
            </w:r>
            <w:proofErr w:type="spellStart"/>
            <w:r w:rsidRPr="002A2F1C">
              <w:rPr>
                <w:i/>
                <w:iCs/>
              </w:rPr>
              <w:t>donmuştu</w:t>
            </w:r>
            <w:proofErr w:type="spellEnd"/>
            <w:r w:rsidRPr="002A2F1C">
              <w:rPr>
                <w:i/>
                <w:iCs/>
              </w:rPr>
              <w:t xml:space="preserve">, </w:t>
            </w:r>
            <w:proofErr w:type="spellStart"/>
            <w:r w:rsidRPr="002A2F1C">
              <w:rPr>
                <w:i/>
                <w:iCs/>
              </w:rPr>
              <w:t>Çan</w:t>
            </w:r>
            <w:proofErr w:type="spellEnd"/>
            <w:r w:rsidRPr="002A2F1C">
              <w:rPr>
                <w:i/>
                <w:iCs/>
              </w:rPr>
              <w:t xml:space="preserve"> </w:t>
            </w:r>
            <w:proofErr w:type="spellStart"/>
            <w:r w:rsidRPr="002A2F1C">
              <w:rPr>
                <w:i/>
                <w:iCs/>
              </w:rPr>
              <w:t>çan</w:t>
            </w:r>
            <w:proofErr w:type="spellEnd"/>
            <w:r w:rsidRPr="002A2F1C">
              <w:rPr>
                <w:i/>
                <w:iCs/>
              </w:rPr>
              <w:t xml:space="preserve"> </w:t>
            </w:r>
            <w:proofErr w:type="spellStart"/>
            <w:r w:rsidRPr="002A2F1C">
              <w:rPr>
                <w:i/>
                <w:iCs/>
              </w:rPr>
              <w:t>çikolata</w:t>
            </w:r>
            <w:proofErr w:type="spellEnd"/>
            <w:r w:rsidRPr="002A2F1C">
              <w:rPr>
                <w:i/>
                <w:iCs/>
              </w:rPr>
              <w:t xml:space="preserve">, </w:t>
            </w:r>
            <w:proofErr w:type="spellStart"/>
            <w:r w:rsidRPr="002A2F1C">
              <w:rPr>
                <w:i/>
                <w:iCs/>
              </w:rPr>
              <w:t>Sağ</w:t>
            </w:r>
            <w:proofErr w:type="spellEnd"/>
            <w:r w:rsidRPr="002A2F1C">
              <w:rPr>
                <w:i/>
                <w:iCs/>
              </w:rPr>
              <w:t xml:space="preserve"> </w:t>
            </w:r>
            <w:proofErr w:type="spellStart"/>
            <w:r w:rsidRPr="002A2F1C">
              <w:rPr>
                <w:i/>
                <w:iCs/>
              </w:rPr>
              <w:t>elimde</w:t>
            </w:r>
            <w:proofErr w:type="spellEnd"/>
            <w:r w:rsidRPr="002A2F1C">
              <w:rPr>
                <w:i/>
                <w:iCs/>
              </w:rPr>
              <w:t xml:space="preserve"> </w:t>
            </w:r>
            <w:proofErr w:type="spellStart"/>
            <w:r w:rsidRPr="002A2F1C">
              <w:rPr>
                <w:i/>
                <w:iCs/>
              </w:rPr>
              <w:t>beş</w:t>
            </w:r>
            <w:proofErr w:type="spellEnd"/>
            <w:r w:rsidRPr="002A2F1C">
              <w:rPr>
                <w:i/>
                <w:iCs/>
              </w:rPr>
              <w:t xml:space="preserve"> </w:t>
            </w:r>
            <w:proofErr w:type="spellStart"/>
            <w:r w:rsidRPr="002A2F1C">
              <w:rPr>
                <w:i/>
                <w:iCs/>
              </w:rPr>
              <w:t>parmak</w:t>
            </w:r>
            <w:proofErr w:type="spellEnd"/>
            <w:r w:rsidRPr="002A2F1C">
              <w:rPr>
                <w:i/>
                <w:iCs/>
              </w:rPr>
              <w:t xml:space="preserve">, Kutu </w:t>
            </w:r>
            <w:proofErr w:type="spellStart"/>
            <w:r w:rsidRPr="002A2F1C">
              <w:rPr>
                <w:i/>
                <w:iCs/>
              </w:rPr>
              <w:t>kutu</w:t>
            </w:r>
            <w:proofErr w:type="spellEnd"/>
            <w:r w:rsidRPr="002A2F1C">
              <w:rPr>
                <w:i/>
                <w:iCs/>
              </w:rPr>
              <w:t xml:space="preserve"> </w:t>
            </w:r>
            <w:proofErr w:type="spellStart"/>
            <w:r w:rsidRPr="002A2F1C">
              <w:rPr>
                <w:i/>
                <w:iCs/>
              </w:rPr>
              <w:t>pense</w:t>
            </w:r>
            <w:proofErr w:type="spellEnd"/>
            <w:r w:rsidRPr="002A2F1C">
              <w:rPr>
                <w:i/>
                <w:iCs/>
              </w:rPr>
              <w:t xml:space="preserve">, El </w:t>
            </w:r>
            <w:proofErr w:type="spellStart"/>
            <w:r w:rsidRPr="002A2F1C">
              <w:rPr>
                <w:i/>
                <w:iCs/>
              </w:rPr>
              <w:t>ele</w:t>
            </w:r>
            <w:proofErr w:type="spellEnd"/>
            <w:r w:rsidRPr="002A2F1C">
              <w:rPr>
                <w:i/>
                <w:iCs/>
              </w:rPr>
              <w:t xml:space="preserve"> </w:t>
            </w:r>
            <w:proofErr w:type="spellStart"/>
            <w:r w:rsidRPr="002A2F1C">
              <w:rPr>
                <w:i/>
                <w:iCs/>
              </w:rPr>
              <w:t>verin</w:t>
            </w:r>
            <w:proofErr w:type="spellEnd"/>
            <w:r w:rsidRPr="002A2F1C">
              <w:rPr>
                <w:i/>
                <w:iCs/>
              </w:rPr>
              <w:t xml:space="preserve"> </w:t>
            </w:r>
            <w:proofErr w:type="spellStart"/>
            <w:r w:rsidRPr="002A2F1C">
              <w:rPr>
                <w:i/>
                <w:iCs/>
              </w:rPr>
              <w:t>çocuklar</w:t>
            </w:r>
            <w:proofErr w:type="spellEnd"/>
            <w:r w:rsidRPr="002A2F1C">
              <w:rPr>
                <w:i/>
                <w:iCs/>
              </w:rPr>
              <w:t>.</w:t>
            </w:r>
          </w:p>
          <w:p w:rsidRPr="002A2F1C" w:rsidR="00C67261" w:rsidP="002A2F1C" w:rsidRDefault="00C67261" w14:paraId="1159B868" w14:textId="2272F896">
            <w:pPr>
              <w:pStyle w:val="ACtabletextCEbullet"/>
              <w:rPr>
                <w:i/>
                <w:iCs/>
              </w:rPr>
            </w:pPr>
            <w:r w:rsidRPr="00C67261">
              <w:t xml:space="preserve">performing </w:t>
            </w:r>
            <w:r w:rsidRPr="00C67261" w:rsidR="007C0797">
              <w:t>songs</w:t>
            </w:r>
            <w:r w:rsidR="00B26C57">
              <w:t xml:space="preserve"> with a strong, regular beat</w:t>
            </w:r>
            <w:r w:rsidRPr="00C67261">
              <w:t xml:space="preserve">, for example, </w:t>
            </w:r>
            <w:r w:rsidRPr="002A2F1C">
              <w:rPr>
                <w:i/>
                <w:iCs/>
              </w:rPr>
              <w:t xml:space="preserve">Türk </w:t>
            </w:r>
            <w:proofErr w:type="spellStart"/>
            <w:r w:rsidRPr="002A2F1C">
              <w:rPr>
                <w:i/>
                <w:iCs/>
              </w:rPr>
              <w:t>Çocukları</w:t>
            </w:r>
            <w:proofErr w:type="spellEnd"/>
            <w:r w:rsidRPr="002A2F1C">
              <w:rPr>
                <w:i/>
                <w:iCs/>
              </w:rPr>
              <w:t xml:space="preserve">, Sol </w:t>
            </w:r>
            <w:proofErr w:type="spellStart"/>
            <w:r w:rsidRPr="002A2F1C">
              <w:rPr>
                <w:i/>
                <w:iCs/>
              </w:rPr>
              <w:t>sağ</w:t>
            </w:r>
            <w:proofErr w:type="spellEnd"/>
            <w:r w:rsidRPr="002A2F1C">
              <w:rPr>
                <w:i/>
                <w:iCs/>
              </w:rPr>
              <w:t xml:space="preserve"> sol </w:t>
            </w:r>
            <w:proofErr w:type="spellStart"/>
            <w:r w:rsidRPr="002A2F1C">
              <w:rPr>
                <w:i/>
                <w:iCs/>
              </w:rPr>
              <w:t>sağ</w:t>
            </w:r>
            <w:proofErr w:type="spellEnd"/>
            <w:r w:rsidRPr="002A2F1C">
              <w:rPr>
                <w:i/>
                <w:iCs/>
              </w:rPr>
              <w:t xml:space="preserve"> </w:t>
            </w:r>
            <w:proofErr w:type="spellStart"/>
            <w:r w:rsidRPr="002A2F1C">
              <w:rPr>
                <w:i/>
                <w:iCs/>
              </w:rPr>
              <w:t>yarın</w:t>
            </w:r>
            <w:proofErr w:type="spellEnd"/>
            <w:r w:rsidRPr="002A2F1C">
              <w:rPr>
                <w:i/>
                <w:iCs/>
              </w:rPr>
              <w:t xml:space="preserve"> </w:t>
            </w:r>
            <w:proofErr w:type="spellStart"/>
            <w:r w:rsidRPr="002A2F1C">
              <w:rPr>
                <w:i/>
                <w:iCs/>
              </w:rPr>
              <w:t>bayram</w:t>
            </w:r>
            <w:proofErr w:type="spellEnd"/>
            <w:r w:rsidRPr="002A2F1C">
              <w:rPr>
                <w:i/>
                <w:iCs/>
              </w:rPr>
              <w:t xml:space="preserve"> </w:t>
            </w:r>
            <w:proofErr w:type="spellStart"/>
            <w:r w:rsidRPr="002A2F1C">
              <w:rPr>
                <w:i/>
                <w:iCs/>
              </w:rPr>
              <w:t>olsa</w:t>
            </w:r>
            <w:proofErr w:type="spellEnd"/>
            <w:r w:rsidRPr="002A2F1C">
              <w:rPr>
                <w:i/>
                <w:iCs/>
              </w:rPr>
              <w:t xml:space="preserve">, </w:t>
            </w:r>
            <w:proofErr w:type="spellStart"/>
            <w:r w:rsidRPr="002A2F1C">
              <w:rPr>
                <w:i/>
                <w:iCs/>
              </w:rPr>
              <w:t>Hoş</w:t>
            </w:r>
            <w:proofErr w:type="spellEnd"/>
            <w:r w:rsidRPr="002A2F1C">
              <w:rPr>
                <w:i/>
                <w:iCs/>
              </w:rPr>
              <w:t xml:space="preserve"> </w:t>
            </w:r>
            <w:proofErr w:type="spellStart"/>
            <w:r w:rsidRPr="002A2F1C">
              <w:rPr>
                <w:i/>
                <w:iCs/>
              </w:rPr>
              <w:t>gelişler</w:t>
            </w:r>
            <w:proofErr w:type="spellEnd"/>
            <w:r w:rsidRPr="002A2F1C">
              <w:rPr>
                <w:i/>
                <w:iCs/>
              </w:rPr>
              <w:t xml:space="preserve"> ola, Dağ </w:t>
            </w:r>
            <w:proofErr w:type="spellStart"/>
            <w:r w:rsidRPr="002A2F1C">
              <w:rPr>
                <w:i/>
                <w:iCs/>
              </w:rPr>
              <w:t>başını</w:t>
            </w:r>
            <w:proofErr w:type="spellEnd"/>
            <w:r w:rsidRPr="002A2F1C">
              <w:rPr>
                <w:i/>
                <w:iCs/>
              </w:rPr>
              <w:t xml:space="preserve"> </w:t>
            </w:r>
            <w:proofErr w:type="spellStart"/>
            <w:r w:rsidRPr="002A2F1C">
              <w:rPr>
                <w:i/>
                <w:iCs/>
              </w:rPr>
              <w:t>duman</w:t>
            </w:r>
            <w:proofErr w:type="spellEnd"/>
            <w:r w:rsidRPr="002A2F1C">
              <w:rPr>
                <w:i/>
                <w:iCs/>
              </w:rPr>
              <w:t xml:space="preserve"> </w:t>
            </w:r>
            <w:proofErr w:type="spellStart"/>
            <w:r w:rsidRPr="002A2F1C">
              <w:rPr>
                <w:i/>
                <w:iCs/>
              </w:rPr>
              <w:t>almış</w:t>
            </w:r>
            <w:proofErr w:type="spellEnd"/>
          </w:p>
          <w:p w:rsidRPr="003F25A0" w:rsidR="00364F2D" w:rsidP="002A2F1C" w:rsidRDefault="00C67261" w14:paraId="2FE6CF53" w14:textId="1F77D4BD">
            <w:pPr>
              <w:pStyle w:val="ACtabletextCEbullet"/>
              <w:rPr>
                <w:lang w:val="en-US" w:eastAsia="zh-CN"/>
              </w:rPr>
            </w:pPr>
            <w:r w:rsidRPr="00C67261">
              <w:t xml:space="preserve">performing rhymes such as </w:t>
            </w:r>
            <w:proofErr w:type="spellStart"/>
            <w:r w:rsidRPr="002A2F1C">
              <w:rPr>
                <w:i/>
                <w:iCs/>
              </w:rPr>
              <w:t>Portakalı</w:t>
            </w:r>
            <w:proofErr w:type="spellEnd"/>
            <w:r w:rsidRPr="002A2F1C">
              <w:rPr>
                <w:i/>
                <w:iCs/>
              </w:rPr>
              <w:t xml:space="preserve"> </w:t>
            </w:r>
            <w:proofErr w:type="spellStart"/>
            <w:r w:rsidRPr="002A2F1C">
              <w:rPr>
                <w:i/>
                <w:iCs/>
              </w:rPr>
              <w:t>Soydum</w:t>
            </w:r>
            <w:proofErr w:type="spellEnd"/>
            <w:r w:rsidRPr="002A2F1C">
              <w:rPr>
                <w:i/>
                <w:iCs/>
              </w:rPr>
              <w:t>,</w:t>
            </w:r>
            <w:r w:rsidRPr="00C67261">
              <w:t xml:space="preserve"> tongue twisters such as </w:t>
            </w:r>
            <w:r w:rsidRPr="002A2F1C">
              <w:rPr>
                <w:i/>
                <w:iCs/>
              </w:rPr>
              <w:t xml:space="preserve">Bu </w:t>
            </w:r>
            <w:proofErr w:type="spellStart"/>
            <w:r w:rsidRPr="002A2F1C">
              <w:rPr>
                <w:i/>
                <w:iCs/>
              </w:rPr>
              <w:t>köşe</w:t>
            </w:r>
            <w:proofErr w:type="spellEnd"/>
            <w:r w:rsidRPr="002A2F1C">
              <w:rPr>
                <w:i/>
                <w:iCs/>
              </w:rPr>
              <w:t xml:space="preserve"> </w:t>
            </w:r>
            <w:proofErr w:type="spellStart"/>
            <w:r w:rsidRPr="002A2F1C">
              <w:rPr>
                <w:i/>
                <w:iCs/>
              </w:rPr>
              <w:t>kış</w:t>
            </w:r>
            <w:proofErr w:type="spellEnd"/>
            <w:r w:rsidRPr="002A2F1C">
              <w:rPr>
                <w:i/>
                <w:iCs/>
              </w:rPr>
              <w:t xml:space="preserve"> </w:t>
            </w:r>
            <w:proofErr w:type="spellStart"/>
            <w:r w:rsidRPr="002A2F1C">
              <w:rPr>
                <w:i/>
                <w:iCs/>
              </w:rPr>
              <w:t>köşesi</w:t>
            </w:r>
            <w:proofErr w:type="spellEnd"/>
            <w:r w:rsidRPr="002A2F1C">
              <w:rPr>
                <w:i/>
                <w:iCs/>
              </w:rPr>
              <w:t xml:space="preserve">, </w:t>
            </w:r>
            <w:proofErr w:type="spellStart"/>
            <w:r w:rsidRPr="002A2F1C">
              <w:rPr>
                <w:i/>
                <w:iCs/>
              </w:rPr>
              <w:t>Şu</w:t>
            </w:r>
            <w:proofErr w:type="spellEnd"/>
            <w:r w:rsidRPr="002A2F1C">
              <w:rPr>
                <w:i/>
                <w:iCs/>
              </w:rPr>
              <w:t xml:space="preserve"> </w:t>
            </w:r>
            <w:proofErr w:type="spellStart"/>
            <w:r w:rsidRPr="002A2F1C">
              <w:rPr>
                <w:i/>
                <w:iCs/>
              </w:rPr>
              <w:t>köşe</w:t>
            </w:r>
            <w:proofErr w:type="spellEnd"/>
            <w:r w:rsidRPr="002A2F1C">
              <w:rPr>
                <w:i/>
                <w:iCs/>
              </w:rPr>
              <w:t xml:space="preserve"> </w:t>
            </w:r>
            <w:proofErr w:type="spellStart"/>
            <w:r w:rsidRPr="002A2F1C">
              <w:rPr>
                <w:i/>
                <w:iCs/>
              </w:rPr>
              <w:t>yaz</w:t>
            </w:r>
            <w:proofErr w:type="spellEnd"/>
            <w:r w:rsidRPr="002A2F1C">
              <w:rPr>
                <w:i/>
                <w:iCs/>
              </w:rPr>
              <w:t xml:space="preserve"> </w:t>
            </w:r>
            <w:proofErr w:type="spellStart"/>
            <w:r w:rsidRPr="002A2F1C">
              <w:rPr>
                <w:i/>
                <w:iCs/>
              </w:rPr>
              <w:t>köşesi</w:t>
            </w:r>
            <w:proofErr w:type="spellEnd"/>
            <w:r w:rsidRPr="002A2F1C" w:rsidR="00875625">
              <w:rPr>
                <w:i/>
                <w:iCs/>
              </w:rPr>
              <w:t xml:space="preserve"> </w:t>
            </w:r>
            <w:r w:rsidRPr="002A2F1C">
              <w:rPr>
                <w:i/>
                <w:iCs/>
              </w:rPr>
              <w:t>…</w:t>
            </w:r>
            <w:r w:rsidRPr="00C67261">
              <w:t xml:space="preserve">, poems such as </w:t>
            </w:r>
            <w:r w:rsidRPr="002A2F1C">
              <w:rPr>
                <w:i/>
                <w:iCs/>
              </w:rPr>
              <w:t xml:space="preserve">Ben </w:t>
            </w:r>
            <w:proofErr w:type="spellStart"/>
            <w:r w:rsidRPr="002A2F1C">
              <w:rPr>
                <w:i/>
                <w:iCs/>
              </w:rPr>
              <w:t>bir</w:t>
            </w:r>
            <w:proofErr w:type="spellEnd"/>
            <w:r w:rsidRPr="002A2F1C">
              <w:rPr>
                <w:i/>
                <w:iCs/>
              </w:rPr>
              <w:t xml:space="preserve"> </w:t>
            </w:r>
            <w:proofErr w:type="spellStart"/>
            <w:r w:rsidRPr="002A2F1C">
              <w:rPr>
                <w:i/>
                <w:iCs/>
              </w:rPr>
              <w:t>küçük</w:t>
            </w:r>
            <w:proofErr w:type="spellEnd"/>
            <w:r w:rsidRPr="002A2F1C">
              <w:rPr>
                <w:i/>
                <w:iCs/>
              </w:rPr>
              <w:t xml:space="preserve"> </w:t>
            </w:r>
            <w:proofErr w:type="spellStart"/>
            <w:r w:rsidRPr="002A2F1C">
              <w:rPr>
                <w:i/>
                <w:iCs/>
              </w:rPr>
              <w:t>insanım</w:t>
            </w:r>
            <w:proofErr w:type="spellEnd"/>
            <w:r w:rsidRPr="002A2F1C">
              <w:rPr>
                <w:i/>
                <w:iCs/>
              </w:rPr>
              <w:t xml:space="preserve">, Hem </w:t>
            </w:r>
            <w:proofErr w:type="spellStart"/>
            <w:r w:rsidRPr="002A2F1C">
              <w:rPr>
                <w:i/>
                <w:iCs/>
              </w:rPr>
              <w:t>aklım</w:t>
            </w:r>
            <w:proofErr w:type="spellEnd"/>
            <w:r w:rsidRPr="002A2F1C">
              <w:rPr>
                <w:i/>
                <w:iCs/>
              </w:rPr>
              <w:t xml:space="preserve"> var hem </w:t>
            </w:r>
            <w:proofErr w:type="spellStart"/>
            <w:r w:rsidRPr="002A2F1C">
              <w:rPr>
                <w:i/>
                <w:iCs/>
              </w:rPr>
              <w:t>canım</w:t>
            </w:r>
            <w:proofErr w:type="spellEnd"/>
            <w:r w:rsidRPr="002A2F1C" w:rsidR="0006557E">
              <w:rPr>
                <w:i/>
                <w:iCs/>
              </w:rPr>
              <w:t xml:space="preserve"> </w:t>
            </w:r>
            <w:proofErr w:type="gramStart"/>
            <w:r w:rsidRPr="002A2F1C">
              <w:rPr>
                <w:i/>
                <w:iCs/>
              </w:rPr>
              <w:t xml:space="preserve">… </w:t>
            </w:r>
            <w:r w:rsidRPr="002A2F1C" w:rsidR="006C1CD1">
              <w:rPr>
                <w:i/>
                <w:iCs/>
              </w:rPr>
              <w:t>,</w:t>
            </w:r>
            <w:proofErr w:type="gramEnd"/>
            <w:r w:rsidRPr="00C67261">
              <w:t xml:space="preserve"> and songs such as </w:t>
            </w:r>
            <w:proofErr w:type="spellStart"/>
            <w:r w:rsidRPr="002A2F1C">
              <w:rPr>
                <w:i/>
                <w:iCs/>
              </w:rPr>
              <w:t>Sağ</w:t>
            </w:r>
            <w:proofErr w:type="spellEnd"/>
            <w:r w:rsidRPr="002A2F1C">
              <w:rPr>
                <w:i/>
                <w:iCs/>
              </w:rPr>
              <w:t xml:space="preserve"> </w:t>
            </w:r>
            <w:proofErr w:type="spellStart"/>
            <w:r w:rsidRPr="002A2F1C">
              <w:rPr>
                <w:i/>
                <w:iCs/>
              </w:rPr>
              <w:t>elimde</w:t>
            </w:r>
            <w:proofErr w:type="spellEnd"/>
            <w:r w:rsidRPr="002A2F1C">
              <w:rPr>
                <w:i/>
                <w:iCs/>
              </w:rPr>
              <w:t xml:space="preserve"> </w:t>
            </w:r>
            <w:proofErr w:type="spellStart"/>
            <w:r w:rsidRPr="002A2F1C">
              <w:rPr>
                <w:i/>
                <w:iCs/>
              </w:rPr>
              <w:t>beş</w:t>
            </w:r>
            <w:proofErr w:type="spellEnd"/>
            <w:r w:rsidRPr="002A2F1C">
              <w:rPr>
                <w:i/>
                <w:iCs/>
              </w:rPr>
              <w:t xml:space="preserve"> </w:t>
            </w:r>
            <w:proofErr w:type="spellStart"/>
            <w:r w:rsidRPr="002A2F1C">
              <w:rPr>
                <w:i/>
                <w:iCs/>
              </w:rPr>
              <w:t>parmak</w:t>
            </w:r>
            <w:proofErr w:type="spellEnd"/>
            <w:r w:rsidRPr="002A2F1C" w:rsidR="003F25A0">
              <w:rPr>
                <w:i/>
                <w:iCs/>
              </w:rPr>
              <w:t xml:space="preserve"> …</w:t>
            </w:r>
            <w:r w:rsidRPr="002A2F1C">
              <w:rPr>
                <w:i/>
                <w:iCs/>
              </w:rPr>
              <w:t xml:space="preserve">  </w:t>
            </w:r>
          </w:p>
          <w:p w:rsidRPr="003F25A0" w:rsidR="00C67261" w:rsidP="002A2F1C" w:rsidRDefault="4E16F0EE" w14:paraId="3A0427C7" w14:textId="24B700B3">
            <w:pPr>
              <w:pStyle w:val="ACtabletextCEbullet"/>
            </w:pPr>
            <w:r w:rsidRPr="003F25A0">
              <w:t xml:space="preserve">using repetition, gestures, mime and finger puppets to support language development through actions, drawings and simple statements and </w:t>
            </w:r>
            <w:proofErr w:type="gramStart"/>
            <w:r w:rsidRPr="003F25A0">
              <w:t>expressions</w:t>
            </w:r>
            <w:proofErr w:type="gramEnd"/>
          </w:p>
          <w:p w:rsidRPr="002A2F1C" w:rsidR="00C67261" w:rsidP="002A2F1C" w:rsidRDefault="06B553E4" w14:paraId="4C76C766" w14:textId="77777777">
            <w:pPr>
              <w:pStyle w:val="ACtabletextCEbullet"/>
              <w:rPr>
                <w:i/>
                <w:iCs/>
              </w:rPr>
            </w:pPr>
            <w:r w:rsidRPr="2B3809FD">
              <w:t xml:space="preserve">participating in a craft activity and collaboratively choosing items needed to complete the task, for example, </w:t>
            </w:r>
            <w:proofErr w:type="spellStart"/>
            <w:r w:rsidRPr="002A2F1C">
              <w:rPr>
                <w:i/>
                <w:iCs/>
              </w:rPr>
              <w:t>Pamuktan</w:t>
            </w:r>
            <w:proofErr w:type="spellEnd"/>
            <w:r w:rsidRPr="002A2F1C">
              <w:rPr>
                <w:i/>
                <w:iCs/>
              </w:rPr>
              <w:t xml:space="preserve"> </w:t>
            </w:r>
            <w:proofErr w:type="spellStart"/>
            <w:r w:rsidRPr="002A2F1C">
              <w:rPr>
                <w:i/>
                <w:iCs/>
              </w:rPr>
              <w:t>kardan</w:t>
            </w:r>
            <w:proofErr w:type="spellEnd"/>
            <w:r w:rsidRPr="002A2F1C">
              <w:rPr>
                <w:i/>
                <w:iCs/>
              </w:rPr>
              <w:t xml:space="preserve"> </w:t>
            </w:r>
            <w:proofErr w:type="spellStart"/>
            <w:r w:rsidRPr="002A2F1C">
              <w:rPr>
                <w:i/>
                <w:iCs/>
              </w:rPr>
              <w:t>adam</w:t>
            </w:r>
            <w:proofErr w:type="spellEnd"/>
            <w:r w:rsidRPr="002A2F1C">
              <w:rPr>
                <w:i/>
                <w:iCs/>
              </w:rPr>
              <w:t xml:space="preserve"> </w:t>
            </w:r>
            <w:proofErr w:type="spellStart"/>
            <w:r w:rsidRPr="002A2F1C">
              <w:rPr>
                <w:i/>
                <w:iCs/>
              </w:rPr>
              <w:t>yapalım</w:t>
            </w:r>
            <w:proofErr w:type="spellEnd"/>
            <w:r w:rsidRPr="002A2F1C">
              <w:rPr>
                <w:i/>
                <w:iCs/>
              </w:rPr>
              <w:t xml:space="preserve">. </w:t>
            </w:r>
            <w:proofErr w:type="spellStart"/>
            <w:r w:rsidRPr="002A2F1C">
              <w:rPr>
                <w:i/>
                <w:iCs/>
              </w:rPr>
              <w:t>Düğmelerden</w:t>
            </w:r>
            <w:proofErr w:type="spellEnd"/>
            <w:r w:rsidRPr="002A2F1C">
              <w:rPr>
                <w:i/>
                <w:iCs/>
              </w:rPr>
              <w:t xml:space="preserve"> </w:t>
            </w:r>
            <w:proofErr w:type="spellStart"/>
            <w:r w:rsidRPr="002A2F1C">
              <w:rPr>
                <w:i/>
                <w:iCs/>
              </w:rPr>
              <w:t>göz</w:t>
            </w:r>
            <w:proofErr w:type="spellEnd"/>
            <w:r w:rsidRPr="002A2F1C">
              <w:rPr>
                <w:i/>
                <w:iCs/>
              </w:rPr>
              <w:t xml:space="preserve"> </w:t>
            </w:r>
            <w:proofErr w:type="spellStart"/>
            <w:r w:rsidRPr="002A2F1C">
              <w:rPr>
                <w:i/>
                <w:iCs/>
              </w:rPr>
              <w:t>yapalım</w:t>
            </w:r>
            <w:proofErr w:type="spellEnd"/>
            <w:r w:rsidRPr="002A2F1C">
              <w:rPr>
                <w:i/>
                <w:iCs/>
              </w:rPr>
              <w:t xml:space="preserve">. </w:t>
            </w:r>
            <w:proofErr w:type="spellStart"/>
            <w:r w:rsidRPr="002A2F1C">
              <w:rPr>
                <w:i/>
                <w:iCs/>
              </w:rPr>
              <w:t>Burnuna</w:t>
            </w:r>
            <w:proofErr w:type="spellEnd"/>
            <w:r w:rsidRPr="002A2F1C">
              <w:rPr>
                <w:i/>
                <w:iCs/>
              </w:rPr>
              <w:t xml:space="preserve"> </w:t>
            </w:r>
            <w:proofErr w:type="spellStart"/>
            <w:r w:rsidRPr="002A2F1C">
              <w:rPr>
                <w:i/>
                <w:iCs/>
              </w:rPr>
              <w:t>turuncu</w:t>
            </w:r>
            <w:proofErr w:type="spellEnd"/>
            <w:r w:rsidRPr="002A2F1C">
              <w:rPr>
                <w:i/>
                <w:iCs/>
              </w:rPr>
              <w:t xml:space="preserve"> </w:t>
            </w:r>
            <w:proofErr w:type="spellStart"/>
            <w:r w:rsidRPr="002A2F1C">
              <w:rPr>
                <w:i/>
                <w:iCs/>
              </w:rPr>
              <w:t>çubuk</w:t>
            </w:r>
            <w:proofErr w:type="spellEnd"/>
            <w:r w:rsidRPr="002A2F1C">
              <w:rPr>
                <w:i/>
                <w:iCs/>
              </w:rPr>
              <w:t xml:space="preserve"> </w:t>
            </w:r>
            <w:proofErr w:type="spellStart"/>
            <w:r w:rsidRPr="002A2F1C">
              <w:rPr>
                <w:i/>
                <w:iCs/>
              </w:rPr>
              <w:t>koyalım</w:t>
            </w:r>
            <w:proofErr w:type="spellEnd"/>
            <w:r w:rsidRPr="002A2F1C">
              <w:rPr>
                <w:i/>
                <w:iCs/>
              </w:rPr>
              <w:t>.</w:t>
            </w:r>
          </w:p>
          <w:p w:rsidRPr="00457A75" w:rsidR="00C67261" w:rsidP="00457A75" w:rsidRDefault="06B553E4" w14:paraId="03CC6030" w14:textId="58FEF615">
            <w:pPr>
              <w:pStyle w:val="ACtabletextCEbullet"/>
              <w:rPr>
                <w:i/>
                <w:iCs/>
                <w:lang w:val="en-US" w:eastAsia="zh-CN"/>
              </w:rPr>
            </w:pPr>
            <w:r w:rsidRPr="2B3809FD">
              <w:rPr>
                <w:lang w:val="en-US" w:eastAsia="zh-CN"/>
              </w:rPr>
              <w:t>designing a ‘class tree’ with photos or drawing</w:t>
            </w:r>
            <w:r w:rsidR="001370E2">
              <w:rPr>
                <w:lang w:val="en-US" w:eastAsia="zh-CN"/>
              </w:rPr>
              <w:t>s</w:t>
            </w:r>
            <w:r w:rsidRPr="2B3809FD">
              <w:rPr>
                <w:lang w:val="en-US" w:eastAsia="zh-CN"/>
              </w:rPr>
              <w:t xml:space="preserve"> of students and contributing to simple descriptions, for example, </w:t>
            </w:r>
            <w:r w:rsidRPr="00457A75">
              <w:rPr>
                <w:i/>
                <w:iCs/>
                <w:lang w:eastAsia="zh-CN"/>
              </w:rPr>
              <w:t xml:space="preserve">Bu </w:t>
            </w:r>
            <w:proofErr w:type="spellStart"/>
            <w:r w:rsidRPr="00457A75">
              <w:rPr>
                <w:i/>
                <w:iCs/>
                <w:lang w:eastAsia="zh-CN"/>
              </w:rPr>
              <w:t>kelimeyi</w:t>
            </w:r>
            <w:proofErr w:type="spellEnd"/>
            <w:r w:rsidRPr="00457A75">
              <w:rPr>
                <w:i/>
                <w:iCs/>
                <w:lang w:eastAsia="zh-CN"/>
              </w:rPr>
              <w:t xml:space="preserve"> ben </w:t>
            </w:r>
            <w:proofErr w:type="spellStart"/>
            <w:r w:rsidRPr="00457A75">
              <w:rPr>
                <w:i/>
                <w:iCs/>
                <w:lang w:eastAsia="zh-CN"/>
              </w:rPr>
              <w:t>yazmak</w:t>
            </w:r>
            <w:proofErr w:type="spellEnd"/>
            <w:r w:rsidRPr="00457A75">
              <w:rPr>
                <w:i/>
                <w:iCs/>
                <w:lang w:eastAsia="zh-CN"/>
              </w:rPr>
              <w:t xml:space="preserve"> </w:t>
            </w:r>
            <w:proofErr w:type="spellStart"/>
            <w:r w:rsidRPr="00457A75">
              <w:rPr>
                <w:i/>
                <w:iCs/>
                <w:lang w:eastAsia="zh-CN"/>
              </w:rPr>
              <w:t>istiyorum</w:t>
            </w:r>
            <w:proofErr w:type="spellEnd"/>
            <w:r w:rsidRPr="00457A75">
              <w:rPr>
                <w:i/>
                <w:iCs/>
                <w:lang w:eastAsia="zh-CN"/>
              </w:rPr>
              <w:t xml:space="preserve">. Büyük </w:t>
            </w:r>
            <w:proofErr w:type="spellStart"/>
            <w:r w:rsidRPr="00457A75">
              <w:rPr>
                <w:i/>
                <w:iCs/>
                <w:lang w:eastAsia="zh-CN"/>
              </w:rPr>
              <w:t>bir</w:t>
            </w:r>
            <w:proofErr w:type="spellEnd"/>
            <w:r w:rsidRPr="00457A75">
              <w:rPr>
                <w:i/>
                <w:iCs/>
                <w:lang w:eastAsia="zh-CN"/>
              </w:rPr>
              <w:t xml:space="preserve"> </w:t>
            </w:r>
            <w:proofErr w:type="spellStart"/>
            <w:r w:rsidRPr="00457A75">
              <w:rPr>
                <w:i/>
                <w:iCs/>
                <w:lang w:eastAsia="zh-CN"/>
              </w:rPr>
              <w:t>ağaç</w:t>
            </w:r>
            <w:proofErr w:type="spellEnd"/>
            <w:r w:rsidRPr="00457A75">
              <w:rPr>
                <w:i/>
                <w:iCs/>
                <w:lang w:eastAsia="zh-CN"/>
              </w:rPr>
              <w:t xml:space="preserve"> </w:t>
            </w:r>
            <w:proofErr w:type="spellStart"/>
            <w:r w:rsidRPr="00457A75">
              <w:rPr>
                <w:i/>
                <w:iCs/>
                <w:lang w:eastAsia="zh-CN"/>
              </w:rPr>
              <w:t>çizelim</w:t>
            </w:r>
            <w:proofErr w:type="spellEnd"/>
            <w:r w:rsidRPr="00457A75">
              <w:rPr>
                <w:i/>
                <w:iCs/>
                <w:lang w:eastAsia="zh-CN"/>
              </w:rPr>
              <w:t>.</w:t>
            </w:r>
          </w:p>
          <w:p w:rsidRPr="00457A75" w:rsidR="001937F1" w:rsidP="00457A75" w:rsidRDefault="06B553E4" w14:paraId="5F019D8F" w14:textId="59F8E28E">
            <w:pPr>
              <w:pStyle w:val="ACtabletextCEbullet"/>
              <w:rPr>
                <w:i/>
                <w:iCs/>
                <w:lang w:val="en-US" w:eastAsia="zh-CN"/>
              </w:rPr>
            </w:pPr>
            <w:r w:rsidRPr="2B3809FD">
              <w:rPr>
                <w:lang w:val="en-US"/>
              </w:rPr>
              <w:t>completing a shared wall chart by matching labels to pictures or drawings such as food and drink items or classroom furniture, for example,</w:t>
            </w:r>
            <w:r w:rsidRPr="2B3809FD">
              <w:rPr>
                <w:lang w:val="en-US" w:eastAsia="zh-CN"/>
              </w:rPr>
              <w:t xml:space="preserve"> </w:t>
            </w:r>
            <w:proofErr w:type="spellStart"/>
            <w:r w:rsidRPr="00457A75">
              <w:rPr>
                <w:rFonts w:cstheme="minorBidi"/>
                <w:i/>
                <w:iCs/>
              </w:rPr>
              <w:t>meyveler</w:t>
            </w:r>
            <w:proofErr w:type="spellEnd"/>
            <w:r w:rsidRPr="00457A75">
              <w:rPr>
                <w:rFonts w:cstheme="minorBidi"/>
                <w:i/>
                <w:iCs/>
              </w:rPr>
              <w:t xml:space="preserve">, </w:t>
            </w:r>
            <w:proofErr w:type="spellStart"/>
            <w:r w:rsidRPr="00457A75">
              <w:rPr>
                <w:rFonts w:cstheme="minorBidi"/>
                <w:i/>
                <w:iCs/>
              </w:rPr>
              <w:t>sebzeler</w:t>
            </w:r>
            <w:proofErr w:type="spellEnd"/>
            <w:r w:rsidRPr="00457A75">
              <w:rPr>
                <w:rFonts w:cstheme="minorBidi"/>
                <w:i/>
                <w:iCs/>
              </w:rPr>
              <w:t xml:space="preserve">, </w:t>
            </w:r>
            <w:proofErr w:type="spellStart"/>
            <w:r w:rsidRPr="00457A75">
              <w:rPr>
                <w:rFonts w:cstheme="minorBidi"/>
                <w:i/>
                <w:iCs/>
              </w:rPr>
              <w:t>içecekler</w:t>
            </w:r>
            <w:proofErr w:type="spellEnd"/>
            <w:r w:rsidRPr="00457A75">
              <w:rPr>
                <w:rFonts w:cstheme="minorBidi"/>
                <w:i/>
                <w:iCs/>
              </w:rPr>
              <w:t xml:space="preserve">, </w:t>
            </w:r>
            <w:proofErr w:type="spellStart"/>
            <w:r w:rsidRPr="00457A75">
              <w:rPr>
                <w:rFonts w:cstheme="minorBidi"/>
                <w:i/>
                <w:iCs/>
              </w:rPr>
              <w:t>sağlıklı</w:t>
            </w:r>
            <w:proofErr w:type="spellEnd"/>
            <w:r w:rsidRPr="00457A75">
              <w:rPr>
                <w:rFonts w:cstheme="minorBidi"/>
                <w:i/>
                <w:iCs/>
              </w:rPr>
              <w:t>/</w:t>
            </w:r>
            <w:proofErr w:type="spellStart"/>
            <w:r w:rsidRPr="00457A75">
              <w:rPr>
                <w:rFonts w:cstheme="minorBidi"/>
                <w:i/>
                <w:iCs/>
              </w:rPr>
              <w:t>sağlıksız</w:t>
            </w:r>
            <w:proofErr w:type="spellEnd"/>
            <w:r w:rsidRPr="00457A75">
              <w:rPr>
                <w:rFonts w:cstheme="minorBidi"/>
                <w:i/>
                <w:iCs/>
              </w:rPr>
              <w:t xml:space="preserve"> </w:t>
            </w:r>
            <w:proofErr w:type="spellStart"/>
            <w:r w:rsidRPr="00457A75">
              <w:rPr>
                <w:rFonts w:cstheme="minorBidi"/>
                <w:i/>
                <w:iCs/>
              </w:rPr>
              <w:t>beslenme</w:t>
            </w:r>
            <w:proofErr w:type="spellEnd"/>
            <w:r w:rsidRPr="00457A75">
              <w:rPr>
                <w:rFonts w:cstheme="minorBidi"/>
                <w:i/>
                <w:iCs/>
              </w:rPr>
              <w:t xml:space="preserve">, masa, </w:t>
            </w:r>
            <w:proofErr w:type="spellStart"/>
            <w:r w:rsidRPr="00457A75">
              <w:rPr>
                <w:rFonts w:cstheme="minorBidi"/>
                <w:i/>
                <w:iCs/>
              </w:rPr>
              <w:t>sandalye</w:t>
            </w:r>
            <w:proofErr w:type="spellEnd"/>
            <w:r w:rsidRPr="00457A75">
              <w:rPr>
                <w:rFonts w:cstheme="minorBidi"/>
                <w:i/>
                <w:iCs/>
              </w:rPr>
              <w:t xml:space="preserve">, </w:t>
            </w:r>
            <w:proofErr w:type="spellStart"/>
            <w:r w:rsidRPr="00457A75">
              <w:rPr>
                <w:rFonts w:cstheme="minorBidi"/>
                <w:i/>
                <w:iCs/>
              </w:rPr>
              <w:t>kitaplık</w:t>
            </w:r>
            <w:proofErr w:type="spellEnd"/>
          </w:p>
        </w:tc>
      </w:tr>
      <w:tr w:rsidRPr="00F91937" w:rsidR="0055542E" w:rsidTr="772A5A6A" w14:paraId="73B59C0E" w14:textId="77777777">
        <w:tc>
          <w:tcPr>
            <w:tcW w:w="15126" w:type="dxa"/>
            <w:gridSpan w:val="3"/>
            <w:shd w:val="clear" w:color="auto" w:fill="E5F5FB" w:themeFill="accent2"/>
          </w:tcPr>
          <w:p w:rsidRPr="00F91937" w:rsidR="0055542E" w:rsidP="00334516" w:rsidRDefault="0055542E" w14:paraId="58028503" w14:textId="69D18292">
            <w:pPr>
              <w:pStyle w:val="BodyText"/>
              <w:spacing w:before="40" w:after="40" w:line="240" w:lineRule="auto"/>
              <w:ind w:left="23" w:right="23"/>
              <w:rPr>
                <w:b/>
                <w:bCs/>
                <w:iCs/>
              </w:rPr>
            </w:pPr>
            <w:r w:rsidRPr="007078D3">
              <w:rPr>
                <w:b/>
                <w:bCs/>
                <w:color w:val="auto"/>
              </w:rPr>
              <w:lastRenderedPageBreak/>
              <w:t xml:space="preserve">Sub-strand: </w:t>
            </w:r>
            <w:r w:rsidR="00C81601">
              <w:rPr>
                <w:b/>
                <w:bCs/>
                <w:color w:val="auto"/>
              </w:rPr>
              <w:t>Mediating meaning in and between languages</w:t>
            </w:r>
          </w:p>
        </w:tc>
      </w:tr>
      <w:tr w:rsidRPr="00E014DC" w:rsidR="0055542E" w:rsidTr="772A5A6A" w14:paraId="138DB9F6" w14:textId="77777777">
        <w:trPr>
          <w:trHeight w:val="1800"/>
        </w:trPr>
        <w:tc>
          <w:tcPr>
            <w:tcW w:w="4673" w:type="dxa"/>
          </w:tcPr>
          <w:p w:rsidR="00E73779" w:rsidP="001659A0" w:rsidRDefault="00E73779" w14:paraId="754B20C5" w14:textId="77777777">
            <w:pPr>
              <w:pStyle w:val="ACtabletextCD"/>
            </w:pPr>
            <w:r w:rsidRPr="0CBBA201">
              <w:lastRenderedPageBreak/>
              <w:t>locate,</w:t>
            </w:r>
            <w:r>
              <w:t xml:space="preserve"> </w:t>
            </w:r>
            <w:r w:rsidRPr="0CBBA201">
              <w:t>with</w:t>
            </w:r>
            <w:r>
              <w:t xml:space="preserve"> </w:t>
            </w:r>
            <w:r w:rsidRPr="0CBBA201">
              <w:t>support,</w:t>
            </w:r>
            <w:r>
              <w:t xml:space="preserve"> </w:t>
            </w:r>
            <w:r w:rsidRPr="0CBBA201">
              <w:t>key</w:t>
            </w:r>
            <w:r>
              <w:t xml:space="preserve"> </w:t>
            </w:r>
            <w:r w:rsidRPr="0CBBA201">
              <w:t>information</w:t>
            </w:r>
            <w:r>
              <w:t xml:space="preserve"> </w:t>
            </w:r>
            <w:r w:rsidRPr="0CBBA201">
              <w:t>in</w:t>
            </w:r>
            <w:r>
              <w:t xml:space="preserve"> </w:t>
            </w:r>
            <w:r w:rsidRPr="0CBBA201">
              <w:t>familiar</w:t>
            </w:r>
            <w:r>
              <w:t xml:space="preserve"> </w:t>
            </w:r>
            <w:r w:rsidRPr="0CBBA201">
              <w:t>texts,</w:t>
            </w:r>
            <w:r>
              <w:t xml:space="preserve"> </w:t>
            </w:r>
            <w:r w:rsidRPr="0CBBA201">
              <w:t>and</w:t>
            </w:r>
            <w:r>
              <w:t xml:space="preserve"> </w:t>
            </w:r>
            <w:r w:rsidRPr="0CBBA201">
              <w:t>respond</w:t>
            </w:r>
            <w:r>
              <w:t xml:space="preserve"> </w:t>
            </w:r>
            <w:r w:rsidRPr="0CBBA201">
              <w:t>using</w:t>
            </w:r>
            <w:r>
              <w:t xml:space="preserve"> </w:t>
            </w:r>
            <w:r w:rsidRPr="0CBBA201">
              <w:t>gestures,</w:t>
            </w:r>
            <w:r>
              <w:t xml:space="preserve"> </w:t>
            </w:r>
            <w:r w:rsidRPr="0CBBA201">
              <w:t>images,</w:t>
            </w:r>
            <w:r>
              <w:t xml:space="preserve"> </w:t>
            </w:r>
            <w:r w:rsidRPr="0CBBA201">
              <w:t>words</w:t>
            </w:r>
            <w:r>
              <w:t xml:space="preserve"> </w:t>
            </w:r>
            <w:r w:rsidRPr="0CBBA201">
              <w:t>and</w:t>
            </w:r>
            <w:r>
              <w:t xml:space="preserve"> </w:t>
            </w:r>
            <w:r w:rsidRPr="0CBBA201">
              <w:t>formulaic</w:t>
            </w:r>
            <w:r>
              <w:t xml:space="preserve"> </w:t>
            </w:r>
            <w:proofErr w:type="gramStart"/>
            <w:r w:rsidRPr="0CBBA201">
              <w:t>phrases</w:t>
            </w:r>
            <w:proofErr w:type="gramEnd"/>
            <w:r>
              <w:t xml:space="preserve"> </w:t>
            </w:r>
          </w:p>
          <w:p w:rsidRPr="00E9248E" w:rsidR="0055542E" w:rsidP="001659A0" w:rsidRDefault="00E73779" w14:paraId="1930A85E" w14:textId="69EBC46E">
            <w:pPr>
              <w:pStyle w:val="ACtabletextCD"/>
              <w:rPr>
                <w:rStyle w:val="SubtleEmphasis"/>
                <w:i/>
                <w:iCs w:val="0"/>
              </w:rPr>
            </w:pPr>
            <w:r>
              <w:t>AC9</w:t>
            </w:r>
            <w:r w:rsidRPr="0CBBA201">
              <w:t>L</w:t>
            </w:r>
            <w:r w:rsidR="00835384">
              <w:t>T2</w:t>
            </w:r>
            <w:r w:rsidRPr="0CBBA201">
              <w:t>C03</w:t>
            </w:r>
          </w:p>
        </w:tc>
        <w:tc>
          <w:tcPr>
            <w:tcW w:w="10453" w:type="dxa"/>
            <w:gridSpan w:val="2"/>
          </w:tcPr>
          <w:p w:rsidRPr="00AF2CC0" w:rsidR="00AF2CC0" w:rsidP="00457A75" w:rsidRDefault="00AF2CC0" w14:paraId="16902E8A" w14:textId="55481E70">
            <w:pPr>
              <w:pStyle w:val="ACtabletextCEbullet"/>
              <w:rPr>
                <w:i/>
              </w:rPr>
            </w:pPr>
            <w:r w:rsidRPr="00AF2CC0">
              <w:t xml:space="preserve">demonstrating comprehension of individual words, </w:t>
            </w:r>
            <w:proofErr w:type="gramStart"/>
            <w:r w:rsidRPr="00AF2CC0">
              <w:t>phrases</w:t>
            </w:r>
            <w:proofErr w:type="gramEnd"/>
            <w:r w:rsidRPr="00AF2CC0">
              <w:t xml:space="preserve"> and sentences in simple spoken, written and digital texts, for example, by labelling, drawing, miming or onscreen pointing, clicking </w:t>
            </w:r>
            <w:r w:rsidR="005538D1">
              <w:t>and</w:t>
            </w:r>
            <w:r w:rsidRPr="00AF2CC0">
              <w:t xml:space="preserve"> dragging</w:t>
            </w:r>
          </w:p>
          <w:p w:rsidRPr="00457A75" w:rsidR="00AF2CC0" w:rsidP="00457A75" w:rsidRDefault="00AF2CC0" w14:paraId="34561ECD" w14:textId="1BA28874">
            <w:pPr>
              <w:pStyle w:val="ACtabletextCEbullet"/>
              <w:rPr>
                <w:i/>
              </w:rPr>
            </w:pPr>
            <w:r w:rsidRPr="00AF2CC0">
              <w:t>locating specific details about places, events,</w:t>
            </w:r>
            <w:r w:rsidR="00FF25EB">
              <w:t xml:space="preserve"> </w:t>
            </w:r>
            <w:proofErr w:type="gramStart"/>
            <w:r w:rsidRPr="00AF2CC0">
              <w:t>objects</w:t>
            </w:r>
            <w:proofErr w:type="gramEnd"/>
            <w:r w:rsidRPr="00AF2CC0">
              <w:t xml:space="preserve"> or characters featured in picture books, charts or posters, for example, responding to questions such as, </w:t>
            </w:r>
            <w:proofErr w:type="spellStart"/>
            <w:r w:rsidRPr="00457A75">
              <w:rPr>
                <w:i/>
              </w:rPr>
              <w:t>Masaldakiler</w:t>
            </w:r>
            <w:proofErr w:type="spellEnd"/>
            <w:r w:rsidRPr="00457A75">
              <w:rPr>
                <w:i/>
              </w:rPr>
              <w:t xml:space="preserve"> </w:t>
            </w:r>
            <w:proofErr w:type="spellStart"/>
            <w:r w:rsidRPr="00457A75">
              <w:rPr>
                <w:i/>
              </w:rPr>
              <w:t>nerede</w:t>
            </w:r>
            <w:proofErr w:type="spellEnd"/>
            <w:r w:rsidRPr="00457A75">
              <w:rPr>
                <w:i/>
              </w:rPr>
              <w:t xml:space="preserve"> </w:t>
            </w:r>
            <w:proofErr w:type="spellStart"/>
            <w:r w:rsidRPr="00457A75">
              <w:rPr>
                <w:i/>
              </w:rPr>
              <w:t>yaşıyorlar</w:t>
            </w:r>
            <w:proofErr w:type="spellEnd"/>
            <w:r w:rsidRPr="00457A75">
              <w:rPr>
                <w:i/>
              </w:rPr>
              <w:t xml:space="preserve">? </w:t>
            </w:r>
            <w:proofErr w:type="spellStart"/>
            <w:r w:rsidRPr="00457A75">
              <w:rPr>
                <w:i/>
              </w:rPr>
              <w:t>Neyi</w:t>
            </w:r>
            <w:proofErr w:type="spellEnd"/>
            <w:r w:rsidRPr="00457A75">
              <w:rPr>
                <w:i/>
              </w:rPr>
              <w:t xml:space="preserve"> </w:t>
            </w:r>
            <w:proofErr w:type="spellStart"/>
            <w:r w:rsidRPr="00457A75">
              <w:rPr>
                <w:i/>
              </w:rPr>
              <w:t>kutluyorlar</w:t>
            </w:r>
            <w:proofErr w:type="spellEnd"/>
            <w:r w:rsidRPr="00457A75">
              <w:rPr>
                <w:i/>
              </w:rPr>
              <w:t xml:space="preserve">? </w:t>
            </w:r>
            <w:proofErr w:type="spellStart"/>
            <w:r w:rsidRPr="00457A75">
              <w:rPr>
                <w:i/>
              </w:rPr>
              <w:t>Masaldaki</w:t>
            </w:r>
            <w:proofErr w:type="spellEnd"/>
            <w:r w:rsidRPr="00457A75">
              <w:rPr>
                <w:i/>
              </w:rPr>
              <w:t xml:space="preserve"> </w:t>
            </w:r>
            <w:proofErr w:type="spellStart"/>
            <w:r w:rsidRPr="00457A75">
              <w:rPr>
                <w:i/>
              </w:rPr>
              <w:t>kişiler</w:t>
            </w:r>
            <w:proofErr w:type="spellEnd"/>
            <w:r w:rsidRPr="00457A75">
              <w:rPr>
                <w:i/>
              </w:rPr>
              <w:t xml:space="preserve"> </w:t>
            </w:r>
            <w:proofErr w:type="spellStart"/>
            <w:r w:rsidRPr="00457A75">
              <w:rPr>
                <w:i/>
              </w:rPr>
              <w:t>kimler</w:t>
            </w:r>
            <w:proofErr w:type="spellEnd"/>
            <w:r w:rsidRPr="00457A75">
              <w:rPr>
                <w:i/>
              </w:rPr>
              <w:t xml:space="preserve">? Bu </w:t>
            </w:r>
            <w:proofErr w:type="spellStart"/>
            <w:r w:rsidRPr="00457A75">
              <w:rPr>
                <w:i/>
              </w:rPr>
              <w:t>masal</w:t>
            </w:r>
            <w:proofErr w:type="spellEnd"/>
            <w:r w:rsidRPr="00457A75">
              <w:rPr>
                <w:i/>
              </w:rPr>
              <w:t xml:space="preserve"> bize ne </w:t>
            </w:r>
            <w:proofErr w:type="spellStart"/>
            <w:r w:rsidRPr="00457A75">
              <w:rPr>
                <w:i/>
              </w:rPr>
              <w:t>anlatmak</w:t>
            </w:r>
            <w:proofErr w:type="spellEnd"/>
            <w:r w:rsidRPr="00457A75">
              <w:rPr>
                <w:i/>
              </w:rPr>
              <w:t xml:space="preserve"> </w:t>
            </w:r>
            <w:proofErr w:type="spellStart"/>
            <w:r w:rsidRPr="00457A75">
              <w:rPr>
                <w:i/>
              </w:rPr>
              <w:t>istiyor</w:t>
            </w:r>
            <w:proofErr w:type="spellEnd"/>
            <w:r w:rsidRPr="00457A75">
              <w:rPr>
                <w:i/>
              </w:rPr>
              <w:t>?</w:t>
            </w:r>
          </w:p>
          <w:p w:rsidRPr="00AF2CC0" w:rsidR="00AF2CC0" w:rsidP="00457A75" w:rsidRDefault="00AF2CC0" w14:paraId="66E880ED" w14:textId="7165CCD3">
            <w:pPr>
              <w:pStyle w:val="ACtabletextCEbullet"/>
              <w:rPr>
                <w:iCs/>
              </w:rPr>
            </w:pPr>
            <w:r w:rsidRPr="00AF2CC0">
              <w:t>matching items from print</w:t>
            </w:r>
            <w:r w:rsidR="00A21F3B">
              <w:t>/</w:t>
            </w:r>
            <w:r w:rsidRPr="00AF2CC0">
              <w:t xml:space="preserve">digital pictures or word lists to vocabulary sets associated with particular categories, such as people, animals or food groups, for example, </w:t>
            </w:r>
            <w:proofErr w:type="spellStart"/>
            <w:r w:rsidRPr="00457A75">
              <w:rPr>
                <w:i/>
              </w:rPr>
              <w:t>insanlar</w:t>
            </w:r>
            <w:proofErr w:type="spellEnd"/>
            <w:r w:rsidRPr="00457A75">
              <w:rPr>
                <w:i/>
              </w:rPr>
              <w:t xml:space="preserve">, </w:t>
            </w:r>
            <w:proofErr w:type="spellStart"/>
            <w:r w:rsidRPr="00457A75">
              <w:rPr>
                <w:i/>
              </w:rPr>
              <w:t>hayvanlar</w:t>
            </w:r>
            <w:proofErr w:type="spellEnd"/>
            <w:r w:rsidRPr="00457A75">
              <w:rPr>
                <w:i/>
              </w:rPr>
              <w:t xml:space="preserve">, </w:t>
            </w:r>
            <w:proofErr w:type="spellStart"/>
            <w:proofErr w:type="gramStart"/>
            <w:r w:rsidRPr="00457A75">
              <w:rPr>
                <w:i/>
              </w:rPr>
              <w:t>yiyecekler</w:t>
            </w:r>
            <w:proofErr w:type="spellEnd"/>
            <w:proofErr w:type="gramEnd"/>
          </w:p>
          <w:p w:rsidRPr="00AF2CC0" w:rsidR="00AF2CC0" w:rsidP="00457A75" w:rsidRDefault="00AF2CC0" w14:paraId="00A6F7DE" w14:textId="4E6F272A">
            <w:pPr>
              <w:pStyle w:val="ACtabletextCEbullet"/>
              <w:rPr>
                <w:i/>
              </w:rPr>
            </w:pPr>
            <w:r w:rsidRPr="00AF2CC0">
              <w:rPr>
                <w:shd w:val="clear" w:color="auto" w:fill="FFFFFF"/>
              </w:rPr>
              <w:t>recognising that gesture</w:t>
            </w:r>
            <w:r w:rsidR="00DC2E1E">
              <w:rPr>
                <w:shd w:val="clear" w:color="auto" w:fill="FFFFFF"/>
              </w:rPr>
              <w:t>s</w:t>
            </w:r>
            <w:r w:rsidRPr="00AF2CC0">
              <w:rPr>
                <w:shd w:val="clear" w:color="auto" w:fill="FFFFFF"/>
              </w:rPr>
              <w:t xml:space="preserve"> and body language are integral to communicating in language for First Nations Australians, and showing examples of how th</w:t>
            </w:r>
            <w:r w:rsidR="0003608E">
              <w:rPr>
                <w:shd w:val="clear" w:color="auto" w:fill="FFFFFF"/>
              </w:rPr>
              <w:t>ey are</w:t>
            </w:r>
            <w:r w:rsidRPr="00AF2CC0">
              <w:rPr>
                <w:shd w:val="clear" w:color="auto" w:fill="FFFFFF"/>
              </w:rPr>
              <w:t xml:space="preserve"> also </w:t>
            </w:r>
            <w:r w:rsidR="0003608E">
              <w:rPr>
                <w:shd w:val="clear" w:color="auto" w:fill="FFFFFF"/>
              </w:rPr>
              <w:t>integral to communicati</w:t>
            </w:r>
            <w:r w:rsidR="005C6400">
              <w:rPr>
                <w:shd w:val="clear" w:color="auto" w:fill="FFFFFF"/>
              </w:rPr>
              <w:t>ng</w:t>
            </w:r>
            <w:r w:rsidR="0003608E">
              <w:rPr>
                <w:shd w:val="clear" w:color="auto" w:fill="FFFFFF"/>
              </w:rPr>
              <w:t xml:space="preserve"> </w:t>
            </w:r>
            <w:r w:rsidRPr="00AF2CC0">
              <w:rPr>
                <w:shd w:val="clear" w:color="auto" w:fill="FFFFFF"/>
              </w:rPr>
              <w:t xml:space="preserve">in Turkish and the language(s) they </w:t>
            </w:r>
            <w:r w:rsidR="00473159">
              <w:rPr>
                <w:shd w:val="clear" w:color="auto" w:fill="FFFFFF"/>
              </w:rPr>
              <w:t xml:space="preserve">may </w:t>
            </w:r>
            <w:r w:rsidRPr="00AF2CC0">
              <w:rPr>
                <w:shd w:val="clear" w:color="auto" w:fill="FFFFFF"/>
              </w:rPr>
              <w:t xml:space="preserve">speak at </w:t>
            </w:r>
            <w:proofErr w:type="gramStart"/>
            <w:r w:rsidRPr="00AF2CC0">
              <w:rPr>
                <w:shd w:val="clear" w:color="auto" w:fill="FFFFFF"/>
              </w:rPr>
              <w:t>home</w:t>
            </w:r>
            <w:proofErr w:type="gramEnd"/>
            <w:r w:rsidRPr="00AF2CC0">
              <w:rPr>
                <w:shd w:val="clear" w:color="auto" w:fill="FFFFFF"/>
              </w:rPr>
              <w:t> </w:t>
            </w:r>
          </w:p>
          <w:p w:rsidRPr="00AF2CC0" w:rsidR="00AF2CC0" w:rsidP="00457A75" w:rsidRDefault="00AF2CC0" w14:paraId="207FA51D" w14:textId="77777777">
            <w:pPr>
              <w:pStyle w:val="ACtabletextCEbullet"/>
              <w:rPr>
                <w:i/>
              </w:rPr>
            </w:pPr>
            <w:r w:rsidRPr="00AF2CC0">
              <w:t xml:space="preserve">collecting information from visual, written or multimodal texts and categorising the findings, for example, to create lists of favourite colours, animals or </w:t>
            </w:r>
            <w:proofErr w:type="gramStart"/>
            <w:r w:rsidRPr="00AF2CC0">
              <w:t>toys</w:t>
            </w:r>
            <w:proofErr w:type="gramEnd"/>
          </w:p>
          <w:p w:rsidRPr="00AF2CC0" w:rsidR="00AF2CC0" w:rsidP="00457A75" w:rsidRDefault="00AF2CC0" w14:paraId="5BEE1C7B" w14:textId="77777777">
            <w:pPr>
              <w:pStyle w:val="ACtabletextCEbullet"/>
              <w:rPr>
                <w:i/>
              </w:rPr>
            </w:pPr>
            <w:r w:rsidRPr="00AF2CC0">
              <w:t xml:space="preserve">listening to spoken texts such as class and school announcements or conversations, identifying key words and facts, such as names, places, </w:t>
            </w:r>
            <w:proofErr w:type="gramStart"/>
            <w:r w:rsidRPr="00AF2CC0">
              <w:t>numbers</w:t>
            </w:r>
            <w:proofErr w:type="gramEnd"/>
            <w:r w:rsidRPr="00AF2CC0">
              <w:t xml:space="preserve"> or times</w:t>
            </w:r>
          </w:p>
          <w:p w:rsidRPr="00457A75" w:rsidR="00AF2CC0" w:rsidP="00457A75" w:rsidRDefault="00AF2CC0" w14:paraId="3053FBD7" w14:textId="77777777">
            <w:pPr>
              <w:pStyle w:val="ACtabletextCEbullet"/>
              <w:rPr>
                <w:i/>
              </w:rPr>
            </w:pPr>
            <w:r w:rsidRPr="00AF2CC0">
              <w:t>listening to a story and sequencing images or assigning captions to match pictures, for example,</w:t>
            </w:r>
            <w:r w:rsidRPr="00AF2CC0">
              <w:rPr>
                <w:iCs/>
              </w:rPr>
              <w:t xml:space="preserve"> </w:t>
            </w:r>
            <w:proofErr w:type="spellStart"/>
            <w:r w:rsidRPr="00457A75">
              <w:rPr>
                <w:i/>
              </w:rPr>
              <w:t>Resimleri</w:t>
            </w:r>
            <w:proofErr w:type="spellEnd"/>
            <w:r w:rsidRPr="00457A75">
              <w:rPr>
                <w:i/>
              </w:rPr>
              <w:t xml:space="preserve"> </w:t>
            </w:r>
            <w:proofErr w:type="spellStart"/>
            <w:r w:rsidRPr="00457A75">
              <w:rPr>
                <w:i/>
              </w:rPr>
              <w:t>sıralayalım</w:t>
            </w:r>
            <w:proofErr w:type="spellEnd"/>
            <w:r w:rsidRPr="00457A75">
              <w:rPr>
                <w:i/>
              </w:rPr>
              <w:t xml:space="preserve">. </w:t>
            </w:r>
            <w:proofErr w:type="spellStart"/>
            <w:r w:rsidRPr="00457A75">
              <w:rPr>
                <w:i/>
              </w:rPr>
              <w:t>Bundan</w:t>
            </w:r>
            <w:proofErr w:type="spellEnd"/>
            <w:r w:rsidRPr="00457A75">
              <w:rPr>
                <w:i/>
              </w:rPr>
              <w:t xml:space="preserve"> </w:t>
            </w:r>
            <w:proofErr w:type="spellStart"/>
            <w:r w:rsidRPr="00457A75">
              <w:rPr>
                <w:i/>
              </w:rPr>
              <w:t>sonra</w:t>
            </w:r>
            <w:proofErr w:type="spellEnd"/>
            <w:r w:rsidRPr="00457A75">
              <w:rPr>
                <w:i/>
              </w:rPr>
              <w:t xml:space="preserve"> ne </w:t>
            </w:r>
            <w:proofErr w:type="spellStart"/>
            <w:r w:rsidRPr="00457A75">
              <w:rPr>
                <w:i/>
              </w:rPr>
              <w:t>geliyor</w:t>
            </w:r>
            <w:proofErr w:type="spellEnd"/>
            <w:r w:rsidRPr="00457A75">
              <w:rPr>
                <w:i/>
              </w:rPr>
              <w:t>?</w:t>
            </w:r>
          </w:p>
          <w:p w:rsidR="00AF2CC0" w:rsidP="00457A75" w:rsidRDefault="00AF2CC0" w14:paraId="27E00BF2" w14:textId="046017D2">
            <w:pPr>
              <w:pStyle w:val="ACtabletextCEbullet"/>
              <w:rPr>
                <w:i/>
              </w:rPr>
            </w:pPr>
            <w:r w:rsidRPr="00AF2CC0">
              <w:t xml:space="preserve">participating in shared readings of Turkish versions of familiar stories, such as </w:t>
            </w:r>
            <w:proofErr w:type="spellStart"/>
            <w:r w:rsidRPr="00457A75">
              <w:rPr>
                <w:i/>
              </w:rPr>
              <w:t>Aç</w:t>
            </w:r>
            <w:proofErr w:type="spellEnd"/>
            <w:r w:rsidRPr="00457A75">
              <w:rPr>
                <w:i/>
              </w:rPr>
              <w:t xml:space="preserve"> </w:t>
            </w:r>
            <w:proofErr w:type="spellStart"/>
            <w:r w:rsidRPr="00457A75">
              <w:rPr>
                <w:i/>
              </w:rPr>
              <w:t>Tırtıl</w:t>
            </w:r>
            <w:proofErr w:type="spellEnd"/>
            <w:r w:rsidRPr="00AF2CC0">
              <w:rPr>
                <w:iCs/>
              </w:rPr>
              <w:t xml:space="preserve"> </w:t>
            </w:r>
            <w:r w:rsidR="00EF2557">
              <w:rPr>
                <w:iCs/>
              </w:rPr>
              <w:t>‘</w:t>
            </w:r>
            <w:r w:rsidRPr="00C925BB">
              <w:t>The Very Hungry Caterpillar</w:t>
            </w:r>
            <w:r w:rsidR="00EF2557">
              <w:t>’</w:t>
            </w:r>
            <w:r w:rsidRPr="00AF2CC0">
              <w:rPr>
                <w:iCs/>
              </w:rPr>
              <w:t xml:space="preserve">, </w:t>
            </w:r>
            <w:r w:rsidRPr="00457A75">
              <w:rPr>
                <w:i/>
              </w:rPr>
              <w:t xml:space="preserve">Goldilocks </w:t>
            </w:r>
            <w:proofErr w:type="spellStart"/>
            <w:r w:rsidRPr="00457A75">
              <w:rPr>
                <w:i/>
              </w:rPr>
              <w:t>ve</w:t>
            </w:r>
            <w:proofErr w:type="spellEnd"/>
            <w:r w:rsidRPr="00457A75">
              <w:rPr>
                <w:i/>
              </w:rPr>
              <w:t xml:space="preserve"> </w:t>
            </w:r>
            <w:proofErr w:type="spellStart"/>
            <w:r w:rsidRPr="00457A75">
              <w:rPr>
                <w:i/>
              </w:rPr>
              <w:t>Üç</w:t>
            </w:r>
            <w:proofErr w:type="spellEnd"/>
            <w:r w:rsidRPr="00457A75">
              <w:rPr>
                <w:i/>
              </w:rPr>
              <w:t xml:space="preserve"> </w:t>
            </w:r>
            <w:proofErr w:type="spellStart"/>
            <w:r w:rsidRPr="00457A75">
              <w:rPr>
                <w:i/>
              </w:rPr>
              <w:t>Ayı</w:t>
            </w:r>
            <w:proofErr w:type="spellEnd"/>
            <w:r w:rsidRPr="00AF2CC0">
              <w:rPr>
                <w:iCs/>
              </w:rPr>
              <w:t xml:space="preserve"> </w:t>
            </w:r>
            <w:r w:rsidR="00EF2557">
              <w:rPr>
                <w:iCs/>
              </w:rPr>
              <w:t>‘</w:t>
            </w:r>
            <w:r w:rsidRPr="00C925BB">
              <w:t>Goldilocks and Three Bears</w:t>
            </w:r>
            <w:r w:rsidR="00EF2557">
              <w:t>’</w:t>
            </w:r>
            <w:r w:rsidRPr="00AF2CC0">
              <w:rPr>
                <w:iCs/>
              </w:rPr>
              <w:t xml:space="preserve">, </w:t>
            </w:r>
            <w:proofErr w:type="spellStart"/>
            <w:r w:rsidRPr="00457A75">
              <w:rPr>
                <w:i/>
              </w:rPr>
              <w:t>Zencefilli</w:t>
            </w:r>
            <w:proofErr w:type="spellEnd"/>
            <w:r w:rsidRPr="00457A75">
              <w:rPr>
                <w:i/>
              </w:rPr>
              <w:t xml:space="preserve"> </w:t>
            </w:r>
            <w:proofErr w:type="spellStart"/>
            <w:r w:rsidRPr="00457A75">
              <w:rPr>
                <w:i/>
              </w:rPr>
              <w:t>Kurabiye</w:t>
            </w:r>
            <w:proofErr w:type="spellEnd"/>
            <w:r w:rsidRPr="00457A75">
              <w:rPr>
                <w:i/>
              </w:rPr>
              <w:t xml:space="preserve"> Adam</w:t>
            </w:r>
            <w:r w:rsidRPr="00AF2CC0">
              <w:rPr>
                <w:iCs/>
              </w:rPr>
              <w:t xml:space="preserve"> </w:t>
            </w:r>
            <w:r w:rsidR="00EF2557">
              <w:rPr>
                <w:iCs/>
              </w:rPr>
              <w:t>‘</w:t>
            </w:r>
            <w:r w:rsidRPr="00C925BB">
              <w:t>Ginger Man</w:t>
            </w:r>
            <w:r w:rsidR="00EF2557">
              <w:t>’</w:t>
            </w:r>
            <w:r w:rsidRPr="00AF2CC0">
              <w:t xml:space="preserve"> and responding through play-acting, role-playing or movement to favourite elements, using puppets, </w:t>
            </w:r>
            <w:proofErr w:type="gramStart"/>
            <w:r w:rsidRPr="00AF2CC0">
              <w:t>props</w:t>
            </w:r>
            <w:proofErr w:type="gramEnd"/>
            <w:r w:rsidRPr="00AF2CC0">
              <w:t xml:space="preserve"> or actions </w:t>
            </w:r>
          </w:p>
          <w:p w:rsidRPr="00AF2CC0" w:rsidR="00AF2CC0" w:rsidP="00457A75" w:rsidRDefault="00AF2CC0" w14:paraId="58C782F2" w14:textId="1B0BEFFE">
            <w:pPr>
              <w:pStyle w:val="ACtabletextCEbullet"/>
              <w:rPr>
                <w:i/>
              </w:rPr>
            </w:pPr>
            <w:r w:rsidRPr="00AF2CC0">
              <w:t xml:space="preserve">using contextual cues while reading or viewing, for example, using video and other visual prompts to reinforce words and phrases, and responding </w:t>
            </w:r>
            <w:r w:rsidR="005F0148">
              <w:t>with</w:t>
            </w:r>
            <w:r w:rsidRPr="00AF2CC0">
              <w:t xml:space="preserve"> key words, phrases or </w:t>
            </w:r>
            <w:proofErr w:type="gramStart"/>
            <w:r w:rsidRPr="00AF2CC0">
              <w:t>gestures</w:t>
            </w:r>
            <w:proofErr w:type="gramEnd"/>
          </w:p>
          <w:p w:rsidRPr="00AF2CC0" w:rsidR="00AF2CC0" w:rsidP="00457A75" w:rsidRDefault="00AF2CC0" w14:paraId="78F7616A" w14:textId="1C83AF6E">
            <w:pPr>
              <w:pStyle w:val="ACtabletextCEbullet"/>
              <w:rPr>
                <w:iCs/>
              </w:rPr>
            </w:pPr>
            <w:r w:rsidRPr="00AF2CC0">
              <w:t xml:space="preserve">viewing scenes of the shadow puppet play </w:t>
            </w:r>
            <w:r w:rsidRPr="00457A75">
              <w:rPr>
                <w:i/>
              </w:rPr>
              <w:t xml:space="preserve">Karagöz </w:t>
            </w:r>
            <w:proofErr w:type="spellStart"/>
            <w:r w:rsidRPr="00457A75">
              <w:rPr>
                <w:i/>
              </w:rPr>
              <w:t>ve</w:t>
            </w:r>
            <w:proofErr w:type="spellEnd"/>
            <w:r w:rsidRPr="00457A75">
              <w:rPr>
                <w:i/>
              </w:rPr>
              <w:t xml:space="preserve"> </w:t>
            </w:r>
            <w:proofErr w:type="spellStart"/>
            <w:r w:rsidRPr="00457A75">
              <w:rPr>
                <w:i/>
              </w:rPr>
              <w:t>Hacıvat</w:t>
            </w:r>
            <w:proofErr w:type="spellEnd"/>
            <w:r w:rsidRPr="00AF2CC0">
              <w:t>, repeating key words and expressions</w:t>
            </w:r>
            <w:r w:rsidR="0055712A">
              <w:t>,</w:t>
            </w:r>
            <w:r w:rsidRPr="00AF2CC0">
              <w:t xml:space="preserve"> and drawing and describing the characters, for example, </w:t>
            </w:r>
            <w:proofErr w:type="spellStart"/>
            <w:r w:rsidRPr="00457A75">
              <w:rPr>
                <w:i/>
              </w:rPr>
              <w:t>Hacıvat</w:t>
            </w:r>
            <w:proofErr w:type="spellEnd"/>
            <w:r w:rsidRPr="00457A75">
              <w:rPr>
                <w:i/>
              </w:rPr>
              <w:t xml:space="preserve"> </w:t>
            </w:r>
            <w:proofErr w:type="spellStart"/>
            <w:r w:rsidRPr="00457A75">
              <w:rPr>
                <w:i/>
              </w:rPr>
              <w:t>akıllı</w:t>
            </w:r>
            <w:proofErr w:type="spellEnd"/>
            <w:r w:rsidRPr="00457A75">
              <w:rPr>
                <w:i/>
              </w:rPr>
              <w:t xml:space="preserve">, </w:t>
            </w:r>
            <w:proofErr w:type="spellStart"/>
            <w:r w:rsidRPr="00457A75">
              <w:rPr>
                <w:i/>
              </w:rPr>
              <w:t>bilgili</w:t>
            </w:r>
            <w:proofErr w:type="spellEnd"/>
            <w:r w:rsidRPr="00457A75">
              <w:rPr>
                <w:i/>
              </w:rPr>
              <w:t xml:space="preserve"> </w:t>
            </w:r>
            <w:proofErr w:type="spellStart"/>
            <w:r w:rsidRPr="00457A75">
              <w:rPr>
                <w:i/>
              </w:rPr>
              <w:t>ve</w:t>
            </w:r>
            <w:proofErr w:type="spellEnd"/>
            <w:r w:rsidRPr="00457A75">
              <w:rPr>
                <w:i/>
              </w:rPr>
              <w:t xml:space="preserve"> </w:t>
            </w:r>
            <w:proofErr w:type="spellStart"/>
            <w:r w:rsidRPr="00457A75">
              <w:rPr>
                <w:i/>
              </w:rPr>
              <w:t>kurnaz</w:t>
            </w:r>
            <w:proofErr w:type="spellEnd"/>
            <w:r w:rsidRPr="00457A75">
              <w:rPr>
                <w:i/>
              </w:rPr>
              <w:t xml:space="preserve"> </w:t>
            </w:r>
            <w:proofErr w:type="spellStart"/>
            <w:r w:rsidRPr="00457A75">
              <w:rPr>
                <w:i/>
              </w:rPr>
              <w:t>birisidir</w:t>
            </w:r>
            <w:proofErr w:type="spellEnd"/>
            <w:r w:rsidRPr="00457A75">
              <w:rPr>
                <w:i/>
              </w:rPr>
              <w:t xml:space="preserve">. </w:t>
            </w:r>
            <w:proofErr w:type="spellStart"/>
            <w:r w:rsidRPr="00457A75">
              <w:rPr>
                <w:i/>
              </w:rPr>
              <w:t>Hacıvat’ın</w:t>
            </w:r>
            <w:proofErr w:type="spellEnd"/>
            <w:r w:rsidRPr="00457A75">
              <w:rPr>
                <w:i/>
              </w:rPr>
              <w:t xml:space="preserve"> </w:t>
            </w:r>
            <w:proofErr w:type="spellStart"/>
            <w:r w:rsidRPr="00457A75">
              <w:rPr>
                <w:i/>
              </w:rPr>
              <w:t>sivri</w:t>
            </w:r>
            <w:proofErr w:type="spellEnd"/>
            <w:r w:rsidRPr="00457A75">
              <w:rPr>
                <w:i/>
              </w:rPr>
              <w:t xml:space="preserve"> </w:t>
            </w:r>
            <w:proofErr w:type="spellStart"/>
            <w:r w:rsidRPr="00457A75">
              <w:rPr>
                <w:i/>
              </w:rPr>
              <w:t>sakalı</w:t>
            </w:r>
            <w:proofErr w:type="spellEnd"/>
            <w:r w:rsidRPr="00457A75">
              <w:rPr>
                <w:i/>
              </w:rPr>
              <w:t xml:space="preserve"> </w:t>
            </w:r>
            <w:proofErr w:type="spellStart"/>
            <w:r w:rsidRPr="00457A75">
              <w:rPr>
                <w:i/>
              </w:rPr>
              <w:t>vardır</w:t>
            </w:r>
            <w:proofErr w:type="spellEnd"/>
            <w:r w:rsidRPr="00457A75">
              <w:rPr>
                <w:i/>
              </w:rPr>
              <w:t xml:space="preserve">. Karagöz </w:t>
            </w:r>
            <w:proofErr w:type="spellStart"/>
            <w:r w:rsidRPr="00457A75">
              <w:rPr>
                <w:i/>
              </w:rPr>
              <w:t>bilgisiz</w:t>
            </w:r>
            <w:proofErr w:type="spellEnd"/>
            <w:r w:rsidRPr="00457A75">
              <w:rPr>
                <w:i/>
              </w:rPr>
              <w:t xml:space="preserve"> </w:t>
            </w:r>
            <w:proofErr w:type="spellStart"/>
            <w:r w:rsidRPr="00457A75">
              <w:rPr>
                <w:i/>
              </w:rPr>
              <w:t>ve</w:t>
            </w:r>
            <w:proofErr w:type="spellEnd"/>
            <w:r w:rsidRPr="00457A75">
              <w:rPr>
                <w:i/>
              </w:rPr>
              <w:t xml:space="preserve"> </w:t>
            </w:r>
            <w:proofErr w:type="spellStart"/>
            <w:r w:rsidRPr="00457A75">
              <w:rPr>
                <w:i/>
              </w:rPr>
              <w:t>komik</w:t>
            </w:r>
            <w:proofErr w:type="spellEnd"/>
            <w:r w:rsidRPr="00457A75">
              <w:rPr>
                <w:i/>
              </w:rPr>
              <w:t xml:space="preserve"> </w:t>
            </w:r>
            <w:proofErr w:type="spellStart"/>
            <w:r w:rsidRPr="00457A75">
              <w:rPr>
                <w:i/>
              </w:rPr>
              <w:t>birisidir</w:t>
            </w:r>
            <w:proofErr w:type="spellEnd"/>
            <w:r w:rsidRPr="00457A75">
              <w:rPr>
                <w:i/>
              </w:rPr>
              <w:t xml:space="preserve">. Karagöz top </w:t>
            </w:r>
            <w:proofErr w:type="spellStart"/>
            <w:r w:rsidRPr="00457A75">
              <w:rPr>
                <w:i/>
              </w:rPr>
              <w:t>sakallıdır</w:t>
            </w:r>
            <w:proofErr w:type="spellEnd"/>
          </w:p>
          <w:p w:rsidRPr="005372C6" w:rsidR="009F249F" w:rsidP="00457A75" w:rsidRDefault="00AF2CC0" w14:paraId="777661AA" w14:textId="3402B193">
            <w:pPr>
              <w:pStyle w:val="ACtabletextCEbullet"/>
              <w:rPr>
                <w:i/>
              </w:rPr>
            </w:pPr>
            <w:r w:rsidRPr="00AF2CC0">
              <w:t xml:space="preserve">viewing children’s </w:t>
            </w:r>
            <w:r w:rsidR="008E6D18">
              <w:t>television</w:t>
            </w:r>
            <w:r w:rsidRPr="00AF2CC0">
              <w:t xml:space="preserve"> programs, such as </w:t>
            </w:r>
            <w:r w:rsidRPr="00457A75">
              <w:rPr>
                <w:i/>
              </w:rPr>
              <w:t xml:space="preserve">Sevimli </w:t>
            </w:r>
            <w:proofErr w:type="spellStart"/>
            <w:r w:rsidRPr="00457A75">
              <w:rPr>
                <w:i/>
              </w:rPr>
              <w:t>Dostlar</w:t>
            </w:r>
            <w:proofErr w:type="spellEnd"/>
            <w:r w:rsidRPr="00457A75">
              <w:rPr>
                <w:i/>
              </w:rPr>
              <w:t>, Pepe, Niloya</w:t>
            </w:r>
            <w:r w:rsidRPr="00AF2CC0">
              <w:t xml:space="preserve">, and responding by singing, chanting, </w:t>
            </w:r>
            <w:proofErr w:type="gramStart"/>
            <w:r w:rsidRPr="00AF2CC0">
              <w:t>mimicking</w:t>
            </w:r>
            <w:proofErr w:type="gramEnd"/>
            <w:r w:rsidRPr="00AF2CC0">
              <w:t xml:space="preserve"> and acting out favourite moments</w:t>
            </w:r>
          </w:p>
        </w:tc>
      </w:tr>
      <w:tr w:rsidRPr="00E014DC" w:rsidR="00815E00" w:rsidTr="772A5A6A" w14:paraId="24743BC1" w14:textId="77777777">
        <w:trPr>
          <w:trHeight w:val="670"/>
        </w:trPr>
        <w:tc>
          <w:tcPr>
            <w:tcW w:w="4673" w:type="dxa"/>
          </w:tcPr>
          <w:p w:rsidRPr="001659A0" w:rsidR="00473A0F" w:rsidP="001659A0" w:rsidRDefault="00473A0F" w14:paraId="4A0FDE06" w14:textId="3B3F01E9">
            <w:pPr>
              <w:pStyle w:val="ACtabletextCD"/>
            </w:pPr>
            <w:r w:rsidRPr="001659A0">
              <w:t xml:space="preserve">notice that language carries cultural meaning in classroom-related greetings, introductions, instructions and </w:t>
            </w:r>
            <w:proofErr w:type="gramStart"/>
            <w:r w:rsidRPr="001659A0">
              <w:t>routines</w:t>
            </w:r>
            <w:proofErr w:type="gramEnd"/>
            <w:r w:rsidRPr="001659A0">
              <w:t xml:space="preserve"> </w:t>
            </w:r>
          </w:p>
          <w:p w:rsidRPr="002E1176" w:rsidR="002E1176" w:rsidP="001659A0" w:rsidRDefault="00473A0F" w14:paraId="316F4CE4" w14:textId="42080AB2">
            <w:pPr>
              <w:pStyle w:val="ACtabletextCD"/>
            </w:pPr>
            <w:r w:rsidRPr="001659A0">
              <w:lastRenderedPageBreak/>
              <w:t>AC9L</w:t>
            </w:r>
            <w:r w:rsidR="00835384">
              <w:t>T2</w:t>
            </w:r>
            <w:r w:rsidRPr="001659A0">
              <w:t>C04</w:t>
            </w:r>
          </w:p>
        </w:tc>
        <w:tc>
          <w:tcPr>
            <w:tcW w:w="10453" w:type="dxa"/>
            <w:gridSpan w:val="2"/>
          </w:tcPr>
          <w:p w:rsidRPr="0041493E" w:rsidR="00AD7D6B" w:rsidP="00457A75" w:rsidRDefault="00AD7D6B" w14:paraId="5D26364A" w14:textId="056F8BD9">
            <w:pPr>
              <w:pStyle w:val="ACtabletextCEbullet"/>
              <w:rPr>
                <w:i/>
              </w:rPr>
            </w:pPr>
            <w:proofErr w:type="spellStart"/>
            <w:r w:rsidRPr="0041493E">
              <w:lastRenderedPageBreak/>
              <w:t>recogni</w:t>
            </w:r>
            <w:r w:rsidR="005A1CB1">
              <w:t>s</w:t>
            </w:r>
            <w:r w:rsidRPr="0041493E">
              <w:t>ng</w:t>
            </w:r>
            <w:proofErr w:type="spellEnd"/>
            <w:r w:rsidRPr="0041493E">
              <w:t xml:space="preserve"> Turkish words and phrases used for greetings, apologies and appreciations, such </w:t>
            </w:r>
            <w:r w:rsidRPr="00457A75">
              <w:rPr>
                <w:i/>
                <w:iCs/>
              </w:rPr>
              <w:t xml:space="preserve">as </w:t>
            </w:r>
            <w:proofErr w:type="spellStart"/>
            <w:r w:rsidRPr="00457A75">
              <w:rPr>
                <w:i/>
                <w:iCs/>
              </w:rPr>
              <w:t>hoş</w:t>
            </w:r>
            <w:proofErr w:type="spellEnd"/>
            <w:r w:rsidRPr="00457A75">
              <w:rPr>
                <w:i/>
                <w:iCs/>
              </w:rPr>
              <w:t xml:space="preserve"> </w:t>
            </w:r>
            <w:proofErr w:type="spellStart"/>
            <w:r w:rsidRPr="00457A75">
              <w:rPr>
                <w:i/>
                <w:iCs/>
              </w:rPr>
              <w:t>geldiniz</w:t>
            </w:r>
            <w:proofErr w:type="spellEnd"/>
            <w:r w:rsidRPr="00457A75">
              <w:rPr>
                <w:i/>
                <w:iCs/>
              </w:rPr>
              <w:t xml:space="preserve">, </w:t>
            </w:r>
            <w:proofErr w:type="spellStart"/>
            <w:r w:rsidRPr="00457A75">
              <w:rPr>
                <w:i/>
                <w:iCs/>
              </w:rPr>
              <w:t>hoş</w:t>
            </w:r>
            <w:proofErr w:type="spellEnd"/>
            <w:r w:rsidRPr="00457A75">
              <w:rPr>
                <w:i/>
                <w:iCs/>
              </w:rPr>
              <w:t xml:space="preserve"> </w:t>
            </w:r>
            <w:proofErr w:type="spellStart"/>
            <w:r w:rsidRPr="00457A75">
              <w:rPr>
                <w:i/>
                <w:iCs/>
              </w:rPr>
              <w:t>bulduk</w:t>
            </w:r>
            <w:proofErr w:type="spellEnd"/>
            <w:r w:rsidRPr="00457A75">
              <w:rPr>
                <w:i/>
                <w:iCs/>
              </w:rPr>
              <w:t xml:space="preserve">, </w:t>
            </w:r>
            <w:proofErr w:type="spellStart"/>
            <w:r w:rsidRPr="00457A75">
              <w:rPr>
                <w:i/>
                <w:iCs/>
              </w:rPr>
              <w:t>geçmiş</w:t>
            </w:r>
            <w:proofErr w:type="spellEnd"/>
            <w:r w:rsidRPr="00457A75">
              <w:rPr>
                <w:i/>
                <w:iCs/>
              </w:rPr>
              <w:t xml:space="preserve"> </w:t>
            </w:r>
            <w:proofErr w:type="spellStart"/>
            <w:r w:rsidRPr="00457A75">
              <w:rPr>
                <w:i/>
                <w:iCs/>
              </w:rPr>
              <w:t>olsun</w:t>
            </w:r>
            <w:proofErr w:type="spellEnd"/>
            <w:r w:rsidRPr="00457A75">
              <w:rPr>
                <w:i/>
                <w:iCs/>
              </w:rPr>
              <w:t xml:space="preserve">, </w:t>
            </w:r>
            <w:proofErr w:type="spellStart"/>
            <w:r w:rsidRPr="00457A75">
              <w:rPr>
                <w:i/>
                <w:iCs/>
              </w:rPr>
              <w:t>merhaba</w:t>
            </w:r>
            <w:proofErr w:type="spellEnd"/>
            <w:r w:rsidRPr="00457A75">
              <w:rPr>
                <w:i/>
                <w:iCs/>
              </w:rPr>
              <w:t xml:space="preserve">, </w:t>
            </w:r>
            <w:proofErr w:type="spellStart"/>
            <w:r w:rsidRPr="00457A75">
              <w:rPr>
                <w:i/>
                <w:iCs/>
              </w:rPr>
              <w:t>hoşça</w:t>
            </w:r>
            <w:proofErr w:type="spellEnd"/>
            <w:r w:rsidRPr="00457A75">
              <w:rPr>
                <w:i/>
                <w:iCs/>
              </w:rPr>
              <w:t xml:space="preserve"> kal, </w:t>
            </w:r>
            <w:proofErr w:type="spellStart"/>
            <w:r w:rsidRPr="00457A75">
              <w:rPr>
                <w:i/>
                <w:iCs/>
              </w:rPr>
              <w:t>günaydın</w:t>
            </w:r>
            <w:proofErr w:type="spellEnd"/>
            <w:r w:rsidRPr="00457A75">
              <w:rPr>
                <w:i/>
                <w:iCs/>
              </w:rPr>
              <w:t xml:space="preserve">, iyi </w:t>
            </w:r>
            <w:proofErr w:type="spellStart"/>
            <w:r w:rsidRPr="00457A75">
              <w:rPr>
                <w:i/>
                <w:iCs/>
              </w:rPr>
              <w:t>günler</w:t>
            </w:r>
            <w:proofErr w:type="spellEnd"/>
            <w:r w:rsidRPr="00457A75">
              <w:rPr>
                <w:i/>
                <w:iCs/>
              </w:rPr>
              <w:t xml:space="preserve">, iyi </w:t>
            </w:r>
            <w:proofErr w:type="spellStart"/>
            <w:r w:rsidRPr="00457A75">
              <w:rPr>
                <w:i/>
                <w:iCs/>
              </w:rPr>
              <w:t>akşamlar</w:t>
            </w:r>
            <w:proofErr w:type="spellEnd"/>
            <w:r w:rsidRPr="00457A75">
              <w:rPr>
                <w:i/>
                <w:iCs/>
              </w:rPr>
              <w:t xml:space="preserve">, iyi </w:t>
            </w:r>
            <w:proofErr w:type="spellStart"/>
            <w:r w:rsidRPr="00457A75">
              <w:rPr>
                <w:i/>
                <w:iCs/>
              </w:rPr>
              <w:t>geceler</w:t>
            </w:r>
            <w:proofErr w:type="spellEnd"/>
            <w:r w:rsidRPr="0041493E">
              <w:rPr>
                <w:iCs/>
              </w:rPr>
              <w:t>,</w:t>
            </w:r>
            <w:r w:rsidRPr="0041493E">
              <w:t xml:space="preserve"> and discussing how and when they are </w:t>
            </w:r>
            <w:proofErr w:type="gramStart"/>
            <w:r w:rsidRPr="0041493E">
              <w:t>used</w:t>
            </w:r>
            <w:proofErr w:type="gramEnd"/>
          </w:p>
          <w:p w:rsidRPr="0041493E" w:rsidR="00AD7D6B" w:rsidP="00457A75" w:rsidRDefault="00AD7D6B" w14:paraId="1DFD9B3D" w14:textId="2A2A4638">
            <w:pPr>
              <w:pStyle w:val="ACtabletextCEbullet"/>
            </w:pPr>
            <w:r w:rsidRPr="0041493E">
              <w:t xml:space="preserve">identifying gestures or body language that are used more often in Turkish than in English, for </w:t>
            </w:r>
            <w:r w:rsidRPr="0041493E">
              <w:lastRenderedPageBreak/>
              <w:t xml:space="preserve">example, raising the head to indicate ‘no’, tutting to indicate shock or upset, raising the index finger to ask permission to speak in </w:t>
            </w:r>
            <w:proofErr w:type="gramStart"/>
            <w:r w:rsidRPr="0041493E">
              <w:t>class</w:t>
            </w:r>
            <w:proofErr w:type="gramEnd"/>
          </w:p>
          <w:p w:rsidRPr="0041493E" w:rsidR="00AD7D6B" w:rsidP="00457A75" w:rsidRDefault="00AD7D6B" w14:paraId="25392B49" w14:textId="074FFAC7">
            <w:pPr>
              <w:pStyle w:val="ACtabletextCEbullet"/>
              <w:rPr>
                <w:iCs/>
              </w:rPr>
            </w:pPr>
            <w:r w:rsidRPr="0041493E">
              <w:t xml:space="preserve">identifying the meaning and sounds of key words and expressions that feature in Turkish and English versions of popular children’s rhymes, </w:t>
            </w:r>
            <w:proofErr w:type="gramStart"/>
            <w:r w:rsidRPr="0041493E">
              <w:t>games</w:t>
            </w:r>
            <w:proofErr w:type="gramEnd"/>
            <w:r w:rsidRPr="0041493E">
              <w:t xml:space="preserve"> and songs, such as </w:t>
            </w:r>
            <w:proofErr w:type="spellStart"/>
            <w:r w:rsidRPr="00457A75">
              <w:rPr>
                <w:i/>
              </w:rPr>
              <w:t>Alfabe</w:t>
            </w:r>
            <w:proofErr w:type="spellEnd"/>
            <w:r w:rsidRPr="00457A75">
              <w:rPr>
                <w:i/>
              </w:rPr>
              <w:t xml:space="preserve"> </w:t>
            </w:r>
            <w:proofErr w:type="spellStart"/>
            <w:r w:rsidRPr="00457A75">
              <w:rPr>
                <w:i/>
              </w:rPr>
              <w:t>Şarkısı</w:t>
            </w:r>
            <w:proofErr w:type="spellEnd"/>
            <w:r w:rsidR="00887997">
              <w:rPr>
                <w:iCs/>
              </w:rPr>
              <w:t xml:space="preserve"> </w:t>
            </w:r>
            <w:r w:rsidRPr="0041493E" w:rsidR="00887997">
              <w:t>‘ABC Song’</w:t>
            </w:r>
            <w:r w:rsidRPr="0041493E">
              <w:t xml:space="preserve">, </w:t>
            </w:r>
            <w:proofErr w:type="spellStart"/>
            <w:r w:rsidRPr="00457A75">
              <w:rPr>
                <w:i/>
              </w:rPr>
              <w:t>Yağ</w:t>
            </w:r>
            <w:proofErr w:type="spellEnd"/>
            <w:r w:rsidRPr="00457A75">
              <w:rPr>
                <w:i/>
              </w:rPr>
              <w:t xml:space="preserve"> </w:t>
            </w:r>
            <w:proofErr w:type="spellStart"/>
            <w:r w:rsidRPr="00457A75">
              <w:rPr>
                <w:i/>
              </w:rPr>
              <w:t>satarım</w:t>
            </w:r>
            <w:proofErr w:type="spellEnd"/>
            <w:r w:rsidRPr="00457A75">
              <w:rPr>
                <w:i/>
              </w:rPr>
              <w:t xml:space="preserve"> </w:t>
            </w:r>
            <w:proofErr w:type="spellStart"/>
            <w:r w:rsidRPr="00457A75">
              <w:rPr>
                <w:i/>
              </w:rPr>
              <w:t>bal</w:t>
            </w:r>
            <w:proofErr w:type="spellEnd"/>
            <w:r w:rsidRPr="00457A75">
              <w:rPr>
                <w:i/>
              </w:rPr>
              <w:t xml:space="preserve"> </w:t>
            </w:r>
            <w:proofErr w:type="spellStart"/>
            <w:r w:rsidRPr="00457A75">
              <w:rPr>
                <w:i/>
              </w:rPr>
              <w:t>satarım</w:t>
            </w:r>
            <w:proofErr w:type="spellEnd"/>
            <w:r w:rsidR="00887997">
              <w:rPr>
                <w:iCs/>
              </w:rPr>
              <w:t xml:space="preserve"> </w:t>
            </w:r>
            <w:r w:rsidRPr="0041493E" w:rsidR="00887997">
              <w:t xml:space="preserve">‘Duck </w:t>
            </w:r>
            <w:proofErr w:type="spellStart"/>
            <w:r w:rsidRPr="0041493E" w:rsidR="00887997">
              <w:t>duck</w:t>
            </w:r>
            <w:proofErr w:type="spellEnd"/>
            <w:r w:rsidRPr="0041493E" w:rsidR="00887997">
              <w:t xml:space="preserve"> goose’</w:t>
            </w:r>
            <w:r w:rsidRPr="00457A75">
              <w:rPr>
                <w:i/>
              </w:rPr>
              <w:t xml:space="preserve">, Ali </w:t>
            </w:r>
            <w:proofErr w:type="spellStart"/>
            <w:r w:rsidRPr="00457A75">
              <w:rPr>
                <w:i/>
              </w:rPr>
              <w:t>Baba’nın</w:t>
            </w:r>
            <w:proofErr w:type="spellEnd"/>
            <w:r w:rsidRPr="00457A75">
              <w:rPr>
                <w:i/>
              </w:rPr>
              <w:t xml:space="preserve"> </w:t>
            </w:r>
            <w:proofErr w:type="spellStart"/>
            <w:r w:rsidRPr="00457A75">
              <w:rPr>
                <w:i/>
              </w:rPr>
              <w:t>Çiftliği</w:t>
            </w:r>
            <w:proofErr w:type="spellEnd"/>
            <w:r w:rsidR="00D81AF2">
              <w:rPr>
                <w:iCs/>
              </w:rPr>
              <w:t xml:space="preserve"> </w:t>
            </w:r>
            <w:r w:rsidRPr="0041493E" w:rsidR="00D81AF2">
              <w:t>‘Old MacDonald’</w:t>
            </w:r>
            <w:r w:rsidR="00D81AF2">
              <w:t xml:space="preserve"> </w:t>
            </w:r>
            <w:r w:rsidR="007D327C">
              <w:t xml:space="preserve">and </w:t>
            </w:r>
            <w:proofErr w:type="spellStart"/>
            <w:r w:rsidRPr="00457A75">
              <w:rPr>
                <w:i/>
              </w:rPr>
              <w:t>Tembel</w:t>
            </w:r>
            <w:proofErr w:type="spellEnd"/>
            <w:r w:rsidRPr="00457A75">
              <w:rPr>
                <w:i/>
              </w:rPr>
              <w:t xml:space="preserve"> </w:t>
            </w:r>
            <w:proofErr w:type="spellStart"/>
            <w:r w:rsidRPr="00457A75">
              <w:rPr>
                <w:i/>
              </w:rPr>
              <w:t>Çocuk</w:t>
            </w:r>
            <w:proofErr w:type="spellEnd"/>
            <w:r w:rsidRPr="00457A75">
              <w:rPr>
                <w:i/>
              </w:rPr>
              <w:t xml:space="preserve"> </w:t>
            </w:r>
            <w:proofErr w:type="spellStart"/>
            <w:r w:rsidRPr="00457A75">
              <w:rPr>
                <w:i/>
              </w:rPr>
              <w:t>Kalksana</w:t>
            </w:r>
            <w:proofErr w:type="spellEnd"/>
            <w:r w:rsidR="00D81AF2">
              <w:rPr>
                <w:iCs/>
              </w:rPr>
              <w:t xml:space="preserve"> </w:t>
            </w:r>
            <w:r w:rsidRPr="0041493E" w:rsidR="00D81AF2">
              <w:t>‘Are you sleeping?’</w:t>
            </w:r>
          </w:p>
          <w:p w:rsidRPr="0041493E" w:rsidR="00AD7D6B" w:rsidP="005B5991" w:rsidRDefault="00AD7D6B" w14:paraId="1D3E44DF" w14:textId="116CBFDC">
            <w:pPr>
              <w:numPr>
                <w:ilvl w:val="0"/>
                <w:numId w:val="7"/>
              </w:numPr>
              <w:spacing w:after="120" w:line="240" w:lineRule="auto"/>
              <w:rPr>
                <w:iCs/>
                <w:color w:val="000000" w:themeColor="accent4"/>
                <w:sz w:val="20"/>
                <w:szCs w:val="20"/>
              </w:rPr>
            </w:pPr>
            <w:r w:rsidRPr="0041493E">
              <w:rPr>
                <w:i w:val="0"/>
                <w:color w:val="000000" w:themeColor="accent4"/>
                <w:sz w:val="20"/>
                <w:szCs w:val="20"/>
              </w:rPr>
              <w:t>noticing words or expressions in Turkish that are not easy to translate into English</w:t>
            </w:r>
            <w:r w:rsidR="00C06114">
              <w:rPr>
                <w:i w:val="0"/>
                <w:color w:val="000000" w:themeColor="accent4"/>
                <w:sz w:val="20"/>
                <w:szCs w:val="20"/>
              </w:rPr>
              <w:t>,</w:t>
            </w:r>
            <w:r w:rsidRPr="0041493E">
              <w:rPr>
                <w:i w:val="0"/>
                <w:color w:val="000000" w:themeColor="accent4"/>
                <w:sz w:val="20"/>
                <w:szCs w:val="20"/>
              </w:rPr>
              <w:t xml:space="preserve"> for example</w:t>
            </w:r>
            <w:r w:rsidRPr="0041493E">
              <w:rPr>
                <w:iCs/>
                <w:color w:val="000000" w:themeColor="accent4"/>
                <w:sz w:val="20"/>
                <w:szCs w:val="20"/>
              </w:rPr>
              <w:t xml:space="preserve">, </w:t>
            </w:r>
            <w:proofErr w:type="spellStart"/>
            <w:r w:rsidRPr="0041493E">
              <w:rPr>
                <w:iCs/>
                <w:color w:val="000000" w:themeColor="accent4"/>
                <w:sz w:val="20"/>
                <w:szCs w:val="20"/>
              </w:rPr>
              <w:t>Ellerine</w:t>
            </w:r>
            <w:proofErr w:type="spellEnd"/>
            <w:r w:rsidRPr="0041493E">
              <w:rPr>
                <w:iCs/>
                <w:color w:val="000000" w:themeColor="accent4"/>
                <w:sz w:val="20"/>
                <w:szCs w:val="20"/>
              </w:rPr>
              <w:t xml:space="preserve"> </w:t>
            </w:r>
            <w:proofErr w:type="spellStart"/>
            <w:r w:rsidRPr="0041493E">
              <w:rPr>
                <w:iCs/>
                <w:color w:val="000000" w:themeColor="accent4"/>
                <w:sz w:val="20"/>
                <w:szCs w:val="20"/>
              </w:rPr>
              <w:t>sağlık</w:t>
            </w:r>
            <w:proofErr w:type="spellEnd"/>
            <w:r w:rsidRPr="0041493E">
              <w:rPr>
                <w:iCs/>
                <w:color w:val="000000" w:themeColor="accent4"/>
                <w:sz w:val="20"/>
                <w:szCs w:val="20"/>
              </w:rPr>
              <w:t xml:space="preserve">. </w:t>
            </w:r>
            <w:proofErr w:type="spellStart"/>
            <w:r w:rsidRPr="0041493E">
              <w:rPr>
                <w:iCs/>
                <w:color w:val="000000" w:themeColor="accent4"/>
                <w:sz w:val="20"/>
                <w:szCs w:val="20"/>
              </w:rPr>
              <w:t>Çok</w:t>
            </w:r>
            <w:proofErr w:type="spellEnd"/>
            <w:r w:rsidRPr="0041493E">
              <w:rPr>
                <w:iCs/>
                <w:color w:val="000000" w:themeColor="accent4"/>
                <w:sz w:val="20"/>
                <w:szCs w:val="20"/>
              </w:rPr>
              <w:t xml:space="preserve"> </w:t>
            </w:r>
            <w:proofErr w:type="spellStart"/>
            <w:r w:rsidRPr="0041493E">
              <w:rPr>
                <w:iCs/>
                <w:color w:val="000000" w:themeColor="accent4"/>
                <w:sz w:val="20"/>
                <w:szCs w:val="20"/>
              </w:rPr>
              <w:t>yaşa</w:t>
            </w:r>
            <w:proofErr w:type="spellEnd"/>
            <w:r w:rsidRPr="0041493E">
              <w:rPr>
                <w:iCs/>
                <w:color w:val="000000" w:themeColor="accent4"/>
                <w:sz w:val="20"/>
                <w:szCs w:val="20"/>
              </w:rPr>
              <w:t xml:space="preserve">! Sen de </w:t>
            </w:r>
            <w:proofErr w:type="spellStart"/>
            <w:r w:rsidRPr="0041493E">
              <w:rPr>
                <w:iCs/>
                <w:color w:val="000000" w:themeColor="accent4"/>
                <w:sz w:val="20"/>
                <w:szCs w:val="20"/>
              </w:rPr>
              <w:t>gör</w:t>
            </w:r>
            <w:proofErr w:type="spellEnd"/>
            <w:r w:rsidRPr="0041493E">
              <w:rPr>
                <w:iCs/>
                <w:color w:val="000000" w:themeColor="accent4"/>
                <w:sz w:val="20"/>
                <w:szCs w:val="20"/>
              </w:rPr>
              <w:t xml:space="preserve">! </w:t>
            </w:r>
            <w:proofErr w:type="spellStart"/>
            <w:r w:rsidRPr="0041493E">
              <w:rPr>
                <w:iCs/>
                <w:color w:val="000000" w:themeColor="accent4"/>
                <w:sz w:val="20"/>
                <w:szCs w:val="20"/>
              </w:rPr>
              <w:t>Geçmiş</w:t>
            </w:r>
            <w:proofErr w:type="spellEnd"/>
            <w:r w:rsidRPr="0041493E">
              <w:rPr>
                <w:iCs/>
                <w:color w:val="000000" w:themeColor="accent4"/>
                <w:sz w:val="20"/>
                <w:szCs w:val="20"/>
              </w:rPr>
              <w:t xml:space="preserve"> </w:t>
            </w:r>
            <w:proofErr w:type="spellStart"/>
            <w:r w:rsidRPr="0041493E">
              <w:rPr>
                <w:iCs/>
                <w:color w:val="000000" w:themeColor="accent4"/>
                <w:sz w:val="20"/>
                <w:szCs w:val="20"/>
              </w:rPr>
              <w:t>olsun</w:t>
            </w:r>
            <w:proofErr w:type="spellEnd"/>
            <w:r w:rsidRPr="0041493E">
              <w:rPr>
                <w:iCs/>
                <w:color w:val="000000" w:themeColor="accent4"/>
                <w:sz w:val="20"/>
                <w:szCs w:val="20"/>
              </w:rPr>
              <w:t>!</w:t>
            </w:r>
          </w:p>
          <w:p w:rsidRPr="0041493E" w:rsidR="00AD7D6B" w:rsidP="005B5991" w:rsidRDefault="00AD7D6B" w14:paraId="78E4DF12" w14:textId="77777777">
            <w:pPr>
              <w:numPr>
                <w:ilvl w:val="0"/>
                <w:numId w:val="7"/>
              </w:numPr>
              <w:spacing w:after="120" w:line="240" w:lineRule="auto"/>
              <w:rPr>
                <w:i w:val="0"/>
                <w:color w:val="000000" w:themeColor="accent4"/>
                <w:sz w:val="20"/>
                <w:szCs w:val="20"/>
                <w:lang w:val="en-US" w:eastAsia="zh-CN"/>
              </w:rPr>
            </w:pPr>
            <w:r w:rsidRPr="0041493E">
              <w:rPr>
                <w:i w:val="0"/>
                <w:color w:val="000000" w:themeColor="accent4"/>
                <w:sz w:val="20"/>
                <w:szCs w:val="20"/>
                <w:lang w:val="en-US" w:eastAsia="zh-CN"/>
              </w:rPr>
              <w:t xml:space="preserve">understanding that some Australian terms and expressions only have meaning in the Australian context and have no equivalent in Turkish, for example,’ the outback’, ‘bush tucker’, ‘Good on </w:t>
            </w:r>
            <w:proofErr w:type="spellStart"/>
            <w:r w:rsidRPr="0041493E">
              <w:rPr>
                <w:i w:val="0"/>
                <w:color w:val="000000" w:themeColor="accent4"/>
                <w:sz w:val="20"/>
                <w:szCs w:val="20"/>
                <w:lang w:val="en-US" w:eastAsia="zh-CN"/>
              </w:rPr>
              <w:t>ya</w:t>
            </w:r>
            <w:proofErr w:type="spellEnd"/>
            <w:r w:rsidRPr="0041493E">
              <w:rPr>
                <w:i w:val="0"/>
                <w:color w:val="000000" w:themeColor="accent4"/>
                <w:sz w:val="20"/>
                <w:szCs w:val="20"/>
                <w:lang w:val="en-US" w:eastAsia="zh-CN"/>
              </w:rPr>
              <w:t>!’</w:t>
            </w:r>
          </w:p>
          <w:p w:rsidRPr="0041493E" w:rsidR="00B72089" w:rsidP="005B5991" w:rsidRDefault="00AD7D6B" w14:paraId="15E59AE7" w14:textId="21F9AE66">
            <w:pPr>
              <w:pStyle w:val="ACtabletextCEbullet"/>
              <w:numPr>
                <w:ilvl w:val="0"/>
                <w:numId w:val="7"/>
              </w:numPr>
            </w:pPr>
            <w:r w:rsidRPr="0041493E">
              <w:t xml:space="preserve">making own bilingual/picture dictionaries, captions, signs, </w:t>
            </w:r>
            <w:proofErr w:type="gramStart"/>
            <w:r w:rsidRPr="0041493E">
              <w:t>labels</w:t>
            </w:r>
            <w:proofErr w:type="gramEnd"/>
            <w:r w:rsidRPr="0041493E">
              <w:t xml:space="preserve"> and descriptions to convey cultural ideas, for example</w:t>
            </w:r>
            <w:r w:rsidRPr="0041493E">
              <w:rPr>
                <w:i/>
              </w:rPr>
              <w:t xml:space="preserve">, </w:t>
            </w:r>
            <w:proofErr w:type="spellStart"/>
            <w:r w:rsidRPr="0041493E">
              <w:rPr>
                <w:i/>
              </w:rPr>
              <w:t>sınıf</w:t>
            </w:r>
            <w:proofErr w:type="spellEnd"/>
            <w:r w:rsidRPr="0041493E">
              <w:rPr>
                <w:i/>
              </w:rPr>
              <w:t xml:space="preserve"> </w:t>
            </w:r>
            <w:proofErr w:type="spellStart"/>
            <w:r w:rsidRPr="0041493E">
              <w:rPr>
                <w:i/>
              </w:rPr>
              <w:t>etiketleri</w:t>
            </w:r>
            <w:proofErr w:type="spellEnd"/>
            <w:r w:rsidRPr="0041493E">
              <w:rPr>
                <w:i/>
              </w:rPr>
              <w:t xml:space="preserve">, </w:t>
            </w:r>
            <w:proofErr w:type="spellStart"/>
            <w:r w:rsidRPr="0041493E">
              <w:rPr>
                <w:i/>
              </w:rPr>
              <w:t>selamlaşma</w:t>
            </w:r>
            <w:proofErr w:type="spellEnd"/>
            <w:r w:rsidRPr="0041493E">
              <w:rPr>
                <w:i/>
              </w:rPr>
              <w:t xml:space="preserve">, </w:t>
            </w:r>
            <w:proofErr w:type="spellStart"/>
            <w:r w:rsidRPr="0041493E">
              <w:rPr>
                <w:i/>
              </w:rPr>
              <w:t>geleneksel</w:t>
            </w:r>
            <w:proofErr w:type="spellEnd"/>
            <w:r w:rsidRPr="0041493E">
              <w:rPr>
                <w:i/>
              </w:rPr>
              <w:t xml:space="preserve"> </w:t>
            </w:r>
            <w:proofErr w:type="spellStart"/>
            <w:r w:rsidRPr="0041493E">
              <w:rPr>
                <w:i/>
              </w:rPr>
              <w:t>çocuk</w:t>
            </w:r>
            <w:proofErr w:type="spellEnd"/>
            <w:r w:rsidRPr="0041493E">
              <w:rPr>
                <w:i/>
              </w:rPr>
              <w:t xml:space="preserve"> </w:t>
            </w:r>
            <w:proofErr w:type="spellStart"/>
            <w:r w:rsidRPr="0041493E">
              <w:rPr>
                <w:i/>
              </w:rPr>
              <w:t>oyunları</w:t>
            </w:r>
            <w:proofErr w:type="spellEnd"/>
          </w:p>
        </w:tc>
      </w:tr>
      <w:tr w:rsidRPr="00F91937" w:rsidR="0055542E" w:rsidTr="772A5A6A" w14:paraId="35D6F068" w14:textId="77777777">
        <w:tc>
          <w:tcPr>
            <w:tcW w:w="15126" w:type="dxa"/>
            <w:gridSpan w:val="3"/>
            <w:shd w:val="clear" w:color="auto" w:fill="E5F5FB" w:themeFill="accent2"/>
          </w:tcPr>
          <w:p w:rsidRPr="00F91937" w:rsidR="0055542E" w:rsidP="697C7FFF" w:rsidRDefault="0055542E" w14:paraId="5ABA3D85" w14:textId="4CDBD740">
            <w:pPr>
              <w:pStyle w:val="BodyText"/>
              <w:spacing w:before="40" w:after="40" w:line="240" w:lineRule="auto"/>
              <w:ind w:left="23" w:right="23"/>
              <w:rPr>
                <w:b/>
                <w:bCs/>
              </w:rPr>
            </w:pPr>
            <w:r w:rsidRPr="4151254B">
              <w:rPr>
                <w:b/>
                <w:bCs/>
                <w:color w:val="auto"/>
              </w:rPr>
              <w:lastRenderedPageBreak/>
              <w:t xml:space="preserve">Sub-strand: </w:t>
            </w:r>
            <w:r w:rsidRPr="4151254B" w:rsidR="009B0A25">
              <w:rPr>
                <w:b/>
                <w:bCs/>
                <w:color w:val="auto"/>
              </w:rPr>
              <w:t xml:space="preserve">Creating text in </w:t>
            </w:r>
            <w:r w:rsidRPr="4151254B" w:rsidR="003913FC">
              <w:rPr>
                <w:b/>
                <w:bCs/>
                <w:color w:val="auto"/>
              </w:rPr>
              <w:t>Turkish</w:t>
            </w:r>
          </w:p>
        </w:tc>
      </w:tr>
      <w:tr w:rsidRPr="00E014DC" w:rsidR="0055542E" w:rsidTr="772A5A6A" w14:paraId="4BA3F9F9" w14:textId="77777777">
        <w:trPr>
          <w:trHeight w:val="1800"/>
        </w:trPr>
        <w:tc>
          <w:tcPr>
            <w:tcW w:w="4673" w:type="dxa"/>
          </w:tcPr>
          <w:p w:rsidRPr="00702F55" w:rsidR="00F01A91" w:rsidP="772A5A6A" w:rsidRDefault="259B58BD" w14:paraId="343D9C37" w14:textId="53B28D21">
            <w:pPr>
              <w:pStyle w:val="ACtabletextCD"/>
              <w:rPr>
                <w:lang w:val="en-IN"/>
              </w:rPr>
            </w:pPr>
            <w:r>
              <w:t>with support, use words, familiar phrases and modelled language to create spoken, written and multimodal texts</w:t>
            </w:r>
            <w:r w:rsidR="075D3065">
              <w:t xml:space="preserve">, </w:t>
            </w:r>
            <w:r w:rsidRPr="772A5A6A" w:rsidR="22B15809">
              <w:rPr>
                <w:lang w:val="en-IN"/>
              </w:rPr>
              <w:t xml:space="preserve">copying letters </w:t>
            </w:r>
            <w:r w:rsidRPr="772A5A6A" w:rsidR="6FA878F9">
              <w:rPr>
                <w:lang w:val="en-IN"/>
              </w:rPr>
              <w:t>with</w:t>
            </w:r>
            <w:r w:rsidRPr="772A5A6A" w:rsidR="22B15809">
              <w:rPr>
                <w:lang w:val="en-IN"/>
              </w:rPr>
              <w:t xml:space="preserve"> diacritic marks </w:t>
            </w:r>
            <w:r w:rsidR="00354BCD">
              <w:rPr>
                <w:lang w:val="en-IN"/>
              </w:rPr>
              <w:t xml:space="preserve">as </w:t>
            </w:r>
            <w:proofErr w:type="gramStart"/>
            <w:r w:rsidRPr="772A5A6A" w:rsidR="22B15809">
              <w:rPr>
                <w:lang w:val="en-IN"/>
              </w:rPr>
              <w:t>appropriate</w:t>
            </w:r>
            <w:proofErr w:type="gramEnd"/>
            <w:r w:rsidRPr="772A5A6A" w:rsidR="22B15809">
              <w:rPr>
                <w:lang w:val="en-IN"/>
              </w:rPr>
              <w:t xml:space="preserve"> </w:t>
            </w:r>
          </w:p>
          <w:p w:rsidRPr="00E9248E" w:rsidR="0055542E" w:rsidP="001659A0" w:rsidRDefault="00BE0DFA" w14:paraId="11D19E80" w14:textId="14764A03">
            <w:pPr>
              <w:pStyle w:val="ACtabletextCD"/>
              <w:rPr>
                <w:rStyle w:val="SubtleEmphasis"/>
                <w:i/>
                <w:iCs w:val="0"/>
              </w:rPr>
            </w:pPr>
            <w:r w:rsidRPr="001659A0">
              <w:t>AC9L</w:t>
            </w:r>
            <w:r w:rsidR="00835384">
              <w:t>T2</w:t>
            </w:r>
            <w:r w:rsidRPr="001659A0">
              <w:t>C05</w:t>
            </w:r>
          </w:p>
        </w:tc>
        <w:tc>
          <w:tcPr>
            <w:tcW w:w="10453" w:type="dxa"/>
            <w:gridSpan w:val="2"/>
          </w:tcPr>
          <w:p w:rsidRPr="008D65A6" w:rsidR="005D6868" w:rsidP="005B5991" w:rsidRDefault="005D6868" w14:paraId="2DC2B03D" w14:textId="77777777">
            <w:pPr>
              <w:numPr>
                <w:ilvl w:val="0"/>
                <w:numId w:val="6"/>
              </w:numPr>
              <w:spacing w:after="120" w:line="240" w:lineRule="auto"/>
              <w:rPr>
                <w:iCs/>
                <w:color w:val="000000" w:themeColor="accent4"/>
                <w:sz w:val="20"/>
                <w:szCs w:val="20"/>
              </w:rPr>
            </w:pPr>
            <w:r w:rsidRPr="008D65A6">
              <w:rPr>
                <w:i w:val="0"/>
                <w:color w:val="000000" w:themeColor="accent4"/>
                <w:sz w:val="20"/>
                <w:szCs w:val="20"/>
              </w:rPr>
              <w:t xml:space="preserve">using a family album to talk about their extended family and community, for example, </w:t>
            </w:r>
            <w:r w:rsidRPr="008D65A6">
              <w:rPr>
                <w:iCs/>
                <w:color w:val="000000" w:themeColor="accent4"/>
                <w:sz w:val="20"/>
                <w:szCs w:val="20"/>
              </w:rPr>
              <w:t xml:space="preserve">Bu </w:t>
            </w:r>
            <w:proofErr w:type="spellStart"/>
            <w:r w:rsidRPr="008D65A6">
              <w:rPr>
                <w:iCs/>
                <w:color w:val="000000" w:themeColor="accent4"/>
                <w:sz w:val="20"/>
                <w:szCs w:val="20"/>
              </w:rPr>
              <w:t>benim</w:t>
            </w:r>
            <w:proofErr w:type="spellEnd"/>
            <w:r w:rsidRPr="008D65A6">
              <w:rPr>
                <w:iCs/>
                <w:color w:val="000000" w:themeColor="accent4"/>
                <w:sz w:val="20"/>
                <w:szCs w:val="20"/>
              </w:rPr>
              <w:t xml:space="preserve"> </w:t>
            </w:r>
            <w:proofErr w:type="spellStart"/>
            <w:r w:rsidRPr="008D65A6">
              <w:rPr>
                <w:iCs/>
                <w:color w:val="000000" w:themeColor="accent4"/>
                <w:sz w:val="20"/>
                <w:szCs w:val="20"/>
              </w:rPr>
              <w:t>dedem</w:t>
            </w:r>
            <w:proofErr w:type="spellEnd"/>
            <w:r w:rsidRPr="008D65A6">
              <w:rPr>
                <w:iCs/>
                <w:color w:val="000000" w:themeColor="accent4"/>
                <w:sz w:val="20"/>
                <w:szCs w:val="20"/>
              </w:rPr>
              <w:t xml:space="preserve">. O </w:t>
            </w:r>
            <w:proofErr w:type="spellStart"/>
            <w:r w:rsidRPr="008D65A6">
              <w:rPr>
                <w:iCs/>
                <w:color w:val="000000" w:themeColor="accent4"/>
                <w:sz w:val="20"/>
                <w:szCs w:val="20"/>
              </w:rPr>
              <w:t>bizimle</w:t>
            </w:r>
            <w:proofErr w:type="spellEnd"/>
            <w:r w:rsidRPr="008D65A6">
              <w:rPr>
                <w:iCs/>
                <w:color w:val="000000" w:themeColor="accent4"/>
                <w:sz w:val="20"/>
                <w:szCs w:val="20"/>
              </w:rPr>
              <w:t xml:space="preserve"> </w:t>
            </w:r>
            <w:proofErr w:type="spellStart"/>
            <w:r w:rsidRPr="008D65A6">
              <w:rPr>
                <w:iCs/>
                <w:color w:val="000000" w:themeColor="accent4"/>
                <w:sz w:val="20"/>
                <w:szCs w:val="20"/>
              </w:rPr>
              <w:t>yaşıyor</w:t>
            </w:r>
            <w:proofErr w:type="spellEnd"/>
            <w:r w:rsidRPr="008D65A6">
              <w:rPr>
                <w:iCs/>
                <w:color w:val="000000" w:themeColor="accent4"/>
                <w:sz w:val="20"/>
                <w:szCs w:val="20"/>
              </w:rPr>
              <w:t xml:space="preserve">. </w:t>
            </w:r>
            <w:proofErr w:type="spellStart"/>
            <w:r w:rsidRPr="008D65A6">
              <w:rPr>
                <w:iCs/>
                <w:color w:val="000000" w:themeColor="accent4"/>
                <w:sz w:val="20"/>
                <w:szCs w:val="20"/>
              </w:rPr>
              <w:t>Dedem</w:t>
            </w:r>
            <w:proofErr w:type="spellEnd"/>
            <w:r w:rsidRPr="008D65A6">
              <w:rPr>
                <w:iCs/>
                <w:color w:val="000000" w:themeColor="accent4"/>
                <w:sz w:val="20"/>
                <w:szCs w:val="20"/>
              </w:rPr>
              <w:t xml:space="preserve"> </w:t>
            </w:r>
            <w:proofErr w:type="spellStart"/>
            <w:r w:rsidRPr="008D65A6">
              <w:rPr>
                <w:iCs/>
                <w:color w:val="000000" w:themeColor="accent4"/>
                <w:sz w:val="20"/>
                <w:szCs w:val="20"/>
              </w:rPr>
              <w:t>bana</w:t>
            </w:r>
            <w:proofErr w:type="spellEnd"/>
            <w:r w:rsidRPr="008D65A6">
              <w:rPr>
                <w:iCs/>
                <w:color w:val="000000" w:themeColor="accent4"/>
                <w:sz w:val="20"/>
                <w:szCs w:val="20"/>
              </w:rPr>
              <w:t xml:space="preserve"> her </w:t>
            </w:r>
            <w:proofErr w:type="spellStart"/>
            <w:r w:rsidRPr="008D65A6">
              <w:rPr>
                <w:iCs/>
                <w:color w:val="000000" w:themeColor="accent4"/>
                <w:sz w:val="20"/>
                <w:szCs w:val="20"/>
              </w:rPr>
              <w:t>gece</w:t>
            </w:r>
            <w:proofErr w:type="spellEnd"/>
            <w:r w:rsidRPr="008D65A6">
              <w:rPr>
                <w:iCs/>
                <w:color w:val="000000" w:themeColor="accent4"/>
                <w:sz w:val="20"/>
                <w:szCs w:val="20"/>
              </w:rPr>
              <w:t xml:space="preserve"> </w:t>
            </w:r>
            <w:proofErr w:type="spellStart"/>
            <w:r w:rsidRPr="008D65A6">
              <w:rPr>
                <w:iCs/>
                <w:color w:val="000000" w:themeColor="accent4"/>
                <w:sz w:val="20"/>
                <w:szCs w:val="20"/>
              </w:rPr>
              <w:t>kitap</w:t>
            </w:r>
            <w:proofErr w:type="spellEnd"/>
            <w:r w:rsidRPr="008D65A6">
              <w:rPr>
                <w:iCs/>
                <w:color w:val="000000" w:themeColor="accent4"/>
                <w:sz w:val="20"/>
                <w:szCs w:val="20"/>
              </w:rPr>
              <w:t xml:space="preserve"> </w:t>
            </w:r>
            <w:proofErr w:type="spellStart"/>
            <w:r w:rsidRPr="008D65A6">
              <w:rPr>
                <w:iCs/>
                <w:color w:val="000000" w:themeColor="accent4"/>
                <w:sz w:val="20"/>
                <w:szCs w:val="20"/>
              </w:rPr>
              <w:t>okur</w:t>
            </w:r>
            <w:proofErr w:type="spellEnd"/>
            <w:r w:rsidRPr="008D65A6">
              <w:rPr>
                <w:iCs/>
                <w:color w:val="000000" w:themeColor="accent4"/>
                <w:sz w:val="20"/>
                <w:szCs w:val="20"/>
              </w:rPr>
              <w:t xml:space="preserve">. Bu </w:t>
            </w:r>
            <w:proofErr w:type="spellStart"/>
            <w:r w:rsidRPr="008D65A6">
              <w:rPr>
                <w:iCs/>
                <w:color w:val="000000" w:themeColor="accent4"/>
                <w:sz w:val="20"/>
                <w:szCs w:val="20"/>
              </w:rPr>
              <w:t>bizim</w:t>
            </w:r>
            <w:proofErr w:type="spellEnd"/>
            <w:r w:rsidRPr="008D65A6">
              <w:rPr>
                <w:iCs/>
                <w:color w:val="000000" w:themeColor="accent4"/>
                <w:sz w:val="20"/>
                <w:szCs w:val="20"/>
              </w:rPr>
              <w:t xml:space="preserve"> Türk </w:t>
            </w:r>
            <w:proofErr w:type="spellStart"/>
            <w:r w:rsidRPr="008D65A6">
              <w:rPr>
                <w:iCs/>
                <w:color w:val="000000" w:themeColor="accent4"/>
                <w:sz w:val="20"/>
                <w:szCs w:val="20"/>
              </w:rPr>
              <w:t>bakkalı</w:t>
            </w:r>
            <w:proofErr w:type="spellEnd"/>
            <w:r w:rsidRPr="008D65A6">
              <w:rPr>
                <w:iCs/>
                <w:color w:val="000000" w:themeColor="accent4"/>
                <w:sz w:val="20"/>
                <w:szCs w:val="20"/>
              </w:rPr>
              <w:t xml:space="preserve">. </w:t>
            </w:r>
            <w:proofErr w:type="spellStart"/>
            <w:r w:rsidRPr="008D65A6">
              <w:rPr>
                <w:iCs/>
                <w:color w:val="000000" w:themeColor="accent4"/>
                <w:sz w:val="20"/>
                <w:szCs w:val="20"/>
              </w:rPr>
              <w:t>Oradan</w:t>
            </w:r>
            <w:proofErr w:type="spellEnd"/>
            <w:r w:rsidRPr="008D65A6">
              <w:rPr>
                <w:iCs/>
                <w:color w:val="000000" w:themeColor="accent4"/>
                <w:sz w:val="20"/>
                <w:szCs w:val="20"/>
              </w:rPr>
              <w:t xml:space="preserve"> simit </w:t>
            </w:r>
            <w:proofErr w:type="spellStart"/>
            <w:r w:rsidRPr="008D65A6">
              <w:rPr>
                <w:iCs/>
                <w:color w:val="000000" w:themeColor="accent4"/>
                <w:sz w:val="20"/>
                <w:szCs w:val="20"/>
              </w:rPr>
              <w:t>alırız</w:t>
            </w:r>
            <w:proofErr w:type="spellEnd"/>
            <w:r w:rsidRPr="008D65A6">
              <w:rPr>
                <w:iCs/>
                <w:color w:val="000000" w:themeColor="accent4"/>
                <w:sz w:val="20"/>
                <w:szCs w:val="20"/>
              </w:rPr>
              <w:t>.</w:t>
            </w:r>
          </w:p>
          <w:p w:rsidRPr="008D65A6" w:rsidR="005D6868" w:rsidP="005B5991" w:rsidRDefault="005D6868" w14:paraId="20EFEB3B" w14:textId="77777777">
            <w:pPr>
              <w:numPr>
                <w:ilvl w:val="0"/>
                <w:numId w:val="6"/>
              </w:numPr>
              <w:spacing w:after="120" w:line="240" w:lineRule="auto"/>
              <w:rPr>
                <w:iCs/>
                <w:color w:val="000000" w:themeColor="accent4"/>
                <w:sz w:val="20"/>
                <w:szCs w:val="20"/>
              </w:rPr>
            </w:pPr>
            <w:r w:rsidRPr="008D65A6">
              <w:rPr>
                <w:i w:val="0"/>
                <w:color w:val="000000" w:themeColor="accent4"/>
                <w:sz w:val="20"/>
                <w:szCs w:val="20"/>
              </w:rPr>
              <w:t xml:space="preserve">presenting information about their backgrounds and interests in ‘Show and Tell’, for example, </w:t>
            </w:r>
            <w:proofErr w:type="spellStart"/>
            <w:r w:rsidRPr="008D65A6">
              <w:rPr>
                <w:iCs/>
                <w:color w:val="000000" w:themeColor="accent4"/>
                <w:sz w:val="20"/>
                <w:szCs w:val="20"/>
              </w:rPr>
              <w:t>Bubenim</w:t>
            </w:r>
            <w:proofErr w:type="spellEnd"/>
            <w:r w:rsidRPr="008D65A6">
              <w:rPr>
                <w:iCs/>
                <w:color w:val="000000" w:themeColor="accent4"/>
                <w:sz w:val="20"/>
                <w:szCs w:val="20"/>
              </w:rPr>
              <w:t xml:space="preserve"> </w:t>
            </w:r>
            <w:proofErr w:type="spellStart"/>
            <w:r w:rsidRPr="008D65A6">
              <w:rPr>
                <w:iCs/>
                <w:color w:val="000000" w:themeColor="accent4"/>
                <w:sz w:val="20"/>
                <w:szCs w:val="20"/>
              </w:rPr>
              <w:t>en</w:t>
            </w:r>
            <w:proofErr w:type="spellEnd"/>
            <w:r w:rsidRPr="008D65A6">
              <w:rPr>
                <w:iCs/>
                <w:color w:val="000000" w:themeColor="accent4"/>
                <w:sz w:val="20"/>
                <w:szCs w:val="20"/>
              </w:rPr>
              <w:t xml:space="preserve"> </w:t>
            </w:r>
            <w:proofErr w:type="spellStart"/>
            <w:r w:rsidRPr="008D65A6">
              <w:rPr>
                <w:iCs/>
                <w:color w:val="000000" w:themeColor="accent4"/>
                <w:sz w:val="20"/>
                <w:szCs w:val="20"/>
              </w:rPr>
              <w:t>sevdiğim</w:t>
            </w:r>
            <w:proofErr w:type="spellEnd"/>
            <w:r w:rsidRPr="008D65A6">
              <w:rPr>
                <w:iCs/>
                <w:color w:val="000000" w:themeColor="accent4"/>
                <w:sz w:val="20"/>
                <w:szCs w:val="20"/>
              </w:rPr>
              <w:t xml:space="preserve"> </w:t>
            </w:r>
            <w:proofErr w:type="spellStart"/>
            <w:r w:rsidRPr="008D65A6">
              <w:rPr>
                <w:iCs/>
                <w:color w:val="000000" w:themeColor="accent4"/>
                <w:sz w:val="20"/>
                <w:szCs w:val="20"/>
              </w:rPr>
              <w:t>oyuncağım</w:t>
            </w:r>
            <w:proofErr w:type="spellEnd"/>
            <w:r w:rsidRPr="008D65A6">
              <w:rPr>
                <w:iCs/>
                <w:color w:val="000000" w:themeColor="accent4"/>
                <w:sz w:val="20"/>
                <w:szCs w:val="20"/>
              </w:rPr>
              <w:t xml:space="preserve">., Bu </w:t>
            </w:r>
            <w:proofErr w:type="spellStart"/>
            <w:r w:rsidRPr="008D65A6">
              <w:rPr>
                <w:iCs/>
                <w:color w:val="000000" w:themeColor="accent4"/>
                <w:sz w:val="20"/>
                <w:szCs w:val="20"/>
              </w:rPr>
              <w:t>benim</w:t>
            </w:r>
            <w:proofErr w:type="spellEnd"/>
            <w:r w:rsidRPr="008D65A6">
              <w:rPr>
                <w:iCs/>
                <w:color w:val="000000" w:themeColor="accent4"/>
                <w:sz w:val="20"/>
                <w:szCs w:val="20"/>
              </w:rPr>
              <w:t xml:space="preserve"> </w:t>
            </w:r>
            <w:proofErr w:type="spellStart"/>
            <w:r w:rsidRPr="008D65A6">
              <w:rPr>
                <w:iCs/>
                <w:color w:val="000000" w:themeColor="accent4"/>
                <w:sz w:val="20"/>
                <w:szCs w:val="20"/>
              </w:rPr>
              <w:t>ailemin</w:t>
            </w:r>
            <w:proofErr w:type="spellEnd"/>
            <w:r w:rsidRPr="008D65A6">
              <w:rPr>
                <w:iCs/>
                <w:color w:val="000000" w:themeColor="accent4"/>
                <w:sz w:val="20"/>
                <w:szCs w:val="20"/>
              </w:rPr>
              <w:t xml:space="preserve"> </w:t>
            </w:r>
            <w:proofErr w:type="spellStart"/>
            <w:r w:rsidRPr="008D65A6">
              <w:rPr>
                <w:iCs/>
                <w:color w:val="000000" w:themeColor="accent4"/>
                <w:sz w:val="20"/>
                <w:szCs w:val="20"/>
              </w:rPr>
              <w:t>fotoğrafı</w:t>
            </w:r>
            <w:proofErr w:type="spellEnd"/>
            <w:r w:rsidRPr="008D65A6">
              <w:rPr>
                <w:iCs/>
                <w:color w:val="000000" w:themeColor="accent4"/>
                <w:sz w:val="20"/>
                <w:szCs w:val="20"/>
              </w:rPr>
              <w:t xml:space="preserve">. Bu </w:t>
            </w:r>
            <w:proofErr w:type="spellStart"/>
            <w:r w:rsidRPr="008D65A6">
              <w:rPr>
                <w:iCs/>
                <w:color w:val="000000" w:themeColor="accent4"/>
                <w:sz w:val="20"/>
                <w:szCs w:val="20"/>
              </w:rPr>
              <w:t>benim</w:t>
            </w:r>
            <w:proofErr w:type="spellEnd"/>
            <w:r w:rsidRPr="008D65A6">
              <w:rPr>
                <w:iCs/>
                <w:color w:val="000000" w:themeColor="accent4"/>
                <w:sz w:val="20"/>
                <w:szCs w:val="20"/>
              </w:rPr>
              <w:t xml:space="preserve"> </w:t>
            </w:r>
            <w:proofErr w:type="spellStart"/>
            <w:proofErr w:type="gramStart"/>
            <w:r w:rsidRPr="008D65A6">
              <w:rPr>
                <w:iCs/>
                <w:color w:val="000000" w:themeColor="accent4"/>
                <w:sz w:val="20"/>
                <w:szCs w:val="20"/>
              </w:rPr>
              <w:t>odam.taint</w:t>
            </w:r>
            <w:proofErr w:type="spellEnd"/>
            <w:proofErr w:type="gramEnd"/>
            <w:r w:rsidRPr="008D65A6">
              <w:rPr>
                <w:i w:val="0"/>
                <w:color w:val="000000" w:themeColor="accent4"/>
                <w:sz w:val="20"/>
                <w:szCs w:val="20"/>
              </w:rPr>
              <w:t xml:space="preserve"> </w:t>
            </w:r>
          </w:p>
          <w:p w:rsidRPr="008D65A6" w:rsidR="005D6868" w:rsidP="005B5991" w:rsidRDefault="005D6868" w14:paraId="2F1FEC75" w14:textId="77777777">
            <w:pPr>
              <w:numPr>
                <w:ilvl w:val="0"/>
                <w:numId w:val="6"/>
              </w:numPr>
              <w:spacing w:after="120" w:line="240" w:lineRule="auto"/>
              <w:rPr>
                <w:iCs/>
                <w:color w:val="000000" w:themeColor="accent4"/>
                <w:sz w:val="20"/>
                <w:szCs w:val="20"/>
              </w:rPr>
            </w:pPr>
            <w:r w:rsidRPr="008D65A6">
              <w:rPr>
                <w:i w:val="0"/>
                <w:color w:val="000000" w:themeColor="accent4"/>
                <w:sz w:val="20"/>
                <w:szCs w:val="20"/>
              </w:rPr>
              <w:t xml:space="preserve">contributing to shared recounts of events, such as excursions, sports </w:t>
            </w:r>
            <w:proofErr w:type="gramStart"/>
            <w:r w:rsidRPr="008D65A6">
              <w:rPr>
                <w:i w:val="0"/>
                <w:color w:val="000000" w:themeColor="accent4"/>
                <w:sz w:val="20"/>
                <w:szCs w:val="20"/>
              </w:rPr>
              <w:t>days</w:t>
            </w:r>
            <w:proofErr w:type="gramEnd"/>
            <w:r w:rsidRPr="008D65A6">
              <w:rPr>
                <w:i w:val="0"/>
                <w:color w:val="000000" w:themeColor="accent4"/>
                <w:sz w:val="20"/>
                <w:szCs w:val="20"/>
              </w:rPr>
              <w:t xml:space="preserve"> or community celebrations, for example,</w:t>
            </w:r>
            <w:r w:rsidRPr="008D65A6">
              <w:rPr>
                <w:color w:val="000000" w:themeColor="accent4"/>
                <w:sz w:val="20"/>
                <w:szCs w:val="20"/>
              </w:rPr>
              <w:t xml:space="preserve"> </w:t>
            </w:r>
            <w:proofErr w:type="spellStart"/>
            <w:r w:rsidRPr="008D65A6">
              <w:rPr>
                <w:iCs/>
                <w:color w:val="000000" w:themeColor="accent4"/>
                <w:sz w:val="20"/>
                <w:szCs w:val="20"/>
              </w:rPr>
              <w:t>hayvanat</w:t>
            </w:r>
            <w:proofErr w:type="spellEnd"/>
            <w:r w:rsidRPr="008D65A6">
              <w:rPr>
                <w:iCs/>
                <w:color w:val="000000" w:themeColor="accent4"/>
                <w:sz w:val="20"/>
                <w:szCs w:val="20"/>
              </w:rPr>
              <w:t xml:space="preserve"> </w:t>
            </w:r>
            <w:proofErr w:type="spellStart"/>
            <w:r w:rsidRPr="008D65A6">
              <w:rPr>
                <w:iCs/>
                <w:color w:val="000000" w:themeColor="accent4"/>
                <w:sz w:val="20"/>
                <w:szCs w:val="20"/>
              </w:rPr>
              <w:t>bahçesine</w:t>
            </w:r>
            <w:proofErr w:type="spellEnd"/>
            <w:r w:rsidRPr="008D65A6">
              <w:rPr>
                <w:iCs/>
                <w:color w:val="000000" w:themeColor="accent4"/>
                <w:sz w:val="20"/>
                <w:szCs w:val="20"/>
              </w:rPr>
              <w:t xml:space="preserve"> </w:t>
            </w:r>
            <w:proofErr w:type="spellStart"/>
            <w:r w:rsidRPr="008D65A6">
              <w:rPr>
                <w:iCs/>
                <w:color w:val="000000" w:themeColor="accent4"/>
                <w:sz w:val="20"/>
                <w:szCs w:val="20"/>
              </w:rPr>
              <w:t>gezi</w:t>
            </w:r>
            <w:proofErr w:type="spellEnd"/>
            <w:r w:rsidRPr="008D65A6">
              <w:rPr>
                <w:iCs/>
                <w:color w:val="000000" w:themeColor="accent4"/>
                <w:sz w:val="20"/>
                <w:szCs w:val="20"/>
              </w:rPr>
              <w:t>,</w:t>
            </w:r>
            <w:r w:rsidRPr="008D65A6">
              <w:rPr>
                <w:i w:val="0"/>
                <w:color w:val="000000" w:themeColor="accent4"/>
                <w:sz w:val="20"/>
                <w:szCs w:val="20"/>
              </w:rPr>
              <w:t xml:space="preserve"> </w:t>
            </w:r>
            <w:proofErr w:type="spellStart"/>
            <w:r w:rsidRPr="008D65A6">
              <w:rPr>
                <w:iCs/>
                <w:color w:val="000000" w:themeColor="accent4"/>
                <w:sz w:val="20"/>
                <w:szCs w:val="20"/>
              </w:rPr>
              <w:t>futbol</w:t>
            </w:r>
            <w:proofErr w:type="spellEnd"/>
            <w:r w:rsidRPr="008D65A6">
              <w:rPr>
                <w:iCs/>
                <w:color w:val="000000" w:themeColor="accent4"/>
                <w:sz w:val="20"/>
                <w:szCs w:val="20"/>
              </w:rPr>
              <w:t xml:space="preserve"> </w:t>
            </w:r>
            <w:proofErr w:type="spellStart"/>
            <w:r w:rsidRPr="008D65A6">
              <w:rPr>
                <w:iCs/>
                <w:color w:val="000000" w:themeColor="accent4"/>
                <w:sz w:val="20"/>
                <w:szCs w:val="20"/>
              </w:rPr>
              <w:t>maçı</w:t>
            </w:r>
            <w:proofErr w:type="spellEnd"/>
            <w:r w:rsidRPr="008D65A6">
              <w:rPr>
                <w:i w:val="0"/>
                <w:color w:val="000000" w:themeColor="accent4"/>
                <w:sz w:val="20"/>
                <w:szCs w:val="20"/>
              </w:rPr>
              <w:t xml:space="preserve">, </w:t>
            </w:r>
            <w:r w:rsidRPr="008D65A6">
              <w:rPr>
                <w:iCs/>
                <w:color w:val="000000" w:themeColor="accent4"/>
                <w:sz w:val="20"/>
                <w:szCs w:val="20"/>
              </w:rPr>
              <w:t xml:space="preserve">23 Nisan </w:t>
            </w:r>
            <w:proofErr w:type="spellStart"/>
            <w:r w:rsidRPr="008D65A6">
              <w:rPr>
                <w:iCs/>
                <w:color w:val="000000" w:themeColor="accent4"/>
                <w:sz w:val="20"/>
                <w:szCs w:val="20"/>
              </w:rPr>
              <w:t>Ulusal</w:t>
            </w:r>
            <w:proofErr w:type="spellEnd"/>
            <w:r w:rsidRPr="008D65A6">
              <w:rPr>
                <w:iCs/>
                <w:color w:val="000000" w:themeColor="accent4"/>
                <w:sz w:val="20"/>
                <w:szCs w:val="20"/>
              </w:rPr>
              <w:t xml:space="preserve"> </w:t>
            </w:r>
            <w:proofErr w:type="spellStart"/>
            <w:r w:rsidRPr="008D65A6">
              <w:rPr>
                <w:iCs/>
                <w:color w:val="000000" w:themeColor="accent4"/>
                <w:sz w:val="20"/>
                <w:szCs w:val="20"/>
              </w:rPr>
              <w:t>Egemenlik</w:t>
            </w:r>
            <w:proofErr w:type="spellEnd"/>
            <w:r w:rsidRPr="008D65A6">
              <w:rPr>
                <w:iCs/>
                <w:color w:val="000000" w:themeColor="accent4"/>
                <w:sz w:val="20"/>
                <w:szCs w:val="20"/>
              </w:rPr>
              <w:t xml:space="preserve"> </w:t>
            </w:r>
            <w:proofErr w:type="spellStart"/>
            <w:r w:rsidRPr="008D65A6">
              <w:rPr>
                <w:iCs/>
                <w:color w:val="000000" w:themeColor="accent4"/>
                <w:sz w:val="20"/>
                <w:szCs w:val="20"/>
              </w:rPr>
              <w:t>ve</w:t>
            </w:r>
            <w:proofErr w:type="spellEnd"/>
            <w:r w:rsidRPr="008D65A6">
              <w:rPr>
                <w:iCs/>
                <w:color w:val="000000" w:themeColor="accent4"/>
                <w:sz w:val="20"/>
                <w:szCs w:val="20"/>
              </w:rPr>
              <w:t xml:space="preserve"> </w:t>
            </w:r>
            <w:proofErr w:type="spellStart"/>
            <w:r w:rsidRPr="008D65A6">
              <w:rPr>
                <w:iCs/>
                <w:color w:val="000000" w:themeColor="accent4"/>
                <w:sz w:val="20"/>
                <w:szCs w:val="20"/>
              </w:rPr>
              <w:t>Çocuk</w:t>
            </w:r>
            <w:proofErr w:type="spellEnd"/>
            <w:r w:rsidRPr="008D65A6">
              <w:rPr>
                <w:iCs/>
                <w:color w:val="000000" w:themeColor="accent4"/>
                <w:sz w:val="20"/>
                <w:szCs w:val="20"/>
              </w:rPr>
              <w:t xml:space="preserve"> </w:t>
            </w:r>
            <w:proofErr w:type="spellStart"/>
            <w:r w:rsidRPr="008D65A6">
              <w:rPr>
                <w:iCs/>
                <w:color w:val="000000" w:themeColor="accent4"/>
                <w:sz w:val="20"/>
                <w:szCs w:val="20"/>
              </w:rPr>
              <w:t>Bayramı</w:t>
            </w:r>
            <w:proofErr w:type="spellEnd"/>
            <w:r w:rsidRPr="008D65A6">
              <w:rPr>
                <w:iCs/>
                <w:color w:val="000000" w:themeColor="accent4"/>
                <w:sz w:val="20"/>
                <w:szCs w:val="20"/>
              </w:rPr>
              <w:t xml:space="preserve">, </w:t>
            </w:r>
          </w:p>
          <w:p w:rsidRPr="008D65A6" w:rsidR="005D6868" w:rsidP="005B5991" w:rsidRDefault="005D6868" w14:paraId="76BF1CEB" w14:textId="77777777">
            <w:pPr>
              <w:numPr>
                <w:ilvl w:val="0"/>
                <w:numId w:val="6"/>
              </w:numPr>
              <w:spacing w:after="120" w:line="240" w:lineRule="auto"/>
              <w:rPr>
                <w:i w:val="0"/>
                <w:color w:val="000000" w:themeColor="accent4"/>
                <w:sz w:val="20"/>
                <w:szCs w:val="20"/>
              </w:rPr>
            </w:pPr>
            <w:r w:rsidRPr="008D65A6">
              <w:rPr>
                <w:i w:val="0"/>
                <w:color w:val="000000"/>
                <w:sz w:val="20"/>
                <w:szCs w:val="20"/>
                <w:shd w:val="clear" w:color="auto" w:fill="FFFFFF"/>
              </w:rPr>
              <w:t>matching bilingual captions/labels to images of First Nations Country/Place locations in their local area or elsewhere in Australia </w:t>
            </w:r>
          </w:p>
          <w:p w:rsidRPr="008D65A6" w:rsidR="005D6868" w:rsidP="005B5991" w:rsidRDefault="005D6868" w14:paraId="1CC54A1A" w14:textId="77777777">
            <w:pPr>
              <w:numPr>
                <w:ilvl w:val="0"/>
                <w:numId w:val="6"/>
              </w:numPr>
              <w:spacing w:after="120" w:line="240" w:lineRule="auto"/>
              <w:rPr>
                <w:i w:val="0"/>
                <w:color w:val="000000" w:themeColor="accent4"/>
                <w:sz w:val="20"/>
                <w:szCs w:val="20"/>
              </w:rPr>
            </w:pPr>
            <w:r w:rsidRPr="008D65A6">
              <w:rPr>
                <w:i w:val="0"/>
                <w:color w:val="000000" w:themeColor="accent4"/>
                <w:sz w:val="20"/>
                <w:szCs w:val="20"/>
              </w:rPr>
              <w:t xml:space="preserve">conveying basic information about a particular experience, for example, </w:t>
            </w:r>
            <w:proofErr w:type="spellStart"/>
            <w:r w:rsidRPr="008D65A6">
              <w:rPr>
                <w:iCs/>
                <w:color w:val="000000" w:themeColor="accent4"/>
                <w:sz w:val="20"/>
                <w:szCs w:val="20"/>
              </w:rPr>
              <w:t>Kuzenlerimle</w:t>
            </w:r>
            <w:proofErr w:type="spellEnd"/>
            <w:r w:rsidRPr="008D65A6">
              <w:rPr>
                <w:iCs/>
                <w:color w:val="000000" w:themeColor="accent4"/>
                <w:sz w:val="20"/>
                <w:szCs w:val="20"/>
              </w:rPr>
              <w:t xml:space="preserve"> mangal </w:t>
            </w:r>
            <w:proofErr w:type="spellStart"/>
            <w:r w:rsidRPr="008D65A6">
              <w:rPr>
                <w:iCs/>
                <w:color w:val="000000" w:themeColor="accent4"/>
                <w:sz w:val="20"/>
                <w:szCs w:val="20"/>
              </w:rPr>
              <w:t>yapıyoruz</w:t>
            </w:r>
            <w:proofErr w:type="spellEnd"/>
            <w:r w:rsidRPr="008D65A6">
              <w:rPr>
                <w:iCs/>
                <w:color w:val="000000" w:themeColor="accent4"/>
                <w:sz w:val="20"/>
                <w:szCs w:val="20"/>
              </w:rPr>
              <w:t>,</w:t>
            </w:r>
            <w:r w:rsidRPr="008D65A6">
              <w:rPr>
                <w:i w:val="0"/>
                <w:color w:val="000000" w:themeColor="accent4"/>
                <w:sz w:val="20"/>
                <w:szCs w:val="20"/>
              </w:rPr>
              <w:t xml:space="preserve"> using drawings with captions containing key words and simple phrases</w:t>
            </w:r>
          </w:p>
          <w:p w:rsidRPr="00B26F2B" w:rsidR="005D6868" w:rsidP="005B5991" w:rsidRDefault="005D6868" w14:paraId="57B87C1E" w14:textId="4B54784A">
            <w:pPr>
              <w:numPr>
                <w:ilvl w:val="0"/>
                <w:numId w:val="6"/>
              </w:numPr>
              <w:spacing w:after="120" w:line="240" w:lineRule="auto"/>
              <w:rPr>
                <w:i w:val="0"/>
                <w:color w:val="000000" w:themeColor="accent4"/>
                <w:sz w:val="20"/>
                <w:szCs w:val="20"/>
              </w:rPr>
            </w:pPr>
            <w:r w:rsidRPr="00AE31F9">
              <w:rPr>
                <w:i w:val="0"/>
                <w:color w:val="000000" w:themeColor="accent4"/>
                <w:sz w:val="20"/>
                <w:szCs w:val="20"/>
              </w:rPr>
              <w:t>working in pairs to gather information about personal interests of each other and present</w:t>
            </w:r>
            <w:r w:rsidR="00467D5C">
              <w:rPr>
                <w:i w:val="0"/>
                <w:color w:val="000000" w:themeColor="accent4"/>
                <w:sz w:val="20"/>
                <w:szCs w:val="20"/>
              </w:rPr>
              <w:t>ing</w:t>
            </w:r>
            <w:r w:rsidRPr="00AE31F9">
              <w:rPr>
                <w:i w:val="0"/>
                <w:color w:val="000000" w:themeColor="accent4"/>
                <w:sz w:val="20"/>
                <w:szCs w:val="20"/>
              </w:rPr>
              <w:t xml:space="preserve"> the</w:t>
            </w:r>
            <w:r w:rsidR="006856C0">
              <w:rPr>
                <w:i w:val="0"/>
                <w:color w:val="000000" w:themeColor="accent4"/>
                <w:sz w:val="20"/>
                <w:szCs w:val="20"/>
              </w:rPr>
              <w:t>ir</w:t>
            </w:r>
            <w:r w:rsidRPr="00AE31F9">
              <w:rPr>
                <w:i w:val="0"/>
                <w:color w:val="000000" w:themeColor="accent4"/>
                <w:sz w:val="20"/>
                <w:szCs w:val="20"/>
              </w:rPr>
              <w:t xml:space="preserve"> findings to the whole class, for example, </w:t>
            </w:r>
            <w:r w:rsidRPr="00AE31F9">
              <w:rPr>
                <w:iCs/>
                <w:color w:val="000000" w:themeColor="accent4"/>
                <w:sz w:val="20"/>
                <w:szCs w:val="20"/>
              </w:rPr>
              <w:t xml:space="preserve">Defne </w:t>
            </w:r>
            <w:proofErr w:type="spellStart"/>
            <w:r w:rsidRPr="00AE31F9">
              <w:rPr>
                <w:iCs/>
                <w:color w:val="000000" w:themeColor="accent4"/>
                <w:sz w:val="20"/>
                <w:szCs w:val="20"/>
              </w:rPr>
              <w:t>yüzmeyi</w:t>
            </w:r>
            <w:proofErr w:type="spellEnd"/>
            <w:r w:rsidRPr="00AE31F9">
              <w:rPr>
                <w:iCs/>
                <w:color w:val="000000" w:themeColor="accent4"/>
                <w:sz w:val="20"/>
                <w:szCs w:val="20"/>
              </w:rPr>
              <w:t xml:space="preserve"> </w:t>
            </w:r>
            <w:proofErr w:type="spellStart"/>
            <w:r w:rsidRPr="00AE31F9">
              <w:rPr>
                <w:iCs/>
                <w:color w:val="000000" w:themeColor="accent4"/>
                <w:sz w:val="20"/>
                <w:szCs w:val="20"/>
              </w:rPr>
              <w:t>çok</w:t>
            </w:r>
            <w:proofErr w:type="spellEnd"/>
            <w:r w:rsidRPr="00AE31F9">
              <w:rPr>
                <w:iCs/>
                <w:color w:val="000000" w:themeColor="accent4"/>
                <w:sz w:val="20"/>
                <w:szCs w:val="20"/>
              </w:rPr>
              <w:t xml:space="preserve"> sever. Her </w:t>
            </w:r>
            <w:proofErr w:type="spellStart"/>
            <w:r w:rsidRPr="00AE31F9">
              <w:rPr>
                <w:iCs/>
                <w:color w:val="000000" w:themeColor="accent4"/>
                <w:sz w:val="20"/>
                <w:szCs w:val="20"/>
              </w:rPr>
              <w:t>pazar</w:t>
            </w:r>
            <w:proofErr w:type="spellEnd"/>
            <w:r w:rsidRPr="00AE31F9">
              <w:rPr>
                <w:iCs/>
                <w:color w:val="000000" w:themeColor="accent4"/>
                <w:sz w:val="20"/>
                <w:szCs w:val="20"/>
              </w:rPr>
              <w:t xml:space="preserve"> </w:t>
            </w:r>
            <w:proofErr w:type="spellStart"/>
            <w:r w:rsidRPr="00AE31F9">
              <w:rPr>
                <w:iCs/>
                <w:color w:val="000000" w:themeColor="accent4"/>
                <w:sz w:val="20"/>
                <w:szCs w:val="20"/>
              </w:rPr>
              <w:t>havuza</w:t>
            </w:r>
            <w:proofErr w:type="spellEnd"/>
            <w:r w:rsidRPr="00AE31F9">
              <w:rPr>
                <w:iCs/>
                <w:color w:val="000000" w:themeColor="accent4"/>
                <w:sz w:val="20"/>
                <w:szCs w:val="20"/>
              </w:rPr>
              <w:t xml:space="preserve"> </w:t>
            </w:r>
            <w:proofErr w:type="spellStart"/>
            <w:r w:rsidRPr="00AE31F9">
              <w:rPr>
                <w:iCs/>
                <w:color w:val="000000" w:themeColor="accent4"/>
                <w:sz w:val="20"/>
                <w:szCs w:val="20"/>
              </w:rPr>
              <w:t>gider</w:t>
            </w:r>
            <w:proofErr w:type="spellEnd"/>
            <w:r w:rsidRPr="00AE31F9">
              <w:rPr>
                <w:iCs/>
                <w:color w:val="000000" w:themeColor="accent4"/>
                <w:sz w:val="20"/>
                <w:szCs w:val="20"/>
              </w:rPr>
              <w:t>.</w:t>
            </w:r>
          </w:p>
          <w:p w:rsidRPr="005604C9" w:rsidR="005D2454" w:rsidP="005B5991" w:rsidRDefault="005D2454" w14:paraId="144CCCD0" w14:textId="3BE257E3">
            <w:pPr>
              <w:numPr>
                <w:ilvl w:val="0"/>
                <w:numId w:val="6"/>
              </w:numPr>
              <w:spacing w:after="120" w:line="240" w:lineRule="auto"/>
              <w:rPr>
                <w:iCs/>
                <w:color w:val="000000" w:themeColor="accent4"/>
                <w:sz w:val="20"/>
                <w:szCs w:val="20"/>
              </w:rPr>
            </w:pPr>
            <w:r w:rsidRPr="005D2454">
              <w:rPr>
                <w:i w:val="0"/>
                <w:color w:val="000000" w:themeColor="accent4"/>
                <w:sz w:val="20"/>
                <w:szCs w:val="20"/>
              </w:rPr>
              <w:t>creating illustrated lists of words and phrases</w:t>
            </w:r>
            <w:r w:rsidR="006856C0">
              <w:rPr>
                <w:i w:val="0"/>
                <w:color w:val="000000" w:themeColor="accent4"/>
                <w:sz w:val="20"/>
                <w:szCs w:val="20"/>
              </w:rPr>
              <w:t>,</w:t>
            </w:r>
            <w:r w:rsidRPr="005D2454">
              <w:rPr>
                <w:i w:val="0"/>
                <w:color w:val="000000" w:themeColor="accent4"/>
                <w:sz w:val="20"/>
                <w:szCs w:val="20"/>
              </w:rPr>
              <w:t xml:space="preserve"> in Turkish and English</w:t>
            </w:r>
            <w:r w:rsidR="006856C0">
              <w:rPr>
                <w:i w:val="0"/>
                <w:color w:val="000000" w:themeColor="accent4"/>
                <w:sz w:val="20"/>
                <w:szCs w:val="20"/>
              </w:rPr>
              <w:t>,</w:t>
            </w:r>
            <w:r w:rsidRPr="005D2454">
              <w:rPr>
                <w:i w:val="0"/>
                <w:color w:val="000000" w:themeColor="accent4"/>
                <w:sz w:val="20"/>
                <w:szCs w:val="20"/>
              </w:rPr>
              <w:t xml:space="preserve"> which are similar in sound and meaning, for example, </w:t>
            </w:r>
            <w:r w:rsidRPr="005604C9">
              <w:rPr>
                <w:iCs/>
                <w:color w:val="000000" w:themeColor="accent4"/>
                <w:sz w:val="20"/>
                <w:szCs w:val="20"/>
              </w:rPr>
              <w:t xml:space="preserve">polis, </w:t>
            </w:r>
            <w:proofErr w:type="spellStart"/>
            <w:r w:rsidRPr="005604C9">
              <w:rPr>
                <w:iCs/>
                <w:color w:val="000000" w:themeColor="accent4"/>
                <w:sz w:val="20"/>
                <w:szCs w:val="20"/>
              </w:rPr>
              <w:t>ambulans</w:t>
            </w:r>
            <w:proofErr w:type="spellEnd"/>
            <w:r w:rsidRPr="005604C9">
              <w:rPr>
                <w:iCs/>
                <w:color w:val="000000" w:themeColor="accent4"/>
                <w:sz w:val="20"/>
                <w:szCs w:val="20"/>
              </w:rPr>
              <w:t xml:space="preserve">, </w:t>
            </w:r>
            <w:proofErr w:type="spellStart"/>
            <w:r w:rsidRPr="005604C9">
              <w:rPr>
                <w:iCs/>
                <w:color w:val="000000" w:themeColor="accent4"/>
                <w:sz w:val="20"/>
                <w:szCs w:val="20"/>
              </w:rPr>
              <w:t>doktor</w:t>
            </w:r>
            <w:proofErr w:type="spellEnd"/>
            <w:r w:rsidRPr="005604C9">
              <w:rPr>
                <w:iCs/>
                <w:color w:val="000000" w:themeColor="accent4"/>
                <w:sz w:val="20"/>
                <w:szCs w:val="20"/>
              </w:rPr>
              <w:t xml:space="preserve">, </w:t>
            </w:r>
            <w:proofErr w:type="spellStart"/>
            <w:r w:rsidRPr="005604C9">
              <w:rPr>
                <w:iCs/>
                <w:color w:val="000000" w:themeColor="accent4"/>
                <w:sz w:val="20"/>
                <w:szCs w:val="20"/>
              </w:rPr>
              <w:t>spor</w:t>
            </w:r>
            <w:proofErr w:type="spellEnd"/>
            <w:r w:rsidRPr="005604C9">
              <w:rPr>
                <w:iCs/>
                <w:color w:val="000000" w:themeColor="accent4"/>
                <w:sz w:val="20"/>
                <w:szCs w:val="20"/>
              </w:rPr>
              <w:t xml:space="preserve">, </w:t>
            </w:r>
            <w:proofErr w:type="spellStart"/>
            <w:r w:rsidRPr="005604C9">
              <w:rPr>
                <w:iCs/>
                <w:color w:val="000000" w:themeColor="accent4"/>
                <w:sz w:val="20"/>
                <w:szCs w:val="20"/>
              </w:rPr>
              <w:t>müzik</w:t>
            </w:r>
            <w:proofErr w:type="spellEnd"/>
            <w:r w:rsidRPr="005604C9">
              <w:rPr>
                <w:iCs/>
                <w:color w:val="000000" w:themeColor="accent4"/>
                <w:sz w:val="20"/>
                <w:szCs w:val="20"/>
              </w:rPr>
              <w:t xml:space="preserve">, </w:t>
            </w:r>
            <w:proofErr w:type="spellStart"/>
            <w:proofErr w:type="gramStart"/>
            <w:r w:rsidRPr="005604C9">
              <w:rPr>
                <w:iCs/>
                <w:color w:val="000000" w:themeColor="accent4"/>
                <w:sz w:val="20"/>
                <w:szCs w:val="20"/>
              </w:rPr>
              <w:t>hobi</w:t>
            </w:r>
            <w:proofErr w:type="spellEnd"/>
            <w:proofErr w:type="gramEnd"/>
          </w:p>
          <w:p w:rsidRPr="00AE31F9" w:rsidR="005D2454" w:rsidP="005B5991" w:rsidRDefault="3ACEA0C1" w14:paraId="65E0F1B5" w14:textId="6159F365">
            <w:pPr>
              <w:numPr>
                <w:ilvl w:val="0"/>
                <w:numId w:val="6"/>
              </w:numPr>
              <w:spacing w:after="120" w:line="240" w:lineRule="auto"/>
              <w:rPr>
                <w:i w:val="0"/>
                <w:color w:val="000000" w:themeColor="accent4"/>
                <w:sz w:val="20"/>
                <w:szCs w:val="20"/>
              </w:rPr>
            </w:pPr>
            <w:r w:rsidRPr="2B3809FD">
              <w:rPr>
                <w:i w:val="0"/>
                <w:color w:val="000000" w:themeColor="accent4"/>
                <w:sz w:val="20"/>
                <w:szCs w:val="20"/>
              </w:rPr>
              <w:t xml:space="preserve">creating individual bilingual picture dictionaries or labels for objects used in the classroom and at </w:t>
            </w:r>
            <w:proofErr w:type="gramStart"/>
            <w:r w:rsidRPr="2B3809FD">
              <w:rPr>
                <w:i w:val="0"/>
                <w:color w:val="000000" w:themeColor="accent4"/>
                <w:sz w:val="20"/>
                <w:szCs w:val="20"/>
              </w:rPr>
              <w:t>home</w:t>
            </w:r>
            <w:proofErr w:type="gramEnd"/>
          </w:p>
          <w:p w:rsidRPr="00AE31F9" w:rsidR="005D6868" w:rsidP="005B5991" w:rsidRDefault="3BAEEEDD" w14:paraId="5B7E7F56" w14:textId="77777777">
            <w:pPr>
              <w:numPr>
                <w:ilvl w:val="0"/>
                <w:numId w:val="6"/>
              </w:numPr>
              <w:spacing w:after="120" w:line="240" w:lineRule="auto"/>
              <w:rPr>
                <w:iCs/>
                <w:color w:val="000000" w:themeColor="accent4"/>
                <w:sz w:val="20"/>
                <w:szCs w:val="20"/>
              </w:rPr>
            </w:pPr>
            <w:r w:rsidRPr="2B3809FD">
              <w:rPr>
                <w:i w:val="0"/>
                <w:color w:val="000000" w:themeColor="accent4"/>
                <w:sz w:val="20"/>
                <w:szCs w:val="20"/>
              </w:rPr>
              <w:t xml:space="preserve">creating new situations or settings for popular characters from texts such as the </w:t>
            </w:r>
            <w:r w:rsidRPr="2B3809FD">
              <w:rPr>
                <w:color w:val="000000" w:themeColor="accent4"/>
                <w:sz w:val="20"/>
                <w:szCs w:val="20"/>
              </w:rPr>
              <w:t xml:space="preserve">Cin Ali </w:t>
            </w:r>
            <w:r w:rsidRPr="2B3809FD">
              <w:rPr>
                <w:i w:val="0"/>
                <w:color w:val="000000" w:themeColor="accent4"/>
                <w:sz w:val="20"/>
                <w:szCs w:val="20"/>
              </w:rPr>
              <w:t xml:space="preserve">stories by drawing and captioning in print or digital </w:t>
            </w:r>
            <w:proofErr w:type="gramStart"/>
            <w:r w:rsidRPr="2B3809FD">
              <w:rPr>
                <w:i w:val="0"/>
                <w:color w:val="000000" w:themeColor="accent4"/>
                <w:sz w:val="20"/>
                <w:szCs w:val="20"/>
              </w:rPr>
              <w:t>forms</w:t>
            </w:r>
            <w:proofErr w:type="gramEnd"/>
          </w:p>
          <w:p w:rsidR="005D6868" w:rsidP="005B5991" w:rsidRDefault="3BAEEEDD" w14:paraId="1EE7EA6C" w14:textId="02979DA2">
            <w:pPr>
              <w:pStyle w:val="ACtabletextCEbullet"/>
              <w:numPr>
                <w:ilvl w:val="0"/>
                <w:numId w:val="6"/>
              </w:numPr>
            </w:pPr>
            <w:r>
              <w:lastRenderedPageBreak/>
              <w:t>performing simple rhymes and action songs that build on familiar language and content</w:t>
            </w:r>
            <w:r w:rsidR="00F80281">
              <w:t>,</w:t>
            </w:r>
            <w:r>
              <w:t xml:space="preserve"> and use non-verbal forms of support such as clapping, gestures and facial </w:t>
            </w:r>
            <w:proofErr w:type="gramStart"/>
            <w:r>
              <w:t>expressions</w:t>
            </w:r>
            <w:proofErr w:type="gramEnd"/>
          </w:p>
          <w:p w:rsidR="005D6868" w:rsidP="005B5991" w:rsidRDefault="3BAEEEDD" w14:paraId="42190574" w14:textId="116F9188">
            <w:pPr>
              <w:pStyle w:val="ACtabletextCEbullet"/>
              <w:numPr>
                <w:ilvl w:val="0"/>
                <w:numId w:val="6"/>
              </w:numPr>
            </w:pPr>
            <w:r>
              <w:t>creating a story board with labels</w:t>
            </w:r>
            <w:r w:rsidR="004373BC">
              <w:t>,</w:t>
            </w:r>
            <w:r>
              <w:t xml:space="preserve"> using modelled language</w:t>
            </w:r>
          </w:p>
          <w:p w:rsidRPr="00A352BD" w:rsidR="005D6868" w:rsidP="005B5991" w:rsidRDefault="3BAEEEDD" w14:paraId="54F31346" w14:textId="175C21E4">
            <w:pPr>
              <w:pStyle w:val="ListParagraph"/>
              <w:numPr>
                <w:ilvl w:val="0"/>
                <w:numId w:val="6"/>
              </w:numPr>
              <w:rPr>
                <w:color w:val="000000" w:themeColor="accent4"/>
                <w:sz w:val="20"/>
                <w:szCs w:val="20"/>
              </w:rPr>
            </w:pPr>
            <w:r w:rsidRPr="2B3809FD">
              <w:rPr>
                <w:color w:val="000000" w:themeColor="accent4"/>
                <w:sz w:val="20"/>
                <w:szCs w:val="20"/>
              </w:rPr>
              <w:t>sequencing short sentences and pictures in</w:t>
            </w:r>
            <w:r w:rsidR="00654787">
              <w:rPr>
                <w:color w:val="000000" w:themeColor="accent4"/>
                <w:sz w:val="20"/>
                <w:szCs w:val="20"/>
              </w:rPr>
              <w:t xml:space="preserve"> print or</w:t>
            </w:r>
            <w:r w:rsidRPr="2B3809FD">
              <w:rPr>
                <w:color w:val="000000" w:themeColor="accent4"/>
                <w:sz w:val="20"/>
                <w:szCs w:val="20"/>
              </w:rPr>
              <w:t xml:space="preserve"> digital versions of short conversations or picture stories in Turkish to complete speech bubbles in </w:t>
            </w:r>
            <w:r w:rsidR="005E496F">
              <w:rPr>
                <w:color w:val="000000" w:themeColor="accent4"/>
                <w:sz w:val="20"/>
                <w:szCs w:val="20"/>
              </w:rPr>
              <w:t xml:space="preserve">Turkish or </w:t>
            </w:r>
            <w:r w:rsidRPr="2B3809FD">
              <w:rPr>
                <w:color w:val="000000" w:themeColor="accent4"/>
                <w:sz w:val="20"/>
                <w:szCs w:val="20"/>
              </w:rPr>
              <w:t>English</w:t>
            </w:r>
          </w:p>
          <w:p w:rsidRPr="004E1628" w:rsidR="002C5917" w:rsidP="00B26F2B" w:rsidRDefault="002C5917" w14:paraId="468DDEAA" w14:textId="2D5932E9">
            <w:pPr>
              <w:pStyle w:val="ListParagraph"/>
              <w:ind w:left="720"/>
              <w:rPr>
                <w:color w:val="000000" w:themeColor="accent4"/>
                <w:sz w:val="20"/>
                <w:szCs w:val="20"/>
              </w:rPr>
            </w:pPr>
          </w:p>
        </w:tc>
      </w:tr>
      <w:tr w:rsidRPr="0094378D" w:rsidR="00A03C0E" w:rsidTr="2EDE7C62" w14:paraId="2DFB06CA" w14:textId="77777777">
        <w:tc>
          <w:tcPr>
            <w:tcW w:w="12328" w:type="dxa"/>
            <w:gridSpan w:val="2"/>
            <w:shd w:val="clear" w:color="auto" w:fill="005D93" w:themeFill="text2"/>
          </w:tcPr>
          <w:p w:rsidRPr="00F91937" w:rsidR="00A03C0E" w:rsidP="00334516" w:rsidRDefault="00A03C0E" w14:paraId="1949CCD6" w14:textId="20E30672">
            <w:pPr>
              <w:pStyle w:val="BodyText"/>
              <w:spacing w:before="40" w:after="40" w:line="240" w:lineRule="auto"/>
              <w:ind w:left="23" w:right="23"/>
              <w:rPr>
                <w:b/>
                <w:bCs/>
              </w:rPr>
            </w:pPr>
            <w:r>
              <w:rPr>
                <w:b/>
                <w:color w:val="FFFFFF" w:themeColor="background1"/>
              </w:rPr>
              <w:lastRenderedPageBreak/>
              <w:t>Strand: Understanding language and culture</w:t>
            </w:r>
          </w:p>
        </w:tc>
        <w:tc>
          <w:tcPr>
            <w:tcW w:w="2798" w:type="dxa"/>
            <w:shd w:val="clear" w:color="auto" w:fill="FFFFFF" w:themeFill="accent6"/>
          </w:tcPr>
          <w:p w:rsidRPr="007078D3" w:rsidR="00A03C0E" w:rsidP="00334516" w:rsidRDefault="00A03C0E" w14:paraId="3F43FAD8" w14:textId="05A54BD4">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5B4977">
              <w:rPr>
                <w:b/>
                <w:color w:val="auto"/>
              </w:rPr>
              <w:t>1</w:t>
            </w:r>
            <w:r>
              <w:rPr>
                <w:b/>
                <w:color w:val="auto"/>
              </w:rPr>
              <w:t>–</w:t>
            </w:r>
            <w:r w:rsidR="005B4977">
              <w:rPr>
                <w:b/>
                <w:color w:val="auto"/>
              </w:rPr>
              <w:t>2</w:t>
            </w:r>
          </w:p>
        </w:tc>
      </w:tr>
      <w:tr w:rsidRPr="0094378D" w:rsidR="00A03C0E" w:rsidTr="2EDE7C62" w14:paraId="438F870A" w14:textId="77777777">
        <w:tc>
          <w:tcPr>
            <w:tcW w:w="15126" w:type="dxa"/>
            <w:gridSpan w:val="3"/>
            <w:shd w:val="clear" w:color="auto" w:fill="E5F5FB" w:themeFill="accent2"/>
          </w:tcPr>
          <w:p w:rsidRPr="007078D3" w:rsidR="00A03C0E" w:rsidP="00334516" w:rsidRDefault="00A03C0E" w14:paraId="12403074" w14:textId="76ACCF1C">
            <w:pPr>
              <w:pStyle w:val="BodyText"/>
              <w:spacing w:before="40" w:after="40" w:line="240" w:lineRule="auto"/>
              <w:ind w:left="23" w:right="23"/>
              <w:rPr>
                <w:b/>
                <w:bCs/>
                <w:iCs/>
                <w:color w:val="auto"/>
              </w:rPr>
            </w:pPr>
            <w:r w:rsidRPr="007078D3">
              <w:rPr>
                <w:b/>
                <w:bCs/>
                <w:color w:val="auto"/>
              </w:rPr>
              <w:t xml:space="preserve">Sub-strand: </w:t>
            </w:r>
            <w:r w:rsidR="005B4977">
              <w:rPr>
                <w:b/>
                <w:bCs/>
                <w:color w:val="auto"/>
              </w:rPr>
              <w:t>Understanding systems of language</w:t>
            </w:r>
          </w:p>
        </w:tc>
      </w:tr>
      <w:tr w:rsidRPr="0094378D" w:rsidR="00A03C0E" w:rsidTr="2EDE7C62" w14:paraId="57F2F2B3" w14:textId="77777777">
        <w:tc>
          <w:tcPr>
            <w:tcW w:w="4673" w:type="dxa"/>
            <w:shd w:val="clear" w:color="auto" w:fill="FFD685" w:themeFill="accent3"/>
          </w:tcPr>
          <w:p w:rsidRPr="00CC798A" w:rsidR="00A03C0E" w:rsidP="00334516" w:rsidRDefault="00A03C0E" w14:paraId="743C6D9C"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A03C0E" w:rsidP="00334516" w:rsidRDefault="00A03C0E" w14:paraId="4D45F7DA"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A03C0E" w:rsidP="00334516" w:rsidRDefault="00A03C0E" w14:paraId="10423B8B"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A03C0E" w:rsidTr="2EDE7C62" w14:paraId="2EEA1D08" w14:textId="77777777">
        <w:trPr>
          <w:trHeight w:val="2367"/>
        </w:trPr>
        <w:tc>
          <w:tcPr>
            <w:tcW w:w="4673" w:type="dxa"/>
          </w:tcPr>
          <w:p w:rsidRPr="00D24D42" w:rsidR="00566E7A" w:rsidP="00D24D42" w:rsidRDefault="00566E7A" w14:paraId="3FEEF026" w14:textId="1E1B7043">
            <w:pPr>
              <w:pStyle w:val="ACtabletextCD"/>
            </w:pPr>
            <w:r>
              <w:t xml:space="preserve">recognise and imitate the sounds and rhythms of </w:t>
            </w:r>
            <w:proofErr w:type="gramStart"/>
            <w:r w:rsidR="003913FC">
              <w:t>Turkish</w:t>
            </w:r>
            <w:proofErr w:type="gramEnd"/>
            <w:r>
              <w:t xml:space="preserve"> </w:t>
            </w:r>
          </w:p>
          <w:p w:rsidRPr="00E9248E" w:rsidR="00A03C0E" w:rsidP="00D24D42" w:rsidRDefault="00566E7A" w14:paraId="1E55A781" w14:textId="7F5FC537">
            <w:pPr>
              <w:pStyle w:val="ACtabletextCD"/>
              <w:rPr>
                <w:rStyle w:val="SubtleEmphasis"/>
                <w:i/>
                <w:iCs w:val="0"/>
              </w:rPr>
            </w:pPr>
            <w:r w:rsidRPr="00D24D42">
              <w:t>AC9L</w:t>
            </w:r>
            <w:r w:rsidR="00835384">
              <w:t>T2</w:t>
            </w:r>
            <w:r w:rsidRPr="00D24D42">
              <w:t>U01</w:t>
            </w:r>
          </w:p>
        </w:tc>
        <w:tc>
          <w:tcPr>
            <w:tcW w:w="10453" w:type="dxa"/>
            <w:gridSpan w:val="2"/>
          </w:tcPr>
          <w:p w:rsidR="00A54161" w:rsidP="005B5991" w:rsidRDefault="00A54161" w14:paraId="3C487AE9" w14:textId="3A99EECA">
            <w:pPr>
              <w:pStyle w:val="ACtabletextCEbullet"/>
              <w:numPr>
                <w:ilvl w:val="0"/>
                <w:numId w:val="8"/>
              </w:numPr>
            </w:pPr>
            <w:r>
              <w:t>becoming familiar with the Turkish alphabet</w:t>
            </w:r>
            <w:r w:rsidR="007D5928">
              <w:t>,</w:t>
            </w:r>
            <w:r>
              <w:t xml:space="preserve"> for example, by identifying sounds of specific phonemes such as </w:t>
            </w:r>
            <w:r w:rsidRPr="00D8480F">
              <w:rPr>
                <w:i/>
                <w:iCs/>
              </w:rPr>
              <w:t>ı, ö, ü, ç, ğ, ş</w:t>
            </w:r>
          </w:p>
          <w:p w:rsidR="00A54161" w:rsidP="005B5991" w:rsidRDefault="00A54161" w14:paraId="43A00BFE" w14:textId="56881D35">
            <w:pPr>
              <w:pStyle w:val="ACtabletextCEbullet"/>
              <w:numPr>
                <w:ilvl w:val="0"/>
                <w:numId w:val="8"/>
              </w:numPr>
            </w:pPr>
            <w:r>
              <w:t>recognising that Turkish is a phonetic language and is written as it sounds</w:t>
            </w:r>
            <w:r w:rsidR="007D5928">
              <w:t>,</w:t>
            </w:r>
            <w:r w:rsidR="000E338C">
              <w:t xml:space="preserve"> and</w:t>
            </w:r>
            <w:r>
              <w:t xml:space="preserve"> </w:t>
            </w:r>
            <w:r w:rsidRPr="00241919">
              <w:t xml:space="preserve">differentiating between </w:t>
            </w:r>
            <w:r>
              <w:t xml:space="preserve">8 </w:t>
            </w:r>
            <w:r w:rsidRPr="00241919">
              <w:t>vowel</w:t>
            </w:r>
            <w:r>
              <w:t>s</w:t>
            </w:r>
            <w:r w:rsidRPr="00241919">
              <w:t xml:space="preserve"> and </w:t>
            </w:r>
            <w:r>
              <w:t xml:space="preserve">21 </w:t>
            </w:r>
            <w:r w:rsidRPr="00241919">
              <w:t>consonant sounds</w:t>
            </w:r>
            <w:r>
              <w:t xml:space="preserve"> of Turkish through imitation, repetition and </w:t>
            </w:r>
            <w:proofErr w:type="gramStart"/>
            <w:r>
              <w:t>experimentation</w:t>
            </w:r>
            <w:proofErr w:type="gramEnd"/>
          </w:p>
          <w:p w:rsidRPr="00CC7634" w:rsidR="00A54161" w:rsidP="005B5991" w:rsidRDefault="00A54161" w14:paraId="6DF8F6D2" w14:textId="17F44BA8">
            <w:pPr>
              <w:pStyle w:val="ACtabletextCEbullet"/>
              <w:numPr>
                <w:ilvl w:val="0"/>
                <w:numId w:val="8"/>
              </w:numPr>
            </w:pPr>
            <w:r>
              <w:t xml:space="preserve">identifying vowels and consonants in </w:t>
            </w:r>
            <w:r w:rsidR="000E338C">
              <w:t>2</w:t>
            </w:r>
            <w:r>
              <w:t>-letter/</w:t>
            </w:r>
            <w:r w:rsidR="000E338C">
              <w:t>3</w:t>
            </w:r>
            <w:r>
              <w:t>-letter/</w:t>
            </w:r>
            <w:r w:rsidR="003E322B">
              <w:t>4</w:t>
            </w:r>
            <w:r>
              <w:t xml:space="preserve">-letter syllables, </w:t>
            </w:r>
            <w:r w:rsidRPr="00527514">
              <w:t>for example,</w:t>
            </w:r>
            <w:r>
              <w:t xml:space="preserve"> </w:t>
            </w:r>
            <w:proofErr w:type="spellStart"/>
            <w:r w:rsidRPr="00527514">
              <w:rPr>
                <w:i/>
              </w:rPr>
              <w:t>ba</w:t>
            </w:r>
            <w:proofErr w:type="spellEnd"/>
            <w:r w:rsidRPr="00527514">
              <w:rPr>
                <w:i/>
              </w:rPr>
              <w:t xml:space="preserve">, </w:t>
            </w:r>
            <w:proofErr w:type="spellStart"/>
            <w:r w:rsidRPr="00527514">
              <w:rPr>
                <w:i/>
              </w:rPr>
              <w:t>bak</w:t>
            </w:r>
            <w:proofErr w:type="spellEnd"/>
            <w:r w:rsidRPr="00527514">
              <w:rPr>
                <w:i/>
              </w:rPr>
              <w:t>, bank</w:t>
            </w:r>
          </w:p>
          <w:p w:rsidRPr="00241919" w:rsidR="00A54161" w:rsidP="005B5991" w:rsidRDefault="00A54161" w14:paraId="0321D78B" w14:textId="77777777">
            <w:pPr>
              <w:pStyle w:val="ACtabletextCEbullet"/>
              <w:numPr>
                <w:ilvl w:val="0"/>
                <w:numId w:val="8"/>
              </w:numPr>
            </w:pPr>
            <w:r w:rsidRPr="00241919">
              <w:t xml:space="preserve">developing pronunciation, phrasing, </w:t>
            </w:r>
            <w:proofErr w:type="gramStart"/>
            <w:r w:rsidRPr="00241919">
              <w:t>syllabification</w:t>
            </w:r>
            <w:proofErr w:type="gramEnd"/>
            <w:r w:rsidRPr="00241919">
              <w:t xml:space="preserve"> and intonation skills by singing, reciting and repeating words and phrases in context</w:t>
            </w:r>
          </w:p>
          <w:p w:rsidRPr="00527514" w:rsidR="00A54161" w:rsidP="005B5991" w:rsidRDefault="00A54161" w14:paraId="4456AFB6" w14:textId="39E586A5">
            <w:pPr>
              <w:pStyle w:val="ACtabletextCEbullet"/>
              <w:numPr>
                <w:ilvl w:val="0"/>
                <w:numId w:val="8"/>
              </w:numPr>
            </w:pPr>
            <w:r>
              <w:t>noticing th</w:t>
            </w:r>
            <w:r w:rsidR="00534618">
              <w:t>at</w:t>
            </w:r>
            <w:r>
              <w:t xml:space="preserve"> different intonation patterns of sentences </w:t>
            </w:r>
            <w:r w:rsidRPr="00241919">
              <w:t xml:space="preserve">create different meanings, as in the distinction between questions, </w:t>
            </w:r>
            <w:proofErr w:type="gramStart"/>
            <w:r w:rsidRPr="00241919">
              <w:t>statements</w:t>
            </w:r>
            <w:proofErr w:type="gramEnd"/>
            <w:r w:rsidRPr="00241919">
              <w:t xml:space="preserve"> and exclamations, </w:t>
            </w:r>
            <w:r>
              <w:t xml:space="preserve">for example, </w:t>
            </w:r>
            <w:r w:rsidRPr="002454C9">
              <w:rPr>
                <w:i/>
              </w:rPr>
              <w:t xml:space="preserve">Hava </w:t>
            </w:r>
            <w:proofErr w:type="spellStart"/>
            <w:r w:rsidRPr="002454C9">
              <w:rPr>
                <w:i/>
              </w:rPr>
              <w:t>soğuk</w:t>
            </w:r>
            <w:proofErr w:type="spellEnd"/>
            <w:r w:rsidRPr="002454C9">
              <w:rPr>
                <w:i/>
              </w:rPr>
              <w:t xml:space="preserve">. Hava </w:t>
            </w:r>
            <w:proofErr w:type="spellStart"/>
            <w:r w:rsidRPr="002454C9">
              <w:rPr>
                <w:i/>
              </w:rPr>
              <w:t>soğuk</w:t>
            </w:r>
            <w:proofErr w:type="spellEnd"/>
            <w:r w:rsidRPr="002454C9">
              <w:rPr>
                <w:i/>
              </w:rPr>
              <w:t xml:space="preserve"> </w:t>
            </w:r>
            <w:proofErr w:type="spellStart"/>
            <w:r w:rsidRPr="002454C9">
              <w:rPr>
                <w:i/>
              </w:rPr>
              <w:t>değil</w:t>
            </w:r>
            <w:proofErr w:type="spellEnd"/>
            <w:r>
              <w:t xml:space="preserve">. </w:t>
            </w:r>
            <w:proofErr w:type="spellStart"/>
            <w:r>
              <w:rPr>
                <w:i/>
              </w:rPr>
              <w:t>G</w:t>
            </w:r>
            <w:r w:rsidRPr="005558CC">
              <w:rPr>
                <w:i/>
              </w:rPr>
              <w:t>eliyor</w:t>
            </w:r>
            <w:proofErr w:type="spellEnd"/>
            <w:r w:rsidRPr="005558CC">
              <w:rPr>
                <w:i/>
              </w:rPr>
              <w:t xml:space="preserve"> </w:t>
            </w:r>
            <w:proofErr w:type="spellStart"/>
            <w:r w:rsidRPr="005558CC">
              <w:rPr>
                <w:i/>
              </w:rPr>
              <w:t>musun</w:t>
            </w:r>
            <w:proofErr w:type="spellEnd"/>
            <w:r w:rsidRPr="005558CC">
              <w:rPr>
                <w:i/>
              </w:rPr>
              <w:t xml:space="preserve">? </w:t>
            </w:r>
            <w:proofErr w:type="spellStart"/>
            <w:r>
              <w:rPr>
                <w:i/>
              </w:rPr>
              <w:t>G</w:t>
            </w:r>
            <w:r w:rsidRPr="005558CC">
              <w:rPr>
                <w:i/>
              </w:rPr>
              <w:t>elsene</w:t>
            </w:r>
            <w:proofErr w:type="spellEnd"/>
            <w:r w:rsidRPr="005558CC">
              <w:rPr>
                <w:i/>
              </w:rPr>
              <w:t>!</w:t>
            </w:r>
          </w:p>
          <w:p w:rsidRPr="002454C9" w:rsidR="00A54161" w:rsidP="005B5991" w:rsidRDefault="00A54161" w14:paraId="4C9FA625" w14:textId="63A7E60D">
            <w:pPr>
              <w:pStyle w:val="ACtabletextCEbullet"/>
              <w:numPr>
                <w:ilvl w:val="0"/>
                <w:numId w:val="8"/>
              </w:numPr>
              <w:rPr>
                <w:iCs/>
                <w:color w:val="auto"/>
              </w:rPr>
            </w:pPr>
            <w:r>
              <w:t xml:space="preserve">recognising that the letters a, e, c, </w:t>
            </w:r>
            <w:proofErr w:type="spellStart"/>
            <w:proofErr w:type="gramStart"/>
            <w:r>
              <w:t>j,i</w:t>
            </w:r>
            <w:proofErr w:type="spellEnd"/>
            <w:proofErr w:type="gramEnd"/>
            <w:r>
              <w:t xml:space="preserve"> are pronounced differently </w:t>
            </w:r>
            <w:r w:rsidR="00DA7F2B">
              <w:t>from</w:t>
            </w:r>
            <w:r>
              <w:t xml:space="preserve"> English</w:t>
            </w:r>
          </w:p>
          <w:p w:rsidRPr="00527514" w:rsidR="00A54161" w:rsidP="005B5991" w:rsidRDefault="00A54161" w14:paraId="23B5BFCC" w14:textId="77777777">
            <w:pPr>
              <w:pStyle w:val="ACtabletextCEbullet"/>
              <w:numPr>
                <w:ilvl w:val="0"/>
                <w:numId w:val="8"/>
              </w:numPr>
              <w:rPr>
                <w:rStyle w:val="normaltextrun"/>
                <w:iCs/>
                <w:color w:val="auto"/>
              </w:rPr>
            </w:pPr>
            <w:r w:rsidRPr="00937DA7">
              <w:rPr>
                <w:rStyle w:val="normaltextrun"/>
                <w:shd w:val="clear" w:color="auto" w:fill="FFFFFF"/>
              </w:rPr>
              <w:t xml:space="preserve">reading out loud to develop correct pronunciation, intonation, rhythm and </w:t>
            </w:r>
            <w:proofErr w:type="gramStart"/>
            <w:r w:rsidRPr="00937DA7">
              <w:rPr>
                <w:rStyle w:val="normaltextrun"/>
                <w:shd w:val="clear" w:color="auto" w:fill="FFFFFF"/>
              </w:rPr>
              <w:t>stress</w:t>
            </w:r>
            <w:proofErr w:type="gramEnd"/>
          </w:p>
          <w:p w:rsidRPr="00527514" w:rsidR="00A54161" w:rsidP="005B5991" w:rsidRDefault="00A54161" w14:paraId="0E8BAD3C" w14:textId="745CDF14">
            <w:pPr>
              <w:pStyle w:val="ACtabletextCEbullet"/>
              <w:numPr>
                <w:ilvl w:val="0"/>
                <w:numId w:val="8"/>
              </w:numPr>
              <w:rPr>
                <w:rStyle w:val="normaltextrun"/>
                <w:iCs/>
                <w:color w:val="auto"/>
              </w:rPr>
            </w:pPr>
            <w:r w:rsidRPr="002F55D6">
              <w:rPr>
                <w:rStyle w:val="normaltextrun"/>
              </w:rPr>
              <w:t xml:space="preserve">listening to pronunciation of the Turkish alphabet modelled by the teacher or audio scripts and participating in activities such as spelling words out loud, games using letter patterns or writing </w:t>
            </w:r>
            <w:r w:rsidR="00DC5DAD">
              <w:rPr>
                <w:rStyle w:val="normaltextrun"/>
              </w:rPr>
              <w:t xml:space="preserve">dictated </w:t>
            </w:r>
            <w:r w:rsidRPr="002F55D6">
              <w:rPr>
                <w:rStyle w:val="normaltextrun"/>
              </w:rPr>
              <w:t xml:space="preserve">words and </w:t>
            </w:r>
            <w:proofErr w:type="gramStart"/>
            <w:r w:rsidRPr="002F55D6">
              <w:rPr>
                <w:rStyle w:val="normaltextrun"/>
              </w:rPr>
              <w:t>phrases</w:t>
            </w:r>
            <w:proofErr w:type="gramEnd"/>
          </w:p>
          <w:p w:rsidRPr="00EA1117" w:rsidR="001B36F8" w:rsidP="005B5991" w:rsidRDefault="00A54161" w14:paraId="551C049F" w14:textId="2FA4F33A">
            <w:pPr>
              <w:pStyle w:val="ACtabletextCEbullet"/>
              <w:numPr>
                <w:ilvl w:val="0"/>
                <w:numId w:val="8"/>
              </w:numPr>
              <w:rPr>
                <w:iCs/>
                <w:color w:val="auto"/>
              </w:rPr>
            </w:pPr>
            <w:r w:rsidRPr="002F55D6">
              <w:t>experimenting with sounds in onomatopoeic words, such as those related to animal sounds</w:t>
            </w:r>
            <w:r w:rsidRPr="002F55D6">
              <w:rPr>
                <w:i/>
                <w:iCs/>
              </w:rPr>
              <w:t xml:space="preserve">, </w:t>
            </w:r>
            <w:proofErr w:type="spellStart"/>
            <w:r w:rsidRPr="002F55D6">
              <w:rPr>
                <w:i/>
                <w:iCs/>
              </w:rPr>
              <w:t>üüürüüü</w:t>
            </w:r>
            <w:proofErr w:type="spellEnd"/>
            <w:r w:rsidRPr="002F55D6">
              <w:rPr>
                <w:i/>
                <w:iCs/>
              </w:rPr>
              <w:t xml:space="preserve"> (</w:t>
            </w:r>
            <w:proofErr w:type="spellStart"/>
            <w:r w:rsidRPr="002F55D6">
              <w:rPr>
                <w:i/>
                <w:iCs/>
              </w:rPr>
              <w:t>horoz</w:t>
            </w:r>
            <w:proofErr w:type="spellEnd"/>
            <w:r w:rsidRPr="002F55D6">
              <w:rPr>
                <w:i/>
                <w:iCs/>
              </w:rPr>
              <w:t xml:space="preserve">), </w:t>
            </w:r>
            <w:proofErr w:type="spellStart"/>
            <w:r w:rsidRPr="002F55D6">
              <w:rPr>
                <w:i/>
                <w:iCs/>
              </w:rPr>
              <w:t>miyav</w:t>
            </w:r>
            <w:proofErr w:type="spellEnd"/>
            <w:r w:rsidRPr="002F55D6">
              <w:rPr>
                <w:i/>
                <w:iCs/>
              </w:rPr>
              <w:t xml:space="preserve"> </w:t>
            </w:r>
            <w:proofErr w:type="spellStart"/>
            <w:r w:rsidRPr="002F55D6">
              <w:rPr>
                <w:i/>
                <w:iCs/>
              </w:rPr>
              <w:t>miyav</w:t>
            </w:r>
            <w:proofErr w:type="spellEnd"/>
            <w:r w:rsidRPr="002F55D6">
              <w:rPr>
                <w:i/>
                <w:iCs/>
              </w:rPr>
              <w:t xml:space="preserve"> (</w:t>
            </w:r>
            <w:proofErr w:type="spellStart"/>
            <w:r w:rsidRPr="002F55D6">
              <w:rPr>
                <w:i/>
                <w:iCs/>
              </w:rPr>
              <w:t>kedi</w:t>
            </w:r>
            <w:proofErr w:type="spellEnd"/>
            <w:r w:rsidRPr="002F55D6">
              <w:rPr>
                <w:i/>
                <w:iCs/>
              </w:rPr>
              <w:t xml:space="preserve">), </w:t>
            </w:r>
            <w:proofErr w:type="spellStart"/>
            <w:r w:rsidRPr="002F55D6">
              <w:rPr>
                <w:i/>
                <w:iCs/>
              </w:rPr>
              <w:t>möö</w:t>
            </w:r>
            <w:proofErr w:type="spellEnd"/>
            <w:r w:rsidRPr="002F55D6">
              <w:rPr>
                <w:i/>
                <w:iCs/>
              </w:rPr>
              <w:t xml:space="preserve"> (</w:t>
            </w:r>
            <w:proofErr w:type="spellStart"/>
            <w:r w:rsidRPr="002F55D6">
              <w:rPr>
                <w:i/>
                <w:iCs/>
              </w:rPr>
              <w:t>inek</w:t>
            </w:r>
            <w:proofErr w:type="spellEnd"/>
            <w:r w:rsidRPr="002F55D6">
              <w:rPr>
                <w:i/>
                <w:iCs/>
              </w:rPr>
              <w:t xml:space="preserve">), </w:t>
            </w:r>
            <w:proofErr w:type="spellStart"/>
            <w:r w:rsidRPr="002F55D6">
              <w:rPr>
                <w:i/>
                <w:iCs/>
              </w:rPr>
              <w:t>hav</w:t>
            </w:r>
            <w:proofErr w:type="spellEnd"/>
            <w:r w:rsidRPr="002F55D6">
              <w:rPr>
                <w:i/>
                <w:iCs/>
              </w:rPr>
              <w:t xml:space="preserve"> </w:t>
            </w:r>
            <w:proofErr w:type="spellStart"/>
            <w:r w:rsidRPr="002F55D6">
              <w:rPr>
                <w:i/>
                <w:iCs/>
              </w:rPr>
              <w:t>hav</w:t>
            </w:r>
            <w:proofErr w:type="spellEnd"/>
            <w:r w:rsidRPr="002F55D6">
              <w:rPr>
                <w:i/>
                <w:iCs/>
              </w:rPr>
              <w:t xml:space="preserve"> (</w:t>
            </w:r>
            <w:proofErr w:type="spellStart"/>
            <w:r w:rsidRPr="002F55D6">
              <w:rPr>
                <w:i/>
                <w:iCs/>
              </w:rPr>
              <w:t>köpek</w:t>
            </w:r>
            <w:proofErr w:type="spellEnd"/>
            <w:r w:rsidRPr="002F55D6">
              <w:rPr>
                <w:i/>
                <w:iCs/>
              </w:rPr>
              <w:t xml:space="preserve">), </w:t>
            </w:r>
            <w:proofErr w:type="spellStart"/>
            <w:r w:rsidRPr="002F55D6">
              <w:rPr>
                <w:i/>
                <w:iCs/>
              </w:rPr>
              <w:t>cik</w:t>
            </w:r>
            <w:proofErr w:type="spellEnd"/>
            <w:r w:rsidRPr="002F55D6">
              <w:rPr>
                <w:i/>
                <w:iCs/>
              </w:rPr>
              <w:t xml:space="preserve"> </w:t>
            </w:r>
            <w:proofErr w:type="spellStart"/>
            <w:r w:rsidRPr="002F55D6">
              <w:rPr>
                <w:i/>
                <w:iCs/>
              </w:rPr>
              <w:t>cik</w:t>
            </w:r>
            <w:proofErr w:type="spellEnd"/>
            <w:r w:rsidRPr="002F55D6">
              <w:rPr>
                <w:i/>
                <w:iCs/>
              </w:rPr>
              <w:t xml:space="preserve"> (</w:t>
            </w:r>
            <w:proofErr w:type="spellStart"/>
            <w:r w:rsidRPr="002F55D6">
              <w:rPr>
                <w:i/>
                <w:iCs/>
              </w:rPr>
              <w:t>kuş</w:t>
            </w:r>
            <w:proofErr w:type="spellEnd"/>
            <w:r w:rsidRPr="002F55D6">
              <w:rPr>
                <w:i/>
                <w:iCs/>
              </w:rPr>
              <w:t>)</w:t>
            </w:r>
            <w:r w:rsidR="004D5F3B">
              <w:t xml:space="preserve"> and</w:t>
            </w:r>
            <w:r w:rsidRPr="002F55D6">
              <w:t xml:space="preserve"> comparing with the pronunciation of equivalent animal sounds in English</w:t>
            </w:r>
          </w:p>
        </w:tc>
      </w:tr>
      <w:tr w:rsidRPr="0094378D" w:rsidR="0075295D" w:rsidTr="00EA1117" w14:paraId="7DF38823" w14:textId="77777777">
        <w:trPr>
          <w:trHeight w:val="387"/>
        </w:trPr>
        <w:tc>
          <w:tcPr>
            <w:tcW w:w="4673" w:type="dxa"/>
          </w:tcPr>
          <w:p w:rsidR="002A172A" w:rsidP="00AC40A9" w:rsidRDefault="002A172A" w14:paraId="7BADD1D1" w14:textId="69C9FE87">
            <w:pPr>
              <w:pStyle w:val="ACtabletextCD"/>
            </w:pPr>
            <w:r w:rsidRPr="002A172A">
              <w:t>recognise that the Roman alphabet</w:t>
            </w:r>
            <w:r w:rsidR="00A14AC4">
              <w:t>,</w:t>
            </w:r>
            <w:r w:rsidRPr="002A172A">
              <w:t xml:space="preserve"> with diacritic marks</w:t>
            </w:r>
            <w:r w:rsidR="00B02797">
              <w:t xml:space="preserve"> on some letters</w:t>
            </w:r>
            <w:r w:rsidR="00D059E0">
              <w:t>,</w:t>
            </w:r>
            <w:r w:rsidRPr="002A172A">
              <w:t xml:space="preserve"> </w:t>
            </w:r>
            <w:r w:rsidR="0014470A">
              <w:t xml:space="preserve">and </w:t>
            </w:r>
            <w:r w:rsidR="0014470A">
              <w:lastRenderedPageBreak/>
              <w:t xml:space="preserve">features of </w:t>
            </w:r>
            <w:r w:rsidR="005750BC">
              <w:t>language, are</w:t>
            </w:r>
            <w:r w:rsidR="00B33A32">
              <w:t xml:space="preserve"> </w:t>
            </w:r>
            <w:r w:rsidR="00767609">
              <w:t>used to</w:t>
            </w:r>
            <w:r w:rsidRPr="002A172A">
              <w:t xml:space="preserve"> construct meaning </w:t>
            </w:r>
            <w:r w:rsidR="005750BC">
              <w:t xml:space="preserve">in </w:t>
            </w:r>
            <w:proofErr w:type="gramStart"/>
            <w:r w:rsidR="005750BC">
              <w:t>Turkish</w:t>
            </w:r>
            <w:proofErr w:type="gramEnd"/>
          </w:p>
          <w:p w:rsidRPr="007943C3" w:rsidR="0075295D" w:rsidP="00AC40A9" w:rsidRDefault="008617DF" w14:paraId="1FAED5BF" w14:textId="5E0B89AE">
            <w:pPr>
              <w:pStyle w:val="ACtabletextCD"/>
            </w:pPr>
            <w:r>
              <w:t>AC9L</w:t>
            </w:r>
            <w:r w:rsidR="00835384">
              <w:t>T2</w:t>
            </w:r>
            <w:r>
              <w:t>U02</w:t>
            </w:r>
          </w:p>
        </w:tc>
        <w:tc>
          <w:tcPr>
            <w:tcW w:w="10453" w:type="dxa"/>
            <w:gridSpan w:val="2"/>
          </w:tcPr>
          <w:p w:rsidR="002C4BE3" w:rsidP="005B5991" w:rsidRDefault="002C4BE3" w14:paraId="44DC3E49" w14:textId="77777777">
            <w:pPr>
              <w:pStyle w:val="ACtabletextCEbullet"/>
              <w:numPr>
                <w:ilvl w:val="0"/>
                <w:numId w:val="9"/>
              </w:numPr>
            </w:pPr>
            <w:r>
              <w:lastRenderedPageBreak/>
              <w:t xml:space="preserve">becoming familiar with the Turkish alphabet and writing conventions, for example, by spelling of specific </w:t>
            </w:r>
            <w:r>
              <w:lastRenderedPageBreak/>
              <w:t xml:space="preserve">phonemes such as </w:t>
            </w:r>
            <w:r w:rsidRPr="00D8480F">
              <w:rPr>
                <w:i/>
                <w:iCs/>
              </w:rPr>
              <w:t>ı, ö, ü, ç, ğ, ş</w:t>
            </w:r>
            <w:r w:rsidRPr="002F55D6">
              <w:t xml:space="preserve"> </w:t>
            </w:r>
            <w:r>
              <w:t>and comparing them with English sounds</w:t>
            </w:r>
          </w:p>
          <w:p w:rsidR="002C4BE3" w:rsidP="005B5991" w:rsidRDefault="002C4BE3" w14:paraId="504E486A" w14:textId="77777777">
            <w:pPr>
              <w:pStyle w:val="ACtabletextCEbullet"/>
              <w:numPr>
                <w:ilvl w:val="0"/>
                <w:numId w:val="9"/>
              </w:numPr>
            </w:pPr>
            <w:r>
              <w:t xml:space="preserve">noticing that each letter in Turkish represents a single </w:t>
            </w:r>
            <w:proofErr w:type="gramStart"/>
            <w:r>
              <w:t>sound</w:t>
            </w:r>
            <w:proofErr w:type="gramEnd"/>
          </w:p>
          <w:p w:rsidRPr="00527514" w:rsidR="002C4BE3" w:rsidP="005B5991" w:rsidRDefault="002C4BE3" w14:paraId="663CF8CD" w14:textId="77777777">
            <w:pPr>
              <w:pStyle w:val="ACtabletextCEbullet"/>
              <w:numPr>
                <w:ilvl w:val="0"/>
                <w:numId w:val="9"/>
              </w:numPr>
            </w:pPr>
            <w:r w:rsidRPr="002F55D6">
              <w:t xml:space="preserve">recognising the uppercase of </w:t>
            </w:r>
            <w:r w:rsidRPr="003E371B">
              <w:rPr>
                <w:i/>
                <w:iCs/>
              </w:rPr>
              <w:t xml:space="preserve">ı </w:t>
            </w:r>
            <w:r w:rsidRPr="002F55D6">
              <w:t>is I and</w:t>
            </w:r>
            <w:r w:rsidRPr="003E371B">
              <w:rPr>
                <w:i/>
                <w:iCs/>
              </w:rPr>
              <w:t xml:space="preserve"> </w:t>
            </w:r>
            <w:proofErr w:type="spellStart"/>
            <w:r w:rsidRPr="003E371B">
              <w:rPr>
                <w:i/>
                <w:iCs/>
              </w:rPr>
              <w:t>i</w:t>
            </w:r>
            <w:proofErr w:type="spellEnd"/>
            <w:r w:rsidRPr="002F55D6">
              <w:t xml:space="preserve"> is </w:t>
            </w:r>
            <w:r w:rsidRPr="003E371B">
              <w:rPr>
                <w:i/>
                <w:iCs/>
              </w:rPr>
              <w:t>İ</w:t>
            </w:r>
            <w:r w:rsidRPr="002F55D6">
              <w:t>,</w:t>
            </w:r>
            <w:r>
              <w:t xml:space="preserve"> </w:t>
            </w:r>
            <w:r w:rsidRPr="002F55D6">
              <w:t xml:space="preserve">for example, </w:t>
            </w:r>
            <w:proofErr w:type="spellStart"/>
            <w:r w:rsidRPr="002F55D6">
              <w:rPr>
                <w:i/>
                <w:iCs/>
              </w:rPr>
              <w:t>ışık</w:t>
            </w:r>
            <w:proofErr w:type="spellEnd"/>
            <w:r w:rsidRPr="002F55D6">
              <w:rPr>
                <w:i/>
                <w:iCs/>
              </w:rPr>
              <w:t xml:space="preserve"> – Işık, </w:t>
            </w:r>
            <w:proofErr w:type="spellStart"/>
            <w:r w:rsidRPr="002F55D6">
              <w:rPr>
                <w:i/>
                <w:iCs/>
              </w:rPr>
              <w:t>inek</w:t>
            </w:r>
            <w:proofErr w:type="spellEnd"/>
            <w:r w:rsidRPr="002F55D6">
              <w:rPr>
                <w:i/>
                <w:iCs/>
              </w:rPr>
              <w:t xml:space="preserve"> </w:t>
            </w:r>
            <w:r>
              <w:rPr>
                <w:i/>
                <w:iCs/>
              </w:rPr>
              <w:t>–</w:t>
            </w:r>
            <w:r w:rsidRPr="002F55D6">
              <w:rPr>
                <w:i/>
                <w:iCs/>
              </w:rPr>
              <w:t xml:space="preserve"> </w:t>
            </w:r>
            <w:proofErr w:type="spellStart"/>
            <w:proofErr w:type="gramStart"/>
            <w:r w:rsidRPr="002F55D6">
              <w:rPr>
                <w:i/>
                <w:iCs/>
              </w:rPr>
              <w:t>İnek</w:t>
            </w:r>
            <w:proofErr w:type="spellEnd"/>
            <w:proofErr w:type="gramEnd"/>
          </w:p>
          <w:p w:rsidR="002C4BE3" w:rsidP="005B5991" w:rsidRDefault="002C4BE3" w14:paraId="4C21B8B3" w14:textId="2EFB438F">
            <w:pPr>
              <w:pStyle w:val="ACtabletextCEbullet"/>
              <w:numPr>
                <w:ilvl w:val="0"/>
                <w:numId w:val="9"/>
              </w:numPr>
            </w:pPr>
            <w:r>
              <w:t xml:space="preserve">understanding that the letters q, x, w in English </w:t>
            </w:r>
            <w:proofErr w:type="gramStart"/>
            <w:r>
              <w:t>are</w:t>
            </w:r>
            <w:proofErr w:type="gramEnd"/>
            <w:r>
              <w:t xml:space="preserve"> not </w:t>
            </w:r>
            <w:r w:rsidR="00B877D7">
              <w:t xml:space="preserve">represented </w:t>
            </w:r>
            <w:r>
              <w:t xml:space="preserve">in </w:t>
            </w:r>
            <w:r w:rsidR="00B877D7">
              <w:t xml:space="preserve">the </w:t>
            </w:r>
            <w:r>
              <w:t>Turkish alphabet</w:t>
            </w:r>
          </w:p>
          <w:p w:rsidR="002C4BE3" w:rsidP="005B5991" w:rsidRDefault="002C4BE3" w14:paraId="44B777E7" w14:textId="77777777">
            <w:pPr>
              <w:pStyle w:val="ACtabletextCEbullet"/>
              <w:numPr>
                <w:ilvl w:val="0"/>
                <w:numId w:val="9"/>
              </w:numPr>
            </w:pPr>
            <w:r w:rsidRPr="007F0EDC">
              <w:t xml:space="preserve">noticing that </w:t>
            </w:r>
            <w:r>
              <w:t>Turkish</w:t>
            </w:r>
            <w:r w:rsidRPr="007F0EDC">
              <w:t xml:space="preserve"> and English use </w:t>
            </w:r>
            <w:r>
              <w:t xml:space="preserve">the same conventions for </w:t>
            </w:r>
            <w:r w:rsidRPr="007F0EDC">
              <w:t>punctuation such as full stop, comma, exclamation mark and question mark</w:t>
            </w:r>
          </w:p>
          <w:p w:rsidRPr="00794020" w:rsidR="001B36F8" w:rsidP="005B5991" w:rsidRDefault="004017EC" w14:paraId="114ACEFD" w14:textId="39812DC4">
            <w:pPr>
              <w:pStyle w:val="ACtabletextCEbullet"/>
              <w:numPr>
                <w:ilvl w:val="0"/>
                <w:numId w:val="9"/>
              </w:numPr>
            </w:pPr>
            <w:r>
              <w:t xml:space="preserve">constructing simple sentences such as </w:t>
            </w:r>
            <w:proofErr w:type="spellStart"/>
            <w:r w:rsidRPr="0009790D" w:rsidR="00801100">
              <w:rPr>
                <w:i/>
                <w:iCs/>
              </w:rPr>
              <w:t>Annem</w:t>
            </w:r>
            <w:proofErr w:type="spellEnd"/>
            <w:r w:rsidRPr="0009790D" w:rsidR="00801100">
              <w:rPr>
                <w:i/>
                <w:iCs/>
              </w:rPr>
              <w:t xml:space="preserve"> </w:t>
            </w:r>
            <w:proofErr w:type="spellStart"/>
            <w:r w:rsidRPr="0009790D" w:rsidR="00801100">
              <w:rPr>
                <w:i/>
                <w:iCs/>
              </w:rPr>
              <w:t>elma</w:t>
            </w:r>
            <w:proofErr w:type="spellEnd"/>
            <w:r w:rsidRPr="0009790D" w:rsidR="00801100">
              <w:rPr>
                <w:i/>
                <w:iCs/>
              </w:rPr>
              <w:t xml:space="preserve"> </w:t>
            </w:r>
            <w:proofErr w:type="spellStart"/>
            <w:r w:rsidRPr="0009790D" w:rsidR="00801100">
              <w:rPr>
                <w:i/>
                <w:iCs/>
              </w:rPr>
              <w:t>aldı</w:t>
            </w:r>
            <w:proofErr w:type="spellEnd"/>
            <w:r w:rsidRPr="0009790D" w:rsidR="00801100">
              <w:rPr>
                <w:i/>
                <w:iCs/>
              </w:rPr>
              <w:t xml:space="preserve">. </w:t>
            </w:r>
            <w:proofErr w:type="spellStart"/>
            <w:r w:rsidRPr="0009790D" w:rsidR="00801100">
              <w:rPr>
                <w:i/>
                <w:iCs/>
              </w:rPr>
              <w:t>Adım</w:t>
            </w:r>
            <w:proofErr w:type="spellEnd"/>
            <w:r w:rsidRPr="0009790D" w:rsidR="00801100">
              <w:rPr>
                <w:i/>
                <w:iCs/>
              </w:rPr>
              <w:t xml:space="preserve"> </w:t>
            </w:r>
            <w:r w:rsidRPr="0009790D" w:rsidR="005441E3">
              <w:rPr>
                <w:i/>
                <w:iCs/>
              </w:rPr>
              <w:t>Canan</w:t>
            </w:r>
            <w:r w:rsidRPr="0009790D" w:rsidR="00801100">
              <w:rPr>
                <w:i/>
                <w:iCs/>
              </w:rPr>
              <w:t>.</w:t>
            </w:r>
          </w:p>
        </w:tc>
      </w:tr>
      <w:tr w:rsidRPr="0094378D" w:rsidR="008F660E" w:rsidTr="2EDE7C62" w14:paraId="551724B4" w14:textId="77777777">
        <w:trPr>
          <w:trHeight w:val="2367"/>
        </w:trPr>
        <w:tc>
          <w:tcPr>
            <w:tcW w:w="4673" w:type="dxa"/>
          </w:tcPr>
          <w:p w:rsidR="008F7DE0" w:rsidP="00AC40A9" w:rsidRDefault="008F7DE0" w14:paraId="7C0D7080" w14:textId="35DB4FA9">
            <w:pPr>
              <w:pStyle w:val="ACtabletextCD"/>
            </w:pPr>
            <w:r>
              <w:lastRenderedPageBreak/>
              <w:t xml:space="preserve">notice that </w:t>
            </w:r>
            <w:r w:rsidR="003913FC">
              <w:t>Turkish</w:t>
            </w:r>
            <w:r>
              <w:t xml:space="preserve"> has features that may be similar to or different from </w:t>
            </w:r>
            <w:proofErr w:type="gramStart"/>
            <w:r>
              <w:t>English</w:t>
            </w:r>
            <w:proofErr w:type="gramEnd"/>
            <w:r>
              <w:t xml:space="preserve"> </w:t>
            </w:r>
          </w:p>
          <w:p w:rsidRPr="00085564" w:rsidR="008F660E" w:rsidP="00AC40A9" w:rsidRDefault="008F7DE0" w14:paraId="06153F18" w14:textId="195FC715">
            <w:pPr>
              <w:pStyle w:val="ACtabletextCD"/>
            </w:pPr>
            <w:r>
              <w:t>AC9L</w:t>
            </w:r>
            <w:r w:rsidR="00835384">
              <w:t>T2</w:t>
            </w:r>
            <w:r>
              <w:t>U03</w:t>
            </w:r>
          </w:p>
        </w:tc>
        <w:tc>
          <w:tcPr>
            <w:tcW w:w="10453" w:type="dxa"/>
            <w:gridSpan w:val="2"/>
          </w:tcPr>
          <w:p w:rsidR="00E51F53" w:rsidP="005B5991" w:rsidRDefault="00E51F53" w14:paraId="14CE127B" w14:textId="6AB1F1E9">
            <w:pPr>
              <w:pStyle w:val="ACtabletextCEbullet"/>
              <w:numPr>
                <w:ilvl w:val="0"/>
                <w:numId w:val="10"/>
              </w:numPr>
              <w:rPr>
                <w:i/>
                <w:iCs/>
              </w:rPr>
            </w:pPr>
            <w:r>
              <w:t xml:space="preserve">noticing words that are similar in </w:t>
            </w:r>
            <w:r w:rsidR="00FB3A9D">
              <w:t>Turkish and English</w:t>
            </w:r>
            <w:r w:rsidR="001765FF">
              <w:t>,</w:t>
            </w:r>
            <w:r>
              <w:t xml:space="preserve"> such as</w:t>
            </w:r>
            <w:r w:rsidRPr="7CC2BED6">
              <w:rPr>
                <w:i/>
              </w:rPr>
              <w:t xml:space="preserve"> </w:t>
            </w:r>
            <w:proofErr w:type="spellStart"/>
            <w:r w:rsidRPr="5A81105D">
              <w:rPr>
                <w:i/>
                <w:iCs/>
              </w:rPr>
              <w:t>radyo</w:t>
            </w:r>
            <w:proofErr w:type="spellEnd"/>
            <w:r w:rsidRPr="5A81105D">
              <w:rPr>
                <w:i/>
                <w:iCs/>
              </w:rPr>
              <w:t xml:space="preserve">, </w:t>
            </w:r>
            <w:proofErr w:type="spellStart"/>
            <w:r w:rsidRPr="5A81105D">
              <w:rPr>
                <w:i/>
                <w:iCs/>
              </w:rPr>
              <w:t>yo</w:t>
            </w:r>
            <w:r>
              <w:rPr>
                <w:i/>
                <w:iCs/>
              </w:rPr>
              <w:t>ğ</w:t>
            </w:r>
            <w:r w:rsidRPr="5A81105D">
              <w:rPr>
                <w:i/>
                <w:iCs/>
              </w:rPr>
              <w:t>urt</w:t>
            </w:r>
            <w:proofErr w:type="spellEnd"/>
            <w:r w:rsidRPr="5A81105D">
              <w:rPr>
                <w:i/>
                <w:iCs/>
              </w:rPr>
              <w:t xml:space="preserve">, </w:t>
            </w:r>
            <w:proofErr w:type="spellStart"/>
            <w:r w:rsidRPr="5A81105D">
              <w:rPr>
                <w:i/>
                <w:iCs/>
              </w:rPr>
              <w:t>tren</w:t>
            </w:r>
            <w:proofErr w:type="spellEnd"/>
            <w:r w:rsidRPr="5A81105D">
              <w:rPr>
                <w:i/>
                <w:iCs/>
              </w:rPr>
              <w:t xml:space="preserve">, </w:t>
            </w:r>
            <w:proofErr w:type="spellStart"/>
            <w:r w:rsidRPr="5A81105D">
              <w:rPr>
                <w:i/>
                <w:iCs/>
              </w:rPr>
              <w:t>taksi</w:t>
            </w:r>
            <w:proofErr w:type="spellEnd"/>
            <w:r w:rsidR="001765FF">
              <w:rPr>
                <w:i/>
                <w:iCs/>
              </w:rPr>
              <w:t>,</w:t>
            </w:r>
            <w:r>
              <w:rPr>
                <w:i/>
                <w:iCs/>
              </w:rPr>
              <w:t xml:space="preserve"> </w:t>
            </w:r>
            <w:r w:rsidRPr="00527514">
              <w:t>by</w:t>
            </w:r>
            <w:r>
              <w:rPr>
                <w:i/>
                <w:iCs/>
              </w:rPr>
              <w:t xml:space="preserve"> </w:t>
            </w:r>
            <w:r>
              <w:t xml:space="preserve">using matching word cards, pictures, large print dictionaries, word lists and </w:t>
            </w:r>
            <w:proofErr w:type="gramStart"/>
            <w:r>
              <w:t>labels</w:t>
            </w:r>
            <w:proofErr w:type="gramEnd"/>
          </w:p>
          <w:p w:rsidR="00E51F53" w:rsidP="005B5991" w:rsidRDefault="00E51F53" w14:paraId="40A7A56B" w14:textId="22AD3CC1">
            <w:pPr>
              <w:pStyle w:val="ACtabletextCEbullet"/>
              <w:numPr>
                <w:ilvl w:val="0"/>
                <w:numId w:val="10"/>
              </w:numPr>
            </w:pPr>
            <w:r>
              <w:t>recognising that Turkish uses loan words from English, such as</w:t>
            </w:r>
            <w:r w:rsidRPr="001E7F3C">
              <w:t xml:space="preserve"> </w:t>
            </w:r>
            <w:r w:rsidRPr="00C925BB">
              <w:rPr>
                <w:i/>
                <w:iCs/>
              </w:rPr>
              <w:t>internet</w:t>
            </w:r>
            <w:r w:rsidR="00A578F4">
              <w:t xml:space="preserve"> –</w:t>
            </w:r>
            <w:r w:rsidRPr="00C925BB">
              <w:t xml:space="preserve"> internet</w:t>
            </w:r>
            <w:r w:rsidRPr="50E9799D">
              <w:rPr>
                <w:i/>
                <w:iCs/>
              </w:rPr>
              <w:t>,</w:t>
            </w:r>
            <w:r w:rsidRPr="00C925BB">
              <w:t xml:space="preserve"> </w:t>
            </w:r>
            <w:proofErr w:type="spellStart"/>
            <w:r w:rsidRPr="50E9799D" w:rsidR="00693293">
              <w:rPr>
                <w:i/>
                <w:iCs/>
              </w:rPr>
              <w:t>televizyon</w:t>
            </w:r>
            <w:proofErr w:type="spellEnd"/>
            <w:r w:rsidRPr="00693293" w:rsidR="00693293">
              <w:t xml:space="preserve"> </w:t>
            </w:r>
            <w:r w:rsidR="00693293">
              <w:t xml:space="preserve">– </w:t>
            </w:r>
            <w:r w:rsidRPr="00C925BB">
              <w:t>television</w:t>
            </w:r>
            <w:r w:rsidRPr="50E9799D">
              <w:rPr>
                <w:i/>
                <w:iCs/>
              </w:rPr>
              <w:t xml:space="preserve">, </w:t>
            </w:r>
            <w:proofErr w:type="spellStart"/>
            <w:r w:rsidRPr="001E7F3C" w:rsidR="00693293">
              <w:rPr>
                <w:i/>
                <w:iCs/>
              </w:rPr>
              <w:t>ceket</w:t>
            </w:r>
            <w:proofErr w:type="spellEnd"/>
            <w:r w:rsidRPr="00150604" w:rsidR="00693293">
              <w:t xml:space="preserve"> </w:t>
            </w:r>
            <w:r w:rsidR="00693293">
              <w:t xml:space="preserve">– </w:t>
            </w:r>
            <w:r w:rsidRPr="00150604">
              <w:t>jacket</w:t>
            </w:r>
            <w:r w:rsidRPr="50E9799D">
              <w:rPr>
                <w:i/>
                <w:iCs/>
              </w:rPr>
              <w:t>-</w:t>
            </w:r>
            <w:r w:rsidRPr="001E7F3C">
              <w:rPr>
                <w:i/>
                <w:iCs/>
              </w:rPr>
              <w:t>,</w:t>
            </w:r>
            <w:r w:rsidRPr="00150604">
              <w:t xml:space="preserve"> </w:t>
            </w:r>
            <w:r w:rsidRPr="00C925BB">
              <w:rPr>
                <w:i/>
                <w:iCs/>
              </w:rPr>
              <w:t>film</w:t>
            </w:r>
            <w:r w:rsidRPr="50E9799D">
              <w:rPr>
                <w:i/>
                <w:iCs/>
              </w:rPr>
              <w:t>-</w:t>
            </w:r>
            <w:r w:rsidRPr="00C925BB">
              <w:t>film</w:t>
            </w:r>
            <w:r w:rsidRPr="50E9799D">
              <w:rPr>
                <w:i/>
                <w:iCs/>
              </w:rPr>
              <w:t xml:space="preserve"> </w:t>
            </w:r>
            <w:r w:rsidRPr="00150604">
              <w:t xml:space="preserve">and </w:t>
            </w:r>
            <w:proofErr w:type="spellStart"/>
            <w:r w:rsidRPr="50E9799D" w:rsidR="00693293">
              <w:rPr>
                <w:i/>
                <w:iCs/>
              </w:rPr>
              <w:t>futbol</w:t>
            </w:r>
            <w:proofErr w:type="spellEnd"/>
            <w:r w:rsidRPr="00150604" w:rsidR="00693293">
              <w:t xml:space="preserve"> </w:t>
            </w:r>
            <w:r w:rsidR="00693293">
              <w:t xml:space="preserve">– </w:t>
            </w:r>
            <w:r w:rsidRPr="00150604">
              <w:t>footbal</w:t>
            </w:r>
            <w:r w:rsidRPr="00C925BB">
              <w:t>l</w:t>
            </w:r>
            <w:r w:rsidRPr="50E9799D">
              <w:rPr>
                <w:i/>
                <w:iCs/>
              </w:rPr>
              <w:t>,</w:t>
            </w:r>
            <w:r>
              <w:t xml:space="preserve"> and that English uses words from Turkish, such as yoghurt</w:t>
            </w:r>
            <w:r w:rsidR="009806F5">
              <w:t xml:space="preserve"> –</w:t>
            </w:r>
            <w:proofErr w:type="spellStart"/>
            <w:r w:rsidRPr="00150604">
              <w:rPr>
                <w:i/>
                <w:iCs/>
              </w:rPr>
              <w:t>yoğurt</w:t>
            </w:r>
            <w:proofErr w:type="spellEnd"/>
            <w:r w:rsidRPr="00150604">
              <w:rPr>
                <w:i/>
                <w:iCs/>
              </w:rPr>
              <w:t>,</w:t>
            </w:r>
            <w:r>
              <w:t xml:space="preserve"> coffee</w:t>
            </w:r>
            <w:r w:rsidR="009806F5">
              <w:t xml:space="preserve"> – </w:t>
            </w:r>
            <w:proofErr w:type="spellStart"/>
            <w:r w:rsidRPr="00150604">
              <w:t>kahve</w:t>
            </w:r>
            <w:proofErr w:type="spellEnd"/>
            <w:r w:rsidRPr="009806F5">
              <w:t xml:space="preserve">, </w:t>
            </w:r>
            <w:r w:rsidRPr="00C925BB">
              <w:rPr>
                <w:rFonts w:eastAsia="Calibri"/>
              </w:rPr>
              <w:t>kiosk</w:t>
            </w:r>
            <w:r w:rsidRPr="00C925BB" w:rsidR="009806F5">
              <w:rPr>
                <w:rFonts w:eastAsia="Calibri"/>
              </w:rPr>
              <w:t xml:space="preserve"> – </w:t>
            </w:r>
            <w:proofErr w:type="spellStart"/>
            <w:r w:rsidRPr="00C925BB">
              <w:rPr>
                <w:rFonts w:eastAsia="Calibri"/>
                <w:i/>
                <w:iCs/>
              </w:rPr>
              <w:t>köşk</w:t>
            </w:r>
            <w:proofErr w:type="spellEnd"/>
            <w:r w:rsidRPr="00C925BB" w:rsidR="001E7F3C">
              <w:rPr>
                <w:rFonts w:eastAsia="Calibri"/>
                <w:i/>
                <w:iCs/>
              </w:rPr>
              <w:t>,</w:t>
            </w:r>
            <w:r w:rsidRPr="7CC2BED6">
              <w:t xml:space="preserve"> </w:t>
            </w:r>
            <w:r>
              <w:t>turquoise</w:t>
            </w:r>
            <w:r w:rsidR="009806F5">
              <w:t xml:space="preserve"> – </w:t>
            </w:r>
            <w:proofErr w:type="spellStart"/>
            <w:r w:rsidRPr="00150604">
              <w:rPr>
                <w:i/>
                <w:iCs/>
              </w:rPr>
              <w:t>turkuaz</w:t>
            </w:r>
            <w:proofErr w:type="spellEnd"/>
          </w:p>
          <w:p w:rsidR="00E51F53" w:rsidP="005B5991" w:rsidRDefault="00E51F53" w14:paraId="7A81BE34" w14:textId="0B09A793">
            <w:pPr>
              <w:pStyle w:val="ACtabletextCEbullet"/>
              <w:numPr>
                <w:ilvl w:val="0"/>
                <w:numId w:val="10"/>
              </w:numPr>
            </w:pPr>
            <w:r>
              <w:t xml:space="preserve">creating a class record of Turkish words used in English, such as </w:t>
            </w:r>
            <w:r w:rsidRPr="50E9799D">
              <w:rPr>
                <w:i/>
                <w:iCs/>
              </w:rPr>
              <w:t xml:space="preserve">doner kebab, shish kebab, dolma, </w:t>
            </w:r>
            <w:proofErr w:type="spellStart"/>
            <w:r w:rsidRPr="50E9799D">
              <w:rPr>
                <w:i/>
                <w:iCs/>
              </w:rPr>
              <w:t>cacik</w:t>
            </w:r>
            <w:proofErr w:type="spellEnd"/>
            <w:r>
              <w:t xml:space="preserve">, </w:t>
            </w:r>
            <w:r w:rsidR="00776415">
              <w:t xml:space="preserve">and </w:t>
            </w:r>
            <w:r>
              <w:t>comparing how these words are pronounced and spel</w:t>
            </w:r>
            <w:r w:rsidR="00776415">
              <w:t>t</w:t>
            </w:r>
            <w:r>
              <w:t xml:space="preserve"> in </w:t>
            </w:r>
            <w:r w:rsidR="00403B4D">
              <w:t>both</w:t>
            </w:r>
            <w:r>
              <w:t xml:space="preserve"> </w:t>
            </w:r>
            <w:proofErr w:type="gramStart"/>
            <w:r>
              <w:t>languages</w:t>
            </w:r>
            <w:proofErr w:type="gramEnd"/>
          </w:p>
          <w:p w:rsidRPr="00952516" w:rsidR="00E51F53" w:rsidP="005B5991" w:rsidRDefault="00E51F53" w14:paraId="5E6AC3E7" w14:textId="3B99E8CB">
            <w:pPr>
              <w:pStyle w:val="ACtabletextCEbullet"/>
              <w:numPr>
                <w:ilvl w:val="0"/>
                <w:numId w:val="10"/>
              </w:numPr>
              <w:rPr>
                <w:i/>
                <w:iCs/>
              </w:rPr>
            </w:pPr>
            <w:proofErr w:type="gramStart"/>
            <w:r>
              <w:t>comparing and contrasting</w:t>
            </w:r>
            <w:proofErr w:type="gramEnd"/>
            <w:r>
              <w:t xml:space="preserve"> the meaning and sounds of keywords and expressions that feature in Turkish and English versions of popular children’s rhymes, games and songs, such as </w:t>
            </w:r>
            <w:r w:rsidRPr="00BD699B">
              <w:rPr>
                <w:i/>
                <w:iCs/>
              </w:rPr>
              <w:t xml:space="preserve">Ali </w:t>
            </w:r>
            <w:proofErr w:type="spellStart"/>
            <w:r w:rsidRPr="00BD699B">
              <w:rPr>
                <w:i/>
                <w:iCs/>
              </w:rPr>
              <w:t>Baba’nın</w:t>
            </w:r>
            <w:proofErr w:type="spellEnd"/>
            <w:r w:rsidRPr="00BD699B">
              <w:rPr>
                <w:i/>
                <w:iCs/>
              </w:rPr>
              <w:t xml:space="preserve"> </w:t>
            </w:r>
            <w:proofErr w:type="spellStart"/>
            <w:r w:rsidRPr="00BD699B">
              <w:rPr>
                <w:i/>
                <w:iCs/>
              </w:rPr>
              <w:t>Çiftliği</w:t>
            </w:r>
            <w:proofErr w:type="spellEnd"/>
            <w:r w:rsidR="00F104B0">
              <w:rPr>
                <w:i/>
                <w:iCs/>
              </w:rPr>
              <w:t xml:space="preserve"> </w:t>
            </w:r>
            <w:r w:rsidR="00F104B0">
              <w:t>‘Old MacDonald’</w:t>
            </w:r>
            <w:r w:rsidRPr="00BD699B">
              <w:rPr>
                <w:i/>
                <w:iCs/>
              </w:rPr>
              <w:t>,</w:t>
            </w:r>
            <w:r>
              <w:t xml:space="preserve"> </w:t>
            </w:r>
            <w:r w:rsidR="00A8690E">
              <w:t xml:space="preserve">and </w:t>
            </w:r>
            <w:proofErr w:type="spellStart"/>
            <w:r w:rsidRPr="00BD699B" w:rsidR="00A8690E">
              <w:rPr>
                <w:i/>
                <w:iCs/>
              </w:rPr>
              <w:t>Tembel</w:t>
            </w:r>
            <w:proofErr w:type="spellEnd"/>
            <w:r w:rsidRPr="00BD699B" w:rsidR="00A8690E">
              <w:rPr>
                <w:i/>
                <w:iCs/>
              </w:rPr>
              <w:t xml:space="preserve"> </w:t>
            </w:r>
            <w:proofErr w:type="spellStart"/>
            <w:r w:rsidRPr="00BD699B" w:rsidR="00A8690E">
              <w:rPr>
                <w:i/>
                <w:iCs/>
              </w:rPr>
              <w:t>Çocuk</w:t>
            </w:r>
            <w:proofErr w:type="spellEnd"/>
            <w:r w:rsidRPr="00BD699B" w:rsidR="00A8690E">
              <w:rPr>
                <w:i/>
                <w:iCs/>
              </w:rPr>
              <w:t xml:space="preserve"> </w:t>
            </w:r>
            <w:proofErr w:type="spellStart"/>
            <w:r w:rsidRPr="00BD699B" w:rsidR="00A8690E">
              <w:rPr>
                <w:i/>
                <w:iCs/>
              </w:rPr>
              <w:t>Kalksana</w:t>
            </w:r>
            <w:proofErr w:type="spellEnd"/>
            <w:r w:rsidR="00A8690E">
              <w:t xml:space="preserve"> </w:t>
            </w:r>
            <w:r>
              <w:t xml:space="preserve">‘Are you sleeping?’ </w:t>
            </w:r>
          </w:p>
          <w:p w:rsidRPr="00150604" w:rsidR="00E51F53" w:rsidP="005B5991" w:rsidRDefault="00E51F53" w14:paraId="40EA6E3A" w14:textId="7BCE4BA5">
            <w:pPr>
              <w:pStyle w:val="ACtabletextCEbullet"/>
              <w:numPr>
                <w:ilvl w:val="0"/>
                <w:numId w:val="10"/>
              </w:numPr>
              <w:rPr>
                <w:lang w:val="en-US" w:eastAsia="zh-CN"/>
              </w:rPr>
            </w:pPr>
            <w:r w:rsidRPr="00621890">
              <w:rPr>
                <w:lang w:val="en-US" w:eastAsia="zh-CN"/>
              </w:rPr>
              <w:t>understanding texts as different forms of communication which can be spoken, written, digital or visual, can be very short, for example</w:t>
            </w:r>
            <w:r w:rsidRPr="002454C9">
              <w:rPr>
                <w:i/>
                <w:lang w:val="en-US" w:eastAsia="zh-CN"/>
              </w:rPr>
              <w:t>, </w:t>
            </w:r>
            <w:r w:rsidRPr="002454C9">
              <w:rPr>
                <w:i/>
                <w:lang w:val="tr-TR" w:eastAsia="zh-CN"/>
              </w:rPr>
              <w:t>tekerleme, bilmece</w:t>
            </w:r>
            <w:r w:rsidRPr="002454C9">
              <w:rPr>
                <w:i/>
                <w:lang w:val="en-US" w:eastAsia="zh-CN"/>
              </w:rPr>
              <w:t>, </w:t>
            </w:r>
            <w:r w:rsidRPr="002454C9">
              <w:rPr>
                <w:i/>
                <w:lang w:val="tr-TR" w:eastAsia="zh-CN"/>
              </w:rPr>
              <w:t>not, fıkra, e-posta</w:t>
            </w:r>
            <w:r w:rsidRPr="00621890">
              <w:rPr>
                <w:lang w:val="en-US" w:eastAsia="zh-CN"/>
              </w:rPr>
              <w:t>, or much longer, for</w:t>
            </w:r>
            <w:r w:rsidRPr="00621890" w:rsidR="008F1E4A">
              <w:rPr>
                <w:lang w:val="en-US" w:eastAsia="zh-CN"/>
              </w:rPr>
              <w:t xml:space="preserve"> example, </w:t>
            </w:r>
            <w:r w:rsidRPr="003F568A" w:rsidR="008F1E4A">
              <w:rPr>
                <w:i/>
                <w:lang w:val="tr-TR" w:eastAsia="zh-CN"/>
              </w:rPr>
              <w:t>mektup</w:t>
            </w:r>
            <w:r w:rsidRPr="003F568A" w:rsidR="008F1E4A">
              <w:rPr>
                <w:i/>
                <w:lang w:val="en-US" w:eastAsia="zh-CN"/>
              </w:rPr>
              <w:t>, </w:t>
            </w:r>
            <w:r w:rsidRPr="003F568A" w:rsidR="008F1E4A">
              <w:rPr>
                <w:i/>
                <w:lang w:val="tr-TR" w:eastAsia="zh-CN"/>
              </w:rPr>
              <w:t xml:space="preserve">masal </w:t>
            </w:r>
            <w:r w:rsidRPr="00621890" w:rsidR="008F1E4A">
              <w:rPr>
                <w:iCs/>
                <w:lang w:val="tr-TR" w:eastAsia="zh-CN"/>
              </w:rPr>
              <w:t xml:space="preserve">and </w:t>
            </w:r>
            <w:proofErr w:type="gramStart"/>
            <w:r w:rsidRPr="003F568A" w:rsidR="008F1E4A">
              <w:rPr>
                <w:i/>
                <w:lang w:val="tr-TR" w:eastAsia="zh-CN"/>
              </w:rPr>
              <w:t>hikaye</w:t>
            </w:r>
            <w:proofErr w:type="gramEnd"/>
            <w:r w:rsidRPr="00621890">
              <w:rPr>
                <w:lang w:val="en-US" w:eastAsia="zh-CN"/>
              </w:rPr>
              <w:t xml:space="preserve"> </w:t>
            </w:r>
          </w:p>
          <w:p w:rsidRPr="003F568A" w:rsidR="00A20C93" w:rsidP="005B5991" w:rsidRDefault="00A20C93" w14:paraId="2B662489" w14:textId="77777777">
            <w:pPr>
              <w:pStyle w:val="ACtabletextCEbullet"/>
              <w:numPr>
                <w:ilvl w:val="0"/>
                <w:numId w:val="10"/>
              </w:numPr>
              <w:rPr>
                <w:i/>
                <w:lang w:val="en-US" w:eastAsia="zh-CN"/>
              </w:rPr>
            </w:pPr>
            <w:r w:rsidRPr="00621890">
              <w:rPr>
                <w:lang w:val="en-US" w:eastAsia="zh-CN"/>
              </w:rPr>
              <w:t>understanding that different types of texts have different features, for example, repetition and rhythm in action songs and chants such as </w:t>
            </w:r>
            <w:r w:rsidRPr="003F568A">
              <w:rPr>
                <w:i/>
                <w:lang w:val="tr-TR" w:eastAsia="zh-CN"/>
              </w:rPr>
              <w:t xml:space="preserve">Komşu komşu, Yağ satarım bal satarım, Portakalı </w:t>
            </w:r>
            <w:proofErr w:type="gramStart"/>
            <w:r w:rsidRPr="003F568A">
              <w:rPr>
                <w:i/>
                <w:lang w:val="tr-TR" w:eastAsia="zh-CN"/>
              </w:rPr>
              <w:t>soydum</w:t>
            </w:r>
            <w:proofErr w:type="gramEnd"/>
          </w:p>
          <w:p w:rsidRPr="00621890" w:rsidR="00A20C93" w:rsidP="005B5991" w:rsidRDefault="00A20C93" w14:paraId="089472C4" w14:textId="1A848BF0">
            <w:pPr>
              <w:pStyle w:val="ACtabletextCEbullet"/>
              <w:numPr>
                <w:ilvl w:val="0"/>
                <w:numId w:val="10"/>
              </w:numPr>
              <w:rPr>
                <w:lang w:val="en-US" w:eastAsia="zh-CN"/>
              </w:rPr>
            </w:pPr>
            <w:r w:rsidRPr="00621890">
              <w:rPr>
                <w:lang w:val="en-US" w:eastAsia="zh-CN"/>
              </w:rPr>
              <w:t>beginning to use metalanguage to talk about texts, for example, by identifying text types such as </w:t>
            </w:r>
            <w:r w:rsidRPr="00C925BB">
              <w:rPr>
                <w:i/>
                <w:lang w:val="tr-TR" w:eastAsia="zh-CN"/>
              </w:rPr>
              <w:t>bilmece, tekerleme, masal, fıkra</w:t>
            </w:r>
            <w:r w:rsidRPr="00621890">
              <w:rPr>
                <w:iCs/>
                <w:lang w:val="tr-TR" w:eastAsia="zh-CN"/>
              </w:rPr>
              <w:t>,</w:t>
            </w:r>
            <w:r w:rsidRPr="00621890">
              <w:rPr>
                <w:lang w:val="en-US" w:eastAsia="zh-CN"/>
              </w:rPr>
              <w:t xml:space="preserve"> and </w:t>
            </w:r>
            <w:proofErr w:type="spellStart"/>
            <w:r>
              <w:rPr>
                <w:lang w:val="en-US" w:eastAsia="zh-CN"/>
              </w:rPr>
              <w:t>recognising</w:t>
            </w:r>
            <w:proofErr w:type="spellEnd"/>
            <w:r w:rsidRPr="00621890">
              <w:rPr>
                <w:lang w:val="en-US" w:eastAsia="zh-CN"/>
              </w:rPr>
              <w:t xml:space="preserve"> typical features, for example, </w:t>
            </w:r>
            <w:r w:rsidRPr="003F568A">
              <w:rPr>
                <w:i/>
                <w:lang w:val="tr-TR" w:eastAsia="zh-CN"/>
              </w:rPr>
              <w:t>masal </w:t>
            </w:r>
            <w:r w:rsidRPr="00621890">
              <w:rPr>
                <w:lang w:val="en-US" w:eastAsia="zh-CN"/>
              </w:rPr>
              <w:t>starts with </w:t>
            </w:r>
            <w:r w:rsidRPr="003F568A">
              <w:rPr>
                <w:i/>
                <w:lang w:val="tr-TR" w:eastAsia="zh-CN"/>
              </w:rPr>
              <w:t>Bir varmış, bir yokmuş, evvel zaman içinde</w:t>
            </w:r>
            <w:r w:rsidRPr="00621890">
              <w:rPr>
                <w:iCs/>
                <w:lang w:val="tr-TR" w:eastAsia="zh-CN"/>
              </w:rPr>
              <w:t xml:space="preserve"> ...</w:t>
            </w:r>
            <w:r w:rsidRPr="00621890">
              <w:rPr>
                <w:lang w:val="en-US" w:eastAsia="zh-CN"/>
              </w:rPr>
              <w:t> and ends with </w:t>
            </w:r>
            <w:r w:rsidRPr="003F568A">
              <w:rPr>
                <w:i/>
                <w:lang w:val="tr-TR" w:eastAsia="zh-CN"/>
              </w:rPr>
              <w:t>Gökten üç elma düşmüş, biri masalı anlatana, biri dinleyene, biri de bütün iyi insanlara; tekerleme</w:t>
            </w:r>
            <w:r w:rsidRPr="00621890">
              <w:rPr>
                <w:lang w:val="en-US" w:eastAsia="zh-CN"/>
              </w:rPr>
              <w:t> and </w:t>
            </w:r>
            <w:r w:rsidRPr="003F568A">
              <w:rPr>
                <w:i/>
                <w:lang w:val="tr-TR" w:eastAsia="zh-CN"/>
              </w:rPr>
              <w:t>bilmece</w:t>
            </w:r>
            <w:r w:rsidRPr="00621890">
              <w:rPr>
                <w:lang w:val="en-US" w:eastAsia="zh-CN"/>
              </w:rPr>
              <w:t xml:space="preserve"> both have rhymes and </w:t>
            </w:r>
            <w:proofErr w:type="gramStart"/>
            <w:r w:rsidRPr="00621890">
              <w:rPr>
                <w:lang w:val="en-US" w:eastAsia="zh-CN"/>
              </w:rPr>
              <w:t>rhythms</w:t>
            </w:r>
            <w:proofErr w:type="gramEnd"/>
          </w:p>
          <w:p w:rsidRPr="00EA1117" w:rsidR="006F56A5" w:rsidP="005B5991" w:rsidRDefault="00A20C93" w14:paraId="782240A6" w14:textId="62BEC9F6">
            <w:pPr>
              <w:pStyle w:val="ACtabletextCEbullet"/>
              <w:numPr>
                <w:ilvl w:val="0"/>
                <w:numId w:val="10"/>
              </w:numPr>
              <w:rPr>
                <w:lang w:val="en-US" w:eastAsia="zh-CN"/>
              </w:rPr>
            </w:pPr>
            <w:r w:rsidRPr="00621890">
              <w:rPr>
                <w:lang w:val="en-US" w:eastAsia="zh-CN"/>
              </w:rPr>
              <w:t xml:space="preserve">noticing how familiar texts such as poems or stories are sequenced and </w:t>
            </w:r>
            <w:proofErr w:type="spellStart"/>
            <w:r w:rsidRPr="00621890">
              <w:rPr>
                <w:lang w:val="en-US" w:eastAsia="zh-CN"/>
              </w:rPr>
              <w:t>organised</w:t>
            </w:r>
            <w:proofErr w:type="spellEnd"/>
            <w:r w:rsidRPr="00621890">
              <w:rPr>
                <w:lang w:val="en-US" w:eastAsia="zh-CN"/>
              </w:rPr>
              <w:t>, for example, by identifying titles, connections between pictures and texts, or familiar lines, as in </w:t>
            </w:r>
            <w:r w:rsidRPr="00150604">
              <w:rPr>
                <w:i/>
                <w:lang w:val="tr-TR" w:eastAsia="zh-CN"/>
              </w:rPr>
              <w:t>23</w:t>
            </w:r>
            <w:r w:rsidRPr="00621890">
              <w:rPr>
                <w:iCs/>
                <w:lang w:val="tr-TR" w:eastAsia="zh-CN"/>
              </w:rPr>
              <w:t xml:space="preserve"> </w:t>
            </w:r>
            <w:r w:rsidRPr="003F568A">
              <w:rPr>
                <w:i/>
                <w:lang w:val="tr-TR" w:eastAsia="zh-CN"/>
              </w:rPr>
              <w:t xml:space="preserve">Nisan şiirleri, </w:t>
            </w:r>
            <w:r>
              <w:rPr>
                <w:i/>
                <w:lang w:val="tr-TR" w:eastAsia="zh-CN"/>
              </w:rPr>
              <w:t>r</w:t>
            </w:r>
            <w:r w:rsidRPr="003F568A">
              <w:rPr>
                <w:i/>
                <w:lang w:val="tr-TR" w:eastAsia="zh-CN"/>
              </w:rPr>
              <w:t xml:space="preserve">esimlerle Atatürk’ün hayatı, Keloğlan resimleri ile başlıklar, </w:t>
            </w:r>
            <w:r>
              <w:rPr>
                <w:i/>
                <w:lang w:val="tr-TR" w:eastAsia="zh-CN"/>
              </w:rPr>
              <w:t>b</w:t>
            </w:r>
            <w:r w:rsidRPr="003F568A">
              <w:rPr>
                <w:i/>
                <w:lang w:val="tr-TR" w:eastAsia="zh-CN"/>
              </w:rPr>
              <w:t xml:space="preserve">ayram </w:t>
            </w:r>
            <w:r>
              <w:rPr>
                <w:i/>
                <w:lang w:val="tr-TR" w:eastAsia="zh-CN"/>
              </w:rPr>
              <w:t>günü</w:t>
            </w:r>
          </w:p>
        </w:tc>
      </w:tr>
    </w:tbl>
    <w:p w:rsidR="00EA1117" w:rsidRDefault="00EA1117" w14:paraId="2B15629C"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Pr="00F91937" w:rsidR="008967A5" w:rsidTr="2EDE7C62" w14:paraId="3D573B59" w14:textId="77777777">
        <w:tc>
          <w:tcPr>
            <w:tcW w:w="15126" w:type="dxa"/>
            <w:gridSpan w:val="2"/>
            <w:shd w:val="clear" w:color="auto" w:fill="E5F5FB" w:themeFill="accent2"/>
          </w:tcPr>
          <w:p w:rsidRPr="00F91937" w:rsidR="008967A5" w:rsidP="00525117" w:rsidRDefault="008967A5" w14:paraId="25AEC8BA" w14:textId="0889B6C5">
            <w:pPr>
              <w:pStyle w:val="BodyText"/>
              <w:spacing w:before="40" w:after="40" w:line="240" w:lineRule="auto"/>
              <w:ind w:right="23"/>
              <w:rPr>
                <w:b/>
                <w:bCs/>
                <w:iCs/>
              </w:rPr>
            </w:pPr>
            <w:r w:rsidRPr="007078D3">
              <w:rPr>
                <w:b/>
                <w:bCs/>
                <w:color w:val="auto"/>
              </w:rPr>
              <w:lastRenderedPageBreak/>
              <w:t xml:space="preserve">Sub-strand: </w:t>
            </w:r>
            <w:r>
              <w:rPr>
                <w:b/>
                <w:bCs/>
                <w:color w:val="auto"/>
              </w:rPr>
              <w:t>Understanding the interrelationship of language and culture</w:t>
            </w:r>
          </w:p>
        </w:tc>
      </w:tr>
      <w:tr w:rsidRPr="00E014DC" w:rsidR="008967A5" w:rsidTr="00354BCD" w14:paraId="063B7AD2" w14:textId="77777777">
        <w:trPr>
          <w:trHeight w:val="5730"/>
        </w:trPr>
        <w:tc>
          <w:tcPr>
            <w:tcW w:w="4673" w:type="dxa"/>
          </w:tcPr>
          <w:p w:rsidR="001B1212" w:rsidP="00AC40A9" w:rsidRDefault="001B1212" w14:paraId="3DF11C65" w14:textId="77777777">
            <w:pPr>
              <w:pStyle w:val="ACtabletextCD"/>
            </w:pPr>
            <w:r w:rsidRPr="00CB6883">
              <w:t>notice</w:t>
            </w:r>
            <w:r>
              <w:t xml:space="preserve"> </w:t>
            </w:r>
            <w:r w:rsidRPr="00CB6883">
              <w:t>that</w:t>
            </w:r>
            <w:r>
              <w:t xml:space="preserve"> </w:t>
            </w:r>
            <w:r w:rsidRPr="00CB6883">
              <w:t>people</w:t>
            </w:r>
            <w:r>
              <w:t xml:space="preserve"> </w:t>
            </w:r>
            <w:r w:rsidRPr="00CB6883">
              <w:t>use</w:t>
            </w:r>
            <w:r>
              <w:t xml:space="preserve"> </w:t>
            </w:r>
            <w:r w:rsidRPr="00CB6883">
              <w:t>language</w:t>
            </w:r>
            <w:r>
              <w:t xml:space="preserve"> </w:t>
            </w:r>
            <w:r w:rsidRPr="00CB6883">
              <w:t>in</w:t>
            </w:r>
            <w:r>
              <w:t xml:space="preserve"> </w:t>
            </w:r>
            <w:r w:rsidRPr="00CB6883">
              <w:t>ways</w:t>
            </w:r>
            <w:r>
              <w:t xml:space="preserve"> </w:t>
            </w:r>
            <w:r w:rsidRPr="00CB6883">
              <w:t>that</w:t>
            </w:r>
            <w:r>
              <w:t xml:space="preserve"> </w:t>
            </w:r>
            <w:r w:rsidRPr="00CB6883">
              <w:t>reflect</w:t>
            </w:r>
            <w:r>
              <w:t xml:space="preserve"> </w:t>
            </w:r>
            <w:r w:rsidRPr="00CB6883">
              <w:t>cultural</w:t>
            </w:r>
            <w:r>
              <w:t xml:space="preserve"> </w:t>
            </w:r>
            <w:proofErr w:type="gramStart"/>
            <w:r w:rsidRPr="00CB6883">
              <w:t>practices</w:t>
            </w:r>
            <w:proofErr w:type="gramEnd"/>
            <w:r>
              <w:t xml:space="preserve"> </w:t>
            </w:r>
          </w:p>
          <w:p w:rsidRPr="00E9248E" w:rsidR="008967A5" w:rsidP="00AC40A9" w:rsidRDefault="001B1212" w14:paraId="568C8C83" w14:textId="64AB570A">
            <w:pPr>
              <w:pStyle w:val="ACtabletextCD"/>
              <w:rPr>
                <w:rStyle w:val="SubtleEmphasis"/>
                <w:i/>
                <w:iCs w:val="0"/>
              </w:rPr>
            </w:pPr>
            <w:r>
              <w:t>AC9L</w:t>
            </w:r>
            <w:r w:rsidR="00835384">
              <w:t>T2</w:t>
            </w:r>
            <w:r>
              <w:t>U04</w:t>
            </w:r>
          </w:p>
        </w:tc>
        <w:tc>
          <w:tcPr>
            <w:tcW w:w="10453" w:type="dxa"/>
          </w:tcPr>
          <w:p w:rsidRPr="00527514" w:rsidR="00BB1458" w:rsidP="005B5991" w:rsidRDefault="00BB1458" w14:paraId="313C59F0" w14:textId="77777777">
            <w:pPr>
              <w:pStyle w:val="ACtabletextCEbullet"/>
              <w:numPr>
                <w:ilvl w:val="0"/>
                <w:numId w:val="11"/>
              </w:numPr>
            </w:pPr>
            <w:r>
              <w:t xml:space="preserve">demonstrating Turkish gestures that are associated with cultural traditions, such as greeting elders by kissing their hand and placing it on the forehead to show </w:t>
            </w:r>
            <w:proofErr w:type="gramStart"/>
            <w:r>
              <w:t>respect</w:t>
            </w:r>
            <w:proofErr w:type="gramEnd"/>
          </w:p>
          <w:p w:rsidR="00BB1458" w:rsidP="005B5991" w:rsidRDefault="00BB1458" w14:paraId="73531A7C" w14:textId="77777777">
            <w:pPr>
              <w:pStyle w:val="ACtabletextCEbullet"/>
              <w:numPr>
                <w:ilvl w:val="0"/>
                <w:numId w:val="11"/>
              </w:numPr>
              <w:rPr>
                <w:i/>
              </w:rPr>
            </w:pPr>
            <w:r w:rsidRPr="005B7A9D">
              <w:t>understanding that interactions such as greetings vary according to time of day, occasion,</w:t>
            </w:r>
            <w:r>
              <w:t xml:space="preserve"> </w:t>
            </w:r>
            <w:r w:rsidRPr="005B7A9D">
              <w:t xml:space="preserve">degree of familiarity and age of people involved, for example, </w:t>
            </w:r>
            <w:r>
              <w:rPr>
                <w:i/>
              </w:rPr>
              <w:t>G</w:t>
            </w:r>
            <w:r w:rsidRPr="00F739E3">
              <w:rPr>
                <w:i/>
              </w:rPr>
              <w:t>ünaydın</w:t>
            </w:r>
            <w:r>
              <w:rPr>
                <w:i/>
              </w:rPr>
              <w:t>!</w:t>
            </w:r>
            <w:r w:rsidRPr="00F739E3">
              <w:rPr>
                <w:i/>
              </w:rPr>
              <w:t xml:space="preserve"> </w:t>
            </w:r>
            <w:proofErr w:type="spellStart"/>
            <w:proofErr w:type="gramStart"/>
            <w:r w:rsidRPr="00DD7628">
              <w:rPr>
                <w:i/>
                <w:lang w:val="fr-FR"/>
              </w:rPr>
              <w:t>Merhaba</w:t>
            </w:r>
            <w:proofErr w:type="spellEnd"/>
            <w:r w:rsidRPr="00DD7628">
              <w:rPr>
                <w:i/>
                <w:lang w:val="fr-FR"/>
              </w:rPr>
              <w:t>!</w:t>
            </w:r>
            <w:proofErr w:type="gramEnd"/>
            <w:r w:rsidRPr="00DD7628">
              <w:rPr>
                <w:i/>
                <w:lang w:val="fr-FR"/>
              </w:rPr>
              <w:t xml:space="preserve"> </w:t>
            </w:r>
            <w:proofErr w:type="spellStart"/>
            <w:r w:rsidRPr="00DD7628">
              <w:rPr>
                <w:i/>
                <w:lang w:val="fr-FR"/>
              </w:rPr>
              <w:t>İyi</w:t>
            </w:r>
            <w:proofErr w:type="spellEnd"/>
            <w:r w:rsidRPr="00DD7628">
              <w:rPr>
                <w:i/>
                <w:lang w:val="fr-FR"/>
              </w:rPr>
              <w:t xml:space="preserve"> </w:t>
            </w:r>
            <w:proofErr w:type="spellStart"/>
            <w:proofErr w:type="gramStart"/>
            <w:r w:rsidRPr="00DD7628">
              <w:rPr>
                <w:i/>
                <w:lang w:val="fr-FR"/>
              </w:rPr>
              <w:t>akşamlar</w:t>
            </w:r>
            <w:proofErr w:type="spellEnd"/>
            <w:r w:rsidRPr="00DD7628">
              <w:rPr>
                <w:i/>
                <w:lang w:val="fr-FR"/>
              </w:rPr>
              <w:t>!</w:t>
            </w:r>
            <w:proofErr w:type="gramEnd"/>
            <w:r w:rsidRPr="00DD7628">
              <w:rPr>
                <w:i/>
                <w:lang w:val="fr-FR"/>
              </w:rPr>
              <w:t xml:space="preserve"> </w:t>
            </w:r>
            <w:proofErr w:type="spellStart"/>
            <w:proofErr w:type="gramStart"/>
            <w:r w:rsidRPr="00DD7628">
              <w:rPr>
                <w:i/>
                <w:lang w:val="fr-FR"/>
              </w:rPr>
              <w:t>Nasılsın</w:t>
            </w:r>
            <w:proofErr w:type="spellEnd"/>
            <w:r w:rsidRPr="00DD7628">
              <w:rPr>
                <w:i/>
                <w:lang w:val="fr-FR"/>
              </w:rPr>
              <w:t>?</w:t>
            </w:r>
            <w:proofErr w:type="gramEnd"/>
            <w:r w:rsidRPr="00C925BB">
              <w:rPr>
                <w:lang w:val="fr-FR"/>
              </w:rPr>
              <w:t xml:space="preserve"> or</w:t>
            </w:r>
            <w:r w:rsidRPr="00DD7628">
              <w:rPr>
                <w:i/>
                <w:lang w:val="fr-FR"/>
              </w:rPr>
              <w:t xml:space="preserve"> </w:t>
            </w:r>
            <w:proofErr w:type="spellStart"/>
            <w:r w:rsidRPr="00DD7628">
              <w:rPr>
                <w:i/>
                <w:lang w:val="fr-FR"/>
              </w:rPr>
              <w:t>Nasılsınız</w:t>
            </w:r>
            <w:proofErr w:type="spellEnd"/>
            <w:r w:rsidRPr="00DD7628">
              <w:rPr>
                <w:i/>
                <w:lang w:val="fr-FR"/>
              </w:rPr>
              <w:t xml:space="preserve">? Ne </w:t>
            </w:r>
            <w:proofErr w:type="spellStart"/>
            <w:proofErr w:type="gramStart"/>
            <w:r w:rsidRPr="00DD7628">
              <w:rPr>
                <w:i/>
                <w:lang w:val="fr-FR"/>
              </w:rPr>
              <w:t>haber</w:t>
            </w:r>
            <w:proofErr w:type="spellEnd"/>
            <w:r w:rsidRPr="00DD7628">
              <w:rPr>
                <w:i/>
                <w:lang w:val="fr-FR"/>
              </w:rPr>
              <w:t>?</w:t>
            </w:r>
            <w:proofErr w:type="gramEnd"/>
            <w:r w:rsidRPr="00DD7628">
              <w:rPr>
                <w:i/>
                <w:lang w:val="fr-FR"/>
              </w:rPr>
              <w:t xml:space="preserve"> Ne var, ne </w:t>
            </w:r>
            <w:proofErr w:type="spellStart"/>
            <w:proofErr w:type="gramStart"/>
            <w:r w:rsidRPr="00DD7628">
              <w:rPr>
                <w:i/>
                <w:lang w:val="fr-FR"/>
              </w:rPr>
              <w:t>yok</w:t>
            </w:r>
            <w:proofErr w:type="spellEnd"/>
            <w:r w:rsidRPr="00DD7628">
              <w:rPr>
                <w:i/>
                <w:lang w:val="fr-FR"/>
              </w:rPr>
              <w:t>?</w:t>
            </w:r>
            <w:proofErr w:type="gramEnd"/>
            <w:r w:rsidRPr="00DD7628">
              <w:rPr>
                <w:i/>
                <w:lang w:val="fr-FR"/>
              </w:rPr>
              <w:t xml:space="preserve"> </w:t>
            </w:r>
            <w:r w:rsidRPr="00F739E3">
              <w:rPr>
                <w:i/>
              </w:rPr>
              <w:t>Selam!</w:t>
            </w:r>
          </w:p>
          <w:p w:rsidR="00BB1458" w:rsidP="005B5991" w:rsidRDefault="00BB1458" w14:paraId="562C0021" w14:textId="69F94802">
            <w:pPr>
              <w:pStyle w:val="ACtabletextCEbullet"/>
              <w:numPr>
                <w:ilvl w:val="0"/>
                <w:numId w:val="11"/>
              </w:numPr>
            </w:pPr>
            <w:r>
              <w:t>recognising the importance of using either formal or informal language depending on context, for example, not using first names when addressing elders such as teachers or parents</w:t>
            </w:r>
          </w:p>
          <w:p w:rsidRPr="00527514" w:rsidR="00BB1458" w:rsidP="005B5991" w:rsidRDefault="00BB1458" w14:paraId="710DE035" w14:textId="5B3770EE">
            <w:pPr>
              <w:pStyle w:val="ACtabletextCEbullet"/>
              <w:numPr>
                <w:ilvl w:val="0"/>
                <w:numId w:val="11"/>
              </w:numPr>
              <w:rPr>
                <w:lang w:val="en-US" w:eastAsia="zh-CN"/>
              </w:rPr>
            </w:pPr>
            <w:r>
              <w:rPr>
                <w:rStyle w:val="normaltextrun"/>
                <w:color w:val="000000"/>
                <w:shd w:val="clear" w:color="auto" w:fill="FFFFFF"/>
              </w:rPr>
              <w:t>exploring symbols and language</w:t>
            </w:r>
            <w:r w:rsidR="00826EC8">
              <w:rPr>
                <w:rStyle w:val="normaltextrun"/>
                <w:color w:val="000000"/>
                <w:shd w:val="clear" w:color="auto" w:fill="FFFFFF"/>
              </w:rPr>
              <w:t>s</w:t>
            </w:r>
            <w:r>
              <w:rPr>
                <w:rStyle w:val="normaltextrun"/>
                <w:color w:val="000000"/>
                <w:shd w:val="clear" w:color="auto" w:fill="FFFFFF"/>
              </w:rPr>
              <w:t xml:space="preserve"> used by First Nations Australians and </w:t>
            </w:r>
            <w:r w:rsidR="000E3033">
              <w:rPr>
                <w:rStyle w:val="normaltextrun"/>
                <w:color w:val="000000"/>
                <w:shd w:val="clear" w:color="auto" w:fill="FFFFFF"/>
              </w:rPr>
              <w:t>by</w:t>
            </w:r>
            <w:r>
              <w:rPr>
                <w:rStyle w:val="normaltextrun"/>
                <w:color w:val="000000"/>
                <w:shd w:val="clear" w:color="auto" w:fill="FFFFFF"/>
              </w:rPr>
              <w:t xml:space="preserve"> Turkish-speaking communities in a range of contexts, for example, </w:t>
            </w:r>
            <w:r w:rsidRPr="00CF1425">
              <w:rPr>
                <w:rStyle w:val="normaltextrun"/>
                <w:color w:val="000000"/>
                <w:shd w:val="clear" w:color="auto" w:fill="FFFFFF"/>
              </w:rPr>
              <w:t xml:space="preserve">identifying the colours of flags in </w:t>
            </w:r>
            <w:r>
              <w:rPr>
                <w:rStyle w:val="normaltextrun"/>
                <w:color w:val="000000"/>
                <w:shd w:val="clear" w:color="auto" w:fill="FFFFFF"/>
              </w:rPr>
              <w:t xml:space="preserve">Turkish </w:t>
            </w:r>
            <w:r w:rsidRPr="00CF1425">
              <w:rPr>
                <w:rStyle w:val="normaltextrun"/>
                <w:color w:val="000000"/>
                <w:shd w:val="clear" w:color="auto" w:fill="FFFFFF"/>
              </w:rPr>
              <w:t>and discussing what the</w:t>
            </w:r>
            <w:r w:rsidR="00BE2772">
              <w:rPr>
                <w:rStyle w:val="normaltextrun"/>
                <w:color w:val="000000"/>
                <w:shd w:val="clear" w:color="auto" w:fill="FFFFFF"/>
              </w:rPr>
              <w:t xml:space="preserve"> </w:t>
            </w:r>
            <w:r w:rsidR="00BE2772">
              <w:rPr>
                <w:rStyle w:val="normaltextrun"/>
                <w:color w:val="000000"/>
              </w:rPr>
              <w:t>colours</w:t>
            </w:r>
            <w:r w:rsidRPr="00CF1425">
              <w:rPr>
                <w:rStyle w:val="normaltextrun"/>
                <w:color w:val="000000"/>
                <w:shd w:val="clear" w:color="auto" w:fill="FFFFFF"/>
              </w:rPr>
              <w:t xml:space="preserve"> represent</w:t>
            </w:r>
            <w:r w:rsidR="00BE2772">
              <w:rPr>
                <w:rStyle w:val="normaltextrun"/>
                <w:color w:val="000000"/>
                <w:shd w:val="clear" w:color="auto" w:fill="FFFFFF"/>
              </w:rPr>
              <w:t xml:space="preserve"> </w:t>
            </w:r>
            <w:r w:rsidR="00BE2772">
              <w:rPr>
                <w:rStyle w:val="normaltextrun"/>
                <w:color w:val="000000"/>
              </w:rPr>
              <w:t xml:space="preserve">in </w:t>
            </w:r>
            <w:proofErr w:type="gramStart"/>
            <w:r w:rsidR="00BE2772">
              <w:rPr>
                <w:rStyle w:val="normaltextrun"/>
                <w:color w:val="000000"/>
              </w:rPr>
              <w:t>English</w:t>
            </w:r>
            <w:proofErr w:type="gramEnd"/>
          </w:p>
          <w:p w:rsidR="00BB1458" w:rsidP="005B5991" w:rsidRDefault="00BB1458" w14:paraId="3C5F3283" w14:textId="1462DBDC">
            <w:pPr>
              <w:pStyle w:val="ACtabletextCEbullet"/>
              <w:numPr>
                <w:ilvl w:val="0"/>
                <w:numId w:val="11"/>
              </w:numPr>
              <w:rPr>
                <w:i/>
              </w:rPr>
            </w:pPr>
            <w:r>
              <w:t xml:space="preserve">understanding that different forms of Turkish are used by people in different contexts and relationships, for example, the appropriate use of pronouns, </w:t>
            </w:r>
            <w:proofErr w:type="spellStart"/>
            <w:r w:rsidRPr="00C925BB">
              <w:rPr>
                <w:i/>
                <w:iCs/>
              </w:rPr>
              <w:t>sen</w:t>
            </w:r>
            <w:proofErr w:type="spellEnd"/>
            <w:r>
              <w:t xml:space="preserve"> and </w:t>
            </w:r>
            <w:proofErr w:type="spellStart"/>
            <w:r w:rsidRPr="00C925BB">
              <w:rPr>
                <w:i/>
                <w:iCs/>
              </w:rPr>
              <w:t>siz</w:t>
            </w:r>
            <w:proofErr w:type="spellEnd"/>
            <w:r>
              <w:t xml:space="preserve">, and honorifics, </w:t>
            </w:r>
            <w:r w:rsidRPr="009B3EFC">
              <w:rPr>
                <w:i/>
              </w:rPr>
              <w:t xml:space="preserve">Orhan </w:t>
            </w:r>
            <w:r w:rsidR="000949B6">
              <w:rPr>
                <w:i/>
              </w:rPr>
              <w:t>b</w:t>
            </w:r>
            <w:r w:rsidRPr="009B3EFC">
              <w:rPr>
                <w:i/>
              </w:rPr>
              <w:t xml:space="preserve">ey, Ayla </w:t>
            </w:r>
            <w:proofErr w:type="spellStart"/>
            <w:r w:rsidR="002B1570">
              <w:rPr>
                <w:i/>
              </w:rPr>
              <w:t>h</w:t>
            </w:r>
            <w:r w:rsidRPr="009B3EFC">
              <w:rPr>
                <w:i/>
              </w:rPr>
              <w:t>anım</w:t>
            </w:r>
            <w:proofErr w:type="spellEnd"/>
            <w:r w:rsidRPr="009B3EFC">
              <w:rPr>
                <w:i/>
              </w:rPr>
              <w:t xml:space="preserve">, </w:t>
            </w:r>
            <w:proofErr w:type="spellStart"/>
            <w:r w:rsidR="00A13FDE">
              <w:rPr>
                <w:i/>
              </w:rPr>
              <w:t>s</w:t>
            </w:r>
            <w:r w:rsidRPr="009B3EFC">
              <w:rPr>
                <w:i/>
              </w:rPr>
              <w:t>ayın</w:t>
            </w:r>
            <w:proofErr w:type="spellEnd"/>
            <w:r w:rsidRPr="009B3EFC">
              <w:rPr>
                <w:i/>
              </w:rPr>
              <w:t xml:space="preserve">, Hakan </w:t>
            </w:r>
            <w:proofErr w:type="spellStart"/>
            <w:r w:rsidR="00A13FDE">
              <w:rPr>
                <w:i/>
              </w:rPr>
              <w:t>a</w:t>
            </w:r>
            <w:r w:rsidRPr="009B3EFC">
              <w:rPr>
                <w:i/>
              </w:rPr>
              <w:t>ğabey</w:t>
            </w:r>
            <w:proofErr w:type="spellEnd"/>
            <w:r w:rsidRPr="009B3EFC">
              <w:rPr>
                <w:i/>
              </w:rPr>
              <w:t xml:space="preserve">, Cengiz </w:t>
            </w:r>
            <w:proofErr w:type="spellStart"/>
            <w:r w:rsidR="00A13FDE">
              <w:rPr>
                <w:i/>
              </w:rPr>
              <w:t>a</w:t>
            </w:r>
            <w:r w:rsidRPr="009B3EFC">
              <w:rPr>
                <w:i/>
              </w:rPr>
              <w:t>mca</w:t>
            </w:r>
            <w:proofErr w:type="spellEnd"/>
            <w:r w:rsidRPr="009B3EFC">
              <w:rPr>
                <w:i/>
              </w:rPr>
              <w:t xml:space="preserve">, Ayşe </w:t>
            </w:r>
            <w:proofErr w:type="spellStart"/>
            <w:proofErr w:type="gramStart"/>
            <w:r w:rsidR="00D649F2">
              <w:rPr>
                <w:i/>
              </w:rPr>
              <w:t>t</w:t>
            </w:r>
            <w:r w:rsidRPr="009B3EFC">
              <w:rPr>
                <w:i/>
              </w:rPr>
              <w:t>eyze</w:t>
            </w:r>
            <w:proofErr w:type="spellEnd"/>
            <w:proofErr w:type="gramEnd"/>
          </w:p>
          <w:p w:rsidRPr="002E5861" w:rsidR="00BB1458" w:rsidP="005B5991" w:rsidRDefault="00BB1458" w14:paraId="2B219CBD" w14:textId="04DD3F7E">
            <w:pPr>
              <w:pStyle w:val="ACtabletextCEbullet"/>
              <w:numPr>
                <w:ilvl w:val="0"/>
                <w:numId w:val="11"/>
              </w:numPr>
            </w:pPr>
            <w:r w:rsidRPr="00403CD3">
              <w:t>identifying language or behaviours that fit well in Turkish famil</w:t>
            </w:r>
            <w:r>
              <w:t>ies</w:t>
            </w:r>
            <w:r w:rsidRPr="00403CD3">
              <w:t xml:space="preserve"> or community context</w:t>
            </w:r>
            <w:r w:rsidR="00657DA4">
              <w:t>s,</w:t>
            </w:r>
            <w:r w:rsidRPr="00403CD3">
              <w:t xml:space="preserve"> but not in other contexts or situations, for example, receiving spending money during </w:t>
            </w:r>
            <w:proofErr w:type="spellStart"/>
            <w:proofErr w:type="gramStart"/>
            <w:r w:rsidRPr="00403CD3">
              <w:rPr>
                <w:i/>
                <w:iCs/>
              </w:rPr>
              <w:t>bayram</w:t>
            </w:r>
            <w:proofErr w:type="spellEnd"/>
            <w:proofErr w:type="gramEnd"/>
          </w:p>
          <w:p w:rsidRPr="00210FAD" w:rsidR="002E5861" w:rsidP="005B5991" w:rsidRDefault="002E5861" w14:paraId="19DEE010" w14:textId="78F4387E">
            <w:pPr>
              <w:pStyle w:val="ACtabletextCEbullet"/>
              <w:numPr>
                <w:ilvl w:val="0"/>
                <w:numId w:val="11"/>
              </w:numPr>
              <w:rPr>
                <w:i/>
                <w:iCs/>
              </w:rPr>
            </w:pPr>
            <w:r>
              <w:t xml:space="preserve">noticing cultural differences when viewing images, video clips, singing songs, </w:t>
            </w:r>
            <w:proofErr w:type="gramStart"/>
            <w:r>
              <w:t>dancing</w:t>
            </w:r>
            <w:proofErr w:type="gramEnd"/>
            <w:r>
              <w:t xml:space="preserve"> or listening to stories from Turkish-speaking regions</w:t>
            </w:r>
            <w:r w:rsidR="00657DA4">
              <w:t>, and</w:t>
            </w:r>
            <w:r>
              <w:t xml:space="preserve"> responding to teacher prompts such as </w:t>
            </w:r>
            <w:proofErr w:type="spellStart"/>
            <w:r w:rsidRPr="46DD651A">
              <w:rPr>
                <w:i/>
                <w:iCs/>
              </w:rPr>
              <w:t>Neyi</w:t>
            </w:r>
            <w:proofErr w:type="spellEnd"/>
            <w:r w:rsidRPr="46DD651A">
              <w:rPr>
                <w:i/>
                <w:iCs/>
              </w:rPr>
              <w:t xml:space="preserve"> </w:t>
            </w:r>
            <w:proofErr w:type="spellStart"/>
            <w:r w:rsidRPr="46DD651A">
              <w:rPr>
                <w:i/>
                <w:iCs/>
              </w:rPr>
              <w:t>farkettiniz</w:t>
            </w:r>
            <w:proofErr w:type="spellEnd"/>
            <w:r w:rsidRPr="46DD651A">
              <w:rPr>
                <w:i/>
                <w:iCs/>
              </w:rPr>
              <w:t xml:space="preserve">? Neden </w:t>
            </w:r>
            <w:proofErr w:type="spellStart"/>
            <w:r w:rsidRPr="46DD651A">
              <w:rPr>
                <w:i/>
                <w:iCs/>
              </w:rPr>
              <w:t>öyle</w:t>
            </w:r>
            <w:proofErr w:type="spellEnd"/>
            <w:r w:rsidRPr="46DD651A">
              <w:rPr>
                <w:i/>
                <w:iCs/>
              </w:rPr>
              <w:t xml:space="preserve"> </w:t>
            </w:r>
            <w:proofErr w:type="spellStart"/>
            <w:r w:rsidRPr="46DD651A">
              <w:rPr>
                <w:i/>
                <w:iCs/>
              </w:rPr>
              <w:t>düşünüyorsun</w:t>
            </w:r>
            <w:proofErr w:type="spellEnd"/>
            <w:r w:rsidRPr="46DD651A">
              <w:rPr>
                <w:i/>
                <w:iCs/>
              </w:rPr>
              <w:t xml:space="preserve">? </w:t>
            </w:r>
            <w:proofErr w:type="spellStart"/>
            <w:r w:rsidRPr="46DD651A">
              <w:rPr>
                <w:i/>
                <w:iCs/>
              </w:rPr>
              <w:t>Farklılıkları</w:t>
            </w:r>
            <w:proofErr w:type="spellEnd"/>
            <w:r w:rsidRPr="46DD651A">
              <w:rPr>
                <w:i/>
                <w:iCs/>
              </w:rPr>
              <w:t xml:space="preserve"> </w:t>
            </w:r>
            <w:proofErr w:type="spellStart"/>
            <w:r w:rsidRPr="46DD651A">
              <w:rPr>
                <w:i/>
                <w:iCs/>
              </w:rPr>
              <w:t>ve</w:t>
            </w:r>
            <w:proofErr w:type="spellEnd"/>
            <w:r w:rsidRPr="46DD651A">
              <w:rPr>
                <w:i/>
                <w:iCs/>
              </w:rPr>
              <w:t xml:space="preserve"> </w:t>
            </w:r>
            <w:proofErr w:type="spellStart"/>
            <w:r w:rsidRPr="46DD651A">
              <w:rPr>
                <w:i/>
                <w:iCs/>
              </w:rPr>
              <w:t>benzerlikleri</w:t>
            </w:r>
            <w:proofErr w:type="spellEnd"/>
            <w:r w:rsidRPr="46DD651A">
              <w:rPr>
                <w:i/>
                <w:iCs/>
              </w:rPr>
              <w:t xml:space="preserve"> </w:t>
            </w:r>
            <w:proofErr w:type="spellStart"/>
            <w:r w:rsidRPr="46DD651A">
              <w:rPr>
                <w:i/>
                <w:iCs/>
              </w:rPr>
              <w:t>nelerdir</w:t>
            </w:r>
            <w:proofErr w:type="spellEnd"/>
            <w:r w:rsidRPr="46DD651A">
              <w:rPr>
                <w:i/>
                <w:iCs/>
              </w:rPr>
              <w:t>?</w:t>
            </w:r>
          </w:p>
          <w:p w:rsidRPr="00EA1117" w:rsidR="00961F6D" w:rsidP="005B5991" w:rsidRDefault="002E5861" w14:paraId="6F50B4F8" w14:textId="6FDB11E2">
            <w:pPr>
              <w:pStyle w:val="ACtabletextCEbullet"/>
              <w:numPr>
                <w:ilvl w:val="0"/>
                <w:numId w:val="11"/>
              </w:numPr>
              <w:rPr>
                <w:lang w:val="en-US" w:eastAsia="zh-CN"/>
              </w:rPr>
            </w:pPr>
            <w:r w:rsidRPr="00961F6D">
              <w:rPr>
                <w:lang w:val="en-US" w:eastAsia="zh-CN"/>
              </w:rPr>
              <w:t xml:space="preserve">exploring the meaning of ‘culture’, </w:t>
            </w:r>
            <w:r w:rsidR="002D3E54">
              <w:rPr>
                <w:lang w:val="en-US" w:eastAsia="zh-CN"/>
              </w:rPr>
              <w:t xml:space="preserve">and </w:t>
            </w:r>
            <w:r w:rsidRPr="00961F6D">
              <w:rPr>
                <w:lang w:val="en-US" w:eastAsia="zh-CN"/>
              </w:rPr>
              <w:t xml:space="preserve">how it </w:t>
            </w:r>
            <w:r w:rsidRPr="7C15F9FC" w:rsidR="6ADEFE11">
              <w:rPr>
                <w:lang w:val="en-US" w:eastAsia="zh-CN"/>
              </w:rPr>
              <w:t xml:space="preserve">can </w:t>
            </w:r>
            <w:r w:rsidRPr="00961F6D">
              <w:rPr>
                <w:lang w:val="en-US" w:eastAsia="zh-CN"/>
              </w:rPr>
              <w:t xml:space="preserve">involve visible elements such as ways of dressing, </w:t>
            </w:r>
            <w:proofErr w:type="gramStart"/>
            <w:r w:rsidRPr="00961F6D">
              <w:rPr>
                <w:lang w:val="en-US" w:eastAsia="zh-CN"/>
              </w:rPr>
              <w:t>eating</w:t>
            </w:r>
            <w:proofErr w:type="gramEnd"/>
            <w:r w:rsidRPr="00961F6D">
              <w:rPr>
                <w:lang w:val="en-US" w:eastAsia="zh-CN"/>
              </w:rPr>
              <w:t xml:space="preserve"> and dancing</w:t>
            </w:r>
          </w:p>
        </w:tc>
      </w:tr>
    </w:tbl>
    <w:p w:rsidR="2EDE7C62" w:rsidRDefault="2EDE7C62" w14:paraId="501DA966" w14:textId="1FD61FD0"/>
    <w:p w:rsidR="008967A5" w:rsidRDefault="008967A5" w14:paraId="464167A0" w14:textId="77777777">
      <w:pPr>
        <w:spacing w:before="160" w:after="0" w:line="360" w:lineRule="auto"/>
        <w:rPr>
          <w:rFonts w:ascii="Arial Bold" w:hAnsi="Arial Bold" w:eastAsiaTheme="majorEastAsia"/>
          <w:b/>
          <w:i w:val="0"/>
          <w:szCs w:val="24"/>
        </w:rPr>
      </w:pPr>
    </w:p>
    <w:p w:rsidR="001C1530" w:rsidRDefault="001C1530" w14:paraId="676ED8A9" w14:textId="77777777">
      <w:pPr>
        <w:spacing w:before="160" w:after="0" w:line="360" w:lineRule="auto"/>
        <w:rPr>
          <w:rFonts w:ascii="Arial Bold" w:hAnsi="Arial Bold" w:eastAsiaTheme="majorEastAsia"/>
          <w:b/>
          <w:i w:val="0"/>
          <w:szCs w:val="24"/>
        </w:rPr>
      </w:pPr>
      <w:bookmarkStart w:name="_Toc83125422" w:id="16"/>
      <w:r>
        <w:br w:type="page"/>
      </w:r>
    </w:p>
    <w:p w:rsidR="00315D62" w:rsidP="000A24F8" w:rsidRDefault="00E1722B" w14:paraId="0CFA249B" w14:textId="544EA077">
      <w:pPr>
        <w:pStyle w:val="ACARA-Heading2"/>
      </w:pPr>
      <w:bookmarkStart w:name="_Toc145682001" w:id="17"/>
      <w:r w:rsidRPr="0063674D">
        <w:lastRenderedPageBreak/>
        <w:t>Year</w:t>
      </w:r>
      <w:r w:rsidR="00315D62">
        <w:t>s</w:t>
      </w:r>
      <w:r w:rsidRPr="0063674D">
        <w:t xml:space="preserve"> </w:t>
      </w:r>
      <w:bookmarkEnd w:id="15"/>
      <w:r w:rsidR="00315D62">
        <w:t>3–4</w:t>
      </w:r>
      <w:bookmarkEnd w:id="16"/>
      <w:bookmarkEnd w:id="17"/>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55542E" w:rsidTr="2EDE7C62" w14:paraId="7B0E9F1C"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C83BA3" w:rsidR="0055542E" w:rsidP="00334516" w:rsidRDefault="0055542E" w14:paraId="520A954D" w14:textId="456074F2">
            <w:pPr>
              <w:pStyle w:val="BodyText"/>
              <w:spacing w:before="40" w:after="40"/>
              <w:ind w:left="23" w:right="23"/>
              <w:jc w:val="center"/>
              <w:rPr>
                <w:rStyle w:val="SubtleEmphasis"/>
                <w:b/>
                <w:bCs/>
                <w:sz w:val="22"/>
                <w:szCs w:val="22"/>
              </w:rPr>
            </w:pPr>
            <w:bookmarkStart w:name="year3" w:id="18"/>
            <w:r w:rsidRPr="00C83BA3">
              <w:rPr>
                <w:rStyle w:val="SubtleEmphasis"/>
                <w:b/>
                <w:bCs/>
                <w:color w:val="FFFFFF" w:themeColor="background1"/>
                <w:sz w:val="22"/>
                <w:szCs w:val="22"/>
              </w:rPr>
              <w:t>Band level description</w:t>
            </w:r>
          </w:p>
        </w:tc>
      </w:tr>
      <w:tr w:rsidR="0055542E" w:rsidTr="2EDE7C62" w14:paraId="524D2AC7" w14:textId="77777777">
        <w:tc>
          <w:tcPr>
            <w:tcW w:w="15126" w:type="dxa"/>
            <w:tcBorders>
              <w:top w:val="single" w:color="auto" w:sz="4" w:space="0"/>
              <w:left w:val="single" w:color="auto" w:sz="4" w:space="0"/>
              <w:bottom w:val="single" w:color="auto" w:sz="4" w:space="0"/>
              <w:right w:val="single" w:color="auto" w:sz="4" w:space="0"/>
            </w:tcBorders>
          </w:tcPr>
          <w:p w:rsidRPr="00ED6890" w:rsidR="00125F3A" w:rsidP="00125F3A" w:rsidRDefault="00125F3A" w14:paraId="54ED9BF8" w14:textId="411C14D5">
            <w:pPr>
              <w:pStyle w:val="ACtabletextAS"/>
            </w:pPr>
            <w:r>
              <w:t xml:space="preserve">In Years 3 and 4, </w:t>
            </w:r>
            <w:r w:rsidR="00ED6890">
              <w:t xml:space="preserve">Turkish </w:t>
            </w:r>
            <w:r>
              <w:t xml:space="preserve">language learning builds on each student’s prior learning and experiences with language. Students continue to communicate and work in collaboration with peers and teachers through purposeful and creative play in structured activities involving listening, speaking, viewing and some writing. They use </w:t>
            </w:r>
            <w:r w:rsidR="00ED6890">
              <w:t>Turkish</w:t>
            </w:r>
            <w:r>
              <w:t xml:space="preserve"> to interact with peers and teachers and plan activities in familiar settings that reflect their interests and capabilities. </w:t>
            </w:r>
            <w:r w:rsidR="004C0B32">
              <w:t>Background</w:t>
            </w:r>
            <w:r w:rsidR="009A05D8">
              <w:t>-language</w:t>
            </w:r>
            <w:r w:rsidR="004C0B32">
              <w:t xml:space="preserve"> learners may also bring their experience of interacting in </w:t>
            </w:r>
            <w:r w:rsidR="615ED5AC">
              <w:t xml:space="preserve">Turkish </w:t>
            </w:r>
            <w:r w:rsidR="004C0B32">
              <w:t xml:space="preserve">in their local community to the classroom. </w:t>
            </w:r>
            <w:r>
              <w:t xml:space="preserve">In informal settings, </w:t>
            </w:r>
            <w:r w:rsidR="00D61D30">
              <w:t xml:space="preserve">students </w:t>
            </w:r>
            <w:r>
              <w:t xml:space="preserve">use local and digital resources to explore </w:t>
            </w:r>
            <w:r w:rsidR="00ED6890">
              <w:t>Turkish-</w:t>
            </w:r>
            <w:r>
              <w:t>speaking communities</w:t>
            </w:r>
            <w:r w:rsidR="009C7527">
              <w:t xml:space="preserve"> in Australia and diverse locations across the world</w:t>
            </w:r>
            <w:r>
              <w:t xml:space="preserve">. They </w:t>
            </w:r>
            <w:r w:rsidR="009C7527">
              <w:t xml:space="preserve">may </w:t>
            </w:r>
            <w:r>
              <w:t xml:space="preserve">continue to </w:t>
            </w:r>
            <w:r w:rsidR="009C7527">
              <w:t>need support</w:t>
            </w:r>
            <w:r>
              <w:t xml:space="preserve"> through modelling, scaffolding, </w:t>
            </w:r>
            <w:proofErr w:type="gramStart"/>
            <w:r>
              <w:t>repetition</w:t>
            </w:r>
            <w:proofErr w:type="gramEnd"/>
            <w:r>
              <w:t xml:space="preserve"> and the use of targeted resources.</w:t>
            </w:r>
          </w:p>
          <w:p w:rsidRPr="00780B41" w:rsidR="0055542E" w:rsidP="00780B41" w:rsidRDefault="00125F3A" w14:paraId="060393E3" w14:textId="3DEDD040">
            <w:pPr>
              <w:pStyle w:val="ACtabletextAS"/>
            </w:pPr>
            <w:r w:rsidRPr="00ED6890">
              <w:t xml:space="preserve">Students develop active listening skills and use gestures, </w:t>
            </w:r>
            <w:proofErr w:type="gramStart"/>
            <w:r w:rsidRPr="00ED6890">
              <w:t>words</w:t>
            </w:r>
            <w:proofErr w:type="gramEnd"/>
            <w:r w:rsidRPr="00ED6890">
              <w:t xml:space="preserve"> and modelled expressions, imitating </w:t>
            </w:r>
            <w:r w:rsidR="00ED6890">
              <w:t xml:space="preserve">Turkish </w:t>
            </w:r>
            <w:r w:rsidRPr="00ED6890">
              <w:t xml:space="preserve">language sounds, pronunciation and intonation. </w:t>
            </w:r>
            <w:r w:rsidRPr="009B5F7C" w:rsidR="009B5F7C">
              <w:t>Background</w:t>
            </w:r>
            <w:r w:rsidR="009A05D8">
              <w:t>-language</w:t>
            </w:r>
            <w:r w:rsidRPr="009B5F7C" w:rsidR="009B5F7C">
              <w:t xml:space="preserve"> learners may bring knowledge of words and expressions to the classroom.</w:t>
            </w:r>
            <w:r w:rsidR="009B5F7C">
              <w:t xml:space="preserve"> </w:t>
            </w:r>
            <w:r w:rsidR="00D61D30">
              <w:t>Students</w:t>
            </w:r>
            <w:r w:rsidRPr="00ED6890" w:rsidR="00D61D30">
              <w:t xml:space="preserve"> </w:t>
            </w:r>
            <w:r w:rsidRPr="00ED6890">
              <w:t xml:space="preserve">use their literacy capabilities in English </w:t>
            </w:r>
            <w:r w:rsidR="009B5F7C">
              <w:t xml:space="preserve">and/or Turkish </w:t>
            </w:r>
            <w:r w:rsidRPr="00ED6890">
              <w:t xml:space="preserve">to recognise </w:t>
            </w:r>
            <w:r w:rsidR="00D61D30">
              <w:t>similarities</w:t>
            </w:r>
            <w:r w:rsidR="005B0153">
              <w:t xml:space="preserve"> and </w:t>
            </w:r>
            <w:r w:rsidRPr="00ED6890">
              <w:t xml:space="preserve">differences between </w:t>
            </w:r>
            <w:r w:rsidR="005B0153">
              <w:t>Turkish and English</w:t>
            </w:r>
            <w:r w:rsidR="00EC4B9D">
              <w:t xml:space="preserve">, such as the use of </w:t>
            </w:r>
            <w:r w:rsidRPr="00ED6890">
              <w:t xml:space="preserve">the Roman alphabet in </w:t>
            </w:r>
            <w:r w:rsidR="00EC4B9D">
              <w:t>both languages</w:t>
            </w:r>
            <w:r w:rsidR="00A46524">
              <w:t xml:space="preserve"> and diacritic marks</w:t>
            </w:r>
            <w:r w:rsidR="00FF61A2">
              <w:t xml:space="preserve"> in </w:t>
            </w:r>
            <w:r w:rsidR="00B56AFA">
              <w:t>Turkish</w:t>
            </w:r>
            <w:r w:rsidR="00ED6890">
              <w:t xml:space="preserve">. </w:t>
            </w:r>
            <w:r w:rsidRPr="00ED6890">
              <w:t xml:space="preserve">They locate information, respond to, and create informative and imaginative texts. They access authentic and purpose-developed </w:t>
            </w:r>
            <w:r w:rsidR="00ED6890">
              <w:t>Turkish</w:t>
            </w:r>
            <w:r w:rsidRPr="00ED6890" w:rsidR="00ED6890">
              <w:t xml:space="preserve"> </w:t>
            </w:r>
            <w:r w:rsidRPr="00ED6890">
              <w:t xml:space="preserve">language texts such as picture books, traditional and contemporary stories and songs, digital and animated games, timetables, </w:t>
            </w:r>
            <w:proofErr w:type="gramStart"/>
            <w:r w:rsidRPr="00ED6890">
              <w:t>recipes</w:t>
            </w:r>
            <w:proofErr w:type="gramEnd"/>
            <w:r w:rsidRPr="00ED6890">
              <w:t xml:space="preserve"> and advertisements. They recognise that language</w:t>
            </w:r>
            <w:r w:rsidR="00BE207F">
              <w:t xml:space="preserve">s influence </w:t>
            </w:r>
            <w:proofErr w:type="gramStart"/>
            <w:r w:rsidR="00BE207F">
              <w:t>each other</w:t>
            </w:r>
            <w:proofErr w:type="gramEnd"/>
            <w:r w:rsidR="00BE207F">
              <w:t xml:space="preserve"> and that language</w:t>
            </w:r>
            <w:r w:rsidRPr="00ED6890">
              <w:t xml:space="preserve"> and culture reflect practices and behaviours.</w:t>
            </w:r>
          </w:p>
        </w:tc>
      </w:tr>
      <w:tr w:rsidR="0055542E" w:rsidTr="2EDE7C62" w14:paraId="3E7E1FD2"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C83BA3" w:rsidR="0055542E" w:rsidP="00334516" w:rsidRDefault="0055542E" w14:paraId="756F00C9" w14:textId="77777777">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55542E" w:rsidTr="2EDE7C62" w14:paraId="5EA5549F" w14:textId="77777777">
        <w:tc>
          <w:tcPr>
            <w:tcW w:w="15126" w:type="dxa"/>
            <w:tcBorders>
              <w:top w:val="single" w:color="auto" w:sz="4" w:space="0"/>
              <w:left w:val="single" w:color="auto" w:sz="4" w:space="0"/>
              <w:bottom w:val="single" w:color="auto" w:sz="4" w:space="0"/>
              <w:right w:val="single" w:color="auto" w:sz="4" w:space="0"/>
            </w:tcBorders>
          </w:tcPr>
          <w:p w:rsidR="001F4095" w:rsidP="001F4095" w:rsidRDefault="001F4095" w14:paraId="4E6D1B6E" w14:textId="0083AC9F">
            <w:pPr>
              <w:pStyle w:val="ACtabletextAS"/>
            </w:pPr>
            <w:r>
              <w:t>By the end of Year 4, students use Turkish language to initiate structured interactions to share information related to the classroom and their personal world</w:t>
            </w:r>
            <w:r w:rsidR="6C268CA9">
              <w:t>s</w:t>
            </w:r>
            <w:r>
              <w:t>. They use modelled language to participate in spoken and written activities that involve planning. They locate and respond to key items of information in texts</w:t>
            </w:r>
            <w:r w:rsidR="00D116A9">
              <w:t>,</w:t>
            </w:r>
            <w:r>
              <w:t xml:space="preserve"> using strategies to help interpret and convey meaning in familiar contexts. They use modelled language and basic syntax to create texts.</w:t>
            </w:r>
          </w:p>
          <w:p w:rsidRPr="00780B41" w:rsidR="0055542E" w:rsidP="001F4095" w:rsidRDefault="001F4095" w14:paraId="07979E6C" w14:textId="5E917CBB">
            <w:pPr>
              <w:pStyle w:val="ACtabletextAS"/>
              <w:ind w:left="0"/>
            </w:pPr>
            <w:r>
              <w:t xml:space="preserve">Students imitate sound combinations and rhythms of </w:t>
            </w:r>
            <w:r w:rsidR="008612E0">
              <w:t xml:space="preserve">spoken </w:t>
            </w:r>
            <w:r>
              <w:t xml:space="preserve">Turkish. They demonstrate understanding that Turkish has non-verbal, </w:t>
            </w:r>
            <w:proofErr w:type="gramStart"/>
            <w:r>
              <w:t>spoken</w:t>
            </w:r>
            <w:proofErr w:type="gramEnd"/>
            <w:r>
              <w:t xml:space="preserve"> and written language conventions and rules to create and make meaning. They recognise that some terms have cultural meanings. They identify patterns in Turkish and make comparisons between Turkish and English. They understand that the Turkish language is connected with </w:t>
            </w:r>
            <w:proofErr w:type="gramStart"/>
            <w:r>
              <w:t>culture,</w:t>
            </w:r>
            <w:r w:rsidR="00F245A4">
              <w:t xml:space="preserve"> </w:t>
            </w:r>
            <w:r>
              <w:t>and</w:t>
            </w:r>
            <w:proofErr w:type="gramEnd"/>
            <w:r>
              <w:t xml:space="preserve"> identify how this is reflected in their own language(s) and culture(s).</w:t>
            </w:r>
          </w:p>
        </w:tc>
      </w:tr>
    </w:tbl>
    <w:p w:rsidR="2EDE7C62" w:rsidRDefault="2EDE7C62" w14:paraId="4661C54D" w14:textId="4322994E"/>
    <w:p w:rsidR="00CD1302" w:rsidP="0055542E" w:rsidRDefault="00CD1302" w14:paraId="052BA908" w14:textId="0BE106F1"/>
    <w:p w:rsidR="00CD1302" w:rsidRDefault="00CD1302" w14:paraId="52D3FC41" w14:textId="77777777">
      <w:pPr>
        <w:spacing w:before="160" w:after="0" w:line="360" w:lineRule="auto"/>
      </w:pPr>
      <w: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94378D" w:rsidR="0055542E" w:rsidTr="2EDE7C62" w14:paraId="41F80563" w14:textId="77777777">
        <w:tc>
          <w:tcPr>
            <w:tcW w:w="12328" w:type="dxa"/>
            <w:gridSpan w:val="2"/>
            <w:shd w:val="clear" w:color="auto" w:fill="005D93" w:themeFill="text2"/>
          </w:tcPr>
          <w:p w:rsidRPr="00F91937" w:rsidR="0055542E" w:rsidP="00334516" w:rsidRDefault="0055542E" w14:paraId="77005B7D" w14:textId="4477BCDD">
            <w:pPr>
              <w:pStyle w:val="BodyText"/>
              <w:spacing w:before="40" w:after="40" w:line="240" w:lineRule="auto"/>
              <w:ind w:left="23" w:right="23"/>
              <w:rPr>
                <w:b/>
                <w:bCs/>
              </w:rPr>
            </w:pPr>
            <w:bookmarkStart w:name="_Hlk83224885" w:id="19"/>
            <w:r w:rsidRPr="4151254B">
              <w:rPr>
                <w:b/>
                <w:bCs/>
                <w:color w:val="FFFFFF" w:themeColor="accent6"/>
              </w:rPr>
              <w:lastRenderedPageBreak/>
              <w:t xml:space="preserve">Strand: </w:t>
            </w:r>
            <w:r w:rsidRPr="4151254B" w:rsidR="00813EDF">
              <w:rPr>
                <w:b/>
                <w:bCs/>
                <w:color w:val="FFFFFF" w:themeColor="accent6"/>
              </w:rPr>
              <w:t xml:space="preserve">Communicating meaning in </w:t>
            </w:r>
            <w:r w:rsidRPr="4151254B" w:rsidR="003913FC">
              <w:rPr>
                <w:b/>
                <w:bCs/>
                <w:color w:val="FFFFFF" w:themeColor="accent6"/>
              </w:rPr>
              <w:t>Turkish</w:t>
            </w:r>
          </w:p>
        </w:tc>
        <w:tc>
          <w:tcPr>
            <w:tcW w:w="2798" w:type="dxa"/>
            <w:shd w:val="clear" w:color="auto" w:fill="FFFFFF" w:themeFill="accent6"/>
          </w:tcPr>
          <w:p w:rsidRPr="007078D3" w:rsidR="0055542E" w:rsidP="00334516" w:rsidRDefault="0055542E" w14:paraId="63C2C477" w14:textId="2326301F">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813EDF">
              <w:rPr>
                <w:b/>
                <w:color w:val="auto"/>
              </w:rPr>
              <w:t>3</w:t>
            </w:r>
            <w:r>
              <w:rPr>
                <w:b/>
                <w:color w:val="auto"/>
              </w:rPr>
              <w:t>–</w:t>
            </w:r>
            <w:r w:rsidR="00813EDF">
              <w:rPr>
                <w:b/>
                <w:color w:val="auto"/>
              </w:rPr>
              <w:t>4</w:t>
            </w:r>
          </w:p>
        </w:tc>
      </w:tr>
      <w:tr w:rsidRPr="0094378D" w:rsidR="0055542E" w:rsidTr="2EDE7C62" w14:paraId="328191EE" w14:textId="77777777">
        <w:tc>
          <w:tcPr>
            <w:tcW w:w="15126" w:type="dxa"/>
            <w:gridSpan w:val="3"/>
            <w:shd w:val="clear" w:color="auto" w:fill="E5F5FB" w:themeFill="accent2"/>
          </w:tcPr>
          <w:p w:rsidRPr="007078D3" w:rsidR="0055542E" w:rsidP="697C7FFF" w:rsidRDefault="0055542E" w14:paraId="62F37FFA" w14:textId="4B5176D7">
            <w:pPr>
              <w:pStyle w:val="BodyText"/>
              <w:spacing w:before="40" w:after="40" w:line="240" w:lineRule="auto"/>
              <w:ind w:left="23" w:right="23"/>
              <w:rPr>
                <w:b/>
                <w:bCs/>
                <w:color w:val="auto"/>
              </w:rPr>
            </w:pPr>
            <w:r w:rsidRPr="4151254B">
              <w:rPr>
                <w:b/>
                <w:bCs/>
                <w:color w:val="auto"/>
              </w:rPr>
              <w:t xml:space="preserve">Sub-strand: </w:t>
            </w:r>
            <w:r w:rsidRPr="4151254B" w:rsidR="00813EDF">
              <w:rPr>
                <w:b/>
                <w:bCs/>
                <w:color w:val="auto"/>
              </w:rPr>
              <w:t xml:space="preserve">Interacting in </w:t>
            </w:r>
            <w:r w:rsidRPr="4151254B" w:rsidR="003913FC">
              <w:rPr>
                <w:b/>
                <w:bCs/>
                <w:color w:val="auto"/>
              </w:rPr>
              <w:t>Turkish</w:t>
            </w:r>
          </w:p>
        </w:tc>
      </w:tr>
      <w:tr w:rsidRPr="0094378D" w:rsidR="0055542E" w:rsidTr="2EDE7C62" w14:paraId="09009BC0" w14:textId="77777777">
        <w:tc>
          <w:tcPr>
            <w:tcW w:w="4673" w:type="dxa"/>
            <w:shd w:val="clear" w:color="auto" w:fill="FFD685" w:themeFill="accent3"/>
          </w:tcPr>
          <w:p w:rsidRPr="00CC798A" w:rsidR="0055542E" w:rsidP="00334516" w:rsidRDefault="0055542E" w14:paraId="2FC837D2"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55542E" w:rsidP="00334516" w:rsidRDefault="0055542E" w14:paraId="2F123D65"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55542E" w:rsidP="00334516" w:rsidRDefault="0055542E" w14:paraId="69CA17D1"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55542E" w:rsidTr="2EDE7C62" w14:paraId="184CE7A7" w14:textId="77777777">
        <w:trPr>
          <w:trHeight w:val="954"/>
        </w:trPr>
        <w:tc>
          <w:tcPr>
            <w:tcW w:w="4673" w:type="dxa"/>
          </w:tcPr>
          <w:p w:rsidRPr="00535507" w:rsidR="002E6FCE" w:rsidP="00535507" w:rsidRDefault="002E6FCE" w14:paraId="66BA49EB" w14:textId="77777777">
            <w:pPr>
              <w:pStyle w:val="ACtabletextCD"/>
            </w:pPr>
            <w:r w:rsidRPr="00535507">
              <w:t xml:space="preserve">initiate exchanges and respond to modelled questions about self, others, and classroom environment, using formulaic </w:t>
            </w:r>
            <w:proofErr w:type="gramStart"/>
            <w:r w:rsidRPr="00535507">
              <w:t>expressions</w:t>
            </w:r>
            <w:proofErr w:type="gramEnd"/>
            <w:r w:rsidRPr="00535507">
              <w:t xml:space="preserve"> </w:t>
            </w:r>
          </w:p>
          <w:p w:rsidRPr="00E9248E" w:rsidR="0055542E" w:rsidP="00535507" w:rsidRDefault="002E6FCE" w14:paraId="7763BAA9" w14:textId="06CB8F6A">
            <w:pPr>
              <w:pStyle w:val="ACtabletextCD"/>
              <w:rPr>
                <w:rStyle w:val="SubtleEmphasis"/>
                <w:i/>
                <w:iCs w:val="0"/>
              </w:rPr>
            </w:pPr>
            <w:r w:rsidRPr="00535507">
              <w:t>AC9L</w:t>
            </w:r>
            <w:r w:rsidR="00835384">
              <w:t>T4</w:t>
            </w:r>
            <w:r w:rsidRPr="00535507">
              <w:t>C01</w:t>
            </w:r>
          </w:p>
        </w:tc>
        <w:tc>
          <w:tcPr>
            <w:tcW w:w="10453" w:type="dxa"/>
            <w:gridSpan w:val="2"/>
          </w:tcPr>
          <w:p w:rsidRPr="0002788C" w:rsidR="0002788C" w:rsidP="005B5991" w:rsidRDefault="0002788C" w14:paraId="5E2D85E7" w14:textId="76C02E86">
            <w:pPr>
              <w:pStyle w:val="ACtabletextCEbullet"/>
              <w:numPr>
                <w:ilvl w:val="0"/>
                <w:numId w:val="12"/>
              </w:numPr>
              <w:rPr>
                <w:i/>
                <w:iCs/>
                <w:lang w:val="en-US"/>
              </w:rPr>
            </w:pPr>
            <w:r w:rsidRPr="0002788C">
              <w:rPr>
                <w:lang w:val="en-US"/>
              </w:rPr>
              <w:t xml:space="preserve">sharing information about themselves, such as details of their daily routines, family, </w:t>
            </w:r>
            <w:proofErr w:type="gramStart"/>
            <w:r w:rsidRPr="0002788C">
              <w:rPr>
                <w:lang w:val="en-US"/>
              </w:rPr>
              <w:t>friends</w:t>
            </w:r>
            <w:proofErr w:type="gramEnd"/>
            <w:r w:rsidRPr="0002788C">
              <w:rPr>
                <w:lang w:val="en-US"/>
              </w:rPr>
              <w:t xml:space="preserve"> and things they like to do, for example, </w:t>
            </w:r>
            <w:r w:rsidRPr="0002788C">
              <w:rPr>
                <w:i/>
                <w:iCs/>
                <w:lang w:val="tr-TR"/>
              </w:rPr>
              <w:t>Şarkı söylemeyi severim, Akşam kitap okurum, Sabah erken kalkarım, Bazen kardeşim ile oyun oynarım</w:t>
            </w:r>
            <w:r w:rsidRPr="0002788C">
              <w:rPr>
                <w:i/>
                <w:iCs/>
                <w:lang w:val="en-US"/>
              </w:rPr>
              <w:t>, </w:t>
            </w:r>
            <w:r w:rsidRPr="0002788C">
              <w:rPr>
                <w:i/>
                <w:iCs/>
                <w:lang w:val="tr-TR"/>
              </w:rPr>
              <w:t>Hafta sonunda futbol oynarım. Uyumadan önce dişlerimi fırçalarım. Uyandıktan sonra kahvaltı yaparım</w:t>
            </w:r>
            <w:r w:rsidR="000B68ED">
              <w:rPr>
                <w:i/>
                <w:iCs/>
                <w:lang w:val="tr-TR"/>
              </w:rPr>
              <w:t>.</w:t>
            </w:r>
          </w:p>
          <w:p w:rsidRPr="005604C9" w:rsidR="0002788C" w:rsidP="005B5991" w:rsidRDefault="0002788C" w14:paraId="1376E2D6" w14:textId="77777777">
            <w:pPr>
              <w:pStyle w:val="ACtabletextCEbullet"/>
              <w:numPr>
                <w:ilvl w:val="0"/>
                <w:numId w:val="12"/>
              </w:numPr>
              <w:rPr>
                <w:i/>
                <w:iCs/>
                <w:lang w:val="tr-TR"/>
              </w:rPr>
            </w:pPr>
            <w:r w:rsidRPr="0002788C">
              <w:rPr>
                <w:lang w:val="en-US"/>
              </w:rPr>
              <w:t>asking and responding to questions about themselves and others, such as </w:t>
            </w:r>
            <w:r w:rsidRPr="005604C9">
              <w:rPr>
                <w:i/>
                <w:iCs/>
                <w:lang w:val="tr-TR"/>
              </w:rPr>
              <w:t>Adın ne? Nerelisin? Ailen Avustralya’ya nereden geldi? Ben Türküm ve Avustralyalıyım. Ailem Avustralya’ya İzmir’den geldi.</w:t>
            </w:r>
          </w:p>
          <w:p w:rsidR="00785E89" w:rsidP="005B5991" w:rsidRDefault="00785E89" w14:paraId="5DDD63D3" w14:textId="4C47A522">
            <w:pPr>
              <w:pStyle w:val="ACtabletextCEbullet"/>
              <w:numPr>
                <w:ilvl w:val="0"/>
                <w:numId w:val="12"/>
              </w:numPr>
              <w:rPr>
                <w:i/>
                <w:iCs/>
                <w:lang w:val="tr-TR"/>
              </w:rPr>
            </w:pPr>
            <w:r w:rsidRPr="0002788C">
              <w:rPr>
                <w:lang w:val="en-US"/>
              </w:rPr>
              <w:t xml:space="preserve">asking and answering questions that involve concepts such as time, </w:t>
            </w:r>
            <w:proofErr w:type="gramStart"/>
            <w:r w:rsidRPr="0002788C">
              <w:rPr>
                <w:lang w:val="en-US"/>
              </w:rPr>
              <w:t>place</w:t>
            </w:r>
            <w:proofErr w:type="gramEnd"/>
            <w:r w:rsidRPr="0002788C">
              <w:rPr>
                <w:lang w:val="en-US"/>
              </w:rPr>
              <w:t xml:space="preserve"> or number, including days of the week, months and seasons, for example, </w:t>
            </w:r>
            <w:r w:rsidRPr="0002788C">
              <w:rPr>
                <w:i/>
                <w:iCs/>
                <w:lang w:val="tr-TR"/>
              </w:rPr>
              <w:t>Saat kaç? Saat 5. Hangi mevsimdeyiz? Kış mevsimindeyiz. Bugün ayın kaçı? Bugün ayın 20’si. Adresin nedir? Adresim</w:t>
            </w:r>
            <w:r w:rsidR="000B68ED">
              <w:rPr>
                <w:i/>
                <w:iCs/>
                <w:lang w:val="tr-TR"/>
              </w:rPr>
              <w:t xml:space="preserve"> </w:t>
            </w:r>
            <w:r w:rsidRPr="0002788C">
              <w:rPr>
                <w:i/>
                <w:iCs/>
                <w:lang w:val="tr-TR"/>
              </w:rPr>
              <w:t>...</w:t>
            </w:r>
          </w:p>
          <w:p w:rsidRPr="005604C9" w:rsidR="007A271B" w:rsidP="005B5991" w:rsidRDefault="007A271B" w14:paraId="1145F291" w14:textId="27086FDF">
            <w:pPr>
              <w:pStyle w:val="ACtabletextCEbullet"/>
              <w:numPr>
                <w:ilvl w:val="0"/>
                <w:numId w:val="12"/>
              </w:numPr>
              <w:rPr>
                <w:i/>
                <w:iCs/>
                <w:lang w:val="tr-TR"/>
              </w:rPr>
            </w:pPr>
            <w:r w:rsidRPr="0002788C">
              <w:rPr>
                <w:lang w:val="en-US"/>
              </w:rPr>
              <w:t>expressing and responding to good wishes associated with key events in their community</w:t>
            </w:r>
            <w:r w:rsidRPr="0002788C">
              <w:rPr>
                <w:lang w:val="tr-TR"/>
              </w:rPr>
              <w:t xml:space="preserve"> such as</w:t>
            </w:r>
            <w:r w:rsidRPr="0002788C">
              <w:rPr>
                <w:lang w:val="en-US"/>
              </w:rPr>
              <w:t xml:space="preserve"> </w:t>
            </w:r>
            <w:r w:rsidRPr="005604C9">
              <w:rPr>
                <w:i/>
                <w:iCs/>
                <w:lang w:val="tr-TR"/>
              </w:rPr>
              <w:t>Bayramınız kutlu olsun! Sizin de, Mutluluklar dilerim.Teşekkür ederim</w:t>
            </w:r>
            <w:r w:rsidRPr="005604C9" w:rsidR="00437CFA">
              <w:rPr>
                <w:i/>
                <w:iCs/>
                <w:lang w:val="tr-TR"/>
              </w:rPr>
              <w:t>.</w:t>
            </w:r>
            <w:r w:rsidRPr="005604C9">
              <w:rPr>
                <w:i/>
                <w:iCs/>
                <w:lang w:val="tr-TR"/>
              </w:rPr>
              <w:t xml:space="preserve"> Elinize sağlık! Afiyet olsun! Çok yaşa! Sen de gör!</w:t>
            </w:r>
          </w:p>
          <w:p w:rsidRPr="0002788C" w:rsidR="00293C5E" w:rsidP="005B5991" w:rsidRDefault="00293C5E" w14:paraId="7455E94F" w14:textId="5B4DB60A">
            <w:pPr>
              <w:pStyle w:val="ACtabletextCEbullet"/>
              <w:numPr>
                <w:ilvl w:val="0"/>
                <w:numId w:val="12"/>
              </w:numPr>
              <w:rPr>
                <w:i/>
                <w:iCs/>
                <w:lang w:val="tr-TR"/>
              </w:rPr>
            </w:pPr>
            <w:r w:rsidRPr="0002788C">
              <w:rPr>
                <w:lang w:val="en-US"/>
              </w:rPr>
              <w:t xml:space="preserve">exchanging simple written forms of correspondence such as invitations, messages for birthdays, Mother’s and Father’s Days, religious </w:t>
            </w:r>
            <w:proofErr w:type="gramStart"/>
            <w:r w:rsidRPr="0002788C">
              <w:rPr>
                <w:lang w:val="en-US"/>
              </w:rPr>
              <w:t>celebrations</w:t>
            </w:r>
            <w:proofErr w:type="gramEnd"/>
            <w:r w:rsidRPr="0002788C">
              <w:rPr>
                <w:lang w:val="en-US"/>
              </w:rPr>
              <w:t xml:space="preserve"> and national days, for example, </w:t>
            </w:r>
            <w:proofErr w:type="spellStart"/>
            <w:r w:rsidRPr="0002788C">
              <w:rPr>
                <w:i/>
                <w:iCs/>
                <w:lang w:val="en-US"/>
              </w:rPr>
              <w:t>Yarınki</w:t>
            </w:r>
            <w:proofErr w:type="spellEnd"/>
            <w:r w:rsidRPr="0002788C">
              <w:rPr>
                <w:i/>
                <w:iCs/>
                <w:lang w:val="en-US"/>
              </w:rPr>
              <w:t xml:space="preserve"> </w:t>
            </w:r>
            <w:proofErr w:type="spellStart"/>
            <w:r w:rsidRPr="0002788C">
              <w:rPr>
                <w:i/>
                <w:iCs/>
                <w:lang w:val="en-US"/>
              </w:rPr>
              <w:t>doğum</w:t>
            </w:r>
            <w:proofErr w:type="spellEnd"/>
            <w:r w:rsidRPr="0002788C">
              <w:rPr>
                <w:i/>
                <w:iCs/>
                <w:lang w:val="en-US"/>
              </w:rPr>
              <w:t xml:space="preserve"> </w:t>
            </w:r>
            <w:proofErr w:type="spellStart"/>
            <w:r w:rsidRPr="0002788C">
              <w:rPr>
                <w:i/>
                <w:iCs/>
                <w:lang w:val="en-US"/>
              </w:rPr>
              <w:t>günü</w:t>
            </w:r>
            <w:proofErr w:type="spellEnd"/>
            <w:r w:rsidRPr="0002788C">
              <w:rPr>
                <w:i/>
                <w:iCs/>
                <w:lang w:val="en-US"/>
              </w:rPr>
              <w:t xml:space="preserve"> </w:t>
            </w:r>
            <w:proofErr w:type="spellStart"/>
            <w:r w:rsidRPr="0002788C">
              <w:rPr>
                <w:i/>
                <w:iCs/>
                <w:lang w:val="en-US"/>
              </w:rPr>
              <w:t>partime</w:t>
            </w:r>
            <w:proofErr w:type="spellEnd"/>
            <w:r w:rsidRPr="0002788C">
              <w:rPr>
                <w:i/>
                <w:iCs/>
                <w:lang w:val="en-US"/>
              </w:rPr>
              <w:t xml:space="preserve"> </w:t>
            </w:r>
            <w:proofErr w:type="spellStart"/>
            <w:r w:rsidRPr="0002788C">
              <w:rPr>
                <w:i/>
                <w:iCs/>
                <w:lang w:val="en-US"/>
              </w:rPr>
              <w:t>gelir</w:t>
            </w:r>
            <w:proofErr w:type="spellEnd"/>
            <w:r w:rsidRPr="0002788C">
              <w:rPr>
                <w:i/>
                <w:iCs/>
                <w:lang w:val="en-US"/>
              </w:rPr>
              <w:t xml:space="preserve"> </w:t>
            </w:r>
            <w:proofErr w:type="spellStart"/>
            <w:r w:rsidRPr="0002788C">
              <w:rPr>
                <w:i/>
                <w:iCs/>
                <w:lang w:val="en-US"/>
              </w:rPr>
              <w:t>misin</w:t>
            </w:r>
            <w:proofErr w:type="spellEnd"/>
            <w:r w:rsidRPr="0002788C">
              <w:rPr>
                <w:i/>
                <w:iCs/>
                <w:lang w:val="en-US"/>
              </w:rPr>
              <w:t>?</w:t>
            </w:r>
            <w:r w:rsidRPr="0002788C">
              <w:rPr>
                <w:lang w:val="en-US"/>
              </w:rPr>
              <w:t xml:space="preserve"> </w:t>
            </w:r>
            <w:proofErr w:type="spellStart"/>
            <w:r w:rsidRPr="0002788C">
              <w:rPr>
                <w:i/>
                <w:iCs/>
                <w:lang w:val="en-US"/>
              </w:rPr>
              <w:t>Doğum</w:t>
            </w:r>
            <w:proofErr w:type="spellEnd"/>
            <w:r w:rsidRPr="0002788C">
              <w:rPr>
                <w:i/>
                <w:iCs/>
                <w:lang w:val="en-US"/>
              </w:rPr>
              <w:t xml:space="preserve"> </w:t>
            </w:r>
            <w:proofErr w:type="spellStart"/>
            <w:r w:rsidRPr="0002788C">
              <w:rPr>
                <w:i/>
                <w:iCs/>
                <w:lang w:val="en-US"/>
              </w:rPr>
              <w:t>günün</w:t>
            </w:r>
            <w:proofErr w:type="spellEnd"/>
            <w:r w:rsidRPr="0002788C">
              <w:rPr>
                <w:i/>
                <w:iCs/>
                <w:lang w:val="en-US"/>
              </w:rPr>
              <w:t xml:space="preserve"> </w:t>
            </w:r>
            <w:proofErr w:type="spellStart"/>
            <w:r w:rsidRPr="0002788C">
              <w:rPr>
                <w:i/>
                <w:iCs/>
                <w:lang w:val="en-US"/>
              </w:rPr>
              <w:t>kutlu</w:t>
            </w:r>
            <w:proofErr w:type="spellEnd"/>
            <w:r w:rsidRPr="0002788C">
              <w:rPr>
                <w:i/>
                <w:iCs/>
                <w:lang w:val="en-US"/>
              </w:rPr>
              <w:t xml:space="preserve"> </w:t>
            </w:r>
            <w:proofErr w:type="spellStart"/>
            <w:r w:rsidRPr="0002788C">
              <w:rPr>
                <w:i/>
                <w:iCs/>
                <w:lang w:val="en-US"/>
              </w:rPr>
              <w:t>olsun</w:t>
            </w:r>
            <w:proofErr w:type="spellEnd"/>
            <w:r w:rsidRPr="0002788C">
              <w:rPr>
                <w:i/>
                <w:iCs/>
                <w:lang w:val="en-US"/>
              </w:rPr>
              <w:t>!</w:t>
            </w:r>
            <w:r w:rsidRPr="0002788C">
              <w:rPr>
                <w:lang w:val="en-US"/>
              </w:rPr>
              <w:t xml:space="preserve"> </w:t>
            </w:r>
            <w:r w:rsidRPr="0002788C">
              <w:rPr>
                <w:i/>
                <w:iCs/>
                <w:lang w:val="tr-TR"/>
              </w:rPr>
              <w:t xml:space="preserve">Anneler/Babalar günün kutlu olsun! Bayramınız mübarek olsun! 23 Nisan Ulusal Egemenlik ve Çocuk Bayramınız kutlu olsun! </w:t>
            </w:r>
          </w:p>
          <w:p w:rsidRPr="0002788C" w:rsidR="00293C5E" w:rsidP="005B5991" w:rsidRDefault="00293C5E" w14:paraId="1FCD8853" w14:textId="77777777">
            <w:pPr>
              <w:pStyle w:val="ACtabletextCEbullet"/>
              <w:numPr>
                <w:ilvl w:val="0"/>
                <w:numId w:val="12"/>
              </w:numPr>
              <w:rPr>
                <w:i/>
                <w:iCs/>
                <w:lang w:val="tr-TR"/>
              </w:rPr>
            </w:pPr>
            <w:r w:rsidRPr="0002788C">
              <w:rPr>
                <w:lang w:val="tr-TR"/>
              </w:rPr>
              <w:t>following directions while moving in the classroom or in the playground, for example</w:t>
            </w:r>
            <w:r w:rsidRPr="0002788C">
              <w:rPr>
                <w:i/>
                <w:iCs/>
                <w:lang w:val="tr-TR"/>
              </w:rPr>
              <w:t>, Sağa dön. Önüne bak. Geri gel, İleri git.</w:t>
            </w:r>
          </w:p>
          <w:p w:rsidRPr="005604C9" w:rsidR="008C31FE" w:rsidP="005B5991" w:rsidRDefault="008C31FE" w14:paraId="61492E45" w14:textId="77777777">
            <w:pPr>
              <w:pStyle w:val="ACtabletextCEbullet"/>
              <w:numPr>
                <w:ilvl w:val="0"/>
                <w:numId w:val="12"/>
              </w:numPr>
              <w:rPr>
                <w:i/>
                <w:iCs/>
                <w:lang w:val="tr-TR"/>
              </w:rPr>
            </w:pPr>
            <w:r w:rsidRPr="0002788C">
              <w:rPr>
                <w:lang w:val="en-US"/>
              </w:rPr>
              <w:t>comparing preferences, for example, </w:t>
            </w:r>
            <w:r w:rsidRPr="005604C9">
              <w:rPr>
                <w:i/>
                <w:iCs/>
                <w:lang w:val="tr-TR"/>
              </w:rPr>
              <w:t>Futbol yerine tenis oynamak istiyorum. Benim en sevdiğim meyve muzdur. Ben kirazı muzdan daha çok severim.</w:t>
            </w:r>
          </w:p>
          <w:p w:rsidRPr="001F45BA" w:rsidR="004B54E2" w:rsidP="005B5991" w:rsidRDefault="0067610B" w14:paraId="0D3A7FFE" w14:textId="4F4D821C">
            <w:pPr>
              <w:pStyle w:val="ACtabletextCEbullet"/>
              <w:numPr>
                <w:ilvl w:val="0"/>
                <w:numId w:val="12"/>
              </w:numPr>
            </w:pPr>
            <w:r w:rsidRPr="0002788C">
              <w:rPr>
                <w:iCs/>
                <w:lang w:val="en-US"/>
              </w:rPr>
              <w:t xml:space="preserve">exchanging positive and encouraging comments on their own and others’ learning, for example, </w:t>
            </w:r>
            <w:proofErr w:type="spellStart"/>
            <w:r w:rsidRPr="0002788C">
              <w:rPr>
                <w:i/>
                <w:lang w:val="en-US"/>
              </w:rPr>
              <w:t>Başardım</w:t>
            </w:r>
            <w:proofErr w:type="spellEnd"/>
            <w:r w:rsidRPr="0002788C">
              <w:rPr>
                <w:i/>
                <w:lang w:val="en-US"/>
              </w:rPr>
              <w:t xml:space="preserve">! </w:t>
            </w:r>
            <w:r w:rsidRPr="0002788C">
              <w:rPr>
                <w:i/>
                <w:lang w:val="de-DE"/>
              </w:rPr>
              <w:t>Artık ben de yapabiliyorum. Sen bunu çok iyi yapıyorsun. Bana da gösterir misin?</w:t>
            </w:r>
            <w:r w:rsidR="00586D20">
              <w:rPr>
                <w:i/>
                <w:lang w:val="de-DE"/>
              </w:rPr>
              <w:t>,</w:t>
            </w:r>
            <w:r w:rsidR="00DC13F4">
              <w:rPr>
                <w:i/>
                <w:lang w:val="de-DE"/>
              </w:rPr>
              <w:t xml:space="preserve"> </w:t>
            </w:r>
            <w:r w:rsidR="0054063D">
              <w:rPr>
                <w:iCs/>
                <w:lang w:val="de-DE"/>
              </w:rPr>
              <w:t>and</w:t>
            </w:r>
            <w:r w:rsidR="00437CFA">
              <w:rPr>
                <w:i/>
                <w:lang w:val="de-DE"/>
              </w:rPr>
              <w:t xml:space="preserve"> </w:t>
            </w:r>
            <w:r w:rsidRPr="0002788C">
              <w:t xml:space="preserve">seeking advice and help from others, for example, </w:t>
            </w:r>
            <w:proofErr w:type="spellStart"/>
            <w:r w:rsidRPr="0002788C">
              <w:rPr>
                <w:i/>
                <w:iCs/>
              </w:rPr>
              <w:t>Tekrar</w:t>
            </w:r>
            <w:proofErr w:type="spellEnd"/>
            <w:r w:rsidRPr="0002788C">
              <w:rPr>
                <w:i/>
                <w:iCs/>
              </w:rPr>
              <w:t xml:space="preserve"> </w:t>
            </w:r>
            <w:proofErr w:type="spellStart"/>
            <w:r w:rsidRPr="0002788C">
              <w:rPr>
                <w:i/>
                <w:iCs/>
              </w:rPr>
              <w:t>edebilir</w:t>
            </w:r>
            <w:proofErr w:type="spellEnd"/>
            <w:r w:rsidRPr="0002788C">
              <w:rPr>
                <w:i/>
                <w:iCs/>
              </w:rPr>
              <w:t xml:space="preserve"> </w:t>
            </w:r>
            <w:proofErr w:type="spellStart"/>
            <w:r w:rsidRPr="0002788C">
              <w:rPr>
                <w:i/>
                <w:iCs/>
              </w:rPr>
              <w:t>misin</w:t>
            </w:r>
            <w:proofErr w:type="spellEnd"/>
            <w:r w:rsidRPr="0002788C">
              <w:rPr>
                <w:i/>
                <w:iCs/>
              </w:rPr>
              <w:t xml:space="preserve">, </w:t>
            </w:r>
            <w:proofErr w:type="spellStart"/>
            <w:r w:rsidRPr="0002788C">
              <w:rPr>
                <w:i/>
                <w:iCs/>
              </w:rPr>
              <w:t>lütfen</w:t>
            </w:r>
            <w:proofErr w:type="spellEnd"/>
            <w:r w:rsidRPr="0002788C">
              <w:rPr>
                <w:i/>
                <w:iCs/>
              </w:rPr>
              <w:t xml:space="preserve">? </w:t>
            </w:r>
            <w:r w:rsidRPr="00DD7628">
              <w:rPr>
                <w:i/>
                <w:iCs/>
                <w:lang w:val="fr-FR"/>
              </w:rPr>
              <w:t xml:space="preserve">Bu ne </w:t>
            </w:r>
            <w:proofErr w:type="spellStart"/>
            <w:proofErr w:type="gramStart"/>
            <w:r w:rsidRPr="00DD7628">
              <w:rPr>
                <w:i/>
                <w:iCs/>
                <w:lang w:val="fr-FR"/>
              </w:rPr>
              <w:t>demek</w:t>
            </w:r>
            <w:proofErr w:type="spellEnd"/>
            <w:r w:rsidRPr="00DD7628">
              <w:rPr>
                <w:i/>
                <w:iCs/>
                <w:lang w:val="fr-FR"/>
              </w:rPr>
              <w:t>?</w:t>
            </w:r>
            <w:proofErr w:type="gramEnd"/>
            <w:r w:rsidRPr="00DD7628">
              <w:rPr>
                <w:i/>
                <w:iCs/>
                <w:lang w:val="fr-FR"/>
              </w:rPr>
              <w:t xml:space="preserve"> O ne </w:t>
            </w:r>
            <w:proofErr w:type="spellStart"/>
            <w:proofErr w:type="gramStart"/>
            <w:r w:rsidRPr="00DD7628">
              <w:rPr>
                <w:i/>
                <w:iCs/>
                <w:lang w:val="fr-FR"/>
              </w:rPr>
              <w:t>demektir</w:t>
            </w:r>
            <w:proofErr w:type="spellEnd"/>
            <w:r w:rsidRPr="00DD7628">
              <w:rPr>
                <w:i/>
                <w:iCs/>
                <w:lang w:val="fr-FR"/>
              </w:rPr>
              <w:t>?</w:t>
            </w:r>
            <w:proofErr w:type="gramEnd"/>
            <w:r w:rsidRPr="00DD7628">
              <w:rPr>
                <w:i/>
                <w:iCs/>
                <w:lang w:val="fr-FR"/>
              </w:rPr>
              <w:t xml:space="preserve"> </w:t>
            </w:r>
            <w:proofErr w:type="spellStart"/>
            <w:r w:rsidRPr="00DD7628">
              <w:rPr>
                <w:i/>
                <w:iCs/>
                <w:lang w:val="fr-FR"/>
              </w:rPr>
              <w:t>Anlamıyorum</w:t>
            </w:r>
            <w:proofErr w:type="spellEnd"/>
            <w:r w:rsidRPr="00DD7628">
              <w:rPr>
                <w:i/>
                <w:iCs/>
                <w:lang w:val="fr-FR"/>
              </w:rPr>
              <w:t xml:space="preserve">. </w:t>
            </w:r>
            <w:proofErr w:type="spellStart"/>
            <w:r w:rsidRPr="00DD7628">
              <w:rPr>
                <w:i/>
                <w:iCs/>
                <w:lang w:val="fr-FR"/>
              </w:rPr>
              <w:t>Yardım</w:t>
            </w:r>
            <w:proofErr w:type="spellEnd"/>
            <w:r w:rsidRPr="00DD7628">
              <w:rPr>
                <w:i/>
                <w:iCs/>
                <w:lang w:val="fr-FR"/>
              </w:rPr>
              <w:t xml:space="preserve"> </w:t>
            </w:r>
            <w:proofErr w:type="spellStart"/>
            <w:r w:rsidRPr="00DD7628">
              <w:rPr>
                <w:i/>
                <w:iCs/>
                <w:lang w:val="fr-FR"/>
              </w:rPr>
              <w:t>edebilir</w:t>
            </w:r>
            <w:proofErr w:type="spellEnd"/>
            <w:r w:rsidRPr="00DD7628">
              <w:rPr>
                <w:i/>
                <w:iCs/>
                <w:lang w:val="fr-FR"/>
              </w:rPr>
              <w:t xml:space="preserve"> </w:t>
            </w:r>
            <w:proofErr w:type="spellStart"/>
            <w:proofErr w:type="gramStart"/>
            <w:r w:rsidRPr="00DD7628">
              <w:rPr>
                <w:i/>
                <w:iCs/>
                <w:lang w:val="fr-FR"/>
              </w:rPr>
              <w:t>misin</w:t>
            </w:r>
            <w:proofErr w:type="spellEnd"/>
            <w:r w:rsidRPr="00DD7628">
              <w:rPr>
                <w:i/>
                <w:iCs/>
                <w:lang w:val="fr-FR"/>
              </w:rPr>
              <w:t>?</w:t>
            </w:r>
            <w:proofErr w:type="gramEnd"/>
            <w:r w:rsidRPr="00DD7628">
              <w:rPr>
                <w:i/>
                <w:iCs/>
                <w:lang w:val="fr-FR"/>
              </w:rPr>
              <w:t xml:space="preserve"> </w:t>
            </w:r>
            <w:r w:rsidRPr="0002788C">
              <w:rPr>
                <w:i/>
                <w:iCs/>
              </w:rPr>
              <w:t xml:space="preserve">Bana </w:t>
            </w:r>
            <w:proofErr w:type="spellStart"/>
            <w:r w:rsidRPr="0002788C">
              <w:rPr>
                <w:i/>
                <w:iCs/>
              </w:rPr>
              <w:t>yardım</w:t>
            </w:r>
            <w:proofErr w:type="spellEnd"/>
            <w:r w:rsidRPr="0002788C">
              <w:rPr>
                <w:i/>
                <w:iCs/>
              </w:rPr>
              <w:t xml:space="preserve"> </w:t>
            </w:r>
            <w:proofErr w:type="spellStart"/>
            <w:r w:rsidRPr="0002788C">
              <w:rPr>
                <w:i/>
                <w:iCs/>
              </w:rPr>
              <w:t>eder</w:t>
            </w:r>
            <w:proofErr w:type="spellEnd"/>
            <w:r w:rsidRPr="0002788C">
              <w:rPr>
                <w:i/>
                <w:iCs/>
              </w:rPr>
              <w:t xml:space="preserve"> </w:t>
            </w:r>
            <w:proofErr w:type="spellStart"/>
            <w:r w:rsidRPr="0002788C">
              <w:rPr>
                <w:i/>
                <w:iCs/>
              </w:rPr>
              <w:t>misin</w:t>
            </w:r>
            <w:proofErr w:type="spellEnd"/>
            <w:r w:rsidRPr="0002788C">
              <w:rPr>
                <w:i/>
                <w:iCs/>
              </w:rPr>
              <w:t>?</w:t>
            </w:r>
          </w:p>
        </w:tc>
      </w:tr>
      <w:tr w:rsidRPr="0094378D" w:rsidR="007136E1" w:rsidTr="2EDE7C62" w14:paraId="782A1D2A" w14:textId="77777777">
        <w:trPr>
          <w:trHeight w:val="529"/>
        </w:trPr>
        <w:tc>
          <w:tcPr>
            <w:tcW w:w="4673" w:type="dxa"/>
          </w:tcPr>
          <w:p w:rsidRPr="000A1F8C" w:rsidR="00415D47" w:rsidP="000A1F8C" w:rsidRDefault="00415D47" w14:paraId="29664FF7" w14:textId="77777777">
            <w:pPr>
              <w:pStyle w:val="ACtabletextCD"/>
            </w:pPr>
            <w:r w:rsidRPr="000A1F8C">
              <w:t xml:space="preserve">participate in activities that involve planning with others, using a range of familiar phrases and modelled </w:t>
            </w:r>
            <w:proofErr w:type="gramStart"/>
            <w:r w:rsidRPr="000A1F8C">
              <w:t>structures</w:t>
            </w:r>
            <w:proofErr w:type="gramEnd"/>
            <w:r w:rsidRPr="000A1F8C">
              <w:t xml:space="preserve"> </w:t>
            </w:r>
          </w:p>
          <w:p w:rsidRPr="000A1F8C" w:rsidR="007506DF" w:rsidP="000A1F8C" w:rsidRDefault="00415D47" w14:paraId="5434943F" w14:textId="7FAEF905">
            <w:pPr>
              <w:pStyle w:val="ACtabletextCD"/>
            </w:pPr>
            <w:r w:rsidRPr="000A1F8C">
              <w:lastRenderedPageBreak/>
              <w:t>AC9L</w:t>
            </w:r>
            <w:r w:rsidR="00835384">
              <w:t>T4</w:t>
            </w:r>
            <w:r w:rsidRPr="000A1F8C">
              <w:t>C02</w:t>
            </w:r>
          </w:p>
          <w:p w:rsidRPr="00B53C19" w:rsidR="007136E1" w:rsidP="007D6CB5" w:rsidRDefault="007136E1" w14:paraId="09B0E55D" w14:textId="08474E94">
            <w:pPr>
              <w:pStyle w:val="ACtabletextCD"/>
            </w:pPr>
          </w:p>
        </w:tc>
        <w:tc>
          <w:tcPr>
            <w:tcW w:w="10453" w:type="dxa"/>
            <w:gridSpan w:val="2"/>
          </w:tcPr>
          <w:p w:rsidRPr="009A4177" w:rsidR="009A4177" w:rsidP="005B5991" w:rsidRDefault="009A4177" w14:paraId="5A7CCED6" w14:textId="23E593E1">
            <w:pPr>
              <w:numPr>
                <w:ilvl w:val="0"/>
                <w:numId w:val="13"/>
              </w:numPr>
              <w:spacing w:after="120" w:line="240" w:lineRule="auto"/>
              <w:rPr>
                <w:i w:val="0"/>
                <w:color w:val="000000" w:themeColor="accent4"/>
                <w:sz w:val="20"/>
                <w:szCs w:val="20"/>
                <w:lang w:val="en-US" w:eastAsia="zh-CN"/>
              </w:rPr>
            </w:pPr>
            <w:r w:rsidRPr="009A4177">
              <w:rPr>
                <w:i w:val="0"/>
                <w:color w:val="000000" w:themeColor="accent4"/>
                <w:sz w:val="20"/>
                <w:szCs w:val="20"/>
              </w:rPr>
              <w:lastRenderedPageBreak/>
              <w:t xml:space="preserve">exchanging opinions when negotiating roles and responsibilities for a class activity or performance, for example, </w:t>
            </w:r>
            <w:r w:rsidRPr="009A4177">
              <w:rPr>
                <w:iCs/>
                <w:color w:val="000000" w:themeColor="accent4"/>
                <w:sz w:val="20"/>
                <w:szCs w:val="20"/>
              </w:rPr>
              <w:t xml:space="preserve">Ben </w:t>
            </w:r>
            <w:proofErr w:type="spellStart"/>
            <w:r w:rsidRPr="009A4177">
              <w:rPr>
                <w:iCs/>
                <w:color w:val="000000" w:themeColor="accent4"/>
                <w:sz w:val="20"/>
                <w:szCs w:val="20"/>
              </w:rPr>
              <w:t>söyleyeyim</w:t>
            </w:r>
            <w:proofErr w:type="spellEnd"/>
            <w:r w:rsidRPr="009A4177">
              <w:rPr>
                <w:iCs/>
                <w:color w:val="000000" w:themeColor="accent4"/>
                <w:sz w:val="20"/>
                <w:szCs w:val="20"/>
              </w:rPr>
              <w:t xml:space="preserve"> </w:t>
            </w:r>
            <w:proofErr w:type="spellStart"/>
            <w:r w:rsidRPr="009A4177">
              <w:rPr>
                <w:iCs/>
                <w:color w:val="000000" w:themeColor="accent4"/>
                <w:sz w:val="20"/>
                <w:szCs w:val="20"/>
              </w:rPr>
              <w:t>sen</w:t>
            </w:r>
            <w:proofErr w:type="spellEnd"/>
            <w:r w:rsidRPr="009A4177">
              <w:rPr>
                <w:iCs/>
                <w:color w:val="000000" w:themeColor="accent4"/>
                <w:sz w:val="20"/>
                <w:szCs w:val="20"/>
              </w:rPr>
              <w:t xml:space="preserve"> </w:t>
            </w:r>
            <w:proofErr w:type="spellStart"/>
            <w:r w:rsidRPr="009A4177">
              <w:rPr>
                <w:iCs/>
                <w:color w:val="000000" w:themeColor="accent4"/>
                <w:sz w:val="20"/>
                <w:szCs w:val="20"/>
              </w:rPr>
              <w:t>yaz</w:t>
            </w:r>
            <w:proofErr w:type="spellEnd"/>
            <w:r w:rsidRPr="009A4177">
              <w:rPr>
                <w:iCs/>
                <w:color w:val="000000" w:themeColor="accent4"/>
                <w:sz w:val="20"/>
                <w:szCs w:val="20"/>
              </w:rPr>
              <w:t xml:space="preserve"> </w:t>
            </w:r>
            <w:proofErr w:type="spellStart"/>
            <w:r w:rsidRPr="009A4177">
              <w:rPr>
                <w:iCs/>
                <w:color w:val="000000" w:themeColor="accent4"/>
                <w:sz w:val="20"/>
                <w:szCs w:val="20"/>
              </w:rPr>
              <w:t>olur</w:t>
            </w:r>
            <w:proofErr w:type="spellEnd"/>
            <w:r w:rsidRPr="009A4177">
              <w:rPr>
                <w:iCs/>
                <w:color w:val="000000" w:themeColor="accent4"/>
                <w:sz w:val="20"/>
                <w:szCs w:val="20"/>
              </w:rPr>
              <w:t xml:space="preserve"> mu? Ben </w:t>
            </w:r>
            <w:proofErr w:type="spellStart"/>
            <w:r w:rsidRPr="009A4177">
              <w:rPr>
                <w:iCs/>
                <w:color w:val="000000" w:themeColor="accent4"/>
                <w:sz w:val="20"/>
                <w:szCs w:val="20"/>
              </w:rPr>
              <w:t>çizmesem</w:t>
            </w:r>
            <w:proofErr w:type="spellEnd"/>
            <w:r w:rsidRPr="009A4177">
              <w:rPr>
                <w:iCs/>
                <w:color w:val="000000" w:themeColor="accent4"/>
                <w:sz w:val="20"/>
                <w:szCs w:val="20"/>
              </w:rPr>
              <w:t xml:space="preserve"> </w:t>
            </w:r>
            <w:proofErr w:type="spellStart"/>
            <w:r w:rsidRPr="009A4177">
              <w:rPr>
                <w:iCs/>
                <w:color w:val="000000" w:themeColor="accent4"/>
                <w:sz w:val="20"/>
                <w:szCs w:val="20"/>
              </w:rPr>
              <w:t>olur</w:t>
            </w:r>
            <w:proofErr w:type="spellEnd"/>
            <w:r w:rsidRPr="009A4177">
              <w:rPr>
                <w:iCs/>
                <w:color w:val="000000" w:themeColor="accent4"/>
                <w:sz w:val="20"/>
                <w:szCs w:val="20"/>
              </w:rPr>
              <w:t xml:space="preserve"> mu?</w:t>
            </w:r>
          </w:p>
          <w:p w:rsidRPr="009A4177" w:rsidR="009A4177" w:rsidP="005B5991" w:rsidRDefault="009A4177" w14:paraId="0117C3AF" w14:textId="77777777">
            <w:pPr>
              <w:numPr>
                <w:ilvl w:val="0"/>
                <w:numId w:val="13"/>
              </w:numPr>
              <w:spacing w:after="120" w:line="240" w:lineRule="auto"/>
              <w:rPr>
                <w:iCs/>
                <w:color w:val="000000" w:themeColor="accent4"/>
                <w:sz w:val="20"/>
                <w:szCs w:val="20"/>
                <w:lang w:val="en-US" w:eastAsia="zh-CN"/>
              </w:rPr>
            </w:pPr>
            <w:r w:rsidRPr="009A4177">
              <w:rPr>
                <w:i w:val="0"/>
                <w:color w:val="000000" w:themeColor="accent4"/>
                <w:sz w:val="20"/>
                <w:szCs w:val="20"/>
                <w:lang w:val="en-US" w:eastAsia="zh-CN"/>
              </w:rPr>
              <w:t xml:space="preserve">working collaboratively and sharing decisions about content and vocabulary when designing a poster for a </w:t>
            </w:r>
            <w:r w:rsidRPr="009A4177">
              <w:rPr>
                <w:i w:val="0"/>
                <w:color w:val="000000" w:themeColor="accent4"/>
                <w:sz w:val="20"/>
                <w:szCs w:val="20"/>
                <w:lang w:val="en-US" w:eastAsia="zh-CN"/>
              </w:rPr>
              <w:lastRenderedPageBreak/>
              <w:t xml:space="preserve">specific event, creating a picture book or word wall, for example, </w:t>
            </w:r>
            <w:r w:rsidRPr="009A4177">
              <w:rPr>
                <w:iCs/>
                <w:color w:val="000000" w:themeColor="accent4"/>
                <w:sz w:val="20"/>
                <w:szCs w:val="20"/>
                <w:lang w:val="en-US" w:eastAsia="zh-CN"/>
              </w:rPr>
              <w:t xml:space="preserve">29 Ekim Cumhuriyet </w:t>
            </w:r>
            <w:proofErr w:type="spellStart"/>
            <w:r w:rsidRPr="009A4177">
              <w:rPr>
                <w:iCs/>
                <w:color w:val="000000" w:themeColor="accent4"/>
                <w:sz w:val="20"/>
                <w:szCs w:val="20"/>
                <w:lang w:val="en-US" w:eastAsia="zh-CN"/>
              </w:rPr>
              <w:t>bayramı</w:t>
            </w:r>
            <w:proofErr w:type="spellEnd"/>
            <w:r w:rsidRPr="009A4177">
              <w:rPr>
                <w:iCs/>
                <w:color w:val="000000" w:themeColor="accent4"/>
                <w:sz w:val="20"/>
                <w:szCs w:val="20"/>
                <w:lang w:val="en-US" w:eastAsia="zh-CN"/>
              </w:rPr>
              <w:t xml:space="preserve"> </w:t>
            </w:r>
            <w:proofErr w:type="spellStart"/>
            <w:r w:rsidRPr="009A4177">
              <w:rPr>
                <w:iCs/>
                <w:color w:val="000000" w:themeColor="accent4"/>
                <w:sz w:val="20"/>
                <w:szCs w:val="20"/>
                <w:lang w:val="en-US" w:eastAsia="zh-CN"/>
              </w:rPr>
              <w:t>için</w:t>
            </w:r>
            <w:proofErr w:type="spellEnd"/>
            <w:r w:rsidRPr="009A4177">
              <w:rPr>
                <w:iCs/>
                <w:color w:val="000000" w:themeColor="accent4"/>
                <w:sz w:val="20"/>
                <w:szCs w:val="20"/>
                <w:lang w:val="en-US" w:eastAsia="zh-CN"/>
              </w:rPr>
              <w:t xml:space="preserve"> </w:t>
            </w:r>
            <w:proofErr w:type="spellStart"/>
            <w:r w:rsidRPr="009A4177">
              <w:rPr>
                <w:iCs/>
                <w:color w:val="000000" w:themeColor="accent4"/>
                <w:sz w:val="20"/>
                <w:szCs w:val="20"/>
                <w:lang w:val="en-US" w:eastAsia="zh-CN"/>
              </w:rPr>
              <w:t>bir</w:t>
            </w:r>
            <w:proofErr w:type="spellEnd"/>
            <w:r w:rsidRPr="009A4177">
              <w:rPr>
                <w:iCs/>
                <w:color w:val="000000" w:themeColor="accent4"/>
                <w:sz w:val="20"/>
                <w:szCs w:val="20"/>
                <w:lang w:val="en-US" w:eastAsia="zh-CN"/>
              </w:rPr>
              <w:t xml:space="preserve"> poster </w:t>
            </w:r>
            <w:proofErr w:type="spellStart"/>
            <w:r w:rsidRPr="009A4177">
              <w:rPr>
                <w:iCs/>
                <w:color w:val="000000" w:themeColor="accent4"/>
                <w:sz w:val="20"/>
                <w:szCs w:val="20"/>
                <w:lang w:val="en-US" w:eastAsia="zh-CN"/>
              </w:rPr>
              <w:t>hazırlayalım</w:t>
            </w:r>
            <w:proofErr w:type="spellEnd"/>
            <w:r w:rsidRPr="009A4177">
              <w:rPr>
                <w:iCs/>
                <w:color w:val="000000" w:themeColor="accent4"/>
                <w:sz w:val="20"/>
                <w:szCs w:val="20"/>
                <w:lang w:val="en-US" w:eastAsia="zh-CN"/>
              </w:rPr>
              <w:t xml:space="preserve">. </w:t>
            </w:r>
            <w:proofErr w:type="spellStart"/>
            <w:r w:rsidRPr="009A4177">
              <w:rPr>
                <w:iCs/>
                <w:color w:val="000000" w:themeColor="accent4"/>
                <w:sz w:val="20"/>
                <w:szCs w:val="20"/>
                <w:lang w:val="en-US" w:eastAsia="zh-CN"/>
              </w:rPr>
              <w:t>Nasreddin</w:t>
            </w:r>
            <w:proofErr w:type="spellEnd"/>
            <w:r w:rsidRPr="009A4177">
              <w:rPr>
                <w:iCs/>
                <w:color w:val="000000" w:themeColor="accent4"/>
                <w:sz w:val="20"/>
                <w:szCs w:val="20"/>
                <w:lang w:val="en-US" w:eastAsia="zh-CN"/>
              </w:rPr>
              <w:t xml:space="preserve"> </w:t>
            </w:r>
            <w:proofErr w:type="spellStart"/>
            <w:r w:rsidRPr="009A4177">
              <w:rPr>
                <w:iCs/>
                <w:color w:val="000000" w:themeColor="accent4"/>
                <w:sz w:val="20"/>
                <w:szCs w:val="20"/>
                <w:lang w:val="en-US" w:eastAsia="zh-CN"/>
              </w:rPr>
              <w:t>Hoca</w:t>
            </w:r>
            <w:proofErr w:type="spellEnd"/>
            <w:r w:rsidRPr="009A4177">
              <w:rPr>
                <w:iCs/>
                <w:color w:val="000000" w:themeColor="accent4"/>
                <w:sz w:val="20"/>
                <w:szCs w:val="20"/>
                <w:lang w:val="en-US" w:eastAsia="zh-CN"/>
              </w:rPr>
              <w:t xml:space="preserve"> </w:t>
            </w:r>
            <w:proofErr w:type="spellStart"/>
            <w:r w:rsidRPr="009A4177">
              <w:rPr>
                <w:iCs/>
                <w:color w:val="000000" w:themeColor="accent4"/>
                <w:sz w:val="20"/>
                <w:szCs w:val="20"/>
                <w:lang w:val="en-US" w:eastAsia="zh-CN"/>
              </w:rPr>
              <w:t>ile</w:t>
            </w:r>
            <w:proofErr w:type="spellEnd"/>
            <w:r w:rsidRPr="009A4177">
              <w:rPr>
                <w:iCs/>
                <w:color w:val="000000" w:themeColor="accent4"/>
                <w:sz w:val="20"/>
                <w:szCs w:val="20"/>
                <w:lang w:val="en-US" w:eastAsia="zh-CN"/>
              </w:rPr>
              <w:t xml:space="preserve"> </w:t>
            </w:r>
            <w:proofErr w:type="spellStart"/>
            <w:r w:rsidRPr="009A4177">
              <w:rPr>
                <w:iCs/>
                <w:color w:val="000000" w:themeColor="accent4"/>
                <w:sz w:val="20"/>
                <w:szCs w:val="20"/>
                <w:lang w:val="en-US" w:eastAsia="zh-CN"/>
              </w:rPr>
              <w:t>ilgili</w:t>
            </w:r>
            <w:proofErr w:type="spellEnd"/>
            <w:r w:rsidRPr="009A4177">
              <w:rPr>
                <w:iCs/>
                <w:color w:val="000000" w:themeColor="accent4"/>
                <w:sz w:val="20"/>
                <w:szCs w:val="20"/>
                <w:lang w:val="en-US" w:eastAsia="zh-CN"/>
              </w:rPr>
              <w:t xml:space="preserve"> </w:t>
            </w:r>
            <w:proofErr w:type="spellStart"/>
            <w:r w:rsidRPr="009A4177">
              <w:rPr>
                <w:iCs/>
                <w:color w:val="000000" w:themeColor="accent4"/>
                <w:sz w:val="20"/>
                <w:szCs w:val="20"/>
                <w:lang w:val="en-US" w:eastAsia="zh-CN"/>
              </w:rPr>
              <w:t>resimli</w:t>
            </w:r>
            <w:proofErr w:type="spellEnd"/>
            <w:r w:rsidRPr="009A4177">
              <w:rPr>
                <w:iCs/>
                <w:color w:val="000000" w:themeColor="accent4"/>
                <w:sz w:val="20"/>
                <w:szCs w:val="20"/>
                <w:lang w:val="en-US" w:eastAsia="zh-CN"/>
              </w:rPr>
              <w:t xml:space="preserve">, </w:t>
            </w:r>
            <w:proofErr w:type="spellStart"/>
            <w:r w:rsidRPr="009A4177">
              <w:rPr>
                <w:iCs/>
                <w:color w:val="000000" w:themeColor="accent4"/>
                <w:sz w:val="20"/>
                <w:szCs w:val="20"/>
                <w:lang w:val="en-US" w:eastAsia="zh-CN"/>
              </w:rPr>
              <w:t>büyük</w:t>
            </w:r>
            <w:proofErr w:type="spellEnd"/>
            <w:r w:rsidRPr="009A4177">
              <w:rPr>
                <w:iCs/>
                <w:color w:val="000000" w:themeColor="accent4"/>
                <w:sz w:val="20"/>
                <w:szCs w:val="20"/>
                <w:lang w:val="en-US" w:eastAsia="zh-CN"/>
              </w:rPr>
              <w:t xml:space="preserve"> </w:t>
            </w:r>
            <w:proofErr w:type="spellStart"/>
            <w:r w:rsidRPr="009A4177">
              <w:rPr>
                <w:iCs/>
                <w:color w:val="000000" w:themeColor="accent4"/>
                <w:sz w:val="20"/>
                <w:szCs w:val="20"/>
                <w:lang w:val="en-US" w:eastAsia="zh-CN"/>
              </w:rPr>
              <w:t>bir</w:t>
            </w:r>
            <w:proofErr w:type="spellEnd"/>
            <w:r w:rsidRPr="009A4177">
              <w:rPr>
                <w:iCs/>
                <w:color w:val="000000" w:themeColor="accent4"/>
                <w:sz w:val="20"/>
                <w:szCs w:val="20"/>
                <w:lang w:val="en-US" w:eastAsia="zh-CN"/>
              </w:rPr>
              <w:t xml:space="preserve"> </w:t>
            </w:r>
            <w:proofErr w:type="spellStart"/>
            <w:r w:rsidRPr="009A4177">
              <w:rPr>
                <w:iCs/>
                <w:color w:val="000000" w:themeColor="accent4"/>
                <w:sz w:val="20"/>
                <w:szCs w:val="20"/>
                <w:lang w:val="en-US" w:eastAsia="zh-CN"/>
              </w:rPr>
              <w:t>kitap</w:t>
            </w:r>
            <w:proofErr w:type="spellEnd"/>
            <w:r w:rsidRPr="009A4177">
              <w:rPr>
                <w:iCs/>
                <w:color w:val="000000" w:themeColor="accent4"/>
                <w:sz w:val="20"/>
                <w:szCs w:val="20"/>
                <w:lang w:val="en-US" w:eastAsia="zh-CN"/>
              </w:rPr>
              <w:t xml:space="preserve"> </w:t>
            </w:r>
            <w:proofErr w:type="spellStart"/>
            <w:r w:rsidRPr="009A4177">
              <w:rPr>
                <w:iCs/>
                <w:color w:val="000000" w:themeColor="accent4"/>
                <w:sz w:val="20"/>
                <w:szCs w:val="20"/>
                <w:lang w:val="en-US" w:eastAsia="zh-CN"/>
              </w:rPr>
              <w:t>yapalım</w:t>
            </w:r>
            <w:proofErr w:type="spellEnd"/>
            <w:r w:rsidRPr="009A4177">
              <w:rPr>
                <w:iCs/>
                <w:color w:val="000000" w:themeColor="accent4"/>
                <w:sz w:val="20"/>
                <w:szCs w:val="20"/>
                <w:lang w:val="en-US" w:eastAsia="zh-CN"/>
              </w:rPr>
              <w:t xml:space="preserve">. </w:t>
            </w:r>
            <w:proofErr w:type="spellStart"/>
            <w:r w:rsidRPr="009A4177">
              <w:rPr>
                <w:iCs/>
                <w:color w:val="000000" w:themeColor="accent4"/>
                <w:sz w:val="20"/>
                <w:szCs w:val="20"/>
                <w:lang w:val="en-US" w:eastAsia="zh-CN"/>
              </w:rPr>
              <w:t>Öğrendiğimiz</w:t>
            </w:r>
            <w:proofErr w:type="spellEnd"/>
            <w:r w:rsidRPr="009A4177">
              <w:rPr>
                <w:iCs/>
                <w:color w:val="000000" w:themeColor="accent4"/>
                <w:sz w:val="20"/>
                <w:szCs w:val="20"/>
                <w:lang w:val="en-US" w:eastAsia="zh-CN"/>
              </w:rPr>
              <w:t xml:space="preserve"> yeni </w:t>
            </w:r>
            <w:proofErr w:type="spellStart"/>
            <w:r w:rsidRPr="009A4177">
              <w:rPr>
                <w:iCs/>
                <w:color w:val="000000" w:themeColor="accent4"/>
                <w:sz w:val="20"/>
                <w:szCs w:val="20"/>
                <w:lang w:val="en-US" w:eastAsia="zh-CN"/>
              </w:rPr>
              <w:t>kelimeleri</w:t>
            </w:r>
            <w:proofErr w:type="spellEnd"/>
            <w:r w:rsidRPr="009A4177">
              <w:rPr>
                <w:iCs/>
                <w:color w:val="000000" w:themeColor="accent4"/>
                <w:sz w:val="20"/>
                <w:szCs w:val="20"/>
                <w:lang w:val="en-US" w:eastAsia="zh-CN"/>
              </w:rPr>
              <w:t xml:space="preserve"> </w:t>
            </w:r>
            <w:proofErr w:type="spellStart"/>
            <w:r w:rsidRPr="009A4177">
              <w:rPr>
                <w:iCs/>
                <w:color w:val="000000" w:themeColor="accent4"/>
                <w:sz w:val="20"/>
                <w:szCs w:val="20"/>
                <w:lang w:val="en-US" w:eastAsia="zh-CN"/>
              </w:rPr>
              <w:t>panoya</w:t>
            </w:r>
            <w:proofErr w:type="spellEnd"/>
            <w:r w:rsidRPr="009A4177">
              <w:rPr>
                <w:iCs/>
                <w:color w:val="000000" w:themeColor="accent4"/>
                <w:sz w:val="20"/>
                <w:szCs w:val="20"/>
                <w:lang w:val="en-US" w:eastAsia="zh-CN"/>
              </w:rPr>
              <w:t xml:space="preserve"> </w:t>
            </w:r>
            <w:proofErr w:type="spellStart"/>
            <w:r w:rsidRPr="009A4177">
              <w:rPr>
                <w:iCs/>
                <w:color w:val="000000" w:themeColor="accent4"/>
                <w:sz w:val="20"/>
                <w:szCs w:val="20"/>
                <w:lang w:val="en-US" w:eastAsia="zh-CN"/>
              </w:rPr>
              <w:t>asalım</w:t>
            </w:r>
            <w:proofErr w:type="spellEnd"/>
            <w:r w:rsidRPr="009A4177">
              <w:rPr>
                <w:iCs/>
                <w:color w:val="000000" w:themeColor="accent4"/>
                <w:sz w:val="20"/>
                <w:szCs w:val="20"/>
                <w:lang w:val="en-US" w:eastAsia="zh-CN"/>
              </w:rPr>
              <w:t>.</w:t>
            </w:r>
          </w:p>
          <w:p w:rsidRPr="009A4177" w:rsidR="009A4177" w:rsidP="005B5991" w:rsidRDefault="009A4177" w14:paraId="07BABF2F" w14:textId="77777777">
            <w:pPr>
              <w:numPr>
                <w:ilvl w:val="0"/>
                <w:numId w:val="13"/>
              </w:numPr>
              <w:spacing w:after="120" w:line="240" w:lineRule="auto"/>
              <w:rPr>
                <w:iCs/>
                <w:color w:val="000000" w:themeColor="accent4"/>
                <w:sz w:val="20"/>
                <w:szCs w:val="20"/>
                <w:lang w:val="en-US" w:eastAsia="zh-CN"/>
              </w:rPr>
            </w:pPr>
            <w:r w:rsidRPr="009A4177">
              <w:rPr>
                <w:i w:val="0"/>
                <w:color w:val="000000" w:themeColor="accent4"/>
                <w:sz w:val="20"/>
                <w:szCs w:val="20"/>
                <w:lang w:val="en-US" w:eastAsia="zh-CN"/>
              </w:rPr>
              <w:t xml:space="preserve">participating in a group game, taking </w:t>
            </w:r>
            <w:proofErr w:type="gramStart"/>
            <w:r w:rsidRPr="009A4177">
              <w:rPr>
                <w:i w:val="0"/>
                <w:color w:val="000000" w:themeColor="accent4"/>
                <w:sz w:val="20"/>
                <w:szCs w:val="20"/>
                <w:lang w:val="en-US" w:eastAsia="zh-CN"/>
              </w:rPr>
              <w:t>turns</w:t>
            </w:r>
            <w:proofErr w:type="gramEnd"/>
            <w:r w:rsidRPr="009A4177">
              <w:rPr>
                <w:i w:val="0"/>
                <w:color w:val="000000" w:themeColor="accent4"/>
                <w:sz w:val="20"/>
                <w:szCs w:val="20"/>
                <w:lang w:val="en-US" w:eastAsia="zh-CN"/>
              </w:rPr>
              <w:t xml:space="preserve"> and using appropriate expressions, for example,</w:t>
            </w:r>
            <w:r w:rsidRPr="009A4177">
              <w:rPr>
                <w:iCs/>
                <w:color w:val="000000" w:themeColor="accent4"/>
                <w:sz w:val="20"/>
                <w:szCs w:val="20"/>
                <w:lang w:val="en-US" w:eastAsia="zh-CN"/>
              </w:rPr>
              <w:t xml:space="preserve"> Hadi </w:t>
            </w:r>
            <w:proofErr w:type="spellStart"/>
            <w:r w:rsidRPr="009A4177">
              <w:rPr>
                <w:iCs/>
                <w:color w:val="000000" w:themeColor="accent4"/>
                <w:sz w:val="20"/>
                <w:szCs w:val="20"/>
                <w:lang w:val="en-US" w:eastAsia="zh-CN"/>
              </w:rPr>
              <w:t>bunu</w:t>
            </w:r>
            <w:proofErr w:type="spellEnd"/>
            <w:r w:rsidRPr="009A4177">
              <w:rPr>
                <w:iCs/>
                <w:color w:val="000000" w:themeColor="accent4"/>
                <w:sz w:val="20"/>
                <w:szCs w:val="20"/>
                <w:lang w:val="en-US" w:eastAsia="zh-CN"/>
              </w:rPr>
              <w:t xml:space="preserve"> </w:t>
            </w:r>
            <w:proofErr w:type="spellStart"/>
            <w:r w:rsidRPr="009A4177">
              <w:rPr>
                <w:iCs/>
                <w:color w:val="000000" w:themeColor="accent4"/>
                <w:sz w:val="20"/>
                <w:szCs w:val="20"/>
                <w:lang w:val="en-US" w:eastAsia="zh-CN"/>
              </w:rPr>
              <w:t>beraber</w:t>
            </w:r>
            <w:proofErr w:type="spellEnd"/>
            <w:r w:rsidRPr="009A4177">
              <w:rPr>
                <w:iCs/>
                <w:color w:val="000000" w:themeColor="accent4"/>
                <w:sz w:val="20"/>
                <w:szCs w:val="20"/>
                <w:lang w:val="en-US" w:eastAsia="zh-CN"/>
              </w:rPr>
              <w:t xml:space="preserve"> </w:t>
            </w:r>
            <w:proofErr w:type="spellStart"/>
            <w:r w:rsidRPr="009A4177">
              <w:rPr>
                <w:iCs/>
                <w:color w:val="000000" w:themeColor="accent4"/>
                <w:sz w:val="20"/>
                <w:szCs w:val="20"/>
                <w:lang w:val="en-US" w:eastAsia="zh-CN"/>
              </w:rPr>
              <w:t>yapalım</w:t>
            </w:r>
            <w:proofErr w:type="spellEnd"/>
            <w:r w:rsidRPr="009A4177">
              <w:rPr>
                <w:iCs/>
                <w:color w:val="000000" w:themeColor="accent4"/>
                <w:sz w:val="20"/>
                <w:szCs w:val="20"/>
                <w:lang w:val="en-US" w:eastAsia="zh-CN"/>
              </w:rPr>
              <w:t xml:space="preserve">. </w:t>
            </w:r>
            <w:proofErr w:type="spellStart"/>
            <w:r w:rsidRPr="009A4177">
              <w:rPr>
                <w:iCs/>
                <w:color w:val="000000" w:themeColor="accent4"/>
                <w:sz w:val="20"/>
                <w:szCs w:val="20"/>
                <w:lang w:val="en-US" w:eastAsia="zh-CN"/>
              </w:rPr>
              <w:t>Sıra</w:t>
            </w:r>
            <w:proofErr w:type="spellEnd"/>
            <w:r w:rsidRPr="009A4177">
              <w:rPr>
                <w:iCs/>
                <w:color w:val="000000" w:themeColor="accent4"/>
                <w:sz w:val="20"/>
                <w:szCs w:val="20"/>
                <w:lang w:val="en-US" w:eastAsia="zh-CN"/>
              </w:rPr>
              <w:t xml:space="preserve"> </w:t>
            </w:r>
            <w:proofErr w:type="spellStart"/>
            <w:r w:rsidRPr="009A4177">
              <w:rPr>
                <w:iCs/>
                <w:color w:val="000000" w:themeColor="accent4"/>
                <w:sz w:val="20"/>
                <w:szCs w:val="20"/>
                <w:lang w:val="en-US" w:eastAsia="zh-CN"/>
              </w:rPr>
              <w:t>sende</w:t>
            </w:r>
            <w:proofErr w:type="spellEnd"/>
            <w:r w:rsidRPr="009A4177">
              <w:rPr>
                <w:iCs/>
                <w:color w:val="000000" w:themeColor="accent4"/>
                <w:sz w:val="20"/>
                <w:szCs w:val="20"/>
                <w:lang w:val="en-US" w:eastAsia="zh-CN"/>
              </w:rPr>
              <w:t xml:space="preserve">. Ben </w:t>
            </w:r>
            <w:proofErr w:type="spellStart"/>
            <w:r w:rsidRPr="009A4177">
              <w:rPr>
                <w:iCs/>
                <w:color w:val="000000" w:themeColor="accent4"/>
                <w:sz w:val="20"/>
                <w:szCs w:val="20"/>
                <w:lang w:val="en-US" w:eastAsia="zh-CN"/>
              </w:rPr>
              <w:t>bunu</w:t>
            </w:r>
            <w:proofErr w:type="spellEnd"/>
            <w:r w:rsidRPr="009A4177">
              <w:rPr>
                <w:iCs/>
                <w:color w:val="000000" w:themeColor="accent4"/>
                <w:sz w:val="20"/>
                <w:szCs w:val="20"/>
                <w:lang w:val="en-US" w:eastAsia="zh-CN"/>
              </w:rPr>
              <w:t xml:space="preserve"> </w:t>
            </w:r>
            <w:proofErr w:type="spellStart"/>
            <w:r w:rsidRPr="009A4177">
              <w:rPr>
                <w:iCs/>
                <w:color w:val="000000" w:themeColor="accent4"/>
                <w:sz w:val="20"/>
                <w:szCs w:val="20"/>
                <w:lang w:val="en-US" w:eastAsia="zh-CN"/>
              </w:rPr>
              <w:t>daha</w:t>
            </w:r>
            <w:proofErr w:type="spellEnd"/>
            <w:r w:rsidRPr="009A4177">
              <w:rPr>
                <w:iCs/>
                <w:color w:val="000000" w:themeColor="accent4"/>
                <w:sz w:val="20"/>
                <w:szCs w:val="20"/>
                <w:lang w:val="en-US" w:eastAsia="zh-CN"/>
              </w:rPr>
              <w:t xml:space="preserve"> iyi </w:t>
            </w:r>
            <w:proofErr w:type="spellStart"/>
            <w:r w:rsidRPr="009A4177">
              <w:rPr>
                <w:iCs/>
                <w:color w:val="000000" w:themeColor="accent4"/>
                <w:sz w:val="20"/>
                <w:szCs w:val="20"/>
                <w:lang w:val="en-US" w:eastAsia="zh-CN"/>
              </w:rPr>
              <w:t>yapabilirim</w:t>
            </w:r>
            <w:proofErr w:type="spellEnd"/>
            <w:r w:rsidRPr="009A4177">
              <w:rPr>
                <w:iCs/>
                <w:color w:val="000000" w:themeColor="accent4"/>
                <w:sz w:val="20"/>
                <w:szCs w:val="20"/>
                <w:lang w:val="en-US" w:eastAsia="zh-CN"/>
              </w:rPr>
              <w:t>.</w:t>
            </w:r>
          </w:p>
          <w:p w:rsidRPr="009A4177" w:rsidR="009A4177" w:rsidP="005B5991" w:rsidRDefault="009A4177" w14:paraId="224520CE" w14:textId="77777777">
            <w:pPr>
              <w:numPr>
                <w:ilvl w:val="0"/>
                <w:numId w:val="13"/>
              </w:numPr>
              <w:spacing w:after="120" w:line="240" w:lineRule="auto"/>
              <w:rPr>
                <w:i w:val="0"/>
                <w:color w:val="000000" w:themeColor="accent4"/>
                <w:sz w:val="20"/>
                <w:szCs w:val="20"/>
                <w:lang w:val="en-US" w:eastAsia="zh-CN"/>
              </w:rPr>
            </w:pPr>
            <w:r w:rsidRPr="009A4177">
              <w:rPr>
                <w:i w:val="0"/>
                <w:color w:val="000000" w:themeColor="accent4"/>
                <w:sz w:val="20"/>
                <w:szCs w:val="20"/>
                <w:lang w:val="en-US" w:eastAsia="zh-CN"/>
              </w:rPr>
              <w:t xml:space="preserve">participating in group recitals of poems on special occasions such as Mother’s Day, national </w:t>
            </w:r>
            <w:proofErr w:type="gramStart"/>
            <w:r w:rsidRPr="009A4177">
              <w:rPr>
                <w:i w:val="0"/>
                <w:color w:val="000000" w:themeColor="accent4"/>
                <w:sz w:val="20"/>
                <w:szCs w:val="20"/>
                <w:lang w:val="en-US" w:eastAsia="zh-CN"/>
              </w:rPr>
              <w:t>days</w:t>
            </w:r>
            <w:proofErr w:type="gramEnd"/>
            <w:r w:rsidRPr="009A4177">
              <w:rPr>
                <w:i w:val="0"/>
                <w:color w:val="000000" w:themeColor="accent4"/>
                <w:sz w:val="20"/>
                <w:szCs w:val="20"/>
                <w:lang w:val="en-US" w:eastAsia="zh-CN"/>
              </w:rPr>
              <w:t xml:space="preserve"> and cultural celebrations </w:t>
            </w:r>
          </w:p>
          <w:p w:rsidRPr="009A4177" w:rsidR="009A4177" w:rsidP="005B5991" w:rsidRDefault="009A4177" w14:paraId="51083CB0" w14:textId="76316C59">
            <w:pPr>
              <w:numPr>
                <w:ilvl w:val="0"/>
                <w:numId w:val="13"/>
              </w:numPr>
              <w:spacing w:after="120" w:line="240" w:lineRule="auto"/>
              <w:rPr>
                <w:i w:val="0"/>
                <w:color w:val="000000" w:themeColor="accent4"/>
                <w:sz w:val="20"/>
                <w:szCs w:val="20"/>
                <w:lang w:val="en-US" w:eastAsia="zh-CN"/>
              </w:rPr>
            </w:pPr>
            <w:r w:rsidRPr="5FD859AF">
              <w:rPr>
                <w:i w:val="0"/>
                <w:color w:val="000000" w:themeColor="accent4"/>
                <w:sz w:val="20"/>
                <w:szCs w:val="20"/>
                <w:lang w:eastAsia="zh-CN"/>
              </w:rPr>
              <w:t>participating in group activities such as role</w:t>
            </w:r>
            <w:r w:rsidR="000E42A4">
              <w:rPr>
                <w:i w:val="0"/>
                <w:color w:val="000000" w:themeColor="accent4"/>
                <w:sz w:val="20"/>
                <w:szCs w:val="20"/>
                <w:lang w:eastAsia="zh-CN"/>
              </w:rPr>
              <w:t>-</w:t>
            </w:r>
            <w:r w:rsidRPr="5FD859AF">
              <w:rPr>
                <w:i w:val="0"/>
                <w:color w:val="000000" w:themeColor="accent4"/>
                <w:sz w:val="20"/>
                <w:szCs w:val="20"/>
                <w:lang w:eastAsia="zh-CN"/>
              </w:rPr>
              <w:t>plays, organising a class birthday party</w:t>
            </w:r>
            <w:r w:rsidR="00D77A90">
              <w:rPr>
                <w:i w:val="0"/>
                <w:color w:val="000000" w:themeColor="accent4"/>
                <w:sz w:val="20"/>
                <w:szCs w:val="20"/>
                <w:lang w:eastAsia="zh-CN"/>
              </w:rPr>
              <w:t>, and</w:t>
            </w:r>
            <w:r w:rsidRPr="5FD859AF">
              <w:rPr>
                <w:i w:val="0"/>
                <w:color w:val="000000" w:themeColor="accent4"/>
                <w:sz w:val="20"/>
                <w:szCs w:val="20"/>
                <w:lang w:eastAsia="zh-CN"/>
              </w:rPr>
              <w:t xml:space="preserve"> designing a treasure hunt</w:t>
            </w:r>
            <w:r w:rsidR="002578C3">
              <w:rPr>
                <w:i w:val="0"/>
                <w:color w:val="000000" w:themeColor="accent4"/>
                <w:sz w:val="20"/>
                <w:szCs w:val="20"/>
                <w:lang w:eastAsia="zh-CN"/>
              </w:rPr>
              <w:t>,</w:t>
            </w:r>
            <w:r w:rsidRPr="5FD859AF">
              <w:rPr>
                <w:i w:val="0"/>
                <w:color w:val="000000" w:themeColor="accent4"/>
                <w:sz w:val="20"/>
                <w:szCs w:val="20"/>
                <w:lang w:eastAsia="zh-CN"/>
              </w:rPr>
              <w:t xml:space="preserve"> for example, </w:t>
            </w:r>
            <w:r w:rsidRPr="5FD859AF">
              <w:rPr>
                <w:color w:val="000000" w:themeColor="accent4"/>
                <w:sz w:val="20"/>
                <w:szCs w:val="20"/>
                <w:lang w:eastAsia="zh-CN"/>
              </w:rPr>
              <w:t xml:space="preserve">Sen hangi </w:t>
            </w:r>
            <w:proofErr w:type="spellStart"/>
            <w:r w:rsidRPr="5FD859AF">
              <w:rPr>
                <w:color w:val="000000" w:themeColor="accent4"/>
                <w:sz w:val="20"/>
                <w:szCs w:val="20"/>
                <w:lang w:eastAsia="zh-CN"/>
              </w:rPr>
              <w:t>karakter</w:t>
            </w:r>
            <w:proofErr w:type="spellEnd"/>
            <w:r w:rsidRPr="5FD859AF">
              <w:rPr>
                <w:color w:val="000000" w:themeColor="accent4"/>
                <w:sz w:val="20"/>
                <w:szCs w:val="20"/>
                <w:lang w:eastAsia="zh-CN"/>
              </w:rPr>
              <w:t xml:space="preserve"> </w:t>
            </w:r>
            <w:proofErr w:type="spellStart"/>
            <w:r w:rsidRPr="5FD859AF">
              <w:rPr>
                <w:color w:val="000000" w:themeColor="accent4"/>
                <w:sz w:val="20"/>
                <w:szCs w:val="20"/>
                <w:lang w:eastAsia="zh-CN"/>
              </w:rPr>
              <w:t>olmak</w:t>
            </w:r>
            <w:proofErr w:type="spellEnd"/>
            <w:r w:rsidRPr="5FD859AF">
              <w:rPr>
                <w:color w:val="000000" w:themeColor="accent4"/>
                <w:sz w:val="20"/>
                <w:szCs w:val="20"/>
                <w:lang w:eastAsia="zh-CN"/>
              </w:rPr>
              <w:t xml:space="preserve"> </w:t>
            </w:r>
            <w:proofErr w:type="spellStart"/>
            <w:r w:rsidRPr="5FD859AF">
              <w:rPr>
                <w:color w:val="000000" w:themeColor="accent4"/>
                <w:sz w:val="20"/>
                <w:szCs w:val="20"/>
                <w:lang w:eastAsia="zh-CN"/>
              </w:rPr>
              <w:t>istersin</w:t>
            </w:r>
            <w:proofErr w:type="spellEnd"/>
            <w:r w:rsidRPr="5FD859AF">
              <w:rPr>
                <w:color w:val="000000" w:themeColor="accent4"/>
                <w:sz w:val="20"/>
                <w:szCs w:val="20"/>
                <w:lang w:eastAsia="zh-CN"/>
              </w:rPr>
              <w:t xml:space="preserve">? </w:t>
            </w:r>
            <w:proofErr w:type="spellStart"/>
            <w:r w:rsidRPr="5FD859AF">
              <w:rPr>
                <w:color w:val="000000" w:themeColor="accent4"/>
                <w:sz w:val="20"/>
                <w:szCs w:val="20"/>
                <w:lang w:eastAsia="zh-CN"/>
              </w:rPr>
              <w:t>Senem’e</w:t>
            </w:r>
            <w:proofErr w:type="spellEnd"/>
            <w:r w:rsidRPr="5FD859AF">
              <w:rPr>
                <w:color w:val="000000" w:themeColor="accent4"/>
                <w:sz w:val="20"/>
                <w:szCs w:val="20"/>
                <w:lang w:eastAsia="zh-CN"/>
              </w:rPr>
              <w:t xml:space="preserve"> </w:t>
            </w:r>
            <w:proofErr w:type="spellStart"/>
            <w:r w:rsidRPr="5FD859AF">
              <w:rPr>
                <w:color w:val="000000" w:themeColor="accent4"/>
                <w:sz w:val="20"/>
                <w:szCs w:val="20"/>
                <w:lang w:eastAsia="zh-CN"/>
              </w:rPr>
              <w:t>doğum</w:t>
            </w:r>
            <w:proofErr w:type="spellEnd"/>
            <w:r w:rsidRPr="5FD859AF">
              <w:rPr>
                <w:color w:val="000000" w:themeColor="accent4"/>
                <w:sz w:val="20"/>
                <w:szCs w:val="20"/>
                <w:lang w:eastAsia="zh-CN"/>
              </w:rPr>
              <w:t xml:space="preserve"> </w:t>
            </w:r>
            <w:proofErr w:type="spellStart"/>
            <w:r w:rsidRPr="5FD859AF">
              <w:rPr>
                <w:color w:val="000000" w:themeColor="accent4"/>
                <w:sz w:val="20"/>
                <w:szCs w:val="20"/>
                <w:lang w:eastAsia="zh-CN"/>
              </w:rPr>
              <w:t>günü</w:t>
            </w:r>
            <w:proofErr w:type="spellEnd"/>
            <w:r w:rsidRPr="5FD859AF">
              <w:rPr>
                <w:color w:val="000000" w:themeColor="accent4"/>
                <w:sz w:val="20"/>
                <w:szCs w:val="20"/>
                <w:lang w:eastAsia="zh-CN"/>
              </w:rPr>
              <w:t xml:space="preserve"> </w:t>
            </w:r>
            <w:proofErr w:type="spellStart"/>
            <w:r w:rsidRPr="5FD859AF">
              <w:rPr>
                <w:color w:val="000000" w:themeColor="accent4"/>
                <w:sz w:val="20"/>
                <w:szCs w:val="20"/>
                <w:lang w:eastAsia="zh-CN"/>
              </w:rPr>
              <w:t>pastası</w:t>
            </w:r>
            <w:proofErr w:type="spellEnd"/>
            <w:r w:rsidRPr="5FD859AF">
              <w:rPr>
                <w:color w:val="000000" w:themeColor="accent4"/>
                <w:sz w:val="20"/>
                <w:szCs w:val="20"/>
                <w:lang w:eastAsia="zh-CN"/>
              </w:rPr>
              <w:t xml:space="preserve"> </w:t>
            </w:r>
            <w:proofErr w:type="spellStart"/>
            <w:r w:rsidRPr="5FD859AF">
              <w:rPr>
                <w:color w:val="000000" w:themeColor="accent4"/>
                <w:sz w:val="20"/>
                <w:szCs w:val="20"/>
                <w:lang w:eastAsia="zh-CN"/>
              </w:rPr>
              <w:t>alalım</w:t>
            </w:r>
            <w:proofErr w:type="spellEnd"/>
            <w:r w:rsidRPr="5FD859AF">
              <w:rPr>
                <w:color w:val="000000" w:themeColor="accent4"/>
                <w:sz w:val="20"/>
                <w:szCs w:val="20"/>
                <w:lang w:eastAsia="zh-CN"/>
              </w:rPr>
              <w:t xml:space="preserve">. </w:t>
            </w:r>
            <w:proofErr w:type="spellStart"/>
            <w:r w:rsidRPr="5FD859AF">
              <w:rPr>
                <w:color w:val="000000" w:themeColor="accent4"/>
                <w:sz w:val="20"/>
                <w:szCs w:val="20"/>
                <w:lang w:eastAsia="zh-CN"/>
              </w:rPr>
              <w:t>Yumurtaları</w:t>
            </w:r>
            <w:proofErr w:type="spellEnd"/>
            <w:r w:rsidRPr="5FD859AF">
              <w:rPr>
                <w:color w:val="000000" w:themeColor="accent4"/>
                <w:sz w:val="20"/>
                <w:szCs w:val="20"/>
                <w:lang w:eastAsia="zh-CN"/>
              </w:rPr>
              <w:t xml:space="preserve"> </w:t>
            </w:r>
            <w:proofErr w:type="spellStart"/>
            <w:r w:rsidRPr="5FD859AF">
              <w:rPr>
                <w:color w:val="000000" w:themeColor="accent4"/>
                <w:sz w:val="20"/>
                <w:szCs w:val="20"/>
                <w:lang w:eastAsia="zh-CN"/>
              </w:rPr>
              <w:t>nereye</w:t>
            </w:r>
            <w:proofErr w:type="spellEnd"/>
            <w:r w:rsidRPr="5FD859AF">
              <w:rPr>
                <w:color w:val="000000" w:themeColor="accent4"/>
                <w:sz w:val="20"/>
                <w:szCs w:val="20"/>
                <w:lang w:eastAsia="zh-CN"/>
              </w:rPr>
              <w:t xml:space="preserve"> </w:t>
            </w:r>
            <w:proofErr w:type="spellStart"/>
            <w:r w:rsidRPr="5FD859AF">
              <w:rPr>
                <w:color w:val="000000" w:themeColor="accent4"/>
                <w:sz w:val="20"/>
                <w:szCs w:val="20"/>
                <w:lang w:eastAsia="zh-CN"/>
              </w:rPr>
              <w:t>saklayalım</w:t>
            </w:r>
            <w:proofErr w:type="spellEnd"/>
            <w:r w:rsidRPr="5FD859AF">
              <w:rPr>
                <w:color w:val="000000" w:themeColor="accent4"/>
                <w:sz w:val="20"/>
                <w:szCs w:val="20"/>
                <w:lang w:eastAsia="zh-CN"/>
              </w:rPr>
              <w:t>?</w:t>
            </w:r>
          </w:p>
          <w:p w:rsidRPr="009A4177" w:rsidR="009A4177" w:rsidP="005B5991" w:rsidRDefault="009A4177" w14:paraId="440D16D3" w14:textId="6DA9F136">
            <w:pPr>
              <w:numPr>
                <w:ilvl w:val="0"/>
                <w:numId w:val="13"/>
              </w:numPr>
              <w:spacing w:after="120" w:line="240" w:lineRule="auto"/>
              <w:rPr>
                <w:color w:val="000000" w:themeColor="accent4"/>
                <w:sz w:val="20"/>
                <w:szCs w:val="20"/>
                <w:lang w:val="tr-TR" w:eastAsia="zh-CN"/>
              </w:rPr>
            </w:pPr>
            <w:r w:rsidRPr="009A4177">
              <w:rPr>
                <w:i w:val="0"/>
                <w:color w:val="000000" w:themeColor="accent4"/>
                <w:sz w:val="20"/>
                <w:szCs w:val="20"/>
                <w:lang w:eastAsia="zh-CN"/>
              </w:rPr>
              <w:t xml:space="preserve">preparing </w:t>
            </w:r>
            <w:r w:rsidR="008E349E">
              <w:rPr>
                <w:i w:val="0"/>
                <w:color w:val="000000" w:themeColor="accent4"/>
                <w:sz w:val="20"/>
                <w:szCs w:val="20"/>
                <w:lang w:eastAsia="zh-CN"/>
              </w:rPr>
              <w:t xml:space="preserve">together </w:t>
            </w:r>
            <w:r w:rsidRPr="009A4177">
              <w:rPr>
                <w:i w:val="0"/>
                <w:color w:val="000000" w:themeColor="accent4"/>
                <w:sz w:val="20"/>
                <w:szCs w:val="20"/>
                <w:lang w:eastAsia="zh-CN"/>
              </w:rPr>
              <w:t xml:space="preserve">and displaying a set of class rules, for example, </w:t>
            </w:r>
            <w:proofErr w:type="spellStart"/>
            <w:r w:rsidRPr="009A4177">
              <w:rPr>
                <w:iCs/>
                <w:color w:val="000000" w:themeColor="accent4"/>
                <w:sz w:val="20"/>
                <w:szCs w:val="20"/>
                <w:lang w:eastAsia="zh-CN"/>
              </w:rPr>
              <w:t>Konu</w:t>
            </w:r>
            <w:proofErr w:type="spellEnd"/>
            <w:r w:rsidRPr="009A4177">
              <w:rPr>
                <w:iCs/>
                <w:color w:val="000000" w:themeColor="accent4"/>
                <w:sz w:val="20"/>
                <w:szCs w:val="20"/>
                <w:lang w:val="tr-TR" w:eastAsia="zh-CN"/>
              </w:rPr>
              <w:t>şmak için elini kaldır, Birisi konuşurken dikkatli dinle, Herkese karşı saygılı ol.</w:t>
            </w:r>
          </w:p>
          <w:p w:rsidRPr="009A4177" w:rsidR="009A4177" w:rsidP="005B5991" w:rsidRDefault="009A4177" w14:paraId="45316795" w14:textId="77777777">
            <w:pPr>
              <w:numPr>
                <w:ilvl w:val="0"/>
                <w:numId w:val="13"/>
              </w:numPr>
              <w:spacing w:after="120" w:line="240" w:lineRule="auto"/>
              <w:rPr>
                <w:i w:val="0"/>
                <w:color w:val="auto"/>
                <w:sz w:val="20"/>
                <w:szCs w:val="20"/>
                <w:lang w:eastAsia="zh-CN"/>
              </w:rPr>
            </w:pPr>
            <w:r w:rsidRPr="009A4177">
              <w:rPr>
                <w:i w:val="0"/>
                <w:color w:val="auto"/>
                <w:sz w:val="20"/>
                <w:szCs w:val="20"/>
                <w:lang w:eastAsia="zh-CN"/>
              </w:rPr>
              <w:t xml:space="preserve">designing a class survey in groups, agreeing on the questions to </w:t>
            </w:r>
            <w:proofErr w:type="gramStart"/>
            <w:r w:rsidRPr="009A4177">
              <w:rPr>
                <w:i w:val="0"/>
                <w:color w:val="auto"/>
                <w:sz w:val="20"/>
                <w:szCs w:val="20"/>
                <w:lang w:eastAsia="zh-CN"/>
              </w:rPr>
              <w:t>ask</w:t>
            </w:r>
            <w:proofErr w:type="gramEnd"/>
            <w:r w:rsidRPr="009A4177">
              <w:rPr>
                <w:i w:val="0"/>
                <w:color w:val="auto"/>
                <w:sz w:val="20"/>
                <w:szCs w:val="20"/>
                <w:lang w:eastAsia="zh-CN"/>
              </w:rPr>
              <w:t xml:space="preserve"> and presenting the findings in spoken or written form, for example, </w:t>
            </w:r>
            <w:r w:rsidRPr="009A4177">
              <w:rPr>
                <w:iCs/>
                <w:color w:val="auto"/>
                <w:sz w:val="20"/>
                <w:szCs w:val="20"/>
                <w:lang w:eastAsia="zh-CN"/>
              </w:rPr>
              <w:t xml:space="preserve">Haydi </w:t>
            </w:r>
            <w:proofErr w:type="spellStart"/>
            <w:r w:rsidRPr="009A4177">
              <w:rPr>
                <w:iCs/>
                <w:color w:val="auto"/>
                <w:sz w:val="20"/>
                <w:szCs w:val="20"/>
                <w:lang w:eastAsia="zh-CN"/>
              </w:rPr>
              <w:t>anket</w:t>
            </w:r>
            <w:proofErr w:type="spellEnd"/>
            <w:r w:rsidRPr="009A4177">
              <w:rPr>
                <w:iCs/>
                <w:color w:val="auto"/>
                <w:sz w:val="20"/>
                <w:szCs w:val="20"/>
                <w:lang w:eastAsia="zh-CN"/>
              </w:rPr>
              <w:t xml:space="preserve"> </w:t>
            </w:r>
            <w:proofErr w:type="spellStart"/>
            <w:r w:rsidRPr="009A4177">
              <w:rPr>
                <w:iCs/>
                <w:color w:val="auto"/>
                <w:sz w:val="20"/>
                <w:szCs w:val="20"/>
                <w:lang w:eastAsia="zh-CN"/>
              </w:rPr>
              <w:t>için</w:t>
            </w:r>
            <w:proofErr w:type="spellEnd"/>
            <w:r w:rsidRPr="009A4177">
              <w:rPr>
                <w:iCs/>
                <w:color w:val="auto"/>
                <w:sz w:val="20"/>
                <w:szCs w:val="20"/>
                <w:lang w:eastAsia="zh-CN"/>
              </w:rPr>
              <w:t xml:space="preserve"> </w:t>
            </w:r>
            <w:proofErr w:type="spellStart"/>
            <w:r w:rsidRPr="009A4177">
              <w:rPr>
                <w:iCs/>
                <w:color w:val="auto"/>
                <w:sz w:val="20"/>
                <w:szCs w:val="20"/>
                <w:lang w:eastAsia="zh-CN"/>
              </w:rPr>
              <w:t>konumuzu</w:t>
            </w:r>
            <w:proofErr w:type="spellEnd"/>
            <w:r w:rsidRPr="009A4177">
              <w:rPr>
                <w:iCs/>
                <w:color w:val="auto"/>
                <w:sz w:val="20"/>
                <w:szCs w:val="20"/>
                <w:lang w:eastAsia="zh-CN"/>
              </w:rPr>
              <w:t xml:space="preserve"> </w:t>
            </w:r>
            <w:proofErr w:type="spellStart"/>
            <w:r w:rsidRPr="009A4177">
              <w:rPr>
                <w:iCs/>
                <w:color w:val="auto"/>
                <w:sz w:val="20"/>
                <w:szCs w:val="20"/>
                <w:lang w:eastAsia="zh-CN"/>
              </w:rPr>
              <w:t>belirleyelim</w:t>
            </w:r>
            <w:proofErr w:type="spellEnd"/>
            <w:r w:rsidRPr="009A4177">
              <w:rPr>
                <w:iCs/>
                <w:color w:val="auto"/>
                <w:sz w:val="20"/>
                <w:szCs w:val="20"/>
                <w:lang w:eastAsia="zh-CN"/>
              </w:rPr>
              <w:t xml:space="preserve">. Ne </w:t>
            </w:r>
            <w:proofErr w:type="spellStart"/>
            <w:r w:rsidRPr="009A4177">
              <w:rPr>
                <w:iCs/>
                <w:color w:val="auto"/>
                <w:sz w:val="20"/>
                <w:szCs w:val="20"/>
                <w:lang w:eastAsia="zh-CN"/>
              </w:rPr>
              <w:t>soralım</w:t>
            </w:r>
            <w:proofErr w:type="spellEnd"/>
            <w:r w:rsidRPr="009A4177">
              <w:rPr>
                <w:iCs/>
                <w:color w:val="auto"/>
                <w:sz w:val="20"/>
                <w:szCs w:val="20"/>
                <w:lang w:eastAsia="zh-CN"/>
              </w:rPr>
              <w:t xml:space="preserve">? </w:t>
            </w:r>
            <w:proofErr w:type="spellStart"/>
            <w:r w:rsidRPr="009A4177">
              <w:rPr>
                <w:iCs/>
                <w:color w:val="auto"/>
                <w:sz w:val="20"/>
                <w:szCs w:val="20"/>
                <w:lang w:eastAsia="zh-CN"/>
              </w:rPr>
              <w:t>Sınıfımızda</w:t>
            </w:r>
            <w:proofErr w:type="spellEnd"/>
            <w:r w:rsidRPr="009A4177">
              <w:rPr>
                <w:iCs/>
                <w:color w:val="auto"/>
                <w:sz w:val="20"/>
                <w:szCs w:val="20"/>
                <w:lang w:eastAsia="zh-CN"/>
              </w:rPr>
              <w:t xml:space="preserve"> </w:t>
            </w:r>
            <w:proofErr w:type="spellStart"/>
            <w:r w:rsidRPr="009A4177">
              <w:rPr>
                <w:iCs/>
                <w:color w:val="auto"/>
                <w:sz w:val="20"/>
                <w:szCs w:val="20"/>
                <w:lang w:eastAsia="zh-CN"/>
              </w:rPr>
              <w:t>en</w:t>
            </w:r>
            <w:proofErr w:type="spellEnd"/>
            <w:r w:rsidRPr="009A4177">
              <w:rPr>
                <w:iCs/>
                <w:color w:val="auto"/>
                <w:sz w:val="20"/>
                <w:szCs w:val="20"/>
                <w:lang w:eastAsia="zh-CN"/>
              </w:rPr>
              <w:t xml:space="preserve"> </w:t>
            </w:r>
            <w:proofErr w:type="spellStart"/>
            <w:r w:rsidRPr="009A4177">
              <w:rPr>
                <w:iCs/>
                <w:color w:val="auto"/>
                <w:sz w:val="20"/>
                <w:szCs w:val="20"/>
                <w:lang w:eastAsia="zh-CN"/>
              </w:rPr>
              <w:t>sevilen</w:t>
            </w:r>
            <w:proofErr w:type="spellEnd"/>
            <w:r w:rsidRPr="009A4177">
              <w:rPr>
                <w:iCs/>
                <w:color w:val="auto"/>
                <w:sz w:val="20"/>
                <w:szCs w:val="20"/>
                <w:lang w:eastAsia="zh-CN"/>
              </w:rPr>
              <w:t xml:space="preserve"> </w:t>
            </w:r>
            <w:proofErr w:type="spellStart"/>
            <w:r w:rsidRPr="009A4177">
              <w:rPr>
                <w:iCs/>
                <w:color w:val="auto"/>
                <w:sz w:val="20"/>
                <w:szCs w:val="20"/>
                <w:lang w:eastAsia="zh-CN"/>
              </w:rPr>
              <w:t>meyve</w:t>
            </w:r>
            <w:proofErr w:type="spellEnd"/>
            <w:r w:rsidRPr="009A4177">
              <w:rPr>
                <w:iCs/>
                <w:color w:val="auto"/>
                <w:sz w:val="20"/>
                <w:szCs w:val="20"/>
                <w:lang w:eastAsia="zh-CN"/>
              </w:rPr>
              <w:t xml:space="preserve"> </w:t>
            </w:r>
            <w:proofErr w:type="spellStart"/>
            <w:r w:rsidRPr="009A4177">
              <w:rPr>
                <w:iCs/>
                <w:color w:val="auto"/>
                <w:sz w:val="20"/>
                <w:szCs w:val="20"/>
                <w:lang w:eastAsia="zh-CN"/>
              </w:rPr>
              <w:t>muz</w:t>
            </w:r>
            <w:proofErr w:type="spellEnd"/>
            <w:r w:rsidRPr="009A4177">
              <w:rPr>
                <w:iCs/>
                <w:color w:val="auto"/>
                <w:sz w:val="20"/>
                <w:szCs w:val="20"/>
                <w:lang w:eastAsia="zh-CN"/>
              </w:rPr>
              <w:t xml:space="preserve"> </w:t>
            </w:r>
            <w:proofErr w:type="spellStart"/>
            <w:r w:rsidRPr="009A4177">
              <w:rPr>
                <w:iCs/>
                <w:color w:val="auto"/>
                <w:sz w:val="20"/>
                <w:szCs w:val="20"/>
                <w:lang w:eastAsia="zh-CN"/>
              </w:rPr>
              <w:t>oldu</w:t>
            </w:r>
            <w:proofErr w:type="spellEnd"/>
            <w:r w:rsidRPr="009A4177">
              <w:rPr>
                <w:iCs/>
                <w:color w:val="auto"/>
                <w:sz w:val="20"/>
                <w:szCs w:val="20"/>
                <w:lang w:eastAsia="zh-CN"/>
              </w:rPr>
              <w:t>.</w:t>
            </w:r>
          </w:p>
          <w:p w:rsidRPr="009A4177" w:rsidR="009A4177" w:rsidP="005B5991" w:rsidRDefault="009A4177" w14:paraId="135F8B2F" w14:textId="611695D4">
            <w:pPr>
              <w:numPr>
                <w:ilvl w:val="0"/>
                <w:numId w:val="13"/>
              </w:numPr>
              <w:spacing w:after="120" w:line="240" w:lineRule="auto"/>
              <w:rPr>
                <w:i w:val="0"/>
                <w:color w:val="auto"/>
                <w:sz w:val="20"/>
                <w:szCs w:val="20"/>
                <w:lang w:eastAsia="zh-CN"/>
              </w:rPr>
            </w:pPr>
            <w:r w:rsidRPr="009A4177">
              <w:rPr>
                <w:i w:val="0"/>
                <w:color w:val="000000" w:themeColor="accent4"/>
                <w:sz w:val="20"/>
                <w:szCs w:val="20"/>
              </w:rPr>
              <w:t xml:space="preserve">preparing, </w:t>
            </w:r>
            <w:proofErr w:type="gramStart"/>
            <w:r w:rsidRPr="009A4177">
              <w:rPr>
                <w:i w:val="0"/>
                <w:color w:val="000000" w:themeColor="accent4"/>
                <w:sz w:val="20"/>
                <w:szCs w:val="20"/>
              </w:rPr>
              <w:t>rehearsing</w:t>
            </w:r>
            <w:proofErr w:type="gramEnd"/>
            <w:r w:rsidRPr="009A4177">
              <w:rPr>
                <w:i w:val="0"/>
                <w:color w:val="000000" w:themeColor="accent4"/>
                <w:sz w:val="20"/>
                <w:szCs w:val="20"/>
              </w:rPr>
              <w:t xml:space="preserve"> and presenting a Turkish-themed item at school assembly</w:t>
            </w:r>
          </w:p>
          <w:p w:rsidRPr="00EA1117" w:rsidR="00351403" w:rsidP="005B5991" w:rsidRDefault="009A4177" w14:paraId="625BD5E8" w14:textId="7AA8B399">
            <w:pPr>
              <w:numPr>
                <w:ilvl w:val="0"/>
                <w:numId w:val="13"/>
              </w:numPr>
              <w:spacing w:after="120" w:line="240" w:lineRule="auto"/>
              <w:rPr>
                <w:color w:val="000000" w:themeColor="accent4"/>
                <w:sz w:val="20"/>
                <w:szCs w:val="20"/>
                <w:lang w:val="tr-TR" w:eastAsia="zh-CN"/>
              </w:rPr>
            </w:pPr>
            <w:r w:rsidRPr="009A4177">
              <w:rPr>
                <w:i w:val="0"/>
                <w:color w:val="000000" w:themeColor="accent4"/>
                <w:sz w:val="20"/>
                <w:szCs w:val="20"/>
              </w:rPr>
              <w:t>working collaboratively</w:t>
            </w:r>
            <w:r w:rsidR="00844A65">
              <w:rPr>
                <w:i w:val="0"/>
                <w:color w:val="000000" w:themeColor="accent4"/>
                <w:sz w:val="20"/>
                <w:szCs w:val="20"/>
              </w:rPr>
              <w:t>,</w:t>
            </w:r>
            <w:r w:rsidRPr="009A4177">
              <w:rPr>
                <w:i w:val="0"/>
                <w:color w:val="000000" w:themeColor="accent4"/>
                <w:sz w:val="20"/>
                <w:szCs w:val="20"/>
              </w:rPr>
              <w:t xml:space="preserve"> </w:t>
            </w:r>
            <w:r w:rsidR="00844A65">
              <w:rPr>
                <w:i w:val="0"/>
                <w:color w:val="000000" w:themeColor="accent4"/>
                <w:sz w:val="20"/>
                <w:szCs w:val="20"/>
              </w:rPr>
              <w:t>using digital applications</w:t>
            </w:r>
            <w:r w:rsidRPr="009A4177">
              <w:rPr>
                <w:i w:val="0"/>
                <w:color w:val="000000" w:themeColor="accent4"/>
                <w:sz w:val="20"/>
                <w:szCs w:val="20"/>
              </w:rPr>
              <w:t xml:space="preserve"> to make games to practise Turkish vocabulary, </w:t>
            </w:r>
            <w:proofErr w:type="gramStart"/>
            <w:r w:rsidRPr="009A4177">
              <w:rPr>
                <w:i w:val="0"/>
                <w:color w:val="000000" w:themeColor="accent4"/>
                <w:sz w:val="20"/>
                <w:szCs w:val="20"/>
              </w:rPr>
              <w:t>phrases</w:t>
            </w:r>
            <w:proofErr w:type="gramEnd"/>
            <w:r w:rsidRPr="009A4177">
              <w:rPr>
                <w:i w:val="0"/>
                <w:color w:val="000000" w:themeColor="accent4"/>
                <w:sz w:val="20"/>
                <w:szCs w:val="20"/>
              </w:rPr>
              <w:t xml:space="preserve"> or expressions</w:t>
            </w:r>
          </w:p>
        </w:tc>
      </w:tr>
      <w:bookmarkEnd w:id="19"/>
    </w:tbl>
    <w:p w:rsidR="2EDE7C62" w:rsidRDefault="2EDE7C62" w14:paraId="2516AA01" w14:textId="47FC6807"/>
    <w:p w:rsidR="279C51F2" w:rsidRDefault="279C51F2" w14:paraId="293043EF" w14:textId="541DE52A"/>
    <w:p w:rsidR="00AA3251" w:rsidRDefault="00AA3251" w14:paraId="74704DA8"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Pr="00F91937" w:rsidR="0055542E" w:rsidTr="2EDE7C62" w14:paraId="6F7E09E0" w14:textId="77777777">
        <w:tc>
          <w:tcPr>
            <w:tcW w:w="15126" w:type="dxa"/>
            <w:gridSpan w:val="2"/>
            <w:shd w:val="clear" w:color="auto" w:fill="E5F5FB" w:themeFill="accent2"/>
          </w:tcPr>
          <w:p w:rsidRPr="00F91937" w:rsidR="0055542E" w:rsidP="00334516" w:rsidRDefault="0055542E" w14:paraId="3BC77FC9" w14:textId="49023321">
            <w:pPr>
              <w:pStyle w:val="BodyText"/>
              <w:spacing w:before="40" w:after="40" w:line="240" w:lineRule="auto"/>
              <w:ind w:left="23" w:right="23"/>
              <w:rPr>
                <w:b/>
                <w:bCs/>
                <w:iCs/>
              </w:rPr>
            </w:pPr>
            <w:r w:rsidRPr="007078D3">
              <w:rPr>
                <w:b/>
                <w:bCs/>
                <w:color w:val="auto"/>
              </w:rPr>
              <w:lastRenderedPageBreak/>
              <w:t xml:space="preserve">Sub-strand: </w:t>
            </w:r>
            <w:r w:rsidR="001A615C">
              <w:rPr>
                <w:b/>
                <w:bCs/>
                <w:color w:val="auto"/>
              </w:rPr>
              <w:t xml:space="preserve">Mediating meaning in and </w:t>
            </w:r>
            <w:r w:rsidR="00B7468C">
              <w:rPr>
                <w:b/>
                <w:bCs/>
                <w:color w:val="auto"/>
              </w:rPr>
              <w:t xml:space="preserve">between </w:t>
            </w:r>
            <w:r w:rsidR="00C25E05">
              <w:rPr>
                <w:b/>
                <w:bCs/>
                <w:color w:val="auto"/>
              </w:rPr>
              <w:t>languages</w:t>
            </w:r>
          </w:p>
        </w:tc>
      </w:tr>
      <w:tr w:rsidRPr="00E014DC" w:rsidR="0055542E" w:rsidTr="2EDE7C62" w14:paraId="23D3368A" w14:textId="77777777">
        <w:trPr>
          <w:trHeight w:val="1800"/>
        </w:trPr>
        <w:tc>
          <w:tcPr>
            <w:tcW w:w="4673" w:type="dxa"/>
          </w:tcPr>
          <w:p w:rsidRPr="000A1F8C" w:rsidR="004B1432" w:rsidP="000A1F8C" w:rsidRDefault="004B1432" w14:paraId="107D2CB6" w14:textId="77777777">
            <w:pPr>
              <w:pStyle w:val="ACtabletextCD"/>
            </w:pPr>
            <w:r w:rsidRPr="000A1F8C">
              <w:t xml:space="preserve">locate and respond to key information related to familiar content obtained from spoken, written and multimodal </w:t>
            </w:r>
            <w:proofErr w:type="gramStart"/>
            <w:r w:rsidRPr="000A1F8C">
              <w:t>texts</w:t>
            </w:r>
            <w:proofErr w:type="gramEnd"/>
            <w:r w:rsidRPr="000A1F8C">
              <w:t xml:space="preserve"> </w:t>
            </w:r>
          </w:p>
          <w:p w:rsidRPr="000A1F8C" w:rsidR="0055542E" w:rsidP="000A1F8C" w:rsidRDefault="004B1432" w14:paraId="4B261EEC" w14:textId="2F3E6D14">
            <w:pPr>
              <w:pStyle w:val="ACtabletextCD"/>
              <w:rPr>
                <w:rStyle w:val="SubtleEmphasis"/>
                <w:iCs w:val="0"/>
              </w:rPr>
            </w:pPr>
            <w:r w:rsidRPr="000A1F8C">
              <w:t>AC9L</w:t>
            </w:r>
            <w:r w:rsidR="00835384">
              <w:t>T4</w:t>
            </w:r>
            <w:r w:rsidRPr="000A1F8C">
              <w:t>C03</w:t>
            </w:r>
          </w:p>
          <w:p w:rsidRPr="004B1432" w:rsidR="004B1432" w:rsidP="004B1432" w:rsidRDefault="004B1432" w14:paraId="514DB7A2" w14:textId="173AF06C">
            <w:pPr>
              <w:ind w:firstLine="720"/>
            </w:pPr>
          </w:p>
        </w:tc>
        <w:tc>
          <w:tcPr>
            <w:tcW w:w="10453" w:type="dxa"/>
          </w:tcPr>
          <w:p w:rsidRPr="00C743F7" w:rsidR="00C743F7" w:rsidP="005B5991" w:rsidRDefault="00C743F7" w14:paraId="705A2E03" w14:textId="77777777">
            <w:pPr>
              <w:numPr>
                <w:ilvl w:val="0"/>
                <w:numId w:val="14"/>
              </w:numPr>
              <w:spacing w:after="120" w:line="240" w:lineRule="auto"/>
              <w:rPr>
                <w:i w:val="0"/>
                <w:color w:val="000000" w:themeColor="accent4"/>
                <w:sz w:val="20"/>
                <w:szCs w:val="20"/>
                <w:lang w:val="en-US" w:eastAsia="zh-CN"/>
              </w:rPr>
            </w:pPr>
            <w:r w:rsidRPr="00C743F7">
              <w:rPr>
                <w:i w:val="0"/>
                <w:color w:val="000000" w:themeColor="accent4"/>
                <w:sz w:val="20"/>
                <w:szCs w:val="20"/>
                <w:lang w:eastAsia="zh-CN"/>
              </w:rPr>
              <w:t>recognising vocabulary, key phrases and sentences when listening to or viewing simple community texts such as sports programs or announcements, for example, </w:t>
            </w:r>
            <w:r w:rsidRPr="00C743F7">
              <w:rPr>
                <w:iCs/>
                <w:color w:val="000000" w:themeColor="accent4"/>
                <w:sz w:val="20"/>
                <w:szCs w:val="20"/>
                <w:lang w:val="tr-TR" w:eastAsia="zh-CN"/>
              </w:rPr>
              <w:t>spor, takım, sporcular, oyunun kuralları; Gösteri saat 7’de başlayacak. Kapılar bir saat sonra açılacak. Kapıda lütfen biletlerinizi gösterin.</w:t>
            </w:r>
          </w:p>
          <w:p w:rsidRPr="00C743F7" w:rsidR="00C743F7" w:rsidP="005B5991" w:rsidRDefault="00C743F7" w14:paraId="4EA41CEE" w14:textId="77777777">
            <w:pPr>
              <w:numPr>
                <w:ilvl w:val="0"/>
                <w:numId w:val="14"/>
              </w:numPr>
              <w:spacing w:after="120" w:line="240" w:lineRule="auto"/>
              <w:rPr>
                <w:i w:val="0"/>
                <w:color w:val="000000" w:themeColor="accent4"/>
                <w:sz w:val="20"/>
                <w:szCs w:val="20"/>
                <w:lang w:val="en-US" w:eastAsia="zh-CN"/>
              </w:rPr>
            </w:pPr>
            <w:r w:rsidRPr="00C743F7">
              <w:rPr>
                <w:i w:val="0"/>
                <w:color w:val="000000" w:themeColor="accent4"/>
                <w:sz w:val="20"/>
                <w:szCs w:val="20"/>
                <w:lang w:val="en-US" w:eastAsia="zh-CN"/>
              </w:rPr>
              <w:t>obtaining information from each other and their teacher about likes, dislikes and interests, for example, </w:t>
            </w:r>
            <w:r w:rsidRPr="00C925BB">
              <w:rPr>
                <w:iCs/>
                <w:color w:val="000000" w:themeColor="accent4"/>
                <w:sz w:val="20"/>
                <w:szCs w:val="20"/>
                <w:lang w:val="tr-TR" w:eastAsia="zh-CN"/>
              </w:rPr>
              <w:t>en</w:t>
            </w:r>
            <w:r w:rsidRPr="00C743F7">
              <w:rPr>
                <w:i w:val="0"/>
                <w:color w:val="000000" w:themeColor="accent4"/>
                <w:sz w:val="20"/>
                <w:szCs w:val="20"/>
                <w:lang w:val="tr-TR" w:eastAsia="zh-CN"/>
              </w:rPr>
              <w:t xml:space="preserve"> </w:t>
            </w:r>
            <w:r w:rsidRPr="00C743F7">
              <w:rPr>
                <w:iCs/>
                <w:color w:val="000000" w:themeColor="accent4"/>
                <w:sz w:val="20"/>
                <w:szCs w:val="20"/>
                <w:lang w:val="tr-TR" w:eastAsia="zh-CN"/>
              </w:rPr>
              <w:t>sevdiğin hayvanlar, spor, ya da oyun</w:t>
            </w:r>
            <w:r w:rsidRPr="00C743F7">
              <w:rPr>
                <w:i w:val="0"/>
                <w:color w:val="000000" w:themeColor="accent4"/>
                <w:sz w:val="20"/>
                <w:szCs w:val="20"/>
                <w:lang w:val="tr-TR" w:eastAsia="zh-CN"/>
              </w:rPr>
              <w:t>,</w:t>
            </w:r>
            <w:r w:rsidRPr="00C743F7">
              <w:rPr>
                <w:i w:val="0"/>
                <w:color w:val="000000" w:themeColor="accent4"/>
                <w:sz w:val="20"/>
                <w:szCs w:val="20"/>
                <w:lang w:val="en-US" w:eastAsia="zh-CN"/>
              </w:rPr>
              <w:t xml:space="preserve"> and presenting findings in formats such as individual/group profiles, charts or </w:t>
            </w:r>
            <w:proofErr w:type="gramStart"/>
            <w:r w:rsidRPr="00C743F7">
              <w:rPr>
                <w:i w:val="0"/>
                <w:color w:val="000000" w:themeColor="accent4"/>
                <w:sz w:val="20"/>
                <w:szCs w:val="20"/>
                <w:lang w:val="en-US" w:eastAsia="zh-CN"/>
              </w:rPr>
              <w:t>graphs</w:t>
            </w:r>
            <w:proofErr w:type="gramEnd"/>
          </w:p>
          <w:p w:rsidRPr="00C94345" w:rsidR="00C94345" w:rsidP="005B5991" w:rsidRDefault="00C743F7" w14:paraId="1B62FAFE" w14:textId="77777777">
            <w:pPr>
              <w:numPr>
                <w:ilvl w:val="0"/>
                <w:numId w:val="14"/>
              </w:numPr>
              <w:spacing w:after="120" w:line="240" w:lineRule="auto"/>
              <w:rPr>
                <w:i w:val="0"/>
                <w:color w:val="000000" w:themeColor="accent4"/>
                <w:sz w:val="20"/>
                <w:szCs w:val="20"/>
                <w:lang w:val="en-US" w:eastAsia="zh-CN"/>
              </w:rPr>
            </w:pPr>
            <w:r w:rsidRPr="00C743F7">
              <w:rPr>
                <w:i w:val="0"/>
                <w:color w:val="000000" w:themeColor="accent4"/>
                <w:sz w:val="20"/>
                <w:szCs w:val="20"/>
                <w:lang w:eastAsia="zh-CN"/>
              </w:rPr>
              <w:t xml:space="preserve">collating information about aspects of </w:t>
            </w:r>
            <w:r w:rsidRPr="00C743F7">
              <w:rPr>
                <w:i w:val="0"/>
                <w:iCs/>
                <w:color w:val="000000" w:themeColor="accent4"/>
                <w:sz w:val="20"/>
                <w:szCs w:val="20"/>
              </w:rPr>
              <w:t>Türkiye</w:t>
            </w:r>
            <w:r w:rsidR="00C94345">
              <w:rPr>
                <w:i w:val="0"/>
                <w:iCs/>
                <w:color w:val="000000" w:themeColor="accent4"/>
                <w:sz w:val="20"/>
                <w:szCs w:val="20"/>
              </w:rPr>
              <w:t xml:space="preserve"> </w:t>
            </w:r>
            <w:r w:rsidRPr="00C743F7">
              <w:rPr>
                <w:i w:val="0"/>
                <w:color w:val="000000" w:themeColor="accent4"/>
                <w:sz w:val="20"/>
                <w:szCs w:val="20"/>
                <w:lang w:eastAsia="zh-CN"/>
              </w:rPr>
              <w:t xml:space="preserve">or Australia from texts such as magazines, </w:t>
            </w:r>
            <w:proofErr w:type="gramStart"/>
            <w:r w:rsidRPr="00C743F7">
              <w:rPr>
                <w:i w:val="0"/>
                <w:color w:val="000000" w:themeColor="accent4"/>
                <w:sz w:val="20"/>
                <w:szCs w:val="20"/>
                <w:lang w:eastAsia="zh-CN"/>
              </w:rPr>
              <w:t>brochures</w:t>
            </w:r>
            <w:proofErr w:type="gramEnd"/>
            <w:r w:rsidRPr="00C743F7">
              <w:rPr>
                <w:i w:val="0"/>
                <w:color w:val="000000" w:themeColor="accent4"/>
                <w:sz w:val="20"/>
                <w:szCs w:val="20"/>
                <w:lang w:eastAsia="zh-CN"/>
              </w:rPr>
              <w:t xml:space="preserve"> or maps, for example, </w:t>
            </w:r>
            <w:r w:rsidRPr="00C743F7">
              <w:rPr>
                <w:iCs/>
                <w:color w:val="000000" w:themeColor="accent4"/>
                <w:sz w:val="20"/>
                <w:szCs w:val="20"/>
                <w:lang w:val="tr-TR" w:eastAsia="zh-CN"/>
              </w:rPr>
              <w:t>Türkiye ve Avustralya’nın dünya haritasındaki konumu, turistik yerleri, yöresel yemekleri</w:t>
            </w:r>
          </w:p>
          <w:p w:rsidRPr="00C743F7" w:rsidR="00C743F7" w:rsidP="005B5991" w:rsidRDefault="00C743F7" w14:paraId="08F6A969" w14:textId="4334B9E3">
            <w:pPr>
              <w:numPr>
                <w:ilvl w:val="0"/>
                <w:numId w:val="14"/>
              </w:numPr>
              <w:spacing w:after="120" w:line="240" w:lineRule="auto"/>
              <w:rPr>
                <w:i w:val="0"/>
                <w:color w:val="000000" w:themeColor="accent4"/>
                <w:sz w:val="20"/>
                <w:szCs w:val="20"/>
                <w:lang w:val="en-US" w:eastAsia="zh-CN"/>
              </w:rPr>
            </w:pPr>
            <w:r w:rsidRPr="00C743F7">
              <w:rPr>
                <w:i w:val="0"/>
                <w:color w:val="000000" w:themeColor="accent4"/>
                <w:sz w:val="20"/>
                <w:szCs w:val="20"/>
                <w:lang w:val="en-US" w:eastAsia="zh-CN"/>
              </w:rPr>
              <w:t>participating in shared and guided reading of texts such as cartoons, poems, fairytales</w:t>
            </w:r>
            <w:r w:rsidRPr="00C743F7" w:rsidR="001532A2">
              <w:rPr>
                <w:i w:val="0"/>
                <w:color w:val="000000" w:themeColor="accent4"/>
                <w:sz w:val="20"/>
                <w:szCs w:val="20"/>
                <w:lang w:val="en-US" w:eastAsia="zh-CN"/>
              </w:rPr>
              <w:t>,</w:t>
            </w:r>
            <w:r w:rsidRPr="00C743F7">
              <w:rPr>
                <w:i w:val="0"/>
                <w:color w:val="000000" w:themeColor="accent4"/>
                <w:sz w:val="20"/>
                <w:szCs w:val="20"/>
                <w:lang w:val="en-US" w:eastAsia="zh-CN"/>
              </w:rPr>
              <w:t xml:space="preserve"> and fables, responding to questions about characters, </w:t>
            </w:r>
            <w:proofErr w:type="gramStart"/>
            <w:r w:rsidRPr="00C743F7">
              <w:rPr>
                <w:i w:val="0"/>
                <w:color w:val="000000" w:themeColor="accent4"/>
                <w:sz w:val="20"/>
                <w:szCs w:val="20"/>
                <w:lang w:val="en-US" w:eastAsia="zh-CN"/>
              </w:rPr>
              <w:t>ideas</w:t>
            </w:r>
            <w:proofErr w:type="gramEnd"/>
            <w:r w:rsidRPr="00C743F7">
              <w:rPr>
                <w:i w:val="0"/>
                <w:color w:val="000000" w:themeColor="accent4"/>
                <w:sz w:val="20"/>
                <w:szCs w:val="20"/>
                <w:lang w:val="en-US" w:eastAsia="zh-CN"/>
              </w:rPr>
              <w:t xml:space="preserve"> and events</w:t>
            </w:r>
          </w:p>
          <w:p w:rsidRPr="00C743F7" w:rsidR="00C743F7" w:rsidP="005B5991" w:rsidRDefault="00C743F7" w14:paraId="68D2C463" w14:textId="77777777">
            <w:pPr>
              <w:numPr>
                <w:ilvl w:val="0"/>
                <w:numId w:val="14"/>
              </w:numPr>
              <w:spacing w:after="120" w:line="240" w:lineRule="auto"/>
              <w:rPr>
                <w:i w:val="0"/>
                <w:color w:val="000000" w:themeColor="accent4"/>
                <w:sz w:val="20"/>
                <w:szCs w:val="20"/>
                <w:lang w:val="en-US" w:eastAsia="zh-CN"/>
              </w:rPr>
            </w:pPr>
            <w:r w:rsidRPr="00C743F7">
              <w:rPr>
                <w:i w:val="0"/>
                <w:color w:val="000000"/>
                <w:sz w:val="20"/>
                <w:szCs w:val="20"/>
                <w:shd w:val="clear" w:color="auto" w:fill="FFFFFF"/>
              </w:rPr>
              <w:t xml:space="preserve">learning that First Nations Australian languages change according to connections and relationships between people, and giving examples of how this occurs in </w:t>
            </w:r>
            <w:proofErr w:type="gramStart"/>
            <w:r w:rsidRPr="00C743F7">
              <w:rPr>
                <w:i w:val="0"/>
                <w:color w:val="000000"/>
                <w:sz w:val="20"/>
                <w:szCs w:val="20"/>
                <w:shd w:val="clear" w:color="auto" w:fill="FFFFFF"/>
              </w:rPr>
              <w:t>Turkish</w:t>
            </w:r>
            <w:proofErr w:type="gramEnd"/>
            <w:r w:rsidRPr="00C743F7">
              <w:rPr>
                <w:i w:val="0"/>
                <w:color w:val="000000"/>
                <w:sz w:val="20"/>
                <w:szCs w:val="20"/>
                <w:shd w:val="clear" w:color="auto" w:fill="FFFFFF"/>
              </w:rPr>
              <w:t> </w:t>
            </w:r>
          </w:p>
          <w:p w:rsidRPr="00C743F7" w:rsidR="00C743F7" w:rsidP="005B5991" w:rsidRDefault="00C743F7" w14:paraId="0A365C9A" w14:textId="77777777">
            <w:pPr>
              <w:numPr>
                <w:ilvl w:val="0"/>
                <w:numId w:val="14"/>
              </w:numPr>
              <w:spacing w:after="120" w:line="240" w:lineRule="auto"/>
              <w:rPr>
                <w:iCs/>
                <w:color w:val="000000" w:themeColor="accent4"/>
                <w:sz w:val="20"/>
                <w:szCs w:val="20"/>
                <w:lang w:val="en-US" w:eastAsia="zh-CN"/>
              </w:rPr>
            </w:pPr>
            <w:r w:rsidRPr="00C743F7">
              <w:rPr>
                <w:i w:val="0"/>
                <w:color w:val="000000" w:themeColor="accent4"/>
                <w:sz w:val="20"/>
                <w:szCs w:val="20"/>
                <w:lang w:eastAsia="zh-CN"/>
              </w:rPr>
              <w:t>collecting information from texts such as advertisements of school and community events, canteen and restaurant menus and presenting on school notice board</w:t>
            </w:r>
          </w:p>
          <w:p w:rsidRPr="00C743F7" w:rsidR="00C743F7" w:rsidP="005B5991" w:rsidRDefault="00C743F7" w14:paraId="78C50285" w14:textId="1C230CC2">
            <w:pPr>
              <w:numPr>
                <w:ilvl w:val="0"/>
                <w:numId w:val="14"/>
              </w:numPr>
              <w:spacing w:after="120" w:line="240" w:lineRule="auto"/>
              <w:rPr>
                <w:iCs/>
                <w:color w:val="000000" w:themeColor="accent4"/>
                <w:sz w:val="20"/>
                <w:szCs w:val="20"/>
                <w:lang w:val="en-US" w:eastAsia="zh-CN"/>
              </w:rPr>
            </w:pPr>
            <w:r w:rsidRPr="00C743F7">
              <w:rPr>
                <w:i w:val="0"/>
                <w:color w:val="000000" w:themeColor="accent4"/>
                <w:sz w:val="20"/>
                <w:szCs w:val="20"/>
                <w:lang w:val="en-US" w:eastAsia="zh-CN"/>
              </w:rPr>
              <w:t>responding to words of songs through movement and dance, for example</w:t>
            </w:r>
            <w:r w:rsidRPr="00C743F7">
              <w:rPr>
                <w:iCs/>
                <w:color w:val="000000" w:themeColor="accent4"/>
                <w:sz w:val="20"/>
                <w:szCs w:val="20"/>
                <w:lang w:val="en-US" w:eastAsia="zh-CN"/>
              </w:rPr>
              <w:t>, </w:t>
            </w:r>
            <w:r w:rsidRPr="00C743F7">
              <w:rPr>
                <w:iCs/>
                <w:color w:val="000000" w:themeColor="accent4"/>
                <w:sz w:val="20"/>
                <w:szCs w:val="20"/>
                <w:lang w:val="tr-TR" w:eastAsia="zh-CN"/>
              </w:rPr>
              <w:t>Kırmızı balık gölde</w:t>
            </w:r>
            <w:r w:rsidR="00C64278">
              <w:rPr>
                <w:iCs/>
                <w:color w:val="000000" w:themeColor="accent4"/>
                <w:sz w:val="20"/>
                <w:szCs w:val="20"/>
                <w:lang w:val="tr-TR" w:eastAsia="zh-CN"/>
              </w:rPr>
              <w:t xml:space="preserve"> </w:t>
            </w:r>
            <w:r w:rsidRPr="00C743F7">
              <w:rPr>
                <w:iCs/>
                <w:color w:val="000000" w:themeColor="accent4"/>
                <w:sz w:val="20"/>
                <w:szCs w:val="20"/>
                <w:lang w:val="tr-TR" w:eastAsia="zh-CN"/>
              </w:rPr>
              <w:t>..., Ellerim tombik tombik</w:t>
            </w:r>
            <w:r w:rsidR="00C64278">
              <w:rPr>
                <w:iCs/>
                <w:color w:val="000000" w:themeColor="accent4"/>
                <w:sz w:val="20"/>
                <w:szCs w:val="20"/>
                <w:lang w:val="tr-TR" w:eastAsia="zh-CN"/>
              </w:rPr>
              <w:t xml:space="preserve"> </w:t>
            </w:r>
            <w:r w:rsidRPr="00C743F7">
              <w:rPr>
                <w:iCs/>
                <w:color w:val="000000" w:themeColor="accent4"/>
                <w:sz w:val="20"/>
                <w:szCs w:val="20"/>
                <w:lang w:val="tr-TR" w:eastAsia="zh-CN"/>
              </w:rPr>
              <w:t>...,</w:t>
            </w:r>
            <w:r w:rsidRPr="00C743F7">
              <w:rPr>
                <w:iCs/>
                <w:color w:val="000000" w:themeColor="accent4"/>
                <w:sz w:val="20"/>
                <w:szCs w:val="20"/>
                <w:lang w:val="en-US" w:eastAsia="zh-CN"/>
              </w:rPr>
              <w:t> </w:t>
            </w:r>
            <w:r w:rsidRPr="00C743F7">
              <w:rPr>
                <w:iCs/>
                <w:color w:val="000000" w:themeColor="accent4"/>
                <w:sz w:val="20"/>
                <w:szCs w:val="20"/>
                <w:lang w:val="tr-TR" w:eastAsia="zh-CN"/>
              </w:rPr>
              <w:t>Pazara gidelim</w:t>
            </w:r>
            <w:r w:rsidR="00C64278">
              <w:rPr>
                <w:iCs/>
                <w:color w:val="000000" w:themeColor="accent4"/>
                <w:sz w:val="20"/>
                <w:szCs w:val="20"/>
                <w:lang w:val="tr-TR" w:eastAsia="zh-CN"/>
              </w:rPr>
              <w:t xml:space="preserve"> </w:t>
            </w:r>
            <w:r w:rsidRPr="00C743F7">
              <w:rPr>
                <w:iCs/>
                <w:color w:val="000000" w:themeColor="accent4"/>
                <w:sz w:val="20"/>
                <w:szCs w:val="20"/>
                <w:lang w:val="tr-TR" w:eastAsia="zh-CN"/>
              </w:rPr>
              <w:t>...</w:t>
            </w:r>
          </w:p>
          <w:p w:rsidRPr="00C743F7" w:rsidR="00C743F7" w:rsidP="005B5991" w:rsidRDefault="00C743F7" w14:paraId="38FEB27C" w14:textId="77777777">
            <w:pPr>
              <w:numPr>
                <w:ilvl w:val="0"/>
                <w:numId w:val="14"/>
              </w:numPr>
              <w:spacing w:after="120" w:line="240" w:lineRule="auto"/>
              <w:rPr>
                <w:i w:val="0"/>
                <w:color w:val="000000" w:themeColor="accent4"/>
                <w:sz w:val="20"/>
                <w:szCs w:val="20"/>
                <w:lang w:val="en-US" w:eastAsia="zh-CN"/>
              </w:rPr>
            </w:pPr>
            <w:r w:rsidRPr="00C743F7">
              <w:rPr>
                <w:i w:val="0"/>
                <w:color w:val="000000" w:themeColor="accent4"/>
                <w:sz w:val="20"/>
                <w:szCs w:val="20"/>
                <w:lang w:val="en-US" w:eastAsia="zh-CN"/>
              </w:rPr>
              <w:t>acting out elements of classic texts narrated by the teacher, such as </w:t>
            </w:r>
            <w:r w:rsidRPr="00C743F7">
              <w:rPr>
                <w:iCs/>
                <w:color w:val="000000" w:themeColor="accent4"/>
                <w:sz w:val="20"/>
                <w:szCs w:val="20"/>
                <w:lang w:val="tr-TR" w:eastAsia="zh-CN"/>
              </w:rPr>
              <w:t>Şirin Kız ve Üç Ayı, İki İnatçı Keçi</w:t>
            </w:r>
            <w:r w:rsidRPr="00C743F7">
              <w:rPr>
                <w:i w:val="0"/>
                <w:color w:val="000000" w:themeColor="accent4"/>
                <w:sz w:val="20"/>
                <w:szCs w:val="20"/>
                <w:lang w:val="en-US" w:eastAsia="zh-CN"/>
              </w:rPr>
              <w:t xml:space="preserve">, using facial expressions and actions to mirror emotions and </w:t>
            </w:r>
            <w:proofErr w:type="spellStart"/>
            <w:r w:rsidRPr="00C743F7">
              <w:rPr>
                <w:i w:val="0"/>
                <w:color w:val="000000" w:themeColor="accent4"/>
                <w:sz w:val="20"/>
                <w:szCs w:val="20"/>
                <w:lang w:val="en-US" w:eastAsia="zh-CN"/>
              </w:rPr>
              <w:t>emphasise</w:t>
            </w:r>
            <w:proofErr w:type="spellEnd"/>
            <w:r w:rsidRPr="00C743F7">
              <w:rPr>
                <w:i w:val="0"/>
                <w:color w:val="000000" w:themeColor="accent4"/>
                <w:sz w:val="20"/>
                <w:szCs w:val="20"/>
                <w:lang w:val="en-US" w:eastAsia="zh-CN"/>
              </w:rPr>
              <w:t xml:space="preserve"> </w:t>
            </w:r>
            <w:proofErr w:type="gramStart"/>
            <w:r w:rsidRPr="00C743F7">
              <w:rPr>
                <w:i w:val="0"/>
                <w:color w:val="000000" w:themeColor="accent4"/>
                <w:sz w:val="20"/>
                <w:szCs w:val="20"/>
                <w:lang w:val="en-US" w:eastAsia="zh-CN"/>
              </w:rPr>
              <w:t>meaning</w:t>
            </w:r>
            <w:proofErr w:type="gramEnd"/>
          </w:p>
          <w:p w:rsidRPr="00EA1117" w:rsidR="00E834EA" w:rsidP="005B5991" w:rsidRDefault="00C743F7" w14:paraId="12C17C88" w14:textId="4DEC060C">
            <w:pPr>
              <w:numPr>
                <w:ilvl w:val="0"/>
                <w:numId w:val="14"/>
              </w:numPr>
              <w:spacing w:after="120" w:line="240" w:lineRule="auto"/>
              <w:rPr>
                <w:i w:val="0"/>
                <w:color w:val="000000" w:themeColor="accent4"/>
                <w:sz w:val="20"/>
                <w:szCs w:val="20"/>
                <w:lang w:val="en-US" w:eastAsia="zh-CN"/>
              </w:rPr>
            </w:pPr>
            <w:r w:rsidRPr="00C743F7">
              <w:rPr>
                <w:i w:val="0"/>
                <w:color w:val="000000" w:themeColor="accent4"/>
                <w:sz w:val="20"/>
                <w:szCs w:val="20"/>
                <w:lang w:val="en-US" w:eastAsia="zh-CN"/>
              </w:rPr>
              <w:t>responding to traditional songs and folk music such as </w:t>
            </w:r>
            <w:r w:rsidRPr="00C743F7">
              <w:rPr>
                <w:color w:val="000000" w:themeColor="accent4"/>
                <w:sz w:val="20"/>
                <w:szCs w:val="20"/>
                <w:lang w:val="tr-TR" w:eastAsia="zh-CN"/>
              </w:rPr>
              <w:t>halay</w:t>
            </w:r>
            <w:r w:rsidRPr="00C743F7">
              <w:rPr>
                <w:i w:val="0"/>
                <w:color w:val="000000" w:themeColor="accent4"/>
                <w:sz w:val="20"/>
                <w:szCs w:val="20"/>
                <w:lang w:val="tr-TR" w:eastAsia="zh-CN"/>
              </w:rPr>
              <w:t xml:space="preserve">, </w:t>
            </w:r>
            <w:r w:rsidRPr="00C743F7">
              <w:rPr>
                <w:iCs/>
                <w:color w:val="000000" w:themeColor="accent4"/>
                <w:sz w:val="20"/>
                <w:szCs w:val="20"/>
                <w:lang w:val="tr-TR" w:eastAsia="zh-CN"/>
              </w:rPr>
              <w:t>Erik dalı, Silifke’nin yoğurdu</w:t>
            </w:r>
            <w:r w:rsidRPr="00C743F7">
              <w:rPr>
                <w:i w:val="0"/>
                <w:color w:val="000000" w:themeColor="accent4"/>
                <w:sz w:val="20"/>
                <w:szCs w:val="20"/>
                <w:lang w:val="en-US" w:eastAsia="zh-CN"/>
              </w:rPr>
              <w:t>, for example, using wooden spoons to mark rhythm and creating and narrating their own versions of the dance</w:t>
            </w:r>
          </w:p>
        </w:tc>
      </w:tr>
      <w:tr w:rsidRPr="00E014DC" w:rsidR="00644073" w:rsidTr="2EDE7C62" w14:paraId="21A33A8B" w14:textId="77777777">
        <w:trPr>
          <w:trHeight w:val="1096"/>
        </w:trPr>
        <w:tc>
          <w:tcPr>
            <w:tcW w:w="4673" w:type="dxa"/>
          </w:tcPr>
          <w:p w:rsidR="00A32174" w:rsidP="000A1F8C" w:rsidRDefault="00A32174" w14:paraId="2B69C6FE" w14:textId="56DDA58C">
            <w:pPr>
              <w:pStyle w:val="ACtabletextCD"/>
            </w:pPr>
            <w:r>
              <w:t xml:space="preserve">develop strategies to comprehend and adjust </w:t>
            </w:r>
            <w:r w:rsidR="003913FC">
              <w:t>Turkish</w:t>
            </w:r>
            <w:r>
              <w:t xml:space="preserve"> language in familiar contexts to convey cultural </w:t>
            </w:r>
            <w:proofErr w:type="gramStart"/>
            <w:r>
              <w:t>meaning</w:t>
            </w:r>
            <w:proofErr w:type="gramEnd"/>
            <w:r>
              <w:t xml:space="preserve"> </w:t>
            </w:r>
          </w:p>
          <w:p w:rsidRPr="00B53C19" w:rsidR="00644073" w:rsidP="000A1F8C" w:rsidRDefault="00A32174" w14:paraId="411A05FF" w14:textId="49FE5912">
            <w:pPr>
              <w:pStyle w:val="ACtabletextCD"/>
            </w:pPr>
            <w:r>
              <w:t>AC9L</w:t>
            </w:r>
            <w:r w:rsidR="00835384">
              <w:t>T4</w:t>
            </w:r>
            <w:r>
              <w:t>C0</w:t>
            </w:r>
            <w:r w:rsidRPr="00CB6883">
              <w:t>4</w:t>
            </w:r>
          </w:p>
        </w:tc>
        <w:tc>
          <w:tcPr>
            <w:tcW w:w="10453" w:type="dxa"/>
          </w:tcPr>
          <w:p w:rsidRPr="00CB55C2" w:rsidR="009745CA" w:rsidP="005B5991" w:rsidRDefault="009745CA" w14:paraId="165E8F50" w14:textId="77777777">
            <w:pPr>
              <w:pStyle w:val="ACtabletextCEbullet"/>
              <w:numPr>
                <w:ilvl w:val="0"/>
                <w:numId w:val="15"/>
              </w:numPr>
              <w:rPr>
                <w:i/>
                <w:iCs/>
              </w:rPr>
            </w:pPr>
            <w:r w:rsidRPr="00B720A5">
              <w:t>predict</w:t>
            </w:r>
            <w:r>
              <w:t>ing</w:t>
            </w:r>
            <w:r w:rsidRPr="00B720A5">
              <w:t xml:space="preserve"> the meaning of unknown words and expressions </w:t>
            </w:r>
            <w:r>
              <w:t xml:space="preserve">by </w:t>
            </w:r>
            <w:r w:rsidRPr="00B720A5">
              <w:t xml:space="preserve">using context in texts such as greeting cards, </w:t>
            </w:r>
            <w:proofErr w:type="gramStart"/>
            <w:r w:rsidRPr="00B720A5">
              <w:t>invitations</w:t>
            </w:r>
            <w:proofErr w:type="gramEnd"/>
            <w:r w:rsidRPr="00B720A5">
              <w:t xml:space="preserve"> or public signs</w:t>
            </w:r>
          </w:p>
          <w:p w:rsidRPr="00CB55C2" w:rsidR="009745CA" w:rsidP="005B5991" w:rsidRDefault="009745CA" w14:paraId="44ACB96B" w14:textId="77777777">
            <w:pPr>
              <w:pStyle w:val="ACtabletextCEbullet"/>
              <w:numPr>
                <w:ilvl w:val="0"/>
                <w:numId w:val="15"/>
              </w:numPr>
              <w:rPr>
                <w:i/>
                <w:iCs/>
              </w:rPr>
            </w:pPr>
            <w:r>
              <w:t xml:space="preserve">finding cognates in texts to expand vocabulary knowledge, for example, </w:t>
            </w:r>
            <w:proofErr w:type="spellStart"/>
            <w:r w:rsidRPr="00F95E2C">
              <w:rPr>
                <w:i/>
                <w:iCs/>
              </w:rPr>
              <w:t>üniversite</w:t>
            </w:r>
            <w:proofErr w:type="spellEnd"/>
            <w:r w:rsidRPr="00F95E2C">
              <w:rPr>
                <w:i/>
                <w:iCs/>
              </w:rPr>
              <w:t xml:space="preserve">, </w:t>
            </w:r>
            <w:proofErr w:type="spellStart"/>
            <w:r w:rsidRPr="00F95E2C">
              <w:rPr>
                <w:i/>
                <w:iCs/>
              </w:rPr>
              <w:t>televizyon</w:t>
            </w:r>
            <w:proofErr w:type="spellEnd"/>
            <w:r w:rsidRPr="00F95E2C">
              <w:rPr>
                <w:i/>
                <w:iCs/>
              </w:rPr>
              <w:t xml:space="preserve">, </w:t>
            </w:r>
            <w:proofErr w:type="spellStart"/>
            <w:r w:rsidRPr="00F95E2C">
              <w:rPr>
                <w:i/>
                <w:iCs/>
              </w:rPr>
              <w:t>tren</w:t>
            </w:r>
            <w:proofErr w:type="spellEnd"/>
            <w:r w:rsidRPr="00F95E2C">
              <w:rPr>
                <w:i/>
                <w:iCs/>
              </w:rPr>
              <w:t xml:space="preserve">, </w:t>
            </w:r>
            <w:proofErr w:type="spellStart"/>
            <w:proofErr w:type="gramStart"/>
            <w:r w:rsidRPr="00F95E2C">
              <w:rPr>
                <w:i/>
                <w:iCs/>
              </w:rPr>
              <w:t>telefon</w:t>
            </w:r>
            <w:proofErr w:type="spellEnd"/>
            <w:proofErr w:type="gramEnd"/>
            <w:r>
              <w:t xml:space="preserve"> </w:t>
            </w:r>
          </w:p>
          <w:p w:rsidR="009745CA" w:rsidP="005B5991" w:rsidRDefault="009745CA" w14:paraId="3152110B" w14:textId="77777777">
            <w:pPr>
              <w:pStyle w:val="ACtabletextCEbullet"/>
              <w:numPr>
                <w:ilvl w:val="0"/>
                <w:numId w:val="15"/>
              </w:numPr>
              <w:rPr>
                <w:i/>
                <w:iCs/>
              </w:rPr>
            </w:pPr>
            <w:r w:rsidRPr="004502C6">
              <w:t xml:space="preserve">matching words to describe family members and relatives in Turkish and English, </w:t>
            </w:r>
            <w:r>
              <w:t xml:space="preserve">noticing </w:t>
            </w:r>
            <w:r w:rsidRPr="004502C6">
              <w:t xml:space="preserve">words that have no English equivalents, such as </w:t>
            </w:r>
            <w:proofErr w:type="spellStart"/>
            <w:r w:rsidRPr="004502C6">
              <w:rPr>
                <w:i/>
                <w:iCs/>
              </w:rPr>
              <w:t>dayı</w:t>
            </w:r>
            <w:proofErr w:type="spellEnd"/>
            <w:r w:rsidRPr="004502C6">
              <w:rPr>
                <w:i/>
                <w:iCs/>
              </w:rPr>
              <w:t>/</w:t>
            </w:r>
            <w:proofErr w:type="spellStart"/>
            <w:r w:rsidRPr="004502C6">
              <w:rPr>
                <w:i/>
                <w:iCs/>
              </w:rPr>
              <w:t>amca</w:t>
            </w:r>
            <w:proofErr w:type="spellEnd"/>
            <w:r w:rsidRPr="004502C6">
              <w:rPr>
                <w:i/>
                <w:iCs/>
              </w:rPr>
              <w:t>/</w:t>
            </w:r>
            <w:proofErr w:type="spellStart"/>
            <w:r w:rsidRPr="004502C6">
              <w:rPr>
                <w:i/>
                <w:iCs/>
              </w:rPr>
              <w:t>enişte</w:t>
            </w:r>
            <w:proofErr w:type="spellEnd"/>
            <w:r w:rsidRPr="004502C6">
              <w:rPr>
                <w:i/>
                <w:iCs/>
              </w:rPr>
              <w:t xml:space="preserve">, </w:t>
            </w:r>
            <w:proofErr w:type="spellStart"/>
            <w:r w:rsidRPr="004502C6">
              <w:rPr>
                <w:i/>
                <w:iCs/>
              </w:rPr>
              <w:t>hala</w:t>
            </w:r>
            <w:proofErr w:type="spellEnd"/>
            <w:r w:rsidRPr="004502C6">
              <w:rPr>
                <w:i/>
                <w:iCs/>
              </w:rPr>
              <w:t>/</w:t>
            </w:r>
            <w:proofErr w:type="spellStart"/>
            <w:r w:rsidRPr="004502C6">
              <w:rPr>
                <w:i/>
                <w:iCs/>
              </w:rPr>
              <w:t>yenge</w:t>
            </w:r>
            <w:proofErr w:type="spellEnd"/>
            <w:r w:rsidRPr="004502C6">
              <w:rPr>
                <w:i/>
                <w:iCs/>
              </w:rPr>
              <w:t>/</w:t>
            </w:r>
            <w:proofErr w:type="spellStart"/>
            <w:r w:rsidRPr="004502C6">
              <w:rPr>
                <w:i/>
                <w:iCs/>
              </w:rPr>
              <w:t>teyze</w:t>
            </w:r>
            <w:proofErr w:type="spellEnd"/>
            <w:r w:rsidRPr="004502C6">
              <w:rPr>
                <w:i/>
                <w:iCs/>
              </w:rPr>
              <w:t xml:space="preserve">, </w:t>
            </w:r>
            <w:proofErr w:type="spellStart"/>
            <w:r w:rsidRPr="004502C6">
              <w:rPr>
                <w:i/>
                <w:iCs/>
              </w:rPr>
              <w:t>ağabey</w:t>
            </w:r>
            <w:proofErr w:type="spellEnd"/>
            <w:r w:rsidRPr="004502C6">
              <w:rPr>
                <w:i/>
                <w:iCs/>
              </w:rPr>
              <w:t>/</w:t>
            </w:r>
            <w:proofErr w:type="spellStart"/>
            <w:proofErr w:type="gramStart"/>
            <w:r w:rsidRPr="004502C6">
              <w:rPr>
                <w:i/>
                <w:iCs/>
              </w:rPr>
              <w:t>abla</w:t>
            </w:r>
            <w:proofErr w:type="spellEnd"/>
            <w:proofErr w:type="gramEnd"/>
          </w:p>
          <w:p w:rsidRPr="00CB55C2" w:rsidR="009745CA" w:rsidP="005B5991" w:rsidRDefault="009745CA" w14:paraId="34649E4D" w14:textId="3D0AD2CB">
            <w:pPr>
              <w:pStyle w:val="ACtabletextCEbullet"/>
              <w:numPr>
                <w:ilvl w:val="0"/>
                <w:numId w:val="15"/>
              </w:numPr>
              <w:rPr>
                <w:i/>
                <w:iCs/>
              </w:rPr>
            </w:pPr>
            <w:r w:rsidRPr="00EB132E">
              <w:t xml:space="preserve">matching Turkish and English words and phrases used in everyday conversations, for example, </w:t>
            </w:r>
            <w:proofErr w:type="spellStart"/>
            <w:r w:rsidRPr="00EB132E">
              <w:rPr>
                <w:i/>
                <w:iCs/>
              </w:rPr>
              <w:t>ev</w:t>
            </w:r>
            <w:proofErr w:type="spellEnd"/>
            <w:r w:rsidRPr="00EB132E">
              <w:rPr>
                <w:i/>
                <w:iCs/>
              </w:rPr>
              <w:t xml:space="preserve"> </w:t>
            </w:r>
            <w:proofErr w:type="spellStart"/>
            <w:r w:rsidRPr="00EB132E">
              <w:rPr>
                <w:i/>
                <w:iCs/>
              </w:rPr>
              <w:t>ile</w:t>
            </w:r>
            <w:proofErr w:type="spellEnd"/>
            <w:r w:rsidRPr="00EB132E">
              <w:rPr>
                <w:i/>
                <w:iCs/>
              </w:rPr>
              <w:t xml:space="preserve"> </w:t>
            </w:r>
            <w:proofErr w:type="spellStart"/>
            <w:r w:rsidRPr="00EB132E">
              <w:rPr>
                <w:i/>
                <w:iCs/>
              </w:rPr>
              <w:t>ilgili</w:t>
            </w:r>
            <w:proofErr w:type="spellEnd"/>
            <w:r w:rsidRPr="00EB132E">
              <w:rPr>
                <w:i/>
                <w:iCs/>
              </w:rPr>
              <w:t xml:space="preserve"> </w:t>
            </w:r>
            <w:proofErr w:type="spellStart"/>
            <w:r w:rsidRPr="00EB132E">
              <w:rPr>
                <w:i/>
                <w:iCs/>
              </w:rPr>
              <w:t>kelimeler</w:t>
            </w:r>
            <w:proofErr w:type="spellEnd"/>
            <w:r w:rsidRPr="00EB132E">
              <w:rPr>
                <w:i/>
                <w:iCs/>
              </w:rPr>
              <w:t xml:space="preserve">, </w:t>
            </w:r>
            <w:proofErr w:type="spellStart"/>
            <w:r w:rsidRPr="00EB132E">
              <w:rPr>
                <w:i/>
                <w:iCs/>
              </w:rPr>
              <w:t>yiyecekler</w:t>
            </w:r>
            <w:proofErr w:type="spellEnd"/>
            <w:r w:rsidRPr="00EB132E">
              <w:rPr>
                <w:i/>
                <w:iCs/>
              </w:rPr>
              <w:t xml:space="preserve">, </w:t>
            </w:r>
            <w:proofErr w:type="spellStart"/>
            <w:r w:rsidRPr="00EB132E">
              <w:rPr>
                <w:i/>
                <w:iCs/>
              </w:rPr>
              <w:t>nesneler</w:t>
            </w:r>
            <w:proofErr w:type="spellEnd"/>
            <w:r w:rsidRPr="00EB132E">
              <w:rPr>
                <w:i/>
                <w:iCs/>
              </w:rPr>
              <w:t xml:space="preserve">, </w:t>
            </w:r>
            <w:proofErr w:type="spellStart"/>
            <w:r w:rsidRPr="00EB132E">
              <w:rPr>
                <w:i/>
                <w:iCs/>
              </w:rPr>
              <w:t>haftanın</w:t>
            </w:r>
            <w:proofErr w:type="spellEnd"/>
            <w:r w:rsidRPr="00EB132E">
              <w:rPr>
                <w:i/>
                <w:iCs/>
              </w:rPr>
              <w:t xml:space="preserve"> </w:t>
            </w:r>
            <w:proofErr w:type="spellStart"/>
            <w:r w:rsidRPr="00EB132E">
              <w:rPr>
                <w:i/>
                <w:iCs/>
              </w:rPr>
              <w:t>günleri</w:t>
            </w:r>
            <w:proofErr w:type="spellEnd"/>
            <w:r w:rsidRPr="00EB132E">
              <w:rPr>
                <w:i/>
                <w:iCs/>
              </w:rPr>
              <w:t xml:space="preserve">, </w:t>
            </w:r>
            <w:proofErr w:type="spellStart"/>
            <w:r w:rsidRPr="00EB132E">
              <w:rPr>
                <w:i/>
                <w:iCs/>
              </w:rPr>
              <w:t>aylar</w:t>
            </w:r>
            <w:proofErr w:type="spellEnd"/>
            <w:r w:rsidRPr="00EB132E">
              <w:rPr>
                <w:i/>
                <w:iCs/>
              </w:rPr>
              <w:t xml:space="preserve"> </w:t>
            </w:r>
            <w:proofErr w:type="spellStart"/>
            <w:r w:rsidRPr="00EB132E">
              <w:rPr>
                <w:i/>
                <w:iCs/>
              </w:rPr>
              <w:t>ve</w:t>
            </w:r>
            <w:proofErr w:type="spellEnd"/>
            <w:r w:rsidRPr="00EB132E">
              <w:rPr>
                <w:i/>
                <w:iCs/>
              </w:rPr>
              <w:t xml:space="preserve"> </w:t>
            </w:r>
            <w:proofErr w:type="spellStart"/>
            <w:r w:rsidRPr="00EB132E">
              <w:rPr>
                <w:i/>
                <w:iCs/>
              </w:rPr>
              <w:t>mevsimler</w:t>
            </w:r>
            <w:proofErr w:type="spellEnd"/>
            <w:r w:rsidRPr="00EB132E">
              <w:t xml:space="preserve">, </w:t>
            </w:r>
            <w:r w:rsidR="00C07548">
              <w:t xml:space="preserve">and </w:t>
            </w:r>
            <w:r w:rsidRPr="00EB132E">
              <w:t xml:space="preserve">sorting the matched pairs into groups based on equivalence or </w:t>
            </w:r>
            <w:proofErr w:type="gramStart"/>
            <w:r w:rsidRPr="00EB132E">
              <w:t>non-equivalence</w:t>
            </w:r>
            <w:proofErr w:type="gramEnd"/>
          </w:p>
          <w:p w:rsidRPr="00CB55C2" w:rsidR="009745CA" w:rsidP="005B5991" w:rsidRDefault="009745CA" w14:paraId="1319B882" w14:textId="77777777">
            <w:pPr>
              <w:pStyle w:val="ACtabletextCEbullet"/>
              <w:numPr>
                <w:ilvl w:val="0"/>
                <w:numId w:val="15"/>
              </w:numPr>
              <w:rPr>
                <w:i/>
                <w:iCs/>
              </w:rPr>
            </w:pPr>
            <w:r w:rsidRPr="00B720A5">
              <w:rPr>
                <w:rStyle w:val="normaltextrun"/>
                <w:color w:val="000000"/>
                <w:shd w:val="clear" w:color="auto" w:fill="FFFFFF"/>
              </w:rPr>
              <w:t>using multimodal resources to design word banks to talk about areas of personal interest</w:t>
            </w:r>
            <w:r>
              <w:rPr>
                <w:rStyle w:val="normaltextrun"/>
                <w:color w:val="000000"/>
                <w:shd w:val="clear" w:color="auto" w:fill="FFFFFF"/>
              </w:rPr>
              <w:t xml:space="preserve"> or to compile </w:t>
            </w:r>
            <w:r w:rsidRPr="00B720A5">
              <w:lastRenderedPageBreak/>
              <w:t>common Turkish expressions, saying</w:t>
            </w:r>
            <w:r>
              <w:t>s</w:t>
            </w:r>
            <w:r w:rsidRPr="00B720A5">
              <w:t xml:space="preserve"> and idioms that convey Turkish cultural </w:t>
            </w:r>
            <w:proofErr w:type="gramStart"/>
            <w:r w:rsidRPr="00B720A5">
              <w:t>practice</w:t>
            </w:r>
            <w:proofErr w:type="gramEnd"/>
          </w:p>
          <w:p w:rsidRPr="00CB55C2" w:rsidR="009745CA" w:rsidP="005B5991" w:rsidRDefault="009745CA" w14:paraId="5CC8001B" w14:textId="0D4863FD">
            <w:pPr>
              <w:pStyle w:val="ACtabletextCEbullet"/>
              <w:numPr>
                <w:ilvl w:val="0"/>
                <w:numId w:val="15"/>
              </w:numPr>
              <w:rPr>
                <w:rStyle w:val="normaltextrun"/>
                <w:i/>
                <w:iCs/>
              </w:rPr>
            </w:pPr>
            <w:r>
              <w:rPr>
                <w:rStyle w:val="normaltextrun"/>
                <w:shd w:val="clear" w:color="auto" w:fill="FFFFFF"/>
              </w:rPr>
              <w:t xml:space="preserve">learning to use print and digital dictionaries to </w:t>
            </w:r>
            <w:r w:rsidR="00A51FB9">
              <w:rPr>
                <w:rStyle w:val="normaltextrun"/>
                <w:shd w:val="clear" w:color="auto" w:fill="FFFFFF"/>
              </w:rPr>
              <w:t>a</w:t>
            </w:r>
            <w:r w:rsidR="009B04BC">
              <w:rPr>
                <w:rStyle w:val="normaltextrun"/>
                <w:shd w:val="clear" w:color="auto" w:fill="FFFFFF"/>
              </w:rPr>
              <w:t xml:space="preserve">ssist comprehension by discovering the meaning of </w:t>
            </w:r>
            <w:r>
              <w:rPr>
                <w:rStyle w:val="normaltextrun"/>
                <w:shd w:val="clear" w:color="auto" w:fill="FFFFFF"/>
              </w:rPr>
              <w:t xml:space="preserve">unknown words in </w:t>
            </w:r>
            <w:proofErr w:type="gramStart"/>
            <w:r>
              <w:rPr>
                <w:rStyle w:val="normaltextrun"/>
                <w:shd w:val="clear" w:color="auto" w:fill="FFFFFF"/>
              </w:rPr>
              <w:t>texts</w:t>
            </w:r>
            <w:proofErr w:type="gramEnd"/>
            <w:r>
              <w:rPr>
                <w:rStyle w:val="normaltextrun"/>
                <w:shd w:val="clear" w:color="auto" w:fill="FFFFFF"/>
              </w:rPr>
              <w:t> </w:t>
            </w:r>
          </w:p>
          <w:p w:rsidRPr="00CB55C2" w:rsidR="009745CA" w:rsidP="005B5991" w:rsidRDefault="009745CA" w14:paraId="7FB90471" w14:textId="2D309117">
            <w:pPr>
              <w:pStyle w:val="ACtabletextCEbullet"/>
              <w:numPr>
                <w:ilvl w:val="0"/>
                <w:numId w:val="15"/>
              </w:numPr>
              <w:rPr>
                <w:rStyle w:val="eop"/>
                <w:i/>
                <w:iCs/>
              </w:rPr>
            </w:pPr>
            <w:r w:rsidRPr="005A14F8">
              <w:rPr>
                <w:lang w:val="en-US"/>
              </w:rPr>
              <w:t>translating and comparing familiar Turkish and English expressions, using bilingual and monolingual dictionaries</w:t>
            </w:r>
            <w:r w:rsidRPr="005A14F8" w:rsidR="005A14F8">
              <w:rPr>
                <w:lang w:val="en-US"/>
              </w:rPr>
              <w:t>,</w:t>
            </w:r>
            <w:r w:rsidRPr="005A14F8">
              <w:rPr>
                <w:lang w:val="en-US"/>
              </w:rPr>
              <w:t xml:space="preserve"> and identifying those that have no literal translation such as </w:t>
            </w:r>
            <w:proofErr w:type="spellStart"/>
            <w:r w:rsidRPr="005A14F8">
              <w:rPr>
                <w:i/>
                <w:lang w:val="en-US"/>
              </w:rPr>
              <w:t>Başın</w:t>
            </w:r>
            <w:proofErr w:type="spellEnd"/>
            <w:r w:rsidRPr="005A14F8">
              <w:rPr>
                <w:i/>
                <w:lang w:val="en-US"/>
              </w:rPr>
              <w:t xml:space="preserve"> </w:t>
            </w:r>
            <w:proofErr w:type="spellStart"/>
            <w:r w:rsidRPr="005A14F8">
              <w:rPr>
                <w:i/>
                <w:lang w:val="en-US"/>
              </w:rPr>
              <w:t>sağolsun</w:t>
            </w:r>
            <w:proofErr w:type="spellEnd"/>
            <w:r w:rsidRPr="005A14F8">
              <w:rPr>
                <w:i/>
                <w:lang w:val="en-US"/>
              </w:rPr>
              <w:t xml:space="preserve">. </w:t>
            </w:r>
            <w:proofErr w:type="spellStart"/>
            <w:r w:rsidRPr="005A14F8">
              <w:rPr>
                <w:i/>
                <w:lang w:val="en-US"/>
              </w:rPr>
              <w:t>Darısı</w:t>
            </w:r>
            <w:proofErr w:type="spellEnd"/>
            <w:r w:rsidRPr="005A14F8">
              <w:rPr>
                <w:i/>
                <w:lang w:val="en-US"/>
              </w:rPr>
              <w:t xml:space="preserve"> </w:t>
            </w:r>
            <w:proofErr w:type="spellStart"/>
            <w:r w:rsidRPr="005A14F8">
              <w:rPr>
                <w:i/>
                <w:lang w:val="en-US"/>
              </w:rPr>
              <w:t>başına</w:t>
            </w:r>
            <w:proofErr w:type="spellEnd"/>
            <w:r w:rsidRPr="005A14F8">
              <w:rPr>
                <w:i/>
                <w:lang w:val="en-US"/>
              </w:rPr>
              <w:t xml:space="preserve">. </w:t>
            </w:r>
            <w:proofErr w:type="spellStart"/>
            <w:r w:rsidRPr="005A14F8">
              <w:rPr>
                <w:i/>
                <w:lang w:val="en-US"/>
              </w:rPr>
              <w:t>Güle</w:t>
            </w:r>
            <w:proofErr w:type="spellEnd"/>
            <w:r w:rsidRPr="005A14F8">
              <w:rPr>
                <w:i/>
                <w:lang w:val="en-US"/>
              </w:rPr>
              <w:t xml:space="preserve"> </w:t>
            </w:r>
            <w:proofErr w:type="spellStart"/>
            <w:r w:rsidRPr="005A14F8">
              <w:rPr>
                <w:i/>
                <w:lang w:val="en-US"/>
              </w:rPr>
              <w:t>güle</w:t>
            </w:r>
            <w:proofErr w:type="spellEnd"/>
            <w:r w:rsidRPr="005A14F8">
              <w:rPr>
                <w:i/>
                <w:lang w:val="en-US"/>
              </w:rPr>
              <w:t xml:space="preserve"> </w:t>
            </w:r>
            <w:proofErr w:type="spellStart"/>
            <w:r w:rsidRPr="005A14F8">
              <w:rPr>
                <w:i/>
                <w:lang w:val="en-US"/>
              </w:rPr>
              <w:t>kullan</w:t>
            </w:r>
            <w:proofErr w:type="spellEnd"/>
            <w:r w:rsidRPr="005A14F8">
              <w:rPr>
                <w:i/>
                <w:lang w:val="en-US"/>
              </w:rPr>
              <w:t xml:space="preserve">. </w:t>
            </w:r>
            <w:proofErr w:type="spellStart"/>
            <w:r w:rsidRPr="005A14F8">
              <w:rPr>
                <w:i/>
                <w:lang w:val="en-US"/>
              </w:rPr>
              <w:t>Gözün</w:t>
            </w:r>
            <w:proofErr w:type="spellEnd"/>
            <w:r w:rsidRPr="005A14F8">
              <w:rPr>
                <w:i/>
                <w:lang w:val="en-US"/>
              </w:rPr>
              <w:t xml:space="preserve"> </w:t>
            </w:r>
            <w:proofErr w:type="spellStart"/>
            <w:r w:rsidRPr="005A14F8">
              <w:rPr>
                <w:i/>
                <w:lang w:val="en-US"/>
              </w:rPr>
              <w:t>aydın</w:t>
            </w:r>
            <w:proofErr w:type="spellEnd"/>
            <w:r w:rsidRPr="005A14F8">
              <w:rPr>
                <w:i/>
                <w:lang w:val="en-US"/>
              </w:rPr>
              <w:t xml:space="preserve">. </w:t>
            </w:r>
            <w:proofErr w:type="spellStart"/>
            <w:r w:rsidRPr="005A14F8">
              <w:rPr>
                <w:i/>
                <w:lang w:val="en-US"/>
              </w:rPr>
              <w:t>Hoş</w:t>
            </w:r>
            <w:proofErr w:type="spellEnd"/>
            <w:r w:rsidRPr="005A14F8">
              <w:rPr>
                <w:i/>
                <w:lang w:val="en-US"/>
              </w:rPr>
              <w:t xml:space="preserve"> </w:t>
            </w:r>
            <w:proofErr w:type="spellStart"/>
            <w:proofErr w:type="gramStart"/>
            <w:r w:rsidRPr="005A14F8">
              <w:rPr>
                <w:i/>
                <w:lang w:val="en-US"/>
              </w:rPr>
              <w:t>bulduk.Allahaısmarladık</w:t>
            </w:r>
            <w:proofErr w:type="spellEnd"/>
            <w:proofErr w:type="gramEnd"/>
            <w:r w:rsidRPr="005A14F8">
              <w:rPr>
                <w:i/>
                <w:lang w:val="en-US"/>
              </w:rPr>
              <w:t>.</w:t>
            </w:r>
            <w:r>
              <w:rPr>
                <w:rStyle w:val="eop"/>
                <w:i/>
                <w:iCs/>
                <w:shd w:val="clear" w:color="auto" w:fill="FFFFFF"/>
              </w:rPr>
              <w:t> </w:t>
            </w:r>
          </w:p>
          <w:p w:rsidRPr="00CB55C2" w:rsidR="009745CA" w:rsidP="005B5991" w:rsidRDefault="009745CA" w14:paraId="77EC4DD2" w14:textId="5F48F26A">
            <w:pPr>
              <w:pStyle w:val="ACtabletextCEbullet"/>
              <w:numPr>
                <w:ilvl w:val="0"/>
                <w:numId w:val="15"/>
              </w:numPr>
              <w:rPr>
                <w:rStyle w:val="normaltextrun"/>
              </w:rPr>
            </w:pPr>
            <w:r>
              <w:rPr>
                <w:rStyle w:val="normaltextrun"/>
                <w:shd w:val="clear" w:color="auto" w:fill="FFFFFF"/>
              </w:rPr>
              <w:t>devising simple activities that involve alternating or combining repeated words or phrases in Turkish and English, for example, using questions, idiomatic expressions</w:t>
            </w:r>
            <w:r w:rsidR="00345E93">
              <w:rPr>
                <w:rStyle w:val="normaltextrun"/>
                <w:shd w:val="clear" w:color="auto" w:fill="FFFFFF"/>
              </w:rPr>
              <w:t xml:space="preserve"> and</w:t>
            </w:r>
            <w:r>
              <w:rPr>
                <w:rStyle w:val="normaltextrun"/>
                <w:shd w:val="clear" w:color="auto" w:fill="FFFFFF"/>
              </w:rPr>
              <w:t xml:space="preserve"> responses to develop skills in adjusting language to cultural </w:t>
            </w:r>
            <w:proofErr w:type="gramStart"/>
            <w:r>
              <w:rPr>
                <w:rStyle w:val="normaltextrun"/>
                <w:shd w:val="clear" w:color="auto" w:fill="FFFFFF"/>
              </w:rPr>
              <w:t>contexts</w:t>
            </w:r>
            <w:proofErr w:type="gramEnd"/>
          </w:p>
          <w:p w:rsidR="009745CA" w:rsidP="005B5991" w:rsidRDefault="009745CA" w14:paraId="3F726B59" w14:textId="6D0488C5">
            <w:pPr>
              <w:pStyle w:val="ACtabletextCEbullet"/>
              <w:numPr>
                <w:ilvl w:val="0"/>
                <w:numId w:val="15"/>
              </w:numPr>
              <w:rPr>
                <w:i/>
                <w:iCs/>
              </w:rPr>
            </w:pPr>
            <w:r w:rsidRPr="00EB132E">
              <w:t xml:space="preserve">collecting and classifying words, </w:t>
            </w:r>
            <w:proofErr w:type="gramStart"/>
            <w:r w:rsidRPr="00EB132E">
              <w:t>phrases</w:t>
            </w:r>
            <w:proofErr w:type="gramEnd"/>
            <w:r w:rsidRPr="00EB132E">
              <w:t xml:space="preserve"> and expressions in Turkish that also exist in English, such as </w:t>
            </w:r>
            <w:proofErr w:type="spellStart"/>
            <w:r w:rsidRPr="00C925BB" w:rsidR="003F01F3">
              <w:rPr>
                <w:i/>
                <w:iCs/>
              </w:rPr>
              <w:t>televizyon</w:t>
            </w:r>
            <w:proofErr w:type="spellEnd"/>
            <w:r w:rsidR="00FE0FC5">
              <w:t>,</w:t>
            </w:r>
            <w:r w:rsidRPr="00EB132E">
              <w:t xml:space="preserve"> </w:t>
            </w:r>
            <w:proofErr w:type="spellStart"/>
            <w:r w:rsidRPr="00EB132E">
              <w:rPr>
                <w:i/>
                <w:iCs/>
              </w:rPr>
              <w:t>radyo</w:t>
            </w:r>
            <w:proofErr w:type="spellEnd"/>
            <w:r w:rsidRPr="00EB132E">
              <w:t xml:space="preserve">, </w:t>
            </w:r>
            <w:proofErr w:type="spellStart"/>
            <w:r w:rsidRPr="00EB132E">
              <w:rPr>
                <w:i/>
                <w:iCs/>
              </w:rPr>
              <w:t>prens</w:t>
            </w:r>
            <w:proofErr w:type="spellEnd"/>
            <w:r w:rsidRPr="00EB132E">
              <w:rPr>
                <w:i/>
                <w:iCs/>
              </w:rPr>
              <w:t xml:space="preserve">, </w:t>
            </w:r>
            <w:proofErr w:type="spellStart"/>
            <w:r w:rsidRPr="00EB132E">
              <w:rPr>
                <w:i/>
                <w:iCs/>
              </w:rPr>
              <w:t>prenses</w:t>
            </w:r>
            <w:proofErr w:type="spellEnd"/>
            <w:r w:rsidRPr="00EB132E">
              <w:t xml:space="preserve">, identifying any differences in meaning or usage, for example, </w:t>
            </w:r>
            <w:proofErr w:type="spellStart"/>
            <w:r w:rsidRPr="00EB132E">
              <w:rPr>
                <w:i/>
                <w:iCs/>
              </w:rPr>
              <w:t>köşk</w:t>
            </w:r>
            <w:proofErr w:type="spellEnd"/>
            <w:r w:rsidR="00272932">
              <w:rPr>
                <w:i/>
                <w:iCs/>
              </w:rPr>
              <w:t xml:space="preserve"> </w:t>
            </w:r>
            <w:r w:rsidR="00272932">
              <w:rPr>
                <w:iCs/>
              </w:rPr>
              <w:t>– kiosk</w:t>
            </w:r>
            <w:r w:rsidRPr="00EB132E">
              <w:t xml:space="preserve">, </w:t>
            </w:r>
            <w:proofErr w:type="spellStart"/>
            <w:r w:rsidRPr="00EB132E">
              <w:rPr>
                <w:i/>
                <w:iCs/>
              </w:rPr>
              <w:t>Osmanlı</w:t>
            </w:r>
            <w:proofErr w:type="spellEnd"/>
            <w:r w:rsidR="00272932">
              <w:rPr>
                <w:i/>
                <w:iCs/>
              </w:rPr>
              <w:t xml:space="preserve"> – </w:t>
            </w:r>
            <w:r w:rsidRPr="00EB132E" w:rsidR="00272932">
              <w:t>Ottoman</w:t>
            </w:r>
          </w:p>
          <w:p w:rsidRPr="002A4A3D" w:rsidR="00892B23" w:rsidP="005B5991" w:rsidRDefault="00261E87" w14:paraId="1E64F1F6" w14:textId="35ECD31D">
            <w:pPr>
              <w:pStyle w:val="ACtabletextCEbullet"/>
              <w:numPr>
                <w:ilvl w:val="0"/>
                <w:numId w:val="15"/>
              </w:numPr>
            </w:pPr>
            <w:r>
              <w:t>f</w:t>
            </w:r>
            <w:r w:rsidRPr="00261E87">
              <w:t>inding ways to express meaning in Turkish of Australian</w:t>
            </w:r>
            <w:r w:rsidR="00AE4055">
              <w:t>-</w:t>
            </w:r>
            <w:r w:rsidRPr="00261E87">
              <w:t>English terms and expressions</w:t>
            </w:r>
            <w:r w:rsidR="004917D3">
              <w:t xml:space="preserve">, for example, </w:t>
            </w:r>
            <w:r w:rsidRPr="00261E87">
              <w:t>‘bushwalking’ and</w:t>
            </w:r>
            <w:r w:rsidR="005A496F">
              <w:t>,</w:t>
            </w:r>
            <w:r w:rsidRPr="00261E87">
              <w:t xml:space="preserve"> </w:t>
            </w:r>
            <w:r w:rsidR="005A496F">
              <w:t>“G</w:t>
            </w:r>
            <w:r w:rsidRPr="00261E87">
              <w:t>ood on you!</w:t>
            </w:r>
            <w:r w:rsidR="005A496F">
              <w:t>”</w:t>
            </w:r>
            <w:r w:rsidRPr="00261E87">
              <w:t xml:space="preserve"> to newly arrived migrants</w:t>
            </w:r>
          </w:p>
        </w:tc>
      </w:tr>
      <w:tr w:rsidRPr="00F91937" w:rsidR="0055542E" w:rsidTr="2EDE7C62" w14:paraId="6669FAC3" w14:textId="77777777">
        <w:tc>
          <w:tcPr>
            <w:tcW w:w="15126" w:type="dxa"/>
            <w:gridSpan w:val="2"/>
            <w:shd w:val="clear" w:color="auto" w:fill="E5F5FB" w:themeFill="accent2"/>
          </w:tcPr>
          <w:p w:rsidRPr="00F91937" w:rsidR="0055542E" w:rsidP="697C7FFF" w:rsidRDefault="0055542E" w14:paraId="45FBC2B9" w14:textId="0EBE8EB6">
            <w:pPr>
              <w:pStyle w:val="BodyText"/>
              <w:spacing w:before="40" w:after="40" w:line="240" w:lineRule="auto"/>
              <w:ind w:left="23" w:right="23"/>
              <w:rPr>
                <w:b/>
                <w:bCs/>
              </w:rPr>
            </w:pPr>
            <w:r w:rsidRPr="4151254B">
              <w:rPr>
                <w:b/>
                <w:bCs/>
                <w:color w:val="auto"/>
              </w:rPr>
              <w:lastRenderedPageBreak/>
              <w:t xml:space="preserve">Sub-strand: </w:t>
            </w:r>
            <w:r w:rsidRPr="4151254B" w:rsidR="00C93878">
              <w:rPr>
                <w:b/>
                <w:bCs/>
                <w:color w:val="auto"/>
              </w:rPr>
              <w:t xml:space="preserve">Creating text in </w:t>
            </w:r>
            <w:r w:rsidRPr="4151254B" w:rsidR="003913FC">
              <w:rPr>
                <w:b/>
                <w:bCs/>
                <w:color w:val="auto"/>
              </w:rPr>
              <w:t>Turkish</w:t>
            </w:r>
          </w:p>
        </w:tc>
      </w:tr>
      <w:tr w:rsidRPr="00E014DC" w:rsidR="00DE13D8" w:rsidTr="2EDE7C62" w14:paraId="77CF13F0" w14:textId="77777777">
        <w:trPr>
          <w:trHeight w:val="1800"/>
        </w:trPr>
        <w:tc>
          <w:tcPr>
            <w:tcW w:w="4673" w:type="dxa"/>
          </w:tcPr>
          <w:p w:rsidR="00B36F7C" w:rsidP="000A1F8C" w:rsidRDefault="00B36F7C" w14:paraId="2C68A007" w14:textId="77777777">
            <w:pPr>
              <w:pStyle w:val="ACtabletextCD"/>
            </w:pPr>
            <w:r w:rsidRPr="00B36F7C">
              <w:t xml:space="preserve">create and present informative and imaginative spoken, written and multimodal texts using formulaic expressions, simple sentences and modelled textual </w:t>
            </w:r>
            <w:proofErr w:type="gramStart"/>
            <w:r w:rsidRPr="00B36F7C">
              <w:t>conventions</w:t>
            </w:r>
            <w:proofErr w:type="gramEnd"/>
            <w:r w:rsidRPr="00B36F7C">
              <w:t xml:space="preserve"> </w:t>
            </w:r>
          </w:p>
          <w:p w:rsidRPr="00E9248E" w:rsidR="00DE13D8" w:rsidP="000A1F8C" w:rsidRDefault="00DE13D8" w14:paraId="0AC5F697" w14:textId="5251EFC8">
            <w:pPr>
              <w:pStyle w:val="ACtabletextCD"/>
              <w:rPr>
                <w:rStyle w:val="SubtleEmphasis"/>
                <w:i/>
                <w:iCs w:val="0"/>
              </w:rPr>
            </w:pPr>
            <w:r w:rsidRPr="000A1F8C">
              <w:t>AC9L</w:t>
            </w:r>
            <w:r w:rsidR="00835384">
              <w:t>T4</w:t>
            </w:r>
            <w:r w:rsidRPr="000A1F8C">
              <w:t>C05</w:t>
            </w:r>
          </w:p>
        </w:tc>
        <w:tc>
          <w:tcPr>
            <w:tcW w:w="10453" w:type="dxa"/>
          </w:tcPr>
          <w:p w:rsidRPr="007951EC" w:rsidR="0055594D" w:rsidP="005B5991" w:rsidRDefault="0055594D" w14:paraId="2FEF8415" w14:textId="77777777">
            <w:pPr>
              <w:pStyle w:val="ACtabletextCEbullet"/>
              <w:numPr>
                <w:ilvl w:val="0"/>
                <w:numId w:val="16"/>
              </w:numPr>
              <w:rPr>
                <w:i/>
                <w:iCs/>
                <w:lang w:val="en-US" w:eastAsia="zh-CN"/>
              </w:rPr>
            </w:pPr>
            <w:r w:rsidRPr="003D5F39">
              <w:rPr>
                <w:lang w:eastAsia="zh-CN"/>
              </w:rPr>
              <w:t xml:space="preserve">presenting information via picture stories or multimodal displays on aspects of their lives that would interest Turkish-speaking children of their own age in other contexts, for example, </w:t>
            </w:r>
            <w:proofErr w:type="spellStart"/>
            <w:r w:rsidRPr="003D5F39">
              <w:rPr>
                <w:i/>
                <w:lang w:eastAsia="zh-CN"/>
              </w:rPr>
              <w:t>Futbol</w:t>
            </w:r>
            <w:proofErr w:type="spellEnd"/>
            <w:r w:rsidRPr="003D5F39">
              <w:rPr>
                <w:i/>
                <w:lang w:eastAsia="zh-CN"/>
              </w:rPr>
              <w:t xml:space="preserve"> </w:t>
            </w:r>
            <w:proofErr w:type="spellStart"/>
            <w:r w:rsidRPr="003D5F39">
              <w:rPr>
                <w:i/>
                <w:lang w:eastAsia="zh-CN"/>
              </w:rPr>
              <w:t>ve</w:t>
            </w:r>
            <w:proofErr w:type="spellEnd"/>
            <w:r w:rsidRPr="003D5F39">
              <w:rPr>
                <w:i/>
                <w:lang w:eastAsia="zh-CN"/>
              </w:rPr>
              <w:t xml:space="preserve"> Ben, </w:t>
            </w:r>
            <w:proofErr w:type="spellStart"/>
            <w:r w:rsidRPr="003D5F39">
              <w:rPr>
                <w:i/>
                <w:lang w:eastAsia="zh-CN"/>
              </w:rPr>
              <w:t>Ailemle</w:t>
            </w:r>
            <w:proofErr w:type="spellEnd"/>
            <w:r w:rsidRPr="003D5F39">
              <w:rPr>
                <w:i/>
                <w:lang w:eastAsia="zh-CN"/>
              </w:rPr>
              <w:t xml:space="preserve"> </w:t>
            </w:r>
            <w:proofErr w:type="spellStart"/>
            <w:r w:rsidRPr="003D5F39">
              <w:rPr>
                <w:i/>
                <w:lang w:eastAsia="zh-CN"/>
              </w:rPr>
              <w:t>Piknik</w:t>
            </w:r>
            <w:proofErr w:type="spellEnd"/>
            <w:r w:rsidRPr="003D5F39">
              <w:rPr>
                <w:i/>
                <w:lang w:eastAsia="zh-CN"/>
              </w:rPr>
              <w:t xml:space="preserve">, </w:t>
            </w:r>
            <w:r w:rsidRPr="003D5F39">
              <w:rPr>
                <w:i/>
                <w:iCs/>
                <w:lang w:eastAsia="zh-CN"/>
              </w:rPr>
              <w:t xml:space="preserve">Bayram </w:t>
            </w:r>
            <w:proofErr w:type="spellStart"/>
            <w:r w:rsidRPr="003D5F39">
              <w:rPr>
                <w:i/>
                <w:iCs/>
                <w:lang w:eastAsia="zh-CN"/>
              </w:rPr>
              <w:t>Kahvaltısı</w:t>
            </w:r>
            <w:proofErr w:type="spellEnd"/>
            <w:r w:rsidRPr="003D5F39">
              <w:rPr>
                <w:i/>
                <w:iCs/>
                <w:lang w:eastAsia="zh-CN"/>
              </w:rPr>
              <w:t xml:space="preserve">, </w:t>
            </w:r>
            <w:proofErr w:type="spellStart"/>
            <w:r w:rsidRPr="003D5F39">
              <w:rPr>
                <w:i/>
                <w:iCs/>
                <w:lang w:eastAsia="zh-CN"/>
              </w:rPr>
              <w:t>Folklor</w:t>
            </w:r>
            <w:proofErr w:type="spellEnd"/>
            <w:r w:rsidRPr="003D5F39">
              <w:rPr>
                <w:i/>
                <w:iCs/>
                <w:lang w:eastAsia="zh-CN"/>
              </w:rPr>
              <w:t xml:space="preserve"> </w:t>
            </w:r>
            <w:proofErr w:type="spellStart"/>
            <w:r w:rsidRPr="003D5F39">
              <w:rPr>
                <w:i/>
                <w:iCs/>
                <w:lang w:eastAsia="zh-CN"/>
              </w:rPr>
              <w:t>Klubündeki</w:t>
            </w:r>
            <w:proofErr w:type="spellEnd"/>
            <w:r w:rsidRPr="003D5F39">
              <w:rPr>
                <w:i/>
                <w:iCs/>
                <w:lang w:eastAsia="zh-CN"/>
              </w:rPr>
              <w:t xml:space="preserve"> İlk </w:t>
            </w:r>
            <w:proofErr w:type="spellStart"/>
            <w:proofErr w:type="gramStart"/>
            <w:r w:rsidRPr="003D5F39">
              <w:rPr>
                <w:i/>
                <w:iCs/>
                <w:lang w:eastAsia="zh-CN"/>
              </w:rPr>
              <w:t>Günüm</w:t>
            </w:r>
            <w:proofErr w:type="spellEnd"/>
            <w:proofErr w:type="gramEnd"/>
          </w:p>
          <w:p w:rsidRPr="004B5342" w:rsidR="0055594D" w:rsidP="005B5991" w:rsidRDefault="0055594D" w14:paraId="12AADDAB" w14:textId="77777777">
            <w:pPr>
              <w:pStyle w:val="ACtabletextCEbullet"/>
              <w:numPr>
                <w:ilvl w:val="0"/>
                <w:numId w:val="16"/>
              </w:numPr>
              <w:rPr>
                <w:i/>
                <w:iCs/>
                <w:lang w:val="en-US" w:eastAsia="zh-CN"/>
              </w:rPr>
            </w:pPr>
            <w:r w:rsidRPr="60C0B834">
              <w:rPr>
                <w:lang w:val="en-US" w:eastAsia="zh-CN"/>
              </w:rPr>
              <w:t>presenting information to other children in the school or to their families about shared in-class projects, for example, </w:t>
            </w:r>
            <w:r w:rsidRPr="60C0B834">
              <w:rPr>
                <w:i/>
                <w:iCs/>
                <w:lang w:val="tr-TR" w:eastAsia="zh-CN"/>
              </w:rPr>
              <w:t xml:space="preserve">Okulumuzdaki sebze bahçemiz, sınıf içinde hazırladığımız zorbalığa hayır </w:t>
            </w:r>
            <w:proofErr w:type="gramStart"/>
            <w:r>
              <w:rPr>
                <w:i/>
                <w:iCs/>
                <w:lang w:val="tr-TR" w:eastAsia="zh-CN"/>
              </w:rPr>
              <w:t>oyunu</w:t>
            </w:r>
            <w:proofErr w:type="gramEnd"/>
          </w:p>
          <w:p w:rsidRPr="00F91ED4" w:rsidR="00F3372F" w:rsidP="005B5991" w:rsidRDefault="43725147" w14:paraId="2B637BE4" w14:textId="7896094A">
            <w:pPr>
              <w:pStyle w:val="ListParagraph"/>
              <w:numPr>
                <w:ilvl w:val="0"/>
                <w:numId w:val="16"/>
              </w:numPr>
              <w:rPr>
                <w:lang w:val="en-US" w:eastAsia="zh-CN"/>
              </w:rPr>
            </w:pPr>
            <w:r w:rsidRPr="004B5342">
              <w:rPr>
                <w:color w:val="000000" w:themeColor="accent4"/>
                <w:sz w:val="20"/>
                <w:szCs w:val="20"/>
                <w:lang w:val="en-US" w:eastAsia="zh-CN"/>
              </w:rPr>
              <w:t xml:space="preserve">explaining a </w:t>
            </w:r>
            <w:proofErr w:type="spellStart"/>
            <w:r w:rsidRPr="004B5342">
              <w:rPr>
                <w:color w:val="000000" w:themeColor="accent4"/>
                <w:sz w:val="20"/>
                <w:szCs w:val="20"/>
                <w:lang w:val="en-US" w:eastAsia="zh-CN"/>
              </w:rPr>
              <w:t>favourite</w:t>
            </w:r>
            <w:proofErr w:type="spellEnd"/>
            <w:r w:rsidRPr="004B5342">
              <w:rPr>
                <w:color w:val="000000" w:themeColor="accent4"/>
                <w:sz w:val="20"/>
                <w:szCs w:val="20"/>
                <w:lang w:val="en-US" w:eastAsia="zh-CN"/>
              </w:rPr>
              <w:t xml:space="preserve"> computer game, </w:t>
            </w:r>
            <w:proofErr w:type="gramStart"/>
            <w:r w:rsidRPr="004B5342">
              <w:rPr>
                <w:color w:val="000000" w:themeColor="accent4"/>
                <w:sz w:val="20"/>
                <w:szCs w:val="20"/>
                <w:lang w:val="en-US" w:eastAsia="zh-CN"/>
              </w:rPr>
              <w:t>sport</w:t>
            </w:r>
            <w:proofErr w:type="gramEnd"/>
            <w:r w:rsidRPr="004B5342">
              <w:rPr>
                <w:color w:val="000000" w:themeColor="accent4"/>
                <w:sz w:val="20"/>
                <w:szCs w:val="20"/>
                <w:lang w:val="en-US" w:eastAsia="zh-CN"/>
              </w:rPr>
              <w:t xml:space="preserve"> or playground game, highlighting key terms and supporting information with pictures, gestures or demonstrations</w:t>
            </w:r>
          </w:p>
          <w:p w:rsidRPr="00403591" w:rsidR="0055594D" w:rsidP="005B5991" w:rsidRDefault="0B3FB40B" w14:paraId="400699E6" w14:textId="77777777">
            <w:pPr>
              <w:pStyle w:val="ACtabletextCEbullet"/>
              <w:numPr>
                <w:ilvl w:val="0"/>
                <w:numId w:val="16"/>
              </w:numPr>
              <w:rPr>
                <w:i/>
                <w:iCs/>
                <w:lang w:val="en-US" w:eastAsia="zh-CN"/>
              </w:rPr>
            </w:pPr>
            <w:r w:rsidRPr="2B3809FD">
              <w:rPr>
                <w:lang w:val="en-US" w:eastAsia="zh-CN"/>
              </w:rPr>
              <w:t xml:space="preserve">creating texts such as flyers, </w:t>
            </w:r>
            <w:proofErr w:type="gramStart"/>
            <w:r w:rsidRPr="2B3809FD">
              <w:rPr>
                <w:lang w:val="en-US" w:eastAsia="zh-CN"/>
              </w:rPr>
              <w:t>posters</w:t>
            </w:r>
            <w:proofErr w:type="gramEnd"/>
            <w:r w:rsidRPr="2B3809FD">
              <w:rPr>
                <w:lang w:val="en-US" w:eastAsia="zh-CN"/>
              </w:rPr>
              <w:t xml:space="preserve"> or posts on the school website to advertise special events such </w:t>
            </w:r>
            <w:r w:rsidRPr="00403591">
              <w:rPr>
                <w:i/>
                <w:iCs/>
                <w:lang w:val="en-US" w:eastAsia="zh-CN"/>
              </w:rPr>
              <w:t>as </w:t>
            </w:r>
            <w:r w:rsidRPr="00403591">
              <w:rPr>
                <w:i/>
                <w:iCs/>
                <w:lang w:val="tr-TR" w:eastAsia="zh-CN"/>
              </w:rPr>
              <w:t>bayram kutlamaları, çokkültürlülük kutlamaları, okul kermesi, nineler ve dedeler günü, Avustralya Temizlik Günü</w:t>
            </w:r>
          </w:p>
          <w:p w:rsidR="0055594D" w:rsidP="005B5991" w:rsidRDefault="0B3FB40B" w14:paraId="584AEFE9" w14:textId="77777777">
            <w:pPr>
              <w:pStyle w:val="ListParagraph"/>
              <w:numPr>
                <w:ilvl w:val="0"/>
                <w:numId w:val="16"/>
              </w:numPr>
              <w:rPr>
                <w:color w:val="000000" w:themeColor="accent4"/>
                <w:sz w:val="20"/>
                <w:szCs w:val="20"/>
                <w:lang w:val="en-US" w:eastAsia="zh-CN"/>
              </w:rPr>
            </w:pPr>
            <w:r w:rsidRPr="2B3809FD">
              <w:rPr>
                <w:color w:val="000000" w:themeColor="accent4"/>
                <w:sz w:val="20"/>
                <w:szCs w:val="20"/>
                <w:lang w:val="en-US" w:eastAsia="zh-CN"/>
              </w:rPr>
              <w:t xml:space="preserve">creating simple descriptions in Turkish and matching them to appropriate First Nations Country/Place locations in their local area or elsewhere in </w:t>
            </w:r>
            <w:proofErr w:type="gramStart"/>
            <w:r w:rsidRPr="2B3809FD">
              <w:rPr>
                <w:color w:val="000000" w:themeColor="accent4"/>
                <w:sz w:val="20"/>
                <w:szCs w:val="20"/>
                <w:lang w:val="en-US" w:eastAsia="zh-CN"/>
              </w:rPr>
              <w:t>Australia</w:t>
            </w:r>
            <w:proofErr w:type="gramEnd"/>
          </w:p>
          <w:p w:rsidR="0055594D" w:rsidP="005B5991" w:rsidRDefault="0B3FB40B" w14:paraId="4DE291F0" w14:textId="596BD1E1">
            <w:pPr>
              <w:pStyle w:val="ACtabletextCEbullet"/>
              <w:numPr>
                <w:ilvl w:val="0"/>
                <w:numId w:val="16"/>
              </w:numPr>
            </w:pPr>
            <w:r>
              <w:t xml:space="preserve">creating bilingual signs, posters, notices and labels in </w:t>
            </w:r>
            <w:r w:rsidR="0051342E">
              <w:t xml:space="preserve">print and </w:t>
            </w:r>
            <w:r>
              <w:t xml:space="preserve">digital forms to be displayed in the classroom and around the </w:t>
            </w:r>
            <w:proofErr w:type="gramStart"/>
            <w:r>
              <w:t>school</w:t>
            </w:r>
            <w:proofErr w:type="gramEnd"/>
          </w:p>
          <w:p w:rsidRPr="004A1985" w:rsidR="00473E3E" w:rsidP="005B5991" w:rsidRDefault="687D4F40" w14:paraId="4FAF949F" w14:textId="77777777">
            <w:pPr>
              <w:pStyle w:val="ACtabletextCEbullet"/>
              <w:numPr>
                <w:ilvl w:val="0"/>
                <w:numId w:val="16"/>
              </w:numPr>
              <w:rPr>
                <w:lang w:val="en-US" w:eastAsia="zh-CN"/>
              </w:rPr>
            </w:pPr>
            <w:r w:rsidRPr="2B3809FD">
              <w:rPr>
                <w:lang w:val="en-US" w:eastAsia="zh-CN"/>
              </w:rPr>
              <w:t xml:space="preserve">developing simple directions and clues in print, spoken or visual formats for activities such as a treasure hunt </w:t>
            </w:r>
            <w:r w:rsidRPr="2B3809FD">
              <w:rPr>
                <w:lang w:val="en-US" w:eastAsia="zh-CN"/>
              </w:rPr>
              <w:lastRenderedPageBreak/>
              <w:t>or mystery tour, for example, </w:t>
            </w:r>
            <w:r w:rsidRPr="2B3809FD">
              <w:rPr>
                <w:i/>
                <w:iCs/>
                <w:lang w:val="tr-TR" w:eastAsia="zh-CN"/>
              </w:rPr>
              <w:t>sağa dön, sola dön, ileri git, düz git</w:t>
            </w:r>
          </w:p>
          <w:p w:rsidRPr="007951EC" w:rsidR="00C64C04" w:rsidP="005B5991" w:rsidRDefault="0E96D02D" w14:paraId="37D3E0D6" w14:textId="0922233E">
            <w:pPr>
              <w:pStyle w:val="ACtabletextCEbullet"/>
              <w:numPr>
                <w:ilvl w:val="0"/>
                <w:numId w:val="16"/>
              </w:numPr>
              <w:rPr>
                <w:i/>
                <w:iCs/>
                <w:lang w:val="en-US" w:eastAsia="zh-CN"/>
              </w:rPr>
            </w:pPr>
            <w:r w:rsidRPr="2B3809FD">
              <w:rPr>
                <w:lang w:val="en-US" w:eastAsia="zh-CN"/>
              </w:rPr>
              <w:t>creating a class book or digital display about their local environment, making connections with topics they have been studying in other curriculum areas, for example, </w:t>
            </w:r>
            <w:r w:rsidRPr="2B3809FD">
              <w:rPr>
                <w:i/>
                <w:iCs/>
                <w:lang w:val="tr-TR" w:eastAsia="zh-CN"/>
              </w:rPr>
              <w:t>Çevremizdekibitkiler, çarşıdaki dükkanlar, parklar</w:t>
            </w:r>
            <w:r w:rsidR="00E12302">
              <w:rPr>
                <w:i/>
                <w:iCs/>
                <w:lang w:val="tr-TR" w:eastAsia="zh-CN"/>
              </w:rPr>
              <w:t xml:space="preserve"> </w:t>
            </w:r>
            <w:r w:rsidRPr="2B3809FD">
              <w:rPr>
                <w:i/>
                <w:iCs/>
                <w:lang w:val="tr-TR" w:eastAsia="zh-CN"/>
              </w:rPr>
              <w:t xml:space="preserve">... </w:t>
            </w:r>
          </w:p>
          <w:p w:rsidR="006F3D08" w:rsidP="005B5991" w:rsidRDefault="1F2098A0" w14:paraId="2F6DCBA2" w14:textId="261CBC2F">
            <w:pPr>
              <w:pStyle w:val="ACtabletextCEbullet"/>
              <w:numPr>
                <w:ilvl w:val="0"/>
                <w:numId w:val="16"/>
              </w:numPr>
            </w:pPr>
            <w:r>
              <w:t xml:space="preserve">writing </w:t>
            </w:r>
            <w:r w:rsidR="00DE13A7">
              <w:t>a</w:t>
            </w:r>
            <w:r>
              <w:t xml:space="preserve"> script </w:t>
            </w:r>
            <w:r w:rsidR="00DE13A7">
              <w:t xml:space="preserve">in Turkish </w:t>
            </w:r>
            <w:r>
              <w:t>for a role</w:t>
            </w:r>
            <w:r w:rsidR="000C567F">
              <w:t>-</w:t>
            </w:r>
            <w:r>
              <w:t>play about aspects of their daily routine and presenting to a Turkish-speaking audience</w:t>
            </w:r>
          </w:p>
          <w:p w:rsidR="006F3D08" w:rsidP="005B5991" w:rsidRDefault="1F2098A0" w14:paraId="2229D188" w14:textId="2D12EBAE">
            <w:pPr>
              <w:pStyle w:val="ACtabletextCEbullet"/>
              <w:numPr>
                <w:ilvl w:val="0"/>
                <w:numId w:val="16"/>
              </w:numPr>
            </w:pPr>
            <w:r>
              <w:t>composing simple dialogues between imagined characters in challenging or amusing situations, using expressions and gestures that convey emotion or humour and capture elements that are typical of the context or</w:t>
            </w:r>
            <w:r w:rsidR="5B110D65">
              <w:t xml:space="preserve"> </w:t>
            </w:r>
            <w:proofErr w:type="gramStart"/>
            <w:r>
              <w:t>character</w:t>
            </w:r>
            <w:proofErr w:type="gramEnd"/>
          </w:p>
          <w:p w:rsidRPr="00EA1117" w:rsidR="00DE13D8" w:rsidP="005B5991" w:rsidRDefault="1F2098A0" w14:paraId="5E5B8375" w14:textId="507631ED">
            <w:pPr>
              <w:pStyle w:val="ACtabletextCEbullet"/>
              <w:numPr>
                <w:ilvl w:val="0"/>
                <w:numId w:val="16"/>
              </w:numPr>
            </w:pPr>
            <w:r>
              <w:t xml:space="preserve">using models such as the nursery rhyme </w:t>
            </w:r>
            <w:proofErr w:type="spellStart"/>
            <w:r w:rsidRPr="2B3809FD">
              <w:rPr>
                <w:i/>
                <w:iCs/>
              </w:rPr>
              <w:t>Komşu</w:t>
            </w:r>
            <w:proofErr w:type="spellEnd"/>
            <w:r w:rsidRPr="2B3809FD">
              <w:rPr>
                <w:i/>
                <w:iCs/>
              </w:rPr>
              <w:t xml:space="preserve"> </w:t>
            </w:r>
            <w:proofErr w:type="spellStart"/>
            <w:r w:rsidRPr="2B3809FD">
              <w:rPr>
                <w:i/>
                <w:iCs/>
              </w:rPr>
              <w:t>komşu</w:t>
            </w:r>
            <w:proofErr w:type="spellEnd"/>
            <w:r>
              <w:t xml:space="preserve"> to create and present a digital story or scripted play that uses words and expressions to build rhythm and rhyme</w:t>
            </w:r>
          </w:p>
        </w:tc>
      </w:tr>
    </w:tbl>
    <w:p w:rsidR="00AA3251" w:rsidRDefault="00AA3251" w14:paraId="665D8EF2" w14:textId="77777777">
      <w:r>
        <w:rPr>
          <w:i w:val="0"/>
        </w:rPr>
        <w:lastRenderedPageBreak/>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94378D" w:rsidR="00D67A83" w:rsidTr="2EDE7C62" w14:paraId="67D59376" w14:textId="77777777">
        <w:tc>
          <w:tcPr>
            <w:tcW w:w="12328" w:type="dxa"/>
            <w:gridSpan w:val="2"/>
            <w:shd w:val="clear" w:color="auto" w:fill="005D93" w:themeFill="text2"/>
          </w:tcPr>
          <w:p w:rsidRPr="00F91937" w:rsidR="00D67A83" w:rsidP="00334516" w:rsidRDefault="00D67A83" w14:paraId="44D6C290" w14:textId="1360099D">
            <w:pPr>
              <w:pStyle w:val="BodyText"/>
              <w:spacing w:before="40" w:after="40" w:line="240" w:lineRule="auto"/>
              <w:ind w:left="23" w:right="23"/>
              <w:rPr>
                <w:b/>
                <w:bCs/>
              </w:rPr>
            </w:pPr>
            <w:r>
              <w:rPr>
                <w:b/>
                <w:color w:val="FFFFFF" w:themeColor="background1"/>
              </w:rPr>
              <w:lastRenderedPageBreak/>
              <w:t>Strand: Understanding language and culture</w:t>
            </w:r>
          </w:p>
        </w:tc>
        <w:tc>
          <w:tcPr>
            <w:tcW w:w="2798" w:type="dxa"/>
            <w:shd w:val="clear" w:color="auto" w:fill="FFFFFF" w:themeFill="accent6"/>
          </w:tcPr>
          <w:p w:rsidRPr="007078D3" w:rsidR="00D67A83" w:rsidP="00334516" w:rsidRDefault="00D67A83" w14:paraId="7DF2D4AB" w14:textId="15E50EA0">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5D2945">
              <w:rPr>
                <w:b/>
                <w:color w:val="auto"/>
              </w:rPr>
              <w:t>3</w:t>
            </w:r>
            <w:r>
              <w:rPr>
                <w:b/>
                <w:color w:val="auto"/>
              </w:rPr>
              <w:t>–</w:t>
            </w:r>
            <w:r w:rsidR="005D2945">
              <w:rPr>
                <w:b/>
                <w:color w:val="auto"/>
              </w:rPr>
              <w:t>4</w:t>
            </w:r>
          </w:p>
        </w:tc>
      </w:tr>
      <w:tr w:rsidRPr="0094378D" w:rsidR="00D67A83" w:rsidTr="2EDE7C62" w14:paraId="63F38762" w14:textId="77777777">
        <w:tc>
          <w:tcPr>
            <w:tcW w:w="15126" w:type="dxa"/>
            <w:gridSpan w:val="3"/>
            <w:shd w:val="clear" w:color="auto" w:fill="E5F5FB" w:themeFill="accent2"/>
          </w:tcPr>
          <w:p w:rsidRPr="007078D3" w:rsidR="00D67A83" w:rsidP="00334516" w:rsidRDefault="00D67A83" w14:paraId="07871313" w14:textId="32F00352">
            <w:pPr>
              <w:pStyle w:val="BodyText"/>
              <w:spacing w:before="40" w:after="40" w:line="240" w:lineRule="auto"/>
              <w:ind w:left="23" w:right="23"/>
              <w:rPr>
                <w:b/>
                <w:bCs/>
                <w:iCs/>
                <w:color w:val="auto"/>
              </w:rPr>
            </w:pPr>
            <w:r w:rsidRPr="007078D3">
              <w:rPr>
                <w:b/>
                <w:bCs/>
                <w:color w:val="auto"/>
              </w:rPr>
              <w:t xml:space="preserve">Sub-strand: </w:t>
            </w:r>
            <w:r>
              <w:rPr>
                <w:b/>
                <w:bCs/>
                <w:color w:val="auto"/>
              </w:rPr>
              <w:t>Understanding systems of language</w:t>
            </w:r>
          </w:p>
        </w:tc>
      </w:tr>
      <w:tr w:rsidRPr="0094378D" w:rsidR="00D67A83" w:rsidTr="2EDE7C62" w14:paraId="4BE22769" w14:textId="77777777">
        <w:tc>
          <w:tcPr>
            <w:tcW w:w="4673" w:type="dxa"/>
            <w:shd w:val="clear" w:color="auto" w:fill="FFD685" w:themeFill="accent3"/>
          </w:tcPr>
          <w:p w:rsidRPr="00CC798A" w:rsidR="00D67A83" w:rsidP="00334516" w:rsidRDefault="00D67A83" w14:paraId="109D9F62"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D67A83" w:rsidP="00334516" w:rsidRDefault="00D67A83" w14:paraId="09F831D8"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D67A83" w:rsidP="00334516" w:rsidRDefault="00D67A83" w14:paraId="119CEAA3"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D67A83" w:rsidTr="2EDE7C62" w14:paraId="41E0FF41" w14:textId="77777777">
        <w:trPr>
          <w:trHeight w:val="2367"/>
        </w:trPr>
        <w:tc>
          <w:tcPr>
            <w:tcW w:w="4673" w:type="dxa"/>
          </w:tcPr>
          <w:p w:rsidR="00677492" w:rsidP="000A1F8C" w:rsidRDefault="00677492" w14:paraId="3C73B621" w14:textId="3C575EC3">
            <w:pPr>
              <w:pStyle w:val="ACtabletextCD"/>
            </w:pPr>
            <w:r>
              <w:t xml:space="preserve">recognise and use modelled combinations of sounds, pronunciation and intonation patterns of </w:t>
            </w:r>
            <w:r w:rsidR="003913FC">
              <w:t>Turkish</w:t>
            </w:r>
            <w:r>
              <w:t xml:space="preserve"> to form words and </w:t>
            </w:r>
            <w:proofErr w:type="gramStart"/>
            <w:r>
              <w:t>phrases</w:t>
            </w:r>
            <w:proofErr w:type="gramEnd"/>
            <w:r>
              <w:t xml:space="preserve"> </w:t>
            </w:r>
          </w:p>
          <w:p w:rsidRPr="00CB6883" w:rsidR="00677492" w:rsidP="000A1F8C" w:rsidRDefault="00677492" w14:paraId="3E1ED765" w14:textId="7A26E0B9">
            <w:pPr>
              <w:pStyle w:val="ACtabletextCD"/>
            </w:pPr>
            <w:r>
              <w:t>AC9L</w:t>
            </w:r>
            <w:r w:rsidR="00835384">
              <w:t>T4</w:t>
            </w:r>
            <w:r>
              <w:t>U01</w:t>
            </w:r>
          </w:p>
          <w:p w:rsidRPr="00E9248E" w:rsidR="00D67A83" w:rsidP="007506DF" w:rsidRDefault="00D67A83" w14:paraId="3E0EC9D3" w14:textId="4E50FEED">
            <w:pPr>
              <w:pStyle w:val="ACtabletextCD"/>
              <w:rPr>
                <w:rStyle w:val="SubtleEmphasis"/>
                <w:i/>
                <w:iCs w:val="0"/>
              </w:rPr>
            </w:pPr>
          </w:p>
        </w:tc>
        <w:tc>
          <w:tcPr>
            <w:tcW w:w="10453" w:type="dxa"/>
            <w:gridSpan w:val="2"/>
          </w:tcPr>
          <w:p w:rsidR="00A3789B" w:rsidP="005B5991" w:rsidRDefault="00A3789B" w14:paraId="4AFD9FDD" w14:textId="77777777">
            <w:pPr>
              <w:pStyle w:val="ACtabletextCEbullet"/>
              <w:numPr>
                <w:ilvl w:val="0"/>
                <w:numId w:val="17"/>
              </w:numPr>
            </w:pPr>
            <w:r>
              <w:t xml:space="preserve">learning about back (a, ı, o, u) and front (e, </w:t>
            </w:r>
            <w:proofErr w:type="spellStart"/>
            <w:r>
              <w:t>i</w:t>
            </w:r>
            <w:proofErr w:type="spellEnd"/>
            <w:r>
              <w:t>, ö, ü) vowels in Turkish and applying the vowel harmony rule to high-frequency words</w:t>
            </w:r>
          </w:p>
          <w:p w:rsidRPr="00527514" w:rsidR="00A3789B" w:rsidP="005B5991" w:rsidRDefault="00A3789B" w14:paraId="7EEAADEF" w14:textId="376C2633">
            <w:pPr>
              <w:pStyle w:val="ACtabletextCEbullet"/>
              <w:numPr>
                <w:ilvl w:val="0"/>
                <w:numId w:val="17"/>
              </w:numPr>
            </w:pPr>
            <w:r w:rsidRPr="003F3947">
              <w:t>apply</w:t>
            </w:r>
            <w:r>
              <w:t>ing</w:t>
            </w:r>
            <w:r w:rsidRPr="003F3947">
              <w:t xml:space="preserve"> the rule of vowel harmony </w:t>
            </w:r>
            <w:r>
              <w:t>for</w:t>
            </w:r>
            <w:r w:rsidRPr="003F3947">
              <w:t xml:space="preserve"> suffixes </w:t>
            </w:r>
            <w:r>
              <w:t>with</w:t>
            </w:r>
            <w:r w:rsidRPr="003F3947">
              <w:t xml:space="preserve"> root words and learn</w:t>
            </w:r>
            <w:r>
              <w:t>ing</w:t>
            </w:r>
            <w:r w:rsidRPr="003F3947">
              <w:t xml:space="preserve"> about exceptions to the rule in relation to loan and compound words and to some Turkish words such as </w:t>
            </w:r>
            <w:proofErr w:type="spellStart"/>
            <w:r w:rsidRPr="003F3947">
              <w:rPr>
                <w:i/>
                <w:iCs/>
              </w:rPr>
              <w:t>bugün</w:t>
            </w:r>
            <w:proofErr w:type="spellEnd"/>
            <w:r w:rsidRPr="003F3947">
              <w:rPr>
                <w:i/>
                <w:iCs/>
              </w:rPr>
              <w:t xml:space="preserve">, </w:t>
            </w:r>
            <w:proofErr w:type="spellStart"/>
            <w:r w:rsidRPr="003F3947">
              <w:rPr>
                <w:i/>
                <w:iCs/>
              </w:rPr>
              <w:t>kardeş</w:t>
            </w:r>
            <w:proofErr w:type="spellEnd"/>
            <w:r w:rsidRPr="003F3947">
              <w:rPr>
                <w:i/>
                <w:iCs/>
              </w:rPr>
              <w:t xml:space="preserve"> </w:t>
            </w:r>
            <w:r w:rsidRPr="003F3947">
              <w:t xml:space="preserve">and </w:t>
            </w:r>
            <w:proofErr w:type="spellStart"/>
            <w:r w:rsidRPr="003F3947">
              <w:rPr>
                <w:i/>
                <w:iCs/>
              </w:rPr>
              <w:t>kalem</w:t>
            </w:r>
            <w:proofErr w:type="spellEnd"/>
          </w:p>
          <w:p w:rsidRPr="00800F75" w:rsidR="00A3789B" w:rsidP="005B5991" w:rsidRDefault="00A3789B" w14:paraId="0C1FA310" w14:textId="77777777">
            <w:pPr>
              <w:pStyle w:val="ACtabletextCEbullet"/>
              <w:numPr>
                <w:ilvl w:val="0"/>
                <w:numId w:val="17"/>
              </w:numPr>
            </w:pPr>
            <w:r w:rsidRPr="003F3947">
              <w:t xml:space="preserve">developing awareness of the devoicing and doubling of final consonants, as in </w:t>
            </w:r>
            <w:proofErr w:type="spellStart"/>
            <w:r w:rsidRPr="00D8480F">
              <w:rPr>
                <w:i/>
                <w:iCs/>
              </w:rPr>
              <w:t>kitap</w:t>
            </w:r>
            <w:proofErr w:type="spellEnd"/>
            <w:r>
              <w:rPr>
                <w:i/>
                <w:iCs/>
              </w:rPr>
              <w:t>-</w:t>
            </w:r>
            <w:r w:rsidRPr="00D8480F">
              <w:rPr>
                <w:i/>
                <w:iCs/>
              </w:rPr>
              <w:t xml:space="preserve"> </w:t>
            </w:r>
            <w:proofErr w:type="spellStart"/>
            <w:r w:rsidRPr="00D8480F">
              <w:rPr>
                <w:i/>
                <w:iCs/>
              </w:rPr>
              <w:t>kitabı</w:t>
            </w:r>
            <w:proofErr w:type="spellEnd"/>
            <w:r w:rsidRPr="00D8480F">
              <w:rPr>
                <w:i/>
                <w:iCs/>
              </w:rPr>
              <w:t xml:space="preserve">, </w:t>
            </w:r>
            <w:proofErr w:type="spellStart"/>
            <w:r w:rsidRPr="00D8480F">
              <w:rPr>
                <w:i/>
                <w:iCs/>
              </w:rPr>
              <w:t>kanat</w:t>
            </w:r>
            <w:r>
              <w:rPr>
                <w:i/>
                <w:iCs/>
              </w:rPr>
              <w:t>-</w:t>
            </w:r>
            <w:r w:rsidRPr="00D8480F">
              <w:rPr>
                <w:i/>
                <w:iCs/>
              </w:rPr>
              <w:t>kanadı</w:t>
            </w:r>
            <w:proofErr w:type="spellEnd"/>
            <w:r w:rsidRPr="00D8480F">
              <w:rPr>
                <w:i/>
                <w:iCs/>
              </w:rPr>
              <w:t xml:space="preserve">, </w:t>
            </w:r>
            <w:proofErr w:type="spellStart"/>
            <w:r w:rsidRPr="00D8480F">
              <w:rPr>
                <w:i/>
                <w:iCs/>
              </w:rPr>
              <w:t>sokak-sokağa</w:t>
            </w:r>
            <w:proofErr w:type="spellEnd"/>
            <w:r w:rsidRPr="00D8480F">
              <w:rPr>
                <w:i/>
                <w:iCs/>
              </w:rPr>
              <w:t xml:space="preserve"> </w:t>
            </w:r>
            <w:r w:rsidRPr="003F3947">
              <w:t>and</w:t>
            </w:r>
            <w:r w:rsidRPr="00527514">
              <w:rPr>
                <w:i/>
                <w:iCs/>
              </w:rPr>
              <w:t xml:space="preserve"> git-</w:t>
            </w:r>
            <w:proofErr w:type="spellStart"/>
            <w:r w:rsidRPr="00527514">
              <w:rPr>
                <w:i/>
                <w:iCs/>
              </w:rPr>
              <w:t>gittim</w:t>
            </w:r>
            <w:proofErr w:type="spellEnd"/>
            <w:r w:rsidRPr="00527514">
              <w:rPr>
                <w:i/>
                <w:iCs/>
              </w:rPr>
              <w:t xml:space="preserve">, </w:t>
            </w:r>
            <w:proofErr w:type="spellStart"/>
            <w:r w:rsidRPr="00527514">
              <w:rPr>
                <w:i/>
                <w:iCs/>
              </w:rPr>
              <w:t>sır-sırrım</w:t>
            </w:r>
            <w:proofErr w:type="spellEnd"/>
          </w:p>
          <w:p w:rsidRPr="00800F75" w:rsidR="00A3789B" w:rsidP="005B5991" w:rsidRDefault="00A3789B" w14:paraId="34BF4C65" w14:textId="3B18CFF3">
            <w:pPr>
              <w:pStyle w:val="ACtabletextCEbullet"/>
              <w:numPr>
                <w:ilvl w:val="0"/>
                <w:numId w:val="17"/>
              </w:numPr>
            </w:pPr>
            <w:r>
              <w:t xml:space="preserve">learning the pronunciation and spelling of high-frequency words with </w:t>
            </w:r>
            <w:proofErr w:type="spellStart"/>
            <w:r w:rsidRPr="60C0B834">
              <w:rPr>
                <w:i/>
                <w:iCs/>
              </w:rPr>
              <w:t>yumuşak</w:t>
            </w:r>
            <w:proofErr w:type="spellEnd"/>
            <w:r w:rsidRPr="00527514">
              <w:rPr>
                <w:i/>
              </w:rPr>
              <w:t xml:space="preserve"> g</w:t>
            </w:r>
            <w:r>
              <w:t xml:space="preserve"> (soft g) ğ, as in </w:t>
            </w:r>
            <w:proofErr w:type="spellStart"/>
            <w:r w:rsidRPr="60C0B834">
              <w:rPr>
                <w:i/>
                <w:iCs/>
              </w:rPr>
              <w:t>yağmur</w:t>
            </w:r>
            <w:proofErr w:type="spellEnd"/>
            <w:r w:rsidRPr="60C0B834">
              <w:rPr>
                <w:i/>
                <w:iCs/>
              </w:rPr>
              <w:t xml:space="preserve"> </w:t>
            </w:r>
            <w:r>
              <w:t xml:space="preserve">and </w:t>
            </w:r>
            <w:proofErr w:type="spellStart"/>
            <w:r w:rsidRPr="60C0B834">
              <w:rPr>
                <w:i/>
                <w:iCs/>
              </w:rPr>
              <w:t>ağaç</w:t>
            </w:r>
            <w:proofErr w:type="spellEnd"/>
            <w:r w:rsidRPr="60C0B834">
              <w:rPr>
                <w:i/>
                <w:iCs/>
              </w:rPr>
              <w:t>,</w:t>
            </w:r>
            <w:r>
              <w:t xml:space="preserve"> </w:t>
            </w:r>
            <w:r w:rsidR="006D293C">
              <w:t xml:space="preserve">and </w:t>
            </w:r>
            <w:r>
              <w:t xml:space="preserve">understanding that this sound is never used at the beginning of </w:t>
            </w:r>
            <w:proofErr w:type="gramStart"/>
            <w:r>
              <w:t>words</w:t>
            </w:r>
            <w:proofErr w:type="gramEnd"/>
          </w:p>
          <w:p w:rsidRPr="00EA1117" w:rsidR="007327B6" w:rsidP="005B5991" w:rsidRDefault="00A3789B" w14:paraId="6033E4E5" w14:textId="0AA3310D">
            <w:pPr>
              <w:pStyle w:val="ACtabletextCEbullet"/>
              <w:numPr>
                <w:ilvl w:val="0"/>
                <w:numId w:val="17"/>
              </w:numPr>
              <w:rPr>
                <w:lang w:val="en-US" w:eastAsia="zh-CN"/>
              </w:rPr>
            </w:pPr>
            <w:r w:rsidRPr="60C0B834">
              <w:rPr>
                <w:lang w:val="en-US" w:eastAsia="zh-CN"/>
              </w:rPr>
              <w:t>noticing how people adapt language when speaking with young children, using expressions such as </w:t>
            </w:r>
            <w:r w:rsidRPr="002B33E9">
              <w:rPr>
                <w:i/>
                <w:lang w:val="tr-TR" w:eastAsia="zh-CN"/>
              </w:rPr>
              <w:t>bebişim, cici</w:t>
            </w:r>
            <w:r w:rsidRPr="002B33E9">
              <w:rPr>
                <w:i/>
                <w:lang w:val="en-US" w:eastAsia="zh-CN"/>
              </w:rPr>
              <w:t>,</w:t>
            </w:r>
            <w:r w:rsidRPr="60C0B834">
              <w:rPr>
                <w:lang w:val="en-US" w:eastAsia="zh-CN"/>
              </w:rPr>
              <w:t xml:space="preserve"> and how young children speak differently to adults and older children, for example, using the ending </w:t>
            </w:r>
            <w:r w:rsidRPr="60C0B834">
              <w:rPr>
                <w:lang w:val="tr-TR" w:eastAsia="zh-CN"/>
              </w:rPr>
              <w:t>-</w:t>
            </w:r>
            <w:r w:rsidRPr="002B33E9">
              <w:rPr>
                <w:i/>
                <w:lang w:val="tr-TR" w:eastAsia="zh-CN"/>
              </w:rPr>
              <w:t>cik</w:t>
            </w:r>
            <w:r w:rsidRPr="002B33E9">
              <w:rPr>
                <w:i/>
                <w:lang w:val="en-US" w:eastAsia="zh-CN"/>
              </w:rPr>
              <w:t> </w:t>
            </w:r>
            <w:r w:rsidRPr="60C0B834">
              <w:rPr>
                <w:lang w:val="en-US" w:eastAsia="zh-CN"/>
              </w:rPr>
              <w:t>as in </w:t>
            </w:r>
            <w:r w:rsidRPr="002B33E9">
              <w:rPr>
                <w:i/>
                <w:lang w:val="tr-TR" w:eastAsia="zh-CN"/>
              </w:rPr>
              <w:t>anneciğim ve babacığım</w:t>
            </w:r>
            <w:r w:rsidRPr="60C0B834">
              <w:rPr>
                <w:lang w:val="en-US" w:eastAsia="zh-CN"/>
              </w:rPr>
              <w:t> when talking to parents</w:t>
            </w:r>
          </w:p>
        </w:tc>
      </w:tr>
      <w:tr w:rsidRPr="0094378D" w:rsidR="00C753D6" w:rsidTr="2EDE7C62" w14:paraId="1D9A74C3" w14:textId="77777777">
        <w:trPr>
          <w:trHeight w:val="387"/>
        </w:trPr>
        <w:tc>
          <w:tcPr>
            <w:tcW w:w="4673" w:type="dxa"/>
          </w:tcPr>
          <w:p w:rsidR="00123143" w:rsidP="000A1F8C" w:rsidRDefault="00123143" w14:paraId="24E6018A" w14:textId="77777777">
            <w:pPr>
              <w:pStyle w:val="ACtabletextCD"/>
            </w:pPr>
            <w:r w:rsidRPr="00123143">
              <w:t xml:space="preserve">recognise some language conventions, grammatical structures and basic syntax in familiar texts and </w:t>
            </w:r>
            <w:proofErr w:type="gramStart"/>
            <w:r w:rsidRPr="00123143">
              <w:t>contexts</w:t>
            </w:r>
            <w:proofErr w:type="gramEnd"/>
            <w:r w:rsidRPr="00123143">
              <w:t xml:space="preserve"> </w:t>
            </w:r>
          </w:p>
          <w:p w:rsidRPr="002738E7" w:rsidR="00C753D6" w:rsidP="000A1F8C" w:rsidRDefault="00064C18" w14:paraId="73343F7A" w14:textId="3DA8C0E5">
            <w:pPr>
              <w:pStyle w:val="ACtabletextCD"/>
            </w:pPr>
            <w:r w:rsidRPr="000A1F8C">
              <w:t>AC9L</w:t>
            </w:r>
            <w:r w:rsidR="00835384">
              <w:t>T4</w:t>
            </w:r>
            <w:r w:rsidRPr="000A1F8C">
              <w:t>U02</w:t>
            </w:r>
          </w:p>
        </w:tc>
        <w:tc>
          <w:tcPr>
            <w:tcW w:w="10453" w:type="dxa"/>
            <w:gridSpan w:val="2"/>
          </w:tcPr>
          <w:p w:rsidRPr="00800F75" w:rsidR="000861F3" w:rsidP="005B5991" w:rsidRDefault="000861F3" w14:paraId="1BF3B2E7" w14:textId="77777777">
            <w:pPr>
              <w:pStyle w:val="ACtabletextCEbullet"/>
              <w:numPr>
                <w:ilvl w:val="0"/>
                <w:numId w:val="18"/>
              </w:numPr>
            </w:pPr>
            <w:r w:rsidRPr="60C0B834">
              <w:t xml:space="preserve">understanding spelling patterns, the spacing </w:t>
            </w:r>
            <w:proofErr w:type="gramStart"/>
            <w:r w:rsidRPr="60C0B834">
              <w:t>rule</w:t>
            </w:r>
            <w:proofErr w:type="gramEnd"/>
            <w:r w:rsidRPr="60C0B834">
              <w:t xml:space="preserve"> and the application of vowel harmony to question endings such as </w:t>
            </w:r>
            <w:proofErr w:type="spellStart"/>
            <w:r>
              <w:rPr>
                <w:i/>
                <w:iCs/>
              </w:rPr>
              <w:t>A</w:t>
            </w:r>
            <w:r w:rsidRPr="60C0B834">
              <w:rPr>
                <w:i/>
                <w:iCs/>
              </w:rPr>
              <w:t>lır</w:t>
            </w:r>
            <w:proofErr w:type="spellEnd"/>
            <w:r w:rsidRPr="60C0B834">
              <w:rPr>
                <w:i/>
                <w:iCs/>
              </w:rPr>
              <w:t xml:space="preserve"> </w:t>
            </w:r>
            <w:proofErr w:type="spellStart"/>
            <w:r w:rsidRPr="60C0B834">
              <w:rPr>
                <w:i/>
                <w:iCs/>
              </w:rPr>
              <w:t>mısın</w:t>
            </w:r>
            <w:proofErr w:type="spellEnd"/>
            <w:r w:rsidRPr="60C0B834">
              <w:rPr>
                <w:i/>
                <w:iCs/>
              </w:rPr>
              <w:t xml:space="preserve">? </w:t>
            </w:r>
            <w:proofErr w:type="spellStart"/>
            <w:r>
              <w:rPr>
                <w:i/>
                <w:iCs/>
              </w:rPr>
              <w:t>A</w:t>
            </w:r>
            <w:r w:rsidRPr="60C0B834">
              <w:rPr>
                <w:i/>
                <w:iCs/>
              </w:rPr>
              <w:t>lıyor</w:t>
            </w:r>
            <w:proofErr w:type="spellEnd"/>
            <w:r w:rsidRPr="60C0B834">
              <w:rPr>
                <w:i/>
                <w:iCs/>
              </w:rPr>
              <w:t xml:space="preserve"> </w:t>
            </w:r>
            <w:proofErr w:type="spellStart"/>
            <w:r w:rsidRPr="60C0B834">
              <w:rPr>
                <w:i/>
                <w:iCs/>
              </w:rPr>
              <w:t>musun</w:t>
            </w:r>
            <w:proofErr w:type="spellEnd"/>
            <w:r w:rsidRPr="60C0B834">
              <w:rPr>
                <w:i/>
                <w:iCs/>
              </w:rPr>
              <w:t>?</w:t>
            </w:r>
          </w:p>
          <w:p w:rsidRPr="00800F75" w:rsidR="000861F3" w:rsidP="005B5991" w:rsidRDefault="000861F3" w14:paraId="6F22F968" w14:textId="77777777">
            <w:pPr>
              <w:pStyle w:val="ACtabletextCEbullet"/>
              <w:numPr>
                <w:ilvl w:val="0"/>
                <w:numId w:val="18"/>
              </w:numPr>
            </w:pPr>
            <w:r w:rsidRPr="60C0B834">
              <w:t xml:space="preserve">understanding the use of an apostrophe for separating proper nouns from their inflectional suffixes, as in </w:t>
            </w:r>
            <w:proofErr w:type="spellStart"/>
            <w:r w:rsidRPr="60C0B834">
              <w:rPr>
                <w:i/>
                <w:iCs/>
              </w:rPr>
              <w:t>Tarık’ın</w:t>
            </w:r>
            <w:proofErr w:type="spellEnd"/>
            <w:r w:rsidRPr="60C0B834">
              <w:rPr>
                <w:i/>
                <w:iCs/>
              </w:rPr>
              <w:t xml:space="preserve"> </w:t>
            </w:r>
            <w:r w:rsidRPr="60C0B834">
              <w:t>and</w:t>
            </w:r>
            <w:r w:rsidRPr="60C0B834">
              <w:rPr>
                <w:i/>
                <w:iCs/>
              </w:rPr>
              <w:t xml:space="preserve"> </w:t>
            </w:r>
            <w:proofErr w:type="spellStart"/>
            <w:r w:rsidRPr="60C0B834">
              <w:rPr>
                <w:i/>
                <w:iCs/>
              </w:rPr>
              <w:t>İstanbul’da</w:t>
            </w:r>
            <w:proofErr w:type="spellEnd"/>
            <w:r w:rsidRPr="60C0B834">
              <w:rPr>
                <w:i/>
                <w:iCs/>
              </w:rPr>
              <w:t xml:space="preserve">, </w:t>
            </w:r>
            <w:proofErr w:type="spellStart"/>
            <w:r w:rsidRPr="60C0B834">
              <w:rPr>
                <w:i/>
                <w:iCs/>
              </w:rPr>
              <w:t>Avustralya’nın</w:t>
            </w:r>
            <w:proofErr w:type="spellEnd"/>
          </w:p>
          <w:p w:rsidR="000861F3" w:rsidP="005B5991" w:rsidRDefault="000861F3" w14:paraId="2BC6F6CB" w14:textId="427A76A3">
            <w:pPr>
              <w:pStyle w:val="ACtabletextCEbullet"/>
              <w:numPr>
                <w:ilvl w:val="0"/>
                <w:numId w:val="18"/>
              </w:numPr>
            </w:pPr>
            <w:r>
              <w:t>describing quantity</w:t>
            </w:r>
            <w:r w:rsidR="003003BE">
              <w:t>,</w:t>
            </w:r>
            <w:r>
              <w:t xml:space="preserve"> using cardinal numbers, </w:t>
            </w:r>
            <w:proofErr w:type="spellStart"/>
            <w:r w:rsidRPr="00527514">
              <w:rPr>
                <w:i/>
              </w:rPr>
              <w:t>yüz</w:t>
            </w:r>
            <w:proofErr w:type="spellEnd"/>
            <w:r w:rsidRPr="00527514">
              <w:rPr>
                <w:i/>
              </w:rPr>
              <w:t xml:space="preserve">, </w:t>
            </w:r>
            <w:proofErr w:type="spellStart"/>
            <w:r w:rsidRPr="00527514">
              <w:rPr>
                <w:i/>
              </w:rPr>
              <w:t>iki</w:t>
            </w:r>
            <w:proofErr w:type="spellEnd"/>
            <w:r w:rsidRPr="00527514">
              <w:rPr>
                <w:i/>
              </w:rPr>
              <w:t xml:space="preserve"> </w:t>
            </w:r>
            <w:proofErr w:type="spellStart"/>
            <w:r w:rsidRPr="00527514">
              <w:rPr>
                <w:i/>
              </w:rPr>
              <w:t>yüz</w:t>
            </w:r>
            <w:proofErr w:type="spellEnd"/>
            <w:r w:rsidRPr="00527514">
              <w:rPr>
                <w:i/>
              </w:rPr>
              <w:t xml:space="preserve">, </w:t>
            </w:r>
            <w:proofErr w:type="spellStart"/>
            <w:r w:rsidRPr="00527514">
              <w:rPr>
                <w:i/>
              </w:rPr>
              <w:t>üç</w:t>
            </w:r>
            <w:proofErr w:type="spellEnd"/>
            <w:r w:rsidRPr="00527514">
              <w:rPr>
                <w:i/>
              </w:rPr>
              <w:t xml:space="preserve"> </w:t>
            </w:r>
            <w:proofErr w:type="spellStart"/>
            <w:r w:rsidRPr="00527514">
              <w:rPr>
                <w:i/>
              </w:rPr>
              <w:t>yüz</w:t>
            </w:r>
            <w:proofErr w:type="spellEnd"/>
            <w:r w:rsidRPr="00527514">
              <w:rPr>
                <w:i/>
              </w:rPr>
              <w:t>, bin,</w:t>
            </w:r>
            <w:r>
              <w:t xml:space="preserve"> and ordinal numbers using the </w:t>
            </w:r>
            <w:r w:rsidRPr="00527514">
              <w:rPr>
                <w:i/>
              </w:rPr>
              <w:t>-</w:t>
            </w:r>
            <w:proofErr w:type="spellStart"/>
            <w:r w:rsidRPr="00527514">
              <w:rPr>
                <w:i/>
              </w:rPr>
              <w:t>inci</w:t>
            </w:r>
            <w:proofErr w:type="spellEnd"/>
            <w:r>
              <w:t xml:space="preserve"> suffix and its variations, </w:t>
            </w:r>
            <w:proofErr w:type="spellStart"/>
            <w:r w:rsidRPr="00527514">
              <w:rPr>
                <w:i/>
              </w:rPr>
              <w:t>birinci</w:t>
            </w:r>
            <w:proofErr w:type="spellEnd"/>
            <w:r w:rsidRPr="00527514">
              <w:rPr>
                <w:i/>
              </w:rPr>
              <w:t xml:space="preserve">, </w:t>
            </w:r>
            <w:proofErr w:type="spellStart"/>
            <w:r w:rsidRPr="00527514">
              <w:rPr>
                <w:i/>
              </w:rPr>
              <w:t>ikinci</w:t>
            </w:r>
            <w:proofErr w:type="spellEnd"/>
            <w:r w:rsidRPr="00527514">
              <w:rPr>
                <w:i/>
              </w:rPr>
              <w:t xml:space="preserve">, </w:t>
            </w:r>
            <w:proofErr w:type="spellStart"/>
            <w:r w:rsidRPr="00527514">
              <w:rPr>
                <w:i/>
              </w:rPr>
              <w:t>üçüncü</w:t>
            </w:r>
            <w:proofErr w:type="spellEnd"/>
          </w:p>
          <w:p w:rsidR="000861F3" w:rsidP="005B5991" w:rsidRDefault="000861F3" w14:paraId="0AF68A1D" w14:textId="52AD2F25">
            <w:pPr>
              <w:pStyle w:val="ACtabletextCEbullet"/>
              <w:numPr>
                <w:ilvl w:val="0"/>
                <w:numId w:val="18"/>
              </w:numPr>
            </w:pPr>
            <w:r>
              <w:t xml:space="preserve">asking and responding to questions to seek information, such as </w:t>
            </w:r>
            <w:r w:rsidRPr="00E455DF">
              <w:rPr>
                <w:i/>
                <w:iCs/>
              </w:rPr>
              <w:t xml:space="preserve">Olay ne? </w:t>
            </w:r>
            <w:proofErr w:type="spellStart"/>
            <w:r w:rsidRPr="00E455DF">
              <w:rPr>
                <w:i/>
                <w:iCs/>
              </w:rPr>
              <w:t>Nerede</w:t>
            </w:r>
            <w:proofErr w:type="spellEnd"/>
            <w:r w:rsidRPr="00E455DF">
              <w:rPr>
                <w:i/>
                <w:iCs/>
              </w:rPr>
              <w:t xml:space="preserve"> </w:t>
            </w:r>
            <w:proofErr w:type="spellStart"/>
            <w:r w:rsidRPr="00E455DF">
              <w:rPr>
                <w:i/>
                <w:iCs/>
              </w:rPr>
              <w:t>geçti</w:t>
            </w:r>
            <w:proofErr w:type="spellEnd"/>
            <w:r w:rsidRPr="00E455DF">
              <w:rPr>
                <w:i/>
                <w:iCs/>
              </w:rPr>
              <w:t xml:space="preserve">? </w:t>
            </w:r>
            <w:proofErr w:type="spellStart"/>
            <w:r w:rsidRPr="00E455DF">
              <w:rPr>
                <w:i/>
                <w:iCs/>
              </w:rPr>
              <w:t>Neler</w:t>
            </w:r>
            <w:proofErr w:type="spellEnd"/>
            <w:r w:rsidRPr="00E455DF">
              <w:rPr>
                <w:i/>
                <w:iCs/>
              </w:rPr>
              <w:t xml:space="preserve"> </w:t>
            </w:r>
            <w:proofErr w:type="spellStart"/>
            <w:r w:rsidRPr="00E455DF">
              <w:rPr>
                <w:i/>
                <w:iCs/>
              </w:rPr>
              <w:t>oldu</w:t>
            </w:r>
            <w:proofErr w:type="spellEnd"/>
            <w:r w:rsidRPr="00E455DF">
              <w:rPr>
                <w:i/>
                <w:iCs/>
              </w:rPr>
              <w:t xml:space="preserve">? Neden </w:t>
            </w:r>
            <w:proofErr w:type="spellStart"/>
            <w:r w:rsidRPr="00E455DF">
              <w:rPr>
                <w:i/>
                <w:iCs/>
              </w:rPr>
              <w:t>oldu</w:t>
            </w:r>
            <w:proofErr w:type="spellEnd"/>
            <w:r w:rsidRPr="00E455DF">
              <w:rPr>
                <w:i/>
                <w:iCs/>
              </w:rPr>
              <w:t xml:space="preserve">? Ne zaman </w:t>
            </w:r>
            <w:proofErr w:type="spellStart"/>
            <w:r w:rsidRPr="00E455DF">
              <w:rPr>
                <w:i/>
                <w:iCs/>
              </w:rPr>
              <w:t>oldu</w:t>
            </w:r>
            <w:proofErr w:type="spellEnd"/>
            <w:r w:rsidRPr="00E455DF">
              <w:rPr>
                <w:i/>
                <w:iCs/>
              </w:rPr>
              <w:t xml:space="preserve">? </w:t>
            </w:r>
            <w:proofErr w:type="spellStart"/>
            <w:r w:rsidRPr="00E455DF">
              <w:rPr>
                <w:i/>
                <w:iCs/>
              </w:rPr>
              <w:t>Karakterler</w:t>
            </w:r>
            <w:proofErr w:type="spellEnd"/>
            <w:r w:rsidRPr="00E455DF">
              <w:rPr>
                <w:i/>
                <w:iCs/>
              </w:rPr>
              <w:t xml:space="preserve"> </w:t>
            </w:r>
            <w:proofErr w:type="spellStart"/>
            <w:proofErr w:type="gramStart"/>
            <w:r w:rsidRPr="00E455DF">
              <w:rPr>
                <w:i/>
                <w:iCs/>
              </w:rPr>
              <w:t>kimdi</w:t>
            </w:r>
            <w:proofErr w:type="spellEnd"/>
            <w:r w:rsidRPr="00E455DF">
              <w:rPr>
                <w:i/>
                <w:iCs/>
              </w:rPr>
              <w:t>?</w:t>
            </w:r>
            <w:r w:rsidRPr="00E455DF" w:rsidR="006F6C7F">
              <w:rPr>
                <w:i/>
                <w:iCs/>
              </w:rPr>
              <w:t>,</w:t>
            </w:r>
            <w:proofErr w:type="gramEnd"/>
            <w:r w:rsidRPr="60C0B834">
              <w:t xml:space="preserve"> </w:t>
            </w:r>
            <w:r w:rsidRPr="00C925BB">
              <w:t xml:space="preserve">and </w:t>
            </w:r>
            <w:r w:rsidR="008808AC">
              <w:t xml:space="preserve">using </w:t>
            </w:r>
            <w:r w:rsidRPr="00C925BB">
              <w:t>imperative forms such as</w:t>
            </w:r>
            <w:r w:rsidRPr="60C0B834">
              <w:t xml:space="preserve"> </w:t>
            </w:r>
            <w:proofErr w:type="spellStart"/>
            <w:r>
              <w:t>B</w:t>
            </w:r>
            <w:r w:rsidRPr="60C0B834">
              <w:t>aşla</w:t>
            </w:r>
            <w:proofErr w:type="spellEnd"/>
            <w:r w:rsidRPr="60C0B834">
              <w:t xml:space="preserve">! </w:t>
            </w:r>
            <w:proofErr w:type="spellStart"/>
            <w:r w:rsidRPr="60C0B834">
              <w:t>Başlayabilirsin</w:t>
            </w:r>
            <w:proofErr w:type="spellEnd"/>
            <w:r w:rsidRPr="60C0B834">
              <w:t xml:space="preserve">, Kalk! </w:t>
            </w:r>
            <w:proofErr w:type="spellStart"/>
            <w:r w:rsidRPr="60C0B834">
              <w:t>Kalkabilirsin</w:t>
            </w:r>
            <w:proofErr w:type="spellEnd"/>
            <w:r w:rsidRPr="60C0B834">
              <w:t>! Çabuk gel!</w:t>
            </w:r>
          </w:p>
          <w:p w:rsidRPr="006F4486" w:rsidR="0020176B" w:rsidP="005B5991" w:rsidRDefault="0020176B" w14:paraId="2AAB8E9D" w14:textId="77777777">
            <w:pPr>
              <w:pStyle w:val="ACtabletextCEbullet"/>
              <w:numPr>
                <w:ilvl w:val="0"/>
                <w:numId w:val="18"/>
              </w:numPr>
              <w:rPr>
                <w:i/>
                <w:iCs/>
              </w:rPr>
            </w:pPr>
            <w:r>
              <w:t xml:space="preserve">using a range of simple conjunctions to link basic ideas and action, for example, </w:t>
            </w:r>
            <w:r w:rsidRPr="60C0B834">
              <w:t>-</w:t>
            </w:r>
            <w:r w:rsidRPr="006F4486">
              <w:rPr>
                <w:i/>
                <w:iCs/>
              </w:rPr>
              <w:t xml:space="preserve">den </w:t>
            </w:r>
            <w:proofErr w:type="spellStart"/>
            <w:r w:rsidRPr="006F4486">
              <w:rPr>
                <w:i/>
                <w:iCs/>
              </w:rPr>
              <w:t>önce</w:t>
            </w:r>
            <w:proofErr w:type="spellEnd"/>
            <w:r w:rsidRPr="006F4486">
              <w:rPr>
                <w:i/>
                <w:iCs/>
              </w:rPr>
              <w:t xml:space="preserve"> (</w:t>
            </w:r>
            <w:proofErr w:type="spellStart"/>
            <w:r w:rsidRPr="006F4486">
              <w:rPr>
                <w:i/>
                <w:iCs/>
              </w:rPr>
              <w:t>öğleden</w:t>
            </w:r>
            <w:proofErr w:type="spellEnd"/>
            <w:r w:rsidRPr="006F4486">
              <w:rPr>
                <w:i/>
                <w:iCs/>
              </w:rPr>
              <w:t xml:space="preserve"> </w:t>
            </w:r>
            <w:proofErr w:type="spellStart"/>
            <w:r w:rsidRPr="006F4486">
              <w:rPr>
                <w:i/>
                <w:iCs/>
              </w:rPr>
              <w:t>önce</w:t>
            </w:r>
            <w:proofErr w:type="spellEnd"/>
            <w:r w:rsidRPr="006F4486">
              <w:rPr>
                <w:i/>
                <w:iCs/>
              </w:rPr>
              <w:t xml:space="preserve">), -den </w:t>
            </w:r>
            <w:proofErr w:type="spellStart"/>
            <w:r w:rsidRPr="006F4486">
              <w:rPr>
                <w:i/>
                <w:iCs/>
              </w:rPr>
              <w:t>sonra</w:t>
            </w:r>
            <w:proofErr w:type="spellEnd"/>
            <w:r w:rsidRPr="006F4486">
              <w:rPr>
                <w:i/>
                <w:iCs/>
              </w:rPr>
              <w:t xml:space="preserve"> (</w:t>
            </w:r>
            <w:proofErr w:type="spellStart"/>
            <w:r w:rsidRPr="006F4486">
              <w:rPr>
                <w:i/>
                <w:iCs/>
              </w:rPr>
              <w:t>öğleden</w:t>
            </w:r>
            <w:proofErr w:type="spellEnd"/>
            <w:r w:rsidRPr="006F4486">
              <w:rPr>
                <w:i/>
                <w:iCs/>
              </w:rPr>
              <w:t xml:space="preserve"> </w:t>
            </w:r>
            <w:proofErr w:type="spellStart"/>
            <w:r w:rsidRPr="006F4486">
              <w:rPr>
                <w:i/>
                <w:iCs/>
              </w:rPr>
              <w:t>sonra</w:t>
            </w:r>
            <w:proofErr w:type="spellEnd"/>
            <w:r w:rsidRPr="006F4486">
              <w:rPr>
                <w:i/>
                <w:iCs/>
              </w:rPr>
              <w:t xml:space="preserve">), </w:t>
            </w:r>
            <w:proofErr w:type="spellStart"/>
            <w:r w:rsidRPr="006F4486">
              <w:rPr>
                <w:i/>
                <w:iCs/>
              </w:rPr>
              <w:t>ile</w:t>
            </w:r>
            <w:proofErr w:type="spellEnd"/>
            <w:r w:rsidRPr="006F4486">
              <w:rPr>
                <w:i/>
                <w:iCs/>
              </w:rPr>
              <w:t>/-(y)le (</w:t>
            </w:r>
            <w:proofErr w:type="spellStart"/>
            <w:r w:rsidRPr="006F4486">
              <w:rPr>
                <w:i/>
                <w:iCs/>
              </w:rPr>
              <w:t>kalemle</w:t>
            </w:r>
            <w:proofErr w:type="spellEnd"/>
            <w:r w:rsidRPr="006F4486">
              <w:rPr>
                <w:i/>
                <w:iCs/>
              </w:rPr>
              <w:t xml:space="preserve">, </w:t>
            </w:r>
            <w:proofErr w:type="spellStart"/>
            <w:r w:rsidRPr="006F4486">
              <w:rPr>
                <w:i/>
                <w:iCs/>
              </w:rPr>
              <w:t>silgiyle</w:t>
            </w:r>
            <w:proofErr w:type="spellEnd"/>
            <w:r w:rsidRPr="006F4486">
              <w:rPr>
                <w:i/>
                <w:iCs/>
              </w:rPr>
              <w:t xml:space="preserve">), ama, </w:t>
            </w:r>
            <w:proofErr w:type="spellStart"/>
            <w:proofErr w:type="gramStart"/>
            <w:r w:rsidRPr="006F4486">
              <w:rPr>
                <w:i/>
                <w:iCs/>
              </w:rPr>
              <w:t>çünkü</w:t>
            </w:r>
            <w:proofErr w:type="spellEnd"/>
            <w:proofErr w:type="gramEnd"/>
          </w:p>
          <w:p w:rsidRPr="006F4486" w:rsidR="0020176B" w:rsidP="005B5991" w:rsidRDefault="0020176B" w14:paraId="128AE545" w14:textId="4332940A">
            <w:pPr>
              <w:pStyle w:val="ACtabletextCEbullet"/>
              <w:numPr>
                <w:ilvl w:val="0"/>
                <w:numId w:val="18"/>
              </w:numPr>
              <w:rPr>
                <w:i/>
                <w:iCs/>
              </w:rPr>
            </w:pPr>
            <w:r>
              <w:t xml:space="preserve">constructing simple and compound sentences such as </w:t>
            </w:r>
            <w:r w:rsidRPr="006F4486">
              <w:rPr>
                <w:i/>
                <w:iCs/>
              </w:rPr>
              <w:t xml:space="preserve">Eve </w:t>
            </w:r>
            <w:proofErr w:type="spellStart"/>
            <w:r w:rsidRPr="006F4486">
              <w:rPr>
                <w:i/>
                <w:iCs/>
              </w:rPr>
              <w:t>geldim</w:t>
            </w:r>
            <w:proofErr w:type="spellEnd"/>
            <w:r w:rsidRPr="006F4486">
              <w:rPr>
                <w:i/>
                <w:iCs/>
              </w:rPr>
              <w:t xml:space="preserve">. </w:t>
            </w:r>
            <w:proofErr w:type="spellStart"/>
            <w:r w:rsidRPr="006F4486">
              <w:rPr>
                <w:i/>
                <w:iCs/>
              </w:rPr>
              <w:t>Hediyeyi</w:t>
            </w:r>
            <w:proofErr w:type="spellEnd"/>
            <w:r w:rsidRPr="006F4486">
              <w:rPr>
                <w:i/>
                <w:iCs/>
              </w:rPr>
              <w:t xml:space="preserve"> </w:t>
            </w:r>
            <w:proofErr w:type="spellStart"/>
            <w:r w:rsidRPr="006F4486">
              <w:rPr>
                <w:i/>
                <w:iCs/>
              </w:rPr>
              <w:t>gördüm</w:t>
            </w:r>
            <w:proofErr w:type="spellEnd"/>
            <w:r w:rsidRPr="006F4486">
              <w:rPr>
                <w:i/>
                <w:iCs/>
              </w:rPr>
              <w:t xml:space="preserve">. Eve </w:t>
            </w:r>
            <w:proofErr w:type="spellStart"/>
            <w:r w:rsidRPr="006F4486">
              <w:rPr>
                <w:i/>
                <w:iCs/>
              </w:rPr>
              <w:t>gelince</w:t>
            </w:r>
            <w:proofErr w:type="spellEnd"/>
            <w:r w:rsidRPr="006F4486">
              <w:rPr>
                <w:i/>
                <w:iCs/>
              </w:rPr>
              <w:t xml:space="preserve"> </w:t>
            </w:r>
            <w:proofErr w:type="spellStart"/>
            <w:r w:rsidRPr="006F4486">
              <w:rPr>
                <w:i/>
                <w:iCs/>
              </w:rPr>
              <w:t>hediyeyi</w:t>
            </w:r>
            <w:proofErr w:type="spellEnd"/>
            <w:r w:rsidRPr="006F4486">
              <w:rPr>
                <w:i/>
                <w:iCs/>
              </w:rPr>
              <w:t xml:space="preserve"> </w:t>
            </w:r>
            <w:proofErr w:type="spellStart"/>
            <w:r w:rsidRPr="006F4486">
              <w:rPr>
                <w:i/>
                <w:iCs/>
              </w:rPr>
              <w:t>gördüm</w:t>
            </w:r>
            <w:proofErr w:type="spellEnd"/>
            <w:r w:rsidRPr="006F4486">
              <w:rPr>
                <w:i/>
                <w:iCs/>
              </w:rPr>
              <w:t>.</w:t>
            </w:r>
          </w:p>
          <w:p w:rsidRPr="00EA5223" w:rsidR="0020176B" w:rsidP="005B5991" w:rsidRDefault="0020176B" w14:paraId="758A3F6F" w14:textId="17D8AD5F">
            <w:pPr>
              <w:pStyle w:val="ACtabletextCEbullet"/>
              <w:numPr>
                <w:ilvl w:val="0"/>
                <w:numId w:val="18"/>
              </w:numPr>
            </w:pPr>
            <w:r>
              <w:t xml:space="preserve">using comparatives and superlatives such as </w:t>
            </w:r>
            <w:proofErr w:type="spellStart"/>
            <w:r w:rsidRPr="60C0B834">
              <w:rPr>
                <w:i/>
                <w:iCs/>
              </w:rPr>
              <w:t>en</w:t>
            </w:r>
            <w:proofErr w:type="spellEnd"/>
            <w:r>
              <w:t xml:space="preserve"> and </w:t>
            </w:r>
            <w:proofErr w:type="spellStart"/>
            <w:r w:rsidRPr="60C0B834">
              <w:rPr>
                <w:i/>
                <w:iCs/>
              </w:rPr>
              <w:t>daha</w:t>
            </w:r>
            <w:proofErr w:type="spellEnd"/>
            <w:r>
              <w:t xml:space="preserve"> plus </w:t>
            </w:r>
            <w:proofErr w:type="spellStart"/>
            <w:r w:rsidRPr="60C0B834">
              <w:rPr>
                <w:i/>
                <w:iCs/>
              </w:rPr>
              <w:t>çok</w:t>
            </w:r>
            <w:proofErr w:type="spellEnd"/>
            <w:r w:rsidRPr="60C0B834">
              <w:rPr>
                <w:i/>
                <w:iCs/>
              </w:rPr>
              <w:t>/</w:t>
            </w:r>
            <w:proofErr w:type="spellStart"/>
            <w:r w:rsidRPr="60C0B834">
              <w:rPr>
                <w:i/>
                <w:iCs/>
              </w:rPr>
              <w:t>az</w:t>
            </w:r>
            <w:proofErr w:type="spellEnd"/>
            <w:r>
              <w:t xml:space="preserve"> to talk about likes, dislikes and interests, for example, </w:t>
            </w:r>
            <w:r w:rsidRPr="00527514">
              <w:rPr>
                <w:i/>
                <w:iCs/>
              </w:rPr>
              <w:t xml:space="preserve">En </w:t>
            </w:r>
            <w:proofErr w:type="spellStart"/>
            <w:r w:rsidRPr="00527514">
              <w:rPr>
                <w:i/>
                <w:iCs/>
              </w:rPr>
              <w:t>sevdiğim</w:t>
            </w:r>
            <w:proofErr w:type="spellEnd"/>
            <w:r w:rsidRPr="00527514">
              <w:rPr>
                <w:i/>
                <w:iCs/>
              </w:rPr>
              <w:t xml:space="preserve"> </w:t>
            </w:r>
            <w:proofErr w:type="spellStart"/>
            <w:r w:rsidRPr="00527514">
              <w:rPr>
                <w:i/>
                <w:iCs/>
              </w:rPr>
              <w:t>oyun</w:t>
            </w:r>
            <w:proofErr w:type="spellEnd"/>
            <w:r w:rsidRPr="00527514">
              <w:rPr>
                <w:i/>
                <w:iCs/>
              </w:rPr>
              <w:t xml:space="preserve">. Daha </w:t>
            </w:r>
            <w:proofErr w:type="spellStart"/>
            <w:r w:rsidRPr="00527514">
              <w:rPr>
                <w:i/>
                <w:iCs/>
              </w:rPr>
              <w:t>çok</w:t>
            </w:r>
            <w:proofErr w:type="spellEnd"/>
            <w:r w:rsidRPr="00527514">
              <w:rPr>
                <w:i/>
                <w:iCs/>
              </w:rPr>
              <w:t xml:space="preserve"> </w:t>
            </w:r>
            <w:proofErr w:type="spellStart"/>
            <w:r w:rsidRPr="00527514">
              <w:rPr>
                <w:i/>
                <w:iCs/>
              </w:rPr>
              <w:t>arkadaş</w:t>
            </w:r>
            <w:proofErr w:type="spellEnd"/>
            <w:r w:rsidRPr="00527514">
              <w:rPr>
                <w:i/>
                <w:iCs/>
              </w:rPr>
              <w:t xml:space="preserve"> </w:t>
            </w:r>
            <w:proofErr w:type="spellStart"/>
            <w:r w:rsidRPr="00527514">
              <w:rPr>
                <w:i/>
                <w:iCs/>
              </w:rPr>
              <w:t>istiyorum</w:t>
            </w:r>
            <w:proofErr w:type="spellEnd"/>
            <w:r w:rsidRPr="00527514">
              <w:rPr>
                <w:i/>
                <w:iCs/>
              </w:rPr>
              <w:t xml:space="preserve">. </w:t>
            </w:r>
            <w:proofErr w:type="spellStart"/>
            <w:r w:rsidRPr="00527514">
              <w:rPr>
                <w:i/>
                <w:iCs/>
              </w:rPr>
              <w:t>Arkadaşımdan</w:t>
            </w:r>
            <w:proofErr w:type="spellEnd"/>
            <w:r w:rsidRPr="00527514">
              <w:rPr>
                <w:i/>
                <w:iCs/>
              </w:rPr>
              <w:t xml:space="preserve"> </w:t>
            </w:r>
            <w:proofErr w:type="spellStart"/>
            <w:r w:rsidRPr="00527514">
              <w:rPr>
                <w:i/>
                <w:iCs/>
              </w:rPr>
              <w:t>daha</w:t>
            </w:r>
            <w:proofErr w:type="spellEnd"/>
            <w:r w:rsidRPr="00527514">
              <w:rPr>
                <w:i/>
                <w:iCs/>
              </w:rPr>
              <w:t xml:space="preserve"> </w:t>
            </w:r>
            <w:proofErr w:type="spellStart"/>
            <w:r w:rsidRPr="00527514">
              <w:rPr>
                <w:i/>
                <w:iCs/>
              </w:rPr>
              <w:t>az</w:t>
            </w:r>
            <w:proofErr w:type="spellEnd"/>
            <w:r w:rsidRPr="00527514">
              <w:rPr>
                <w:i/>
                <w:iCs/>
              </w:rPr>
              <w:t xml:space="preserve"> param var.</w:t>
            </w:r>
          </w:p>
          <w:p w:rsidRPr="00EA5223" w:rsidR="00C21C6F" w:rsidP="005B5991" w:rsidRDefault="014CAF6D" w14:paraId="1856DF72" w14:textId="5EDF4905">
            <w:pPr>
              <w:pStyle w:val="ACtabletextCEbullet"/>
              <w:numPr>
                <w:ilvl w:val="0"/>
                <w:numId w:val="19"/>
              </w:numPr>
              <w:rPr>
                <w:i/>
                <w:iCs/>
              </w:rPr>
            </w:pPr>
            <w:r>
              <w:lastRenderedPageBreak/>
              <w:t xml:space="preserve">using a range of verbs, </w:t>
            </w:r>
            <w:proofErr w:type="gramStart"/>
            <w:r>
              <w:t>adjectives</w:t>
            </w:r>
            <w:proofErr w:type="gramEnd"/>
            <w:r>
              <w:t xml:space="preserve"> and adverbs to describe and elaborate on action, time, places and people, for example, </w:t>
            </w:r>
            <w:r w:rsidRPr="2B3809FD">
              <w:rPr>
                <w:i/>
                <w:iCs/>
              </w:rPr>
              <w:t xml:space="preserve">Mavi </w:t>
            </w:r>
            <w:proofErr w:type="spellStart"/>
            <w:r w:rsidRPr="2B3809FD">
              <w:rPr>
                <w:i/>
                <w:iCs/>
              </w:rPr>
              <w:t>köşkte</w:t>
            </w:r>
            <w:proofErr w:type="spellEnd"/>
            <w:r w:rsidRPr="2B3809FD">
              <w:rPr>
                <w:i/>
                <w:iCs/>
              </w:rPr>
              <w:t xml:space="preserve"> </w:t>
            </w:r>
            <w:proofErr w:type="spellStart"/>
            <w:r w:rsidRPr="2B3809FD">
              <w:rPr>
                <w:i/>
                <w:iCs/>
              </w:rPr>
              <w:t>yaşıyordu</w:t>
            </w:r>
            <w:proofErr w:type="spellEnd"/>
            <w:r w:rsidRPr="2B3809FD">
              <w:rPr>
                <w:i/>
                <w:iCs/>
              </w:rPr>
              <w:t xml:space="preserve">. </w:t>
            </w:r>
            <w:proofErr w:type="spellStart"/>
            <w:r w:rsidRPr="2B3809FD">
              <w:rPr>
                <w:i/>
                <w:iCs/>
              </w:rPr>
              <w:t>Kısa</w:t>
            </w:r>
            <w:proofErr w:type="spellEnd"/>
            <w:r w:rsidRPr="2B3809FD">
              <w:rPr>
                <w:i/>
                <w:iCs/>
              </w:rPr>
              <w:t xml:space="preserve"> </w:t>
            </w:r>
            <w:proofErr w:type="spellStart"/>
            <w:r w:rsidRPr="2B3809FD">
              <w:rPr>
                <w:i/>
                <w:iCs/>
              </w:rPr>
              <w:t>saçlı</w:t>
            </w:r>
            <w:proofErr w:type="spellEnd"/>
            <w:r w:rsidRPr="2B3809FD">
              <w:rPr>
                <w:i/>
                <w:iCs/>
              </w:rPr>
              <w:t xml:space="preserve"> </w:t>
            </w:r>
            <w:proofErr w:type="spellStart"/>
            <w:r w:rsidRPr="2B3809FD">
              <w:rPr>
                <w:i/>
                <w:iCs/>
              </w:rPr>
              <w:t>biriydi</w:t>
            </w:r>
            <w:proofErr w:type="spellEnd"/>
            <w:r w:rsidRPr="2B3809FD">
              <w:rPr>
                <w:i/>
                <w:iCs/>
              </w:rPr>
              <w:t xml:space="preserve">. </w:t>
            </w:r>
            <w:proofErr w:type="spellStart"/>
            <w:r w:rsidRPr="2B3809FD">
              <w:rPr>
                <w:i/>
                <w:iCs/>
              </w:rPr>
              <w:t>Çok</w:t>
            </w:r>
            <w:proofErr w:type="spellEnd"/>
            <w:r w:rsidRPr="2B3809FD">
              <w:rPr>
                <w:i/>
                <w:iCs/>
              </w:rPr>
              <w:t xml:space="preserve"> </w:t>
            </w:r>
            <w:proofErr w:type="spellStart"/>
            <w:r w:rsidRPr="2B3809FD">
              <w:rPr>
                <w:i/>
                <w:iCs/>
              </w:rPr>
              <w:t>dikkatli</w:t>
            </w:r>
            <w:proofErr w:type="spellEnd"/>
            <w:r w:rsidRPr="2B3809FD">
              <w:rPr>
                <w:i/>
                <w:iCs/>
              </w:rPr>
              <w:t xml:space="preserve"> </w:t>
            </w:r>
            <w:proofErr w:type="spellStart"/>
            <w:r w:rsidRPr="2B3809FD">
              <w:rPr>
                <w:i/>
                <w:iCs/>
              </w:rPr>
              <w:t>yürü</w:t>
            </w:r>
            <w:proofErr w:type="spellEnd"/>
            <w:r w:rsidRPr="2B3809FD">
              <w:rPr>
                <w:i/>
                <w:iCs/>
              </w:rPr>
              <w:t>!</w:t>
            </w:r>
            <w:r w:rsidRPr="00EA5223">
              <w:t xml:space="preserve"> an</w:t>
            </w:r>
            <w:r w:rsidR="00EA5223">
              <w:t>d</w:t>
            </w:r>
            <w:r w:rsidRPr="2B3809FD">
              <w:rPr>
                <w:i/>
                <w:iCs/>
              </w:rPr>
              <w:t xml:space="preserve"> </w:t>
            </w:r>
            <w:proofErr w:type="spellStart"/>
            <w:r w:rsidRPr="2B3809FD">
              <w:rPr>
                <w:i/>
                <w:iCs/>
              </w:rPr>
              <w:t>Dün</w:t>
            </w:r>
            <w:proofErr w:type="spellEnd"/>
            <w:r w:rsidRPr="2B3809FD">
              <w:rPr>
                <w:i/>
                <w:iCs/>
              </w:rPr>
              <w:t xml:space="preserve"> </w:t>
            </w:r>
            <w:proofErr w:type="spellStart"/>
            <w:r w:rsidRPr="2B3809FD">
              <w:rPr>
                <w:i/>
                <w:iCs/>
              </w:rPr>
              <w:t>sabah</w:t>
            </w:r>
            <w:proofErr w:type="spellEnd"/>
            <w:r w:rsidRPr="2B3809FD">
              <w:rPr>
                <w:i/>
                <w:iCs/>
              </w:rPr>
              <w:t xml:space="preserve"> </w:t>
            </w:r>
            <w:proofErr w:type="spellStart"/>
            <w:r w:rsidRPr="2B3809FD">
              <w:rPr>
                <w:i/>
                <w:iCs/>
              </w:rPr>
              <w:t>geldi</w:t>
            </w:r>
            <w:proofErr w:type="spellEnd"/>
            <w:r w:rsidRPr="2B3809FD">
              <w:rPr>
                <w:i/>
                <w:iCs/>
              </w:rPr>
              <w:t>.</w:t>
            </w:r>
          </w:p>
          <w:p w:rsidR="0020176B" w:rsidP="005B5991" w:rsidRDefault="272362E0" w14:paraId="53B08E71" w14:textId="3A1A4E77">
            <w:pPr>
              <w:pStyle w:val="ACtabletextCEbullet"/>
              <w:numPr>
                <w:ilvl w:val="0"/>
                <w:numId w:val="19"/>
              </w:numPr>
              <w:rPr>
                <w:i/>
                <w:iCs/>
              </w:rPr>
            </w:pPr>
            <w:r>
              <w:t xml:space="preserve">understanding and using </w:t>
            </w:r>
            <w:r w:rsidRPr="00C925BB">
              <w:rPr>
                <w:i/>
                <w:iCs/>
              </w:rPr>
              <w:t>-(</w:t>
            </w:r>
            <w:proofErr w:type="spellStart"/>
            <w:r w:rsidRPr="00C925BB">
              <w:rPr>
                <w:i/>
                <w:iCs/>
              </w:rPr>
              <w:t>i</w:t>
            </w:r>
            <w:proofErr w:type="spellEnd"/>
            <w:r w:rsidRPr="00C925BB">
              <w:rPr>
                <w:i/>
                <w:iCs/>
              </w:rPr>
              <w:t>)r</w:t>
            </w:r>
            <w:r>
              <w:t xml:space="preserve">, </w:t>
            </w:r>
            <w:r w:rsidRPr="00C925BB">
              <w:rPr>
                <w:i/>
                <w:iCs/>
              </w:rPr>
              <w:t>-(u)r, -(a)r</w:t>
            </w:r>
            <w:r>
              <w:t xml:space="preserve"> simple present tense suffixes to express habitual actions and facts, for example, </w:t>
            </w:r>
            <w:proofErr w:type="spellStart"/>
            <w:r w:rsidRPr="2B3809FD">
              <w:rPr>
                <w:i/>
                <w:iCs/>
              </w:rPr>
              <w:t>Güneş</w:t>
            </w:r>
            <w:proofErr w:type="spellEnd"/>
            <w:r w:rsidRPr="2B3809FD">
              <w:rPr>
                <w:i/>
                <w:iCs/>
              </w:rPr>
              <w:t xml:space="preserve"> </w:t>
            </w:r>
            <w:proofErr w:type="spellStart"/>
            <w:r w:rsidRPr="2B3809FD">
              <w:rPr>
                <w:i/>
                <w:iCs/>
              </w:rPr>
              <w:t>doğudan</w:t>
            </w:r>
            <w:proofErr w:type="spellEnd"/>
            <w:r w:rsidRPr="2B3809FD">
              <w:rPr>
                <w:i/>
                <w:iCs/>
              </w:rPr>
              <w:t xml:space="preserve"> </w:t>
            </w:r>
            <w:proofErr w:type="spellStart"/>
            <w:r w:rsidRPr="2B3809FD">
              <w:rPr>
                <w:i/>
                <w:iCs/>
              </w:rPr>
              <w:t>doğar</w:t>
            </w:r>
            <w:proofErr w:type="spellEnd"/>
            <w:r w:rsidRPr="2B3809FD">
              <w:rPr>
                <w:i/>
                <w:iCs/>
              </w:rPr>
              <w:t xml:space="preserve">. </w:t>
            </w:r>
            <w:proofErr w:type="spellStart"/>
            <w:r w:rsidRPr="2B3809FD">
              <w:rPr>
                <w:i/>
                <w:iCs/>
              </w:rPr>
              <w:t>Batıdan</w:t>
            </w:r>
            <w:proofErr w:type="spellEnd"/>
            <w:r w:rsidRPr="2B3809FD">
              <w:rPr>
                <w:i/>
                <w:iCs/>
              </w:rPr>
              <w:t xml:space="preserve"> </w:t>
            </w:r>
            <w:proofErr w:type="spellStart"/>
            <w:r w:rsidRPr="2B3809FD">
              <w:rPr>
                <w:i/>
                <w:iCs/>
              </w:rPr>
              <w:t>batar</w:t>
            </w:r>
            <w:proofErr w:type="spellEnd"/>
            <w:r w:rsidRPr="2B3809FD">
              <w:rPr>
                <w:i/>
                <w:iCs/>
              </w:rPr>
              <w:t>.</w:t>
            </w:r>
            <w:r w:rsidRPr="2B3809FD" w:rsidR="37689AF8">
              <w:rPr>
                <w:i/>
                <w:iCs/>
              </w:rPr>
              <w:t xml:space="preserve"> </w:t>
            </w:r>
            <w:proofErr w:type="spellStart"/>
            <w:r w:rsidRPr="2B3809FD">
              <w:rPr>
                <w:i/>
                <w:iCs/>
              </w:rPr>
              <w:t>Dişlerimi</w:t>
            </w:r>
            <w:proofErr w:type="spellEnd"/>
            <w:r w:rsidRPr="2B3809FD">
              <w:rPr>
                <w:i/>
                <w:iCs/>
              </w:rPr>
              <w:t xml:space="preserve"> </w:t>
            </w:r>
            <w:proofErr w:type="spellStart"/>
            <w:proofErr w:type="gramStart"/>
            <w:r w:rsidRPr="2B3809FD">
              <w:rPr>
                <w:i/>
                <w:iCs/>
              </w:rPr>
              <w:t>fırçalarım.Erken</w:t>
            </w:r>
            <w:proofErr w:type="spellEnd"/>
            <w:proofErr w:type="gramEnd"/>
            <w:r w:rsidRPr="2B3809FD">
              <w:rPr>
                <w:i/>
                <w:iCs/>
              </w:rPr>
              <w:t xml:space="preserve"> </w:t>
            </w:r>
            <w:proofErr w:type="spellStart"/>
            <w:r w:rsidRPr="2B3809FD">
              <w:rPr>
                <w:i/>
                <w:iCs/>
              </w:rPr>
              <w:t>yatarım.Erken</w:t>
            </w:r>
            <w:proofErr w:type="spellEnd"/>
            <w:r w:rsidRPr="2B3809FD">
              <w:rPr>
                <w:i/>
                <w:iCs/>
              </w:rPr>
              <w:t xml:space="preserve"> </w:t>
            </w:r>
            <w:proofErr w:type="spellStart"/>
            <w:r w:rsidRPr="2B3809FD">
              <w:rPr>
                <w:i/>
                <w:iCs/>
              </w:rPr>
              <w:t>kalkarım</w:t>
            </w:r>
            <w:proofErr w:type="spellEnd"/>
            <w:r w:rsidRPr="2B3809FD">
              <w:rPr>
                <w:i/>
                <w:iCs/>
              </w:rPr>
              <w:t>.</w:t>
            </w:r>
          </w:p>
          <w:p w:rsidR="0020176B" w:rsidP="005B5991" w:rsidRDefault="272362E0" w14:paraId="37556E7A" w14:textId="77777777">
            <w:pPr>
              <w:pStyle w:val="ACtabletextCEbullet"/>
              <w:numPr>
                <w:ilvl w:val="0"/>
                <w:numId w:val="19"/>
              </w:numPr>
              <w:rPr>
                <w:i/>
                <w:iCs/>
              </w:rPr>
            </w:pPr>
            <w:r>
              <w:t xml:space="preserve">recognising and using simple verb tenses with negation and affirmation suffixes to form sentences such as </w:t>
            </w:r>
            <w:proofErr w:type="spellStart"/>
            <w:r w:rsidRPr="2B3809FD">
              <w:rPr>
                <w:i/>
                <w:iCs/>
              </w:rPr>
              <w:t>biliyorum</w:t>
            </w:r>
            <w:proofErr w:type="spellEnd"/>
            <w:r w:rsidRPr="2B3809FD">
              <w:rPr>
                <w:i/>
                <w:iCs/>
              </w:rPr>
              <w:t>/</w:t>
            </w:r>
            <w:proofErr w:type="spellStart"/>
            <w:r w:rsidRPr="2B3809FD">
              <w:rPr>
                <w:i/>
                <w:iCs/>
              </w:rPr>
              <w:t>bilmiyorum</w:t>
            </w:r>
            <w:proofErr w:type="spellEnd"/>
            <w:r w:rsidRPr="2B3809FD">
              <w:rPr>
                <w:i/>
                <w:iCs/>
              </w:rPr>
              <w:t xml:space="preserve">, </w:t>
            </w:r>
            <w:proofErr w:type="spellStart"/>
            <w:r w:rsidRPr="2B3809FD">
              <w:rPr>
                <w:i/>
                <w:iCs/>
              </w:rPr>
              <w:t>okur</w:t>
            </w:r>
            <w:proofErr w:type="spellEnd"/>
            <w:r w:rsidRPr="2B3809FD">
              <w:rPr>
                <w:i/>
                <w:iCs/>
              </w:rPr>
              <w:t>/</w:t>
            </w:r>
            <w:proofErr w:type="spellStart"/>
            <w:r w:rsidRPr="2B3809FD">
              <w:rPr>
                <w:i/>
                <w:iCs/>
              </w:rPr>
              <w:t>okumaz</w:t>
            </w:r>
            <w:proofErr w:type="spellEnd"/>
            <w:r w:rsidRPr="2B3809FD">
              <w:rPr>
                <w:i/>
                <w:iCs/>
              </w:rPr>
              <w:t xml:space="preserve">, </w:t>
            </w:r>
            <w:proofErr w:type="spellStart"/>
            <w:r w:rsidRPr="2B3809FD">
              <w:rPr>
                <w:i/>
                <w:iCs/>
              </w:rPr>
              <w:t>uyudu</w:t>
            </w:r>
            <w:proofErr w:type="spellEnd"/>
            <w:r w:rsidRPr="2B3809FD">
              <w:rPr>
                <w:i/>
                <w:iCs/>
              </w:rPr>
              <w:t>/</w:t>
            </w:r>
            <w:proofErr w:type="spellStart"/>
            <w:r w:rsidRPr="2B3809FD">
              <w:rPr>
                <w:i/>
                <w:iCs/>
              </w:rPr>
              <w:t>uyumadı</w:t>
            </w:r>
            <w:proofErr w:type="spellEnd"/>
            <w:r w:rsidRPr="2B3809FD">
              <w:rPr>
                <w:i/>
                <w:iCs/>
              </w:rPr>
              <w:t xml:space="preserve">, </w:t>
            </w:r>
            <w:proofErr w:type="spellStart"/>
            <w:r w:rsidRPr="2B3809FD">
              <w:rPr>
                <w:i/>
                <w:iCs/>
              </w:rPr>
              <w:t>geleceğim</w:t>
            </w:r>
            <w:proofErr w:type="spellEnd"/>
            <w:r w:rsidRPr="2B3809FD">
              <w:rPr>
                <w:i/>
                <w:iCs/>
              </w:rPr>
              <w:t>/</w:t>
            </w:r>
            <w:proofErr w:type="spellStart"/>
            <w:r w:rsidRPr="2B3809FD">
              <w:rPr>
                <w:i/>
                <w:iCs/>
              </w:rPr>
              <w:t>gelmeyeceğim</w:t>
            </w:r>
            <w:proofErr w:type="spellEnd"/>
            <w:r w:rsidRPr="2B3809FD">
              <w:rPr>
                <w:i/>
                <w:iCs/>
              </w:rPr>
              <w:t xml:space="preserve">, </w:t>
            </w:r>
            <w:proofErr w:type="spellStart"/>
            <w:r w:rsidRPr="2B3809FD">
              <w:rPr>
                <w:i/>
                <w:iCs/>
              </w:rPr>
              <w:t>gitmiş</w:t>
            </w:r>
            <w:proofErr w:type="spellEnd"/>
            <w:r w:rsidRPr="2B3809FD">
              <w:rPr>
                <w:i/>
                <w:iCs/>
              </w:rPr>
              <w:t>/</w:t>
            </w:r>
            <w:proofErr w:type="spellStart"/>
            <w:proofErr w:type="gramStart"/>
            <w:r w:rsidRPr="2B3809FD">
              <w:rPr>
                <w:i/>
                <w:iCs/>
              </w:rPr>
              <w:t>gitmemiş</w:t>
            </w:r>
            <w:proofErr w:type="spellEnd"/>
            <w:proofErr w:type="gramEnd"/>
          </w:p>
          <w:p w:rsidRPr="006F4486" w:rsidR="0020176B" w:rsidP="005B5991" w:rsidRDefault="272362E0" w14:paraId="637C0799" w14:textId="77777777">
            <w:pPr>
              <w:pStyle w:val="ACtabletextCEbullet"/>
              <w:numPr>
                <w:ilvl w:val="0"/>
                <w:numId w:val="19"/>
              </w:numPr>
              <w:rPr>
                <w:i/>
                <w:iCs/>
              </w:rPr>
            </w:pPr>
            <w:r>
              <w:t xml:space="preserve">using common interrogative pronouns such as </w:t>
            </w:r>
            <w:proofErr w:type="spellStart"/>
            <w:r w:rsidRPr="006F4486">
              <w:rPr>
                <w:i/>
                <w:iCs/>
              </w:rPr>
              <w:t>kim</w:t>
            </w:r>
            <w:proofErr w:type="spellEnd"/>
            <w:r w:rsidRPr="006F4486">
              <w:rPr>
                <w:i/>
                <w:iCs/>
              </w:rPr>
              <w:t xml:space="preserve">, hangi, ne, </w:t>
            </w:r>
            <w:proofErr w:type="spellStart"/>
            <w:r w:rsidRPr="006F4486">
              <w:rPr>
                <w:i/>
                <w:iCs/>
              </w:rPr>
              <w:t>neden</w:t>
            </w:r>
            <w:proofErr w:type="spellEnd"/>
            <w:r w:rsidRPr="006F4486">
              <w:rPr>
                <w:i/>
                <w:iCs/>
              </w:rPr>
              <w:t xml:space="preserve">, </w:t>
            </w:r>
            <w:proofErr w:type="spellStart"/>
            <w:r w:rsidRPr="006F4486">
              <w:rPr>
                <w:i/>
                <w:iCs/>
              </w:rPr>
              <w:t>kaç</w:t>
            </w:r>
            <w:proofErr w:type="spellEnd"/>
            <w:r w:rsidRPr="006F4486">
              <w:rPr>
                <w:i/>
                <w:iCs/>
              </w:rPr>
              <w:t xml:space="preserve">, for example, Bu </w:t>
            </w:r>
            <w:proofErr w:type="spellStart"/>
            <w:r w:rsidRPr="006F4486">
              <w:rPr>
                <w:i/>
                <w:iCs/>
              </w:rPr>
              <w:t>akşam</w:t>
            </w:r>
            <w:proofErr w:type="spellEnd"/>
            <w:r w:rsidRPr="006F4486">
              <w:rPr>
                <w:i/>
                <w:iCs/>
              </w:rPr>
              <w:t xml:space="preserve"> bize </w:t>
            </w:r>
            <w:proofErr w:type="spellStart"/>
            <w:r w:rsidRPr="006F4486">
              <w:rPr>
                <w:i/>
                <w:iCs/>
              </w:rPr>
              <w:t>saat</w:t>
            </w:r>
            <w:proofErr w:type="spellEnd"/>
            <w:r w:rsidRPr="006F4486">
              <w:rPr>
                <w:i/>
                <w:iCs/>
              </w:rPr>
              <w:t xml:space="preserve"> </w:t>
            </w:r>
            <w:proofErr w:type="spellStart"/>
            <w:r w:rsidRPr="006F4486">
              <w:rPr>
                <w:i/>
                <w:iCs/>
              </w:rPr>
              <w:t>kaçta</w:t>
            </w:r>
            <w:proofErr w:type="spellEnd"/>
            <w:r w:rsidRPr="006F4486">
              <w:rPr>
                <w:i/>
                <w:iCs/>
              </w:rPr>
              <w:t xml:space="preserve"> </w:t>
            </w:r>
            <w:proofErr w:type="spellStart"/>
            <w:r w:rsidRPr="006F4486">
              <w:rPr>
                <w:i/>
                <w:iCs/>
              </w:rPr>
              <w:t>geleceksin</w:t>
            </w:r>
            <w:proofErr w:type="spellEnd"/>
            <w:r w:rsidRPr="006F4486">
              <w:rPr>
                <w:i/>
                <w:iCs/>
              </w:rPr>
              <w:t xml:space="preserve">? </w:t>
            </w:r>
            <w:proofErr w:type="spellStart"/>
            <w:r w:rsidRPr="006F4486">
              <w:rPr>
                <w:i/>
                <w:iCs/>
              </w:rPr>
              <w:t>Doğum</w:t>
            </w:r>
            <w:proofErr w:type="spellEnd"/>
            <w:r w:rsidRPr="006F4486">
              <w:rPr>
                <w:i/>
                <w:iCs/>
              </w:rPr>
              <w:t xml:space="preserve"> </w:t>
            </w:r>
            <w:proofErr w:type="spellStart"/>
            <w:r w:rsidRPr="006F4486">
              <w:rPr>
                <w:i/>
                <w:iCs/>
              </w:rPr>
              <w:t>günü</w:t>
            </w:r>
            <w:proofErr w:type="spellEnd"/>
            <w:r w:rsidRPr="006F4486">
              <w:rPr>
                <w:i/>
                <w:iCs/>
              </w:rPr>
              <w:t xml:space="preserve"> </w:t>
            </w:r>
            <w:proofErr w:type="spellStart"/>
            <w:r w:rsidRPr="006F4486">
              <w:rPr>
                <w:i/>
                <w:iCs/>
              </w:rPr>
              <w:t>partisine</w:t>
            </w:r>
            <w:proofErr w:type="spellEnd"/>
            <w:r w:rsidRPr="006F4486">
              <w:rPr>
                <w:i/>
                <w:iCs/>
              </w:rPr>
              <w:t xml:space="preserve"> </w:t>
            </w:r>
            <w:proofErr w:type="spellStart"/>
            <w:r w:rsidRPr="006F4486">
              <w:rPr>
                <w:i/>
                <w:iCs/>
              </w:rPr>
              <w:t>kimler</w:t>
            </w:r>
            <w:proofErr w:type="spellEnd"/>
            <w:r w:rsidRPr="006F4486">
              <w:rPr>
                <w:i/>
                <w:iCs/>
              </w:rPr>
              <w:t xml:space="preserve"> </w:t>
            </w:r>
            <w:proofErr w:type="spellStart"/>
            <w:r w:rsidRPr="006F4486">
              <w:rPr>
                <w:i/>
                <w:iCs/>
              </w:rPr>
              <w:t>gelecek</w:t>
            </w:r>
            <w:proofErr w:type="spellEnd"/>
            <w:r w:rsidRPr="006F4486">
              <w:rPr>
                <w:i/>
                <w:iCs/>
              </w:rPr>
              <w:t>?</w:t>
            </w:r>
          </w:p>
          <w:p w:rsidR="00B651D3" w:rsidP="005B5991" w:rsidRDefault="6C665686" w14:paraId="58BCB674" w14:textId="77777777">
            <w:pPr>
              <w:pStyle w:val="ACtabletextCEbullet"/>
              <w:numPr>
                <w:ilvl w:val="0"/>
                <w:numId w:val="19"/>
              </w:numPr>
              <w:rPr>
                <w:i/>
                <w:iCs/>
              </w:rPr>
            </w:pPr>
            <w:r>
              <w:t xml:space="preserve">identifying exclamations and exploring the range of emotions they express and the contexts in which they are used, for example, </w:t>
            </w:r>
            <w:r w:rsidRPr="2B3809FD">
              <w:rPr>
                <w:i/>
                <w:iCs/>
              </w:rPr>
              <w:t xml:space="preserve">Ay! Ya! </w:t>
            </w:r>
            <w:proofErr w:type="spellStart"/>
            <w:r w:rsidRPr="2B3809FD">
              <w:rPr>
                <w:i/>
                <w:iCs/>
              </w:rPr>
              <w:t>Öf</w:t>
            </w:r>
            <w:proofErr w:type="spellEnd"/>
            <w:r w:rsidRPr="2B3809FD">
              <w:rPr>
                <w:i/>
                <w:iCs/>
              </w:rPr>
              <w:t xml:space="preserve"> be!</w:t>
            </w:r>
          </w:p>
          <w:p w:rsidRPr="00994BF2" w:rsidR="00B651D3" w:rsidP="005B5991" w:rsidRDefault="6C665686" w14:paraId="5AB0769A" w14:textId="77777777">
            <w:pPr>
              <w:pStyle w:val="ACtabletextCEbullet"/>
              <w:numPr>
                <w:ilvl w:val="0"/>
                <w:numId w:val="19"/>
              </w:numPr>
              <w:rPr>
                <w:i/>
                <w:iCs/>
              </w:rPr>
            </w:pPr>
            <w:r>
              <w:t xml:space="preserve">understanding and using the simple past tense suffix </w:t>
            </w:r>
            <w:r w:rsidRPr="00C925BB">
              <w:rPr>
                <w:i/>
                <w:iCs/>
              </w:rPr>
              <w:t>-d(</w:t>
            </w:r>
            <w:proofErr w:type="spellStart"/>
            <w:r w:rsidRPr="00C925BB">
              <w:rPr>
                <w:i/>
                <w:iCs/>
              </w:rPr>
              <w:t>i</w:t>
            </w:r>
            <w:proofErr w:type="spellEnd"/>
            <w:r w:rsidRPr="00C925BB">
              <w:rPr>
                <w:i/>
                <w:iCs/>
              </w:rPr>
              <w:t>/ı),</w:t>
            </w:r>
            <w:r>
              <w:t xml:space="preserve"> for example, </w:t>
            </w:r>
            <w:proofErr w:type="spellStart"/>
            <w:r w:rsidRPr="2B3809FD">
              <w:rPr>
                <w:i/>
                <w:iCs/>
              </w:rPr>
              <w:t>Annem</w:t>
            </w:r>
            <w:proofErr w:type="spellEnd"/>
            <w:r w:rsidRPr="2B3809FD">
              <w:rPr>
                <w:i/>
                <w:iCs/>
              </w:rPr>
              <w:t xml:space="preserve"> </w:t>
            </w:r>
            <w:proofErr w:type="spellStart"/>
            <w:r w:rsidRPr="2B3809FD">
              <w:rPr>
                <w:i/>
                <w:iCs/>
              </w:rPr>
              <w:t>çarşıdan</w:t>
            </w:r>
            <w:proofErr w:type="spellEnd"/>
            <w:r w:rsidRPr="2B3809FD">
              <w:rPr>
                <w:i/>
                <w:iCs/>
              </w:rPr>
              <w:t xml:space="preserve"> </w:t>
            </w:r>
            <w:proofErr w:type="spellStart"/>
            <w:r w:rsidRPr="2B3809FD">
              <w:rPr>
                <w:i/>
                <w:iCs/>
              </w:rPr>
              <w:t>ekmek</w:t>
            </w:r>
            <w:proofErr w:type="spellEnd"/>
            <w:r w:rsidRPr="2B3809FD">
              <w:rPr>
                <w:i/>
                <w:iCs/>
              </w:rPr>
              <w:t xml:space="preserve"> </w:t>
            </w:r>
            <w:proofErr w:type="spellStart"/>
            <w:r w:rsidRPr="2B3809FD">
              <w:rPr>
                <w:i/>
                <w:iCs/>
              </w:rPr>
              <w:t>aldı</w:t>
            </w:r>
            <w:proofErr w:type="spellEnd"/>
          </w:p>
          <w:p w:rsidRPr="006F4486" w:rsidR="00B651D3" w:rsidP="005B5991" w:rsidRDefault="6C665686" w14:paraId="3EC2D274" w14:textId="454E7274">
            <w:pPr>
              <w:pStyle w:val="ACtabletextCEbullet"/>
              <w:numPr>
                <w:ilvl w:val="0"/>
                <w:numId w:val="19"/>
              </w:numPr>
              <w:rPr>
                <w:i/>
                <w:iCs/>
              </w:rPr>
            </w:pPr>
            <w:r>
              <w:t>indicating direction</w:t>
            </w:r>
            <w:r w:rsidR="002C36B7">
              <w:t>,</w:t>
            </w:r>
            <w:r>
              <w:t xml:space="preserve"> using prepositions, for example, </w:t>
            </w:r>
            <w:proofErr w:type="spellStart"/>
            <w:r w:rsidRPr="006F4486">
              <w:rPr>
                <w:i/>
                <w:iCs/>
              </w:rPr>
              <w:t>ileride</w:t>
            </w:r>
            <w:proofErr w:type="spellEnd"/>
            <w:r w:rsidRPr="006F4486">
              <w:rPr>
                <w:i/>
                <w:iCs/>
              </w:rPr>
              <w:t xml:space="preserve">, </w:t>
            </w:r>
            <w:proofErr w:type="spellStart"/>
            <w:r w:rsidRPr="006F4486">
              <w:rPr>
                <w:i/>
                <w:iCs/>
              </w:rPr>
              <w:t>ortasında</w:t>
            </w:r>
            <w:proofErr w:type="spellEnd"/>
            <w:r w:rsidRPr="006F4486">
              <w:rPr>
                <w:i/>
                <w:iCs/>
              </w:rPr>
              <w:t xml:space="preserve">, </w:t>
            </w:r>
            <w:proofErr w:type="spellStart"/>
            <w:r w:rsidRPr="006F4486">
              <w:rPr>
                <w:i/>
                <w:iCs/>
              </w:rPr>
              <w:t>üzerinde</w:t>
            </w:r>
            <w:proofErr w:type="spellEnd"/>
            <w:r w:rsidRPr="006F4486">
              <w:rPr>
                <w:i/>
                <w:iCs/>
              </w:rPr>
              <w:t xml:space="preserve">, </w:t>
            </w:r>
            <w:proofErr w:type="spellStart"/>
            <w:r w:rsidRPr="006F4486">
              <w:rPr>
                <w:i/>
                <w:iCs/>
              </w:rPr>
              <w:t>köşesinde</w:t>
            </w:r>
            <w:proofErr w:type="spellEnd"/>
            <w:r w:rsidRPr="006F4486">
              <w:rPr>
                <w:i/>
                <w:iCs/>
              </w:rPr>
              <w:t xml:space="preserve">, </w:t>
            </w:r>
            <w:proofErr w:type="spellStart"/>
            <w:r w:rsidRPr="006F4486">
              <w:rPr>
                <w:i/>
                <w:iCs/>
              </w:rPr>
              <w:t>aşağıda</w:t>
            </w:r>
            <w:proofErr w:type="spellEnd"/>
            <w:r w:rsidRPr="006F4486">
              <w:rPr>
                <w:i/>
                <w:iCs/>
              </w:rPr>
              <w:t xml:space="preserve">, </w:t>
            </w:r>
            <w:proofErr w:type="spellStart"/>
            <w:r w:rsidRPr="006F4486">
              <w:rPr>
                <w:i/>
                <w:iCs/>
              </w:rPr>
              <w:t>yukarıda</w:t>
            </w:r>
            <w:proofErr w:type="spellEnd"/>
            <w:r w:rsidRPr="006F4486">
              <w:rPr>
                <w:i/>
                <w:iCs/>
              </w:rPr>
              <w:t xml:space="preserve">, </w:t>
            </w:r>
            <w:proofErr w:type="spellStart"/>
            <w:r w:rsidRPr="006F4486">
              <w:rPr>
                <w:i/>
                <w:iCs/>
              </w:rPr>
              <w:t>doğu</w:t>
            </w:r>
            <w:proofErr w:type="spellEnd"/>
            <w:r w:rsidRPr="006F4486">
              <w:rPr>
                <w:i/>
                <w:iCs/>
              </w:rPr>
              <w:t xml:space="preserve">, </w:t>
            </w:r>
            <w:proofErr w:type="spellStart"/>
            <w:r w:rsidRPr="006F4486">
              <w:rPr>
                <w:i/>
                <w:iCs/>
              </w:rPr>
              <w:t>batı</w:t>
            </w:r>
            <w:proofErr w:type="spellEnd"/>
            <w:r w:rsidRPr="006F4486">
              <w:rPr>
                <w:i/>
                <w:iCs/>
              </w:rPr>
              <w:t xml:space="preserve">, </w:t>
            </w:r>
            <w:proofErr w:type="spellStart"/>
            <w:r w:rsidRPr="006F4486">
              <w:rPr>
                <w:i/>
                <w:iCs/>
              </w:rPr>
              <w:t>kuzey</w:t>
            </w:r>
            <w:proofErr w:type="spellEnd"/>
            <w:r w:rsidRPr="006F4486">
              <w:rPr>
                <w:i/>
                <w:iCs/>
              </w:rPr>
              <w:t xml:space="preserve">, </w:t>
            </w:r>
            <w:proofErr w:type="spellStart"/>
            <w:r w:rsidRPr="006F4486">
              <w:rPr>
                <w:i/>
                <w:iCs/>
              </w:rPr>
              <w:t>güney</w:t>
            </w:r>
            <w:proofErr w:type="spellEnd"/>
          </w:p>
          <w:p w:rsidRPr="002D0A5E" w:rsidR="00C753D6" w:rsidP="005B5991" w:rsidRDefault="6C665686" w14:paraId="3674101A" w14:textId="057D6323">
            <w:pPr>
              <w:pStyle w:val="ACtabletextCEbullet"/>
              <w:numPr>
                <w:ilvl w:val="0"/>
                <w:numId w:val="19"/>
              </w:numPr>
              <w:rPr>
                <w:i/>
                <w:iCs/>
              </w:rPr>
            </w:pPr>
            <w:r>
              <w:t xml:space="preserve">using honorifics such as </w:t>
            </w:r>
            <w:r w:rsidRPr="2B3809FD">
              <w:rPr>
                <w:i/>
                <w:iCs/>
              </w:rPr>
              <w:t xml:space="preserve">Yaşar </w:t>
            </w:r>
            <w:proofErr w:type="spellStart"/>
            <w:r w:rsidR="00DC2758">
              <w:rPr>
                <w:i/>
                <w:iCs/>
              </w:rPr>
              <w:t>a</w:t>
            </w:r>
            <w:r w:rsidRPr="2B3809FD">
              <w:rPr>
                <w:i/>
                <w:iCs/>
              </w:rPr>
              <w:t>mca</w:t>
            </w:r>
            <w:proofErr w:type="spellEnd"/>
            <w:r w:rsidRPr="2B3809FD">
              <w:rPr>
                <w:i/>
                <w:iCs/>
              </w:rPr>
              <w:t xml:space="preserve">, Ayşe </w:t>
            </w:r>
            <w:proofErr w:type="spellStart"/>
            <w:r w:rsidR="00F17B14">
              <w:rPr>
                <w:i/>
                <w:iCs/>
              </w:rPr>
              <w:t>t</w:t>
            </w:r>
            <w:r w:rsidRPr="2B3809FD">
              <w:rPr>
                <w:i/>
                <w:iCs/>
              </w:rPr>
              <w:t>eyze</w:t>
            </w:r>
            <w:proofErr w:type="spellEnd"/>
          </w:p>
        </w:tc>
      </w:tr>
      <w:tr w:rsidRPr="0094378D" w:rsidR="00B60B0A" w:rsidTr="0021294A" w14:paraId="126DCC0F" w14:textId="77777777">
        <w:trPr>
          <w:trHeight w:val="954"/>
        </w:trPr>
        <w:tc>
          <w:tcPr>
            <w:tcW w:w="4673" w:type="dxa"/>
          </w:tcPr>
          <w:p w:rsidR="00990C0C" w:rsidP="000A1F8C" w:rsidRDefault="00990C0C" w14:paraId="374F40FE" w14:textId="0EA1CFCA">
            <w:pPr>
              <w:pStyle w:val="ACtabletextCD"/>
            </w:pPr>
            <w:r>
              <w:lastRenderedPageBreak/>
              <w:t xml:space="preserve">recognise familiar </w:t>
            </w:r>
            <w:r w:rsidR="003913FC">
              <w:t>Turkish</w:t>
            </w:r>
            <w:r>
              <w:t xml:space="preserve"> language features and compare with those of English, in known </w:t>
            </w:r>
            <w:proofErr w:type="gramStart"/>
            <w:r>
              <w:t>contexts</w:t>
            </w:r>
            <w:proofErr w:type="gramEnd"/>
            <w:r>
              <w:t xml:space="preserve"> </w:t>
            </w:r>
          </w:p>
          <w:p w:rsidR="00B60B0A" w:rsidP="000A1F8C" w:rsidRDefault="00990C0C" w14:paraId="41F035DD" w14:textId="3B587D80">
            <w:pPr>
              <w:pStyle w:val="ACtabletextCD"/>
            </w:pPr>
            <w:r>
              <w:t>AC9L</w:t>
            </w:r>
            <w:r w:rsidR="00835384">
              <w:t>T4</w:t>
            </w:r>
            <w:r>
              <w:t>U03</w:t>
            </w:r>
          </w:p>
          <w:p w:rsidRPr="00990C0C" w:rsidR="00990C0C" w:rsidP="00990C0C" w:rsidRDefault="00990C0C" w14:paraId="5ACAE5D5" w14:textId="365DA784">
            <w:pPr>
              <w:ind w:firstLine="720"/>
            </w:pPr>
          </w:p>
        </w:tc>
        <w:tc>
          <w:tcPr>
            <w:tcW w:w="10453" w:type="dxa"/>
            <w:gridSpan w:val="2"/>
          </w:tcPr>
          <w:p w:rsidRPr="00527514" w:rsidR="0033796B" w:rsidP="005B5991" w:rsidRDefault="0033796B" w14:paraId="508CE229" w14:textId="5C83BF2B">
            <w:pPr>
              <w:pStyle w:val="ACtabletextCEbullet"/>
              <w:numPr>
                <w:ilvl w:val="0"/>
                <w:numId w:val="20"/>
              </w:numPr>
              <w:rPr>
                <w:rStyle w:val="eop"/>
                <w:i/>
                <w:iCs/>
              </w:rPr>
            </w:pPr>
            <w:r w:rsidRPr="00593644">
              <w:rPr>
                <w:rStyle w:val="eop"/>
                <w:iCs/>
              </w:rPr>
              <w:t xml:space="preserve">understanding </w:t>
            </w:r>
            <w:r>
              <w:rPr>
                <w:rStyle w:val="eop"/>
                <w:iCs/>
              </w:rPr>
              <w:t>that T</w:t>
            </w:r>
            <w:r w:rsidRPr="00593644">
              <w:rPr>
                <w:rStyle w:val="eop"/>
                <w:iCs/>
              </w:rPr>
              <w:t xml:space="preserve">urkish is a phonetic language and that every letter </w:t>
            </w:r>
            <w:r>
              <w:rPr>
                <w:rStyle w:val="eop"/>
                <w:iCs/>
              </w:rPr>
              <w:t>represents a single</w:t>
            </w:r>
            <w:r w:rsidRPr="00593644">
              <w:rPr>
                <w:rStyle w:val="eop"/>
                <w:iCs/>
              </w:rPr>
              <w:t xml:space="preserve"> </w:t>
            </w:r>
            <w:proofErr w:type="gramStart"/>
            <w:r w:rsidRPr="00593644">
              <w:rPr>
                <w:rStyle w:val="eop"/>
                <w:iCs/>
              </w:rPr>
              <w:t>sound</w:t>
            </w:r>
            <w:proofErr w:type="gramEnd"/>
          </w:p>
          <w:p w:rsidRPr="00527514" w:rsidR="0033796B" w:rsidP="005B5991" w:rsidRDefault="0033796B" w14:paraId="47CD11D7" w14:textId="77777777">
            <w:pPr>
              <w:pStyle w:val="ACtabletextCEbullet"/>
              <w:numPr>
                <w:ilvl w:val="0"/>
                <w:numId w:val="20"/>
              </w:numPr>
              <w:rPr>
                <w:i/>
              </w:rPr>
            </w:pPr>
            <w:r>
              <w:rPr>
                <w:rStyle w:val="eop"/>
                <w:iCs/>
              </w:rPr>
              <w:t xml:space="preserve">noticing that Turkish uses diacritic marks to assist </w:t>
            </w:r>
            <w:proofErr w:type="gramStart"/>
            <w:r>
              <w:rPr>
                <w:rStyle w:val="eop"/>
                <w:iCs/>
              </w:rPr>
              <w:t>pronunciation</w:t>
            </w:r>
            <w:proofErr w:type="gramEnd"/>
          </w:p>
          <w:p w:rsidRPr="00527514" w:rsidR="00651185" w:rsidP="005B5991" w:rsidRDefault="053DDD6B" w14:paraId="2CB5A13F" w14:textId="35BE15F9">
            <w:pPr>
              <w:pStyle w:val="ACtabletextCEbullet"/>
              <w:numPr>
                <w:ilvl w:val="0"/>
                <w:numId w:val="20"/>
              </w:numPr>
              <w:rPr>
                <w:rStyle w:val="normaltextrun"/>
                <w:i/>
                <w:iCs/>
              </w:rPr>
            </w:pPr>
            <w:r w:rsidRPr="00593644">
              <w:rPr>
                <w:rStyle w:val="normaltextrun"/>
                <w:color w:val="000000"/>
                <w:shd w:val="clear" w:color="auto" w:fill="FFFFFF"/>
              </w:rPr>
              <w:t xml:space="preserve">recognising that Turkish and English have the same punctuation rules, for example, using </w:t>
            </w:r>
            <w:r w:rsidR="00C54A1A">
              <w:rPr>
                <w:rStyle w:val="normaltextrun"/>
                <w:color w:val="000000"/>
                <w:shd w:val="clear" w:color="auto" w:fill="FFFFFF"/>
              </w:rPr>
              <w:t xml:space="preserve">a </w:t>
            </w:r>
            <w:r w:rsidRPr="00593644">
              <w:rPr>
                <w:rStyle w:val="normaltextrun"/>
                <w:color w:val="000000"/>
                <w:shd w:val="clear" w:color="auto" w:fill="FFFFFF"/>
              </w:rPr>
              <w:t>capital letter</w:t>
            </w:r>
            <w:r>
              <w:rPr>
                <w:rStyle w:val="normaltextrun"/>
                <w:color w:val="000000"/>
                <w:shd w:val="clear" w:color="auto" w:fill="FFFFFF"/>
              </w:rPr>
              <w:t xml:space="preserve"> at the beginning of sentences and </w:t>
            </w:r>
            <w:r w:rsidR="00C54A1A">
              <w:rPr>
                <w:rStyle w:val="normaltextrun"/>
                <w:color w:val="000000"/>
                <w:shd w:val="clear" w:color="auto" w:fill="FFFFFF"/>
              </w:rPr>
              <w:t xml:space="preserve">a </w:t>
            </w:r>
            <w:r w:rsidRPr="00593644">
              <w:rPr>
                <w:rStyle w:val="normaltextrun"/>
                <w:color w:val="000000"/>
                <w:shd w:val="clear" w:color="auto" w:fill="FFFFFF"/>
              </w:rPr>
              <w:t xml:space="preserve">full stop </w:t>
            </w:r>
            <w:r>
              <w:rPr>
                <w:rStyle w:val="normaltextrun"/>
                <w:color w:val="000000"/>
                <w:shd w:val="clear" w:color="auto" w:fill="FFFFFF"/>
              </w:rPr>
              <w:t xml:space="preserve">at the end of a </w:t>
            </w:r>
            <w:r w:rsidRPr="00593644">
              <w:rPr>
                <w:rStyle w:val="normaltextrun"/>
                <w:color w:val="000000"/>
                <w:shd w:val="clear" w:color="auto" w:fill="FFFFFF"/>
              </w:rPr>
              <w:t>sentence</w:t>
            </w:r>
            <w:r>
              <w:rPr>
                <w:rStyle w:val="normaltextrun"/>
                <w:color w:val="000000"/>
                <w:shd w:val="clear" w:color="auto" w:fill="FFFFFF"/>
              </w:rPr>
              <w:t xml:space="preserve">, commas, question </w:t>
            </w:r>
            <w:r w:rsidR="00793431">
              <w:rPr>
                <w:rStyle w:val="normaltextrun"/>
                <w:color w:val="000000"/>
                <w:shd w:val="clear" w:color="auto" w:fill="FFFFFF"/>
              </w:rPr>
              <w:t xml:space="preserve">marks </w:t>
            </w:r>
            <w:r>
              <w:rPr>
                <w:rStyle w:val="normaltextrun"/>
                <w:color w:val="000000"/>
                <w:shd w:val="clear" w:color="auto" w:fill="FFFFFF"/>
              </w:rPr>
              <w:t xml:space="preserve">and exclamation </w:t>
            </w:r>
            <w:proofErr w:type="gramStart"/>
            <w:r>
              <w:rPr>
                <w:rStyle w:val="normaltextrun"/>
                <w:color w:val="000000"/>
                <w:shd w:val="clear" w:color="auto" w:fill="FFFFFF"/>
              </w:rPr>
              <w:t>marks</w:t>
            </w:r>
            <w:proofErr w:type="gramEnd"/>
          </w:p>
          <w:p w:rsidRPr="00B60B0A" w:rsidR="00651185" w:rsidP="005B5991" w:rsidRDefault="053DDD6B" w14:paraId="1E7C1FB7" w14:textId="77777777">
            <w:pPr>
              <w:pStyle w:val="ACtabletextCEbullet"/>
              <w:numPr>
                <w:ilvl w:val="0"/>
                <w:numId w:val="20"/>
              </w:numPr>
              <w:rPr>
                <w:i/>
                <w:iCs/>
              </w:rPr>
            </w:pPr>
            <w:r>
              <w:t xml:space="preserve">comparing how people speak or refer to other people in Turkish and English, such as to older relatives, classmates or teachers, and recognising that Turkish and English have different ways of showing politeness, for example, </w:t>
            </w:r>
            <w:proofErr w:type="spellStart"/>
            <w:r w:rsidRPr="2B3809FD">
              <w:rPr>
                <w:i/>
                <w:iCs/>
              </w:rPr>
              <w:t>abla</w:t>
            </w:r>
            <w:proofErr w:type="spellEnd"/>
            <w:r w:rsidRPr="2B3809FD">
              <w:rPr>
                <w:i/>
                <w:iCs/>
              </w:rPr>
              <w:t xml:space="preserve">, </w:t>
            </w:r>
            <w:proofErr w:type="spellStart"/>
            <w:r w:rsidRPr="2B3809FD">
              <w:rPr>
                <w:i/>
                <w:iCs/>
              </w:rPr>
              <w:t>ağabey</w:t>
            </w:r>
            <w:proofErr w:type="spellEnd"/>
            <w:r w:rsidRPr="2B3809FD">
              <w:rPr>
                <w:i/>
                <w:iCs/>
              </w:rPr>
              <w:t xml:space="preserve">, </w:t>
            </w:r>
            <w:proofErr w:type="spellStart"/>
            <w:r w:rsidRPr="2B3809FD">
              <w:rPr>
                <w:i/>
                <w:iCs/>
              </w:rPr>
              <w:t>amca</w:t>
            </w:r>
            <w:proofErr w:type="spellEnd"/>
            <w:r w:rsidRPr="2B3809FD">
              <w:rPr>
                <w:i/>
                <w:iCs/>
              </w:rPr>
              <w:t xml:space="preserve">, </w:t>
            </w:r>
            <w:proofErr w:type="spellStart"/>
            <w:r w:rsidRPr="2B3809FD">
              <w:rPr>
                <w:i/>
                <w:iCs/>
              </w:rPr>
              <w:t>teyze</w:t>
            </w:r>
            <w:proofErr w:type="spellEnd"/>
            <w:r w:rsidRPr="2B3809FD">
              <w:rPr>
                <w:i/>
                <w:iCs/>
              </w:rPr>
              <w:t xml:space="preserve">, </w:t>
            </w:r>
            <w:proofErr w:type="spellStart"/>
            <w:proofErr w:type="gramStart"/>
            <w:r w:rsidRPr="2B3809FD">
              <w:rPr>
                <w:i/>
                <w:iCs/>
              </w:rPr>
              <w:t>öğretmenim</w:t>
            </w:r>
            <w:proofErr w:type="spellEnd"/>
            <w:proofErr w:type="gramEnd"/>
          </w:p>
          <w:p w:rsidR="00651185" w:rsidP="005B5991" w:rsidRDefault="053DDD6B" w14:paraId="1AD9686E" w14:textId="25A076CE">
            <w:pPr>
              <w:pStyle w:val="ACtabletextCEbullet"/>
              <w:numPr>
                <w:ilvl w:val="0"/>
                <w:numId w:val="20"/>
              </w:numPr>
            </w:pPr>
            <w:r>
              <w:t xml:space="preserve">comparing familiar texts in Turkish and English and noticing features they have in common, for example, the start of fairy tales in </w:t>
            </w:r>
            <w:r w:rsidR="008B52C7">
              <w:t xml:space="preserve">Turkish </w:t>
            </w:r>
            <w:r w:rsidRPr="2B3809FD">
              <w:rPr>
                <w:i/>
                <w:iCs/>
              </w:rPr>
              <w:t xml:space="preserve">Bir </w:t>
            </w:r>
            <w:proofErr w:type="spellStart"/>
            <w:r w:rsidRPr="2B3809FD">
              <w:rPr>
                <w:i/>
                <w:iCs/>
              </w:rPr>
              <w:t>varmış</w:t>
            </w:r>
            <w:proofErr w:type="spellEnd"/>
            <w:r w:rsidRPr="2B3809FD">
              <w:rPr>
                <w:i/>
                <w:iCs/>
              </w:rPr>
              <w:t xml:space="preserve">, </w:t>
            </w:r>
            <w:proofErr w:type="spellStart"/>
            <w:r w:rsidRPr="2B3809FD">
              <w:rPr>
                <w:i/>
                <w:iCs/>
              </w:rPr>
              <w:t>bir</w:t>
            </w:r>
            <w:proofErr w:type="spellEnd"/>
            <w:r w:rsidRPr="2B3809FD">
              <w:rPr>
                <w:i/>
                <w:iCs/>
              </w:rPr>
              <w:t xml:space="preserve"> </w:t>
            </w:r>
            <w:proofErr w:type="spellStart"/>
            <w:r w:rsidRPr="2B3809FD">
              <w:rPr>
                <w:i/>
                <w:iCs/>
              </w:rPr>
              <w:t>yokmuş</w:t>
            </w:r>
            <w:proofErr w:type="spellEnd"/>
            <w:r w:rsidRPr="2B3809FD">
              <w:rPr>
                <w:i/>
                <w:iCs/>
              </w:rPr>
              <w:t xml:space="preserve">, </w:t>
            </w:r>
            <w:proofErr w:type="spellStart"/>
            <w:r w:rsidRPr="2B3809FD">
              <w:rPr>
                <w:i/>
                <w:iCs/>
              </w:rPr>
              <w:t>evvel</w:t>
            </w:r>
            <w:proofErr w:type="spellEnd"/>
            <w:r w:rsidRPr="2B3809FD">
              <w:rPr>
                <w:i/>
                <w:iCs/>
              </w:rPr>
              <w:t xml:space="preserve"> zaman </w:t>
            </w:r>
            <w:proofErr w:type="spellStart"/>
            <w:r w:rsidRPr="2B3809FD">
              <w:rPr>
                <w:i/>
                <w:iCs/>
              </w:rPr>
              <w:t>içinde</w:t>
            </w:r>
            <w:proofErr w:type="spellEnd"/>
            <w:r>
              <w:t xml:space="preserve"> ...</w:t>
            </w:r>
            <w:r w:rsidR="008B52C7">
              <w:t xml:space="preserve"> compared with ‘Once upon a time …’ in English, </w:t>
            </w:r>
            <w:r w:rsidR="00587F03">
              <w:t xml:space="preserve">and </w:t>
            </w:r>
            <w:r w:rsidR="006F0C1A">
              <w:t>analysing</w:t>
            </w:r>
            <w:r w:rsidR="00587F03">
              <w:t xml:space="preserve"> </w:t>
            </w:r>
            <w:r>
              <w:t xml:space="preserve">rhymes, lines and verses in Turkish </w:t>
            </w:r>
            <w:r w:rsidR="00587F03">
              <w:t xml:space="preserve">and English </w:t>
            </w:r>
            <w:proofErr w:type="gramStart"/>
            <w:r>
              <w:t>poems</w:t>
            </w:r>
            <w:proofErr w:type="gramEnd"/>
          </w:p>
          <w:p w:rsidR="00651185" w:rsidP="005B5991" w:rsidRDefault="053DDD6B" w14:paraId="2187F93D" w14:textId="17FA787B">
            <w:pPr>
              <w:pStyle w:val="ACtabletextCEbullet"/>
              <w:numPr>
                <w:ilvl w:val="0"/>
                <w:numId w:val="20"/>
              </w:numPr>
            </w:pPr>
            <w:r>
              <w:t>exploring different types of texts in Turkish and English</w:t>
            </w:r>
            <w:r w:rsidR="006F0C1A">
              <w:t>,</w:t>
            </w:r>
            <w:r>
              <w:t xml:space="preserve"> and identifying purpose and intended audience, for example, differences between </w:t>
            </w:r>
            <w:proofErr w:type="spellStart"/>
            <w:r w:rsidRPr="2B3809FD">
              <w:rPr>
                <w:i/>
                <w:iCs/>
              </w:rPr>
              <w:t>elektronik</w:t>
            </w:r>
            <w:proofErr w:type="spellEnd"/>
            <w:r w:rsidRPr="2B3809FD">
              <w:rPr>
                <w:i/>
                <w:iCs/>
              </w:rPr>
              <w:t xml:space="preserve"> </w:t>
            </w:r>
            <w:proofErr w:type="spellStart"/>
            <w:r w:rsidRPr="2B3809FD">
              <w:rPr>
                <w:i/>
                <w:iCs/>
              </w:rPr>
              <w:t>yazılı</w:t>
            </w:r>
            <w:proofErr w:type="spellEnd"/>
            <w:r w:rsidRPr="2B3809FD" w:rsidR="0C726989">
              <w:rPr>
                <w:i/>
                <w:iCs/>
              </w:rPr>
              <w:t>,</w:t>
            </w:r>
            <w:r w:rsidRPr="2B3809FD">
              <w:rPr>
                <w:i/>
                <w:iCs/>
              </w:rPr>
              <w:t xml:space="preserve"> </w:t>
            </w:r>
            <w:proofErr w:type="spellStart"/>
            <w:r w:rsidRPr="2B3809FD">
              <w:rPr>
                <w:i/>
                <w:iCs/>
              </w:rPr>
              <w:t>mesaj-telefon</w:t>
            </w:r>
            <w:proofErr w:type="spellEnd"/>
            <w:r w:rsidRPr="2B3809FD" w:rsidR="0C726989">
              <w:rPr>
                <w:i/>
                <w:iCs/>
              </w:rPr>
              <w:t>,</w:t>
            </w:r>
            <w:r w:rsidRPr="2B3809FD">
              <w:rPr>
                <w:i/>
                <w:iCs/>
              </w:rPr>
              <w:t xml:space="preserve"> </w:t>
            </w:r>
            <w:proofErr w:type="spellStart"/>
            <w:r w:rsidRPr="2B3809FD">
              <w:rPr>
                <w:i/>
                <w:iCs/>
              </w:rPr>
              <w:t>görüşmesi</w:t>
            </w:r>
            <w:proofErr w:type="spellEnd"/>
            <w:r w:rsidRPr="2B3809FD">
              <w:rPr>
                <w:i/>
                <w:iCs/>
              </w:rPr>
              <w:t xml:space="preserve">, </w:t>
            </w:r>
            <w:proofErr w:type="spellStart"/>
            <w:r w:rsidRPr="2B3809FD">
              <w:rPr>
                <w:i/>
                <w:iCs/>
              </w:rPr>
              <w:t>yazılı</w:t>
            </w:r>
            <w:proofErr w:type="spellEnd"/>
            <w:r w:rsidRPr="2B3809FD">
              <w:rPr>
                <w:i/>
                <w:iCs/>
              </w:rPr>
              <w:t xml:space="preserve"> </w:t>
            </w:r>
            <w:proofErr w:type="spellStart"/>
            <w:r w:rsidRPr="2B3809FD">
              <w:rPr>
                <w:i/>
                <w:iCs/>
              </w:rPr>
              <w:t>diyalog</w:t>
            </w:r>
            <w:proofErr w:type="spellEnd"/>
            <w:r w:rsidRPr="2B3809FD">
              <w:rPr>
                <w:i/>
                <w:iCs/>
              </w:rPr>
              <w:t xml:space="preserve">, </w:t>
            </w:r>
            <w:proofErr w:type="spellStart"/>
            <w:r w:rsidRPr="2B3809FD">
              <w:rPr>
                <w:i/>
                <w:iCs/>
              </w:rPr>
              <w:t>masal-</w:t>
            </w:r>
            <w:proofErr w:type="gramStart"/>
            <w:r w:rsidRPr="2B3809FD">
              <w:rPr>
                <w:i/>
                <w:iCs/>
              </w:rPr>
              <w:t>fıkra</w:t>
            </w:r>
            <w:proofErr w:type="spellEnd"/>
            <w:proofErr w:type="gramEnd"/>
          </w:p>
          <w:p w:rsidR="00651185" w:rsidP="005B5991" w:rsidRDefault="053DDD6B" w14:paraId="78715241" w14:textId="36986BF1">
            <w:pPr>
              <w:pStyle w:val="ACtabletextCEbullet"/>
              <w:numPr>
                <w:ilvl w:val="0"/>
                <w:numId w:val="20"/>
              </w:numPr>
              <w:rPr>
                <w:rFonts w:eastAsia="Times New Roman"/>
                <w:lang w:val="en-US"/>
              </w:rPr>
            </w:pPr>
            <w:r>
              <w:t>finding English words used in Turkish, such as </w:t>
            </w:r>
            <w:r w:rsidRPr="2B3809FD">
              <w:rPr>
                <w:i/>
                <w:iCs/>
                <w:lang w:val="tr-TR"/>
              </w:rPr>
              <w:t xml:space="preserve">web sitesi, sosyal medya </w:t>
            </w:r>
            <w:r w:rsidRPr="00C925BB">
              <w:rPr>
                <w:lang w:val="tr-TR"/>
              </w:rPr>
              <w:t>and</w:t>
            </w:r>
            <w:r w:rsidRPr="2B3809FD">
              <w:rPr>
                <w:i/>
                <w:iCs/>
                <w:lang w:val="tr-TR"/>
              </w:rPr>
              <w:t xml:space="preserve"> tişört,</w:t>
            </w:r>
            <w:r>
              <w:t xml:space="preserve"> considering differences between these and the types of Turkish words used in </w:t>
            </w:r>
            <w:proofErr w:type="gramStart"/>
            <w:r>
              <w:t>English</w:t>
            </w:r>
            <w:proofErr w:type="gramEnd"/>
          </w:p>
          <w:p w:rsidR="00651185" w:rsidP="005B5991" w:rsidRDefault="053DDD6B" w14:paraId="2E6D7130" w14:textId="5C36806F">
            <w:pPr>
              <w:pStyle w:val="ACtabletextCEbullet"/>
              <w:numPr>
                <w:ilvl w:val="0"/>
                <w:numId w:val="20"/>
              </w:numPr>
            </w:pPr>
            <w:r>
              <w:t>identifying loan words from other languages, for example, </w:t>
            </w:r>
            <w:r w:rsidRPr="2B3809FD">
              <w:rPr>
                <w:i/>
                <w:iCs/>
                <w:lang w:val="tr-TR"/>
              </w:rPr>
              <w:t xml:space="preserve">tren, doktor, baklava, çikolata, sıfır, şeker, tiyatro, </w:t>
            </w:r>
            <w:r w:rsidRPr="2B3809FD">
              <w:rPr>
                <w:i/>
                <w:iCs/>
                <w:lang w:val="tr-TR"/>
              </w:rPr>
              <w:lastRenderedPageBreak/>
              <w:t>balkon,</w:t>
            </w:r>
            <w:r w:rsidR="002D0A5E">
              <w:rPr>
                <w:i/>
                <w:iCs/>
              </w:rPr>
              <w:t xml:space="preserve"> </w:t>
            </w:r>
            <w:r w:rsidR="0070472F">
              <w:t xml:space="preserve">and </w:t>
            </w:r>
            <w:r>
              <w:t xml:space="preserve">discussing why particular kinds of words are more likely to be </w:t>
            </w:r>
            <w:proofErr w:type="gramStart"/>
            <w:r>
              <w:t>adopted</w:t>
            </w:r>
            <w:proofErr w:type="gramEnd"/>
          </w:p>
          <w:p w:rsidRPr="002E544D" w:rsidR="002E544D" w:rsidP="005B5991" w:rsidRDefault="053DDD6B" w14:paraId="34E00D5F" w14:textId="091605CB">
            <w:pPr>
              <w:pStyle w:val="ACtabletextCEbullet"/>
              <w:numPr>
                <w:ilvl w:val="0"/>
                <w:numId w:val="20"/>
              </w:numPr>
            </w:pPr>
            <w:r>
              <w:t xml:space="preserve">recognising the sentence structure in Turkish as </w:t>
            </w:r>
            <w:proofErr w:type="spellStart"/>
            <w:r>
              <w:t>subject</w:t>
            </w:r>
            <w:r w:rsidR="0070472F">
              <w:t>+</w:t>
            </w:r>
            <w:r>
              <w:t>object</w:t>
            </w:r>
            <w:r w:rsidR="0070472F">
              <w:t>+</w:t>
            </w:r>
            <w:r>
              <w:t>verb</w:t>
            </w:r>
            <w:proofErr w:type="spellEnd"/>
            <w:r>
              <w:t xml:space="preserve">, for example, </w:t>
            </w:r>
            <w:r w:rsidRPr="2B3809FD">
              <w:rPr>
                <w:i/>
                <w:iCs/>
              </w:rPr>
              <w:t>Burak</w:t>
            </w:r>
            <w:r>
              <w:t xml:space="preserve"> (subject) </w:t>
            </w:r>
            <w:proofErr w:type="spellStart"/>
            <w:r w:rsidRPr="2B3809FD">
              <w:rPr>
                <w:i/>
                <w:iCs/>
              </w:rPr>
              <w:t>ayakkabısını</w:t>
            </w:r>
            <w:proofErr w:type="spellEnd"/>
            <w:r>
              <w:t xml:space="preserve"> (object) </w:t>
            </w:r>
            <w:proofErr w:type="spellStart"/>
            <w:r w:rsidRPr="2B3809FD">
              <w:rPr>
                <w:i/>
                <w:iCs/>
              </w:rPr>
              <w:t>temizledi</w:t>
            </w:r>
            <w:proofErr w:type="spellEnd"/>
            <w:r w:rsidRPr="2B3809FD">
              <w:rPr>
                <w:i/>
                <w:iCs/>
              </w:rPr>
              <w:t>.</w:t>
            </w:r>
            <w:r>
              <w:t xml:space="preserve"> (verb), whereas English sentence structure is </w:t>
            </w:r>
            <w:proofErr w:type="spellStart"/>
            <w:r>
              <w:t>subject+verb+object</w:t>
            </w:r>
            <w:proofErr w:type="spellEnd"/>
          </w:p>
        </w:tc>
      </w:tr>
      <w:tr w:rsidRPr="007112D0" w:rsidR="007112D0" w:rsidTr="2EDE7C62" w14:paraId="059B2188" w14:textId="77777777">
        <w:tc>
          <w:tcPr>
            <w:tcW w:w="15126" w:type="dxa"/>
            <w:gridSpan w:val="3"/>
            <w:shd w:val="clear" w:color="auto" w:fill="E5F5FB" w:themeFill="accent2"/>
          </w:tcPr>
          <w:p w:rsidRPr="007112D0" w:rsidR="007112D0" w:rsidP="007112D0" w:rsidRDefault="007112D0" w14:paraId="0B4F8B2E" w14:textId="2E41BB9F">
            <w:pPr>
              <w:spacing w:before="40" w:after="40" w:line="240" w:lineRule="auto"/>
              <w:ind w:left="23" w:right="23"/>
              <w:rPr>
                <w:b/>
                <w:bCs/>
                <w:i w:val="0"/>
                <w:iCs/>
                <w:color w:val="000000" w:themeColor="accent4"/>
                <w:sz w:val="22"/>
                <w:szCs w:val="20"/>
              </w:rPr>
            </w:pPr>
            <w:r w:rsidRPr="007112D0">
              <w:rPr>
                <w:b/>
                <w:bCs/>
                <w:i w:val="0"/>
                <w:color w:val="auto"/>
                <w:sz w:val="22"/>
                <w:szCs w:val="20"/>
              </w:rPr>
              <w:lastRenderedPageBreak/>
              <w:t xml:space="preserve">Sub-strand: </w:t>
            </w:r>
            <w:r w:rsidR="0060242E">
              <w:rPr>
                <w:b/>
                <w:bCs/>
                <w:i w:val="0"/>
                <w:color w:val="auto"/>
                <w:sz w:val="22"/>
                <w:szCs w:val="20"/>
              </w:rPr>
              <w:t xml:space="preserve">Understanding the </w:t>
            </w:r>
            <w:r w:rsidR="004473AC">
              <w:rPr>
                <w:b/>
                <w:bCs/>
                <w:i w:val="0"/>
                <w:color w:val="auto"/>
                <w:sz w:val="22"/>
                <w:szCs w:val="20"/>
              </w:rPr>
              <w:t>interrelationship of language and culture</w:t>
            </w:r>
          </w:p>
        </w:tc>
      </w:tr>
      <w:tr w:rsidRPr="007112D0" w:rsidR="007112D0" w:rsidTr="2EDE7C62" w14:paraId="6CBD7D45" w14:textId="77777777">
        <w:trPr>
          <w:trHeight w:val="1800"/>
        </w:trPr>
        <w:tc>
          <w:tcPr>
            <w:tcW w:w="4673" w:type="dxa"/>
          </w:tcPr>
          <w:p w:rsidR="00EE7FE1" w:rsidP="000A1F8C" w:rsidRDefault="00EE7FE1" w14:paraId="097CA6A1" w14:textId="36547A5C">
            <w:pPr>
              <w:pStyle w:val="ACtabletextCD"/>
            </w:pPr>
            <w:r>
              <w:t xml:space="preserve">identify connections between </w:t>
            </w:r>
            <w:r w:rsidR="003913FC">
              <w:t>Turkish</w:t>
            </w:r>
            <w:r>
              <w:t xml:space="preserve"> language and cultural </w:t>
            </w:r>
            <w:proofErr w:type="gramStart"/>
            <w:r>
              <w:t>practices</w:t>
            </w:r>
            <w:proofErr w:type="gramEnd"/>
            <w:r>
              <w:t xml:space="preserve"> </w:t>
            </w:r>
          </w:p>
          <w:p w:rsidRPr="007112D0" w:rsidR="007112D0" w:rsidP="000A1F8C" w:rsidRDefault="00EE7FE1" w14:paraId="2B620C44" w14:textId="6656CC49">
            <w:pPr>
              <w:pStyle w:val="ACtabletextCD"/>
              <w:rPr>
                <w:szCs w:val="22"/>
              </w:rPr>
            </w:pPr>
            <w:r>
              <w:t>AC9L</w:t>
            </w:r>
            <w:r w:rsidR="00835384">
              <w:t>T4</w:t>
            </w:r>
            <w:r>
              <w:t>U04</w:t>
            </w:r>
          </w:p>
        </w:tc>
        <w:tc>
          <w:tcPr>
            <w:tcW w:w="10453" w:type="dxa"/>
            <w:gridSpan w:val="2"/>
          </w:tcPr>
          <w:p w:rsidRPr="00175E5B" w:rsidR="00175E5B" w:rsidP="005B5991" w:rsidRDefault="00175E5B" w14:paraId="38A66ABC" w14:textId="7B7BA2F8">
            <w:pPr>
              <w:pStyle w:val="ACtabletextCEbullet"/>
              <w:numPr>
                <w:ilvl w:val="0"/>
                <w:numId w:val="21"/>
              </w:numPr>
              <w:rPr>
                <w:rFonts w:asciiTheme="minorHAnsi" w:hAnsiTheme="minorHAnsi" w:cstheme="minorBidi"/>
                <w:color w:val="auto"/>
                <w:sz w:val="22"/>
                <w:szCs w:val="22"/>
                <w:lang w:val="en-US"/>
              </w:rPr>
            </w:pPr>
            <w:proofErr w:type="spellStart"/>
            <w:r w:rsidRPr="00CC258B">
              <w:rPr>
                <w:lang w:val="en-US" w:eastAsia="zh-CN"/>
              </w:rPr>
              <w:t>recognising</w:t>
            </w:r>
            <w:proofErr w:type="spellEnd"/>
            <w:r w:rsidRPr="00CC258B">
              <w:rPr>
                <w:lang w:val="en-US" w:eastAsia="zh-CN"/>
              </w:rPr>
              <w:t xml:space="preserve"> how language </w:t>
            </w:r>
            <w:r w:rsidR="00D043AE">
              <w:rPr>
                <w:lang w:val="en-US" w:eastAsia="zh-CN"/>
              </w:rPr>
              <w:t>varies when</w:t>
            </w:r>
            <w:r w:rsidRPr="00CC258B">
              <w:rPr>
                <w:lang w:val="en-US" w:eastAsia="zh-CN"/>
              </w:rPr>
              <w:t xml:space="preserve"> used to greet, </w:t>
            </w:r>
            <w:proofErr w:type="spellStart"/>
            <w:r w:rsidRPr="00CC258B">
              <w:rPr>
                <w:lang w:val="en-US" w:eastAsia="zh-CN"/>
              </w:rPr>
              <w:t>apologise</w:t>
            </w:r>
            <w:proofErr w:type="spellEnd"/>
            <w:r w:rsidRPr="00CC258B">
              <w:rPr>
                <w:lang w:val="en-US" w:eastAsia="zh-CN"/>
              </w:rPr>
              <w:t xml:space="preserve"> and show appreciation with friends, family, elders and less familiar people, for example, the use of first names only in greeting cards to friends compared to the use of honorifics to older family members or authority figures, such as </w:t>
            </w:r>
            <w:r w:rsidRPr="00CC258B">
              <w:rPr>
                <w:i/>
                <w:iCs/>
                <w:lang w:val="tr-TR" w:eastAsia="zh-CN"/>
              </w:rPr>
              <w:t xml:space="preserve">teyze, </w:t>
            </w:r>
            <w:proofErr w:type="gramStart"/>
            <w:r w:rsidRPr="00CC258B">
              <w:rPr>
                <w:i/>
                <w:iCs/>
                <w:lang w:val="tr-TR" w:eastAsia="zh-CN"/>
              </w:rPr>
              <w:t>amca</w:t>
            </w:r>
            <w:proofErr w:type="gramEnd"/>
          </w:p>
          <w:p w:rsidR="00175E5B" w:rsidP="005B5991" w:rsidRDefault="00175E5B" w14:paraId="63596EA9" w14:textId="09B891DC">
            <w:pPr>
              <w:pStyle w:val="ACtabletextCEbullet"/>
              <w:numPr>
                <w:ilvl w:val="0"/>
                <w:numId w:val="21"/>
              </w:numPr>
              <w:rPr>
                <w:i/>
                <w:iCs/>
                <w:lang w:val="tr-TR" w:eastAsia="zh-CN"/>
              </w:rPr>
            </w:pPr>
            <w:r>
              <w:rPr>
                <w:lang w:val="en-US" w:eastAsia="zh-CN"/>
              </w:rPr>
              <w:t>n</w:t>
            </w:r>
            <w:r w:rsidRPr="60C0B834">
              <w:rPr>
                <w:lang w:val="en-US" w:eastAsia="zh-CN"/>
              </w:rPr>
              <w:t>oticing that languages carry cultural information, for example, identifying words or expressions in Turkish, English or other languages which only ‘work’ in that language, for example, </w:t>
            </w:r>
            <w:r w:rsidRPr="60C0B834">
              <w:rPr>
                <w:i/>
                <w:iCs/>
                <w:lang w:val="tr-TR" w:eastAsia="zh-CN"/>
              </w:rPr>
              <w:t xml:space="preserve">Güle güle kullan, Afiyet olsun, Helal olsun, Ellerine </w:t>
            </w:r>
            <w:proofErr w:type="gramStart"/>
            <w:r w:rsidRPr="60C0B834">
              <w:rPr>
                <w:i/>
                <w:iCs/>
                <w:lang w:val="tr-TR" w:eastAsia="zh-CN"/>
              </w:rPr>
              <w:t>sağlık</w:t>
            </w:r>
            <w:proofErr w:type="gramEnd"/>
          </w:p>
          <w:p w:rsidRPr="00527514" w:rsidR="00175E5B" w:rsidP="005B5991" w:rsidRDefault="00175E5B" w14:paraId="78F7245B" w14:textId="77777777">
            <w:pPr>
              <w:pStyle w:val="ACtabletextCEbullet"/>
              <w:numPr>
                <w:ilvl w:val="0"/>
                <w:numId w:val="21"/>
              </w:numPr>
            </w:pPr>
            <w:r>
              <w:t xml:space="preserve">finding examples of forms of address or expressions associated with cultural events that reflect Turkish values and traditions, for example, </w:t>
            </w:r>
            <w:proofErr w:type="spellStart"/>
            <w:r w:rsidRPr="00527514">
              <w:rPr>
                <w:i/>
              </w:rPr>
              <w:t>Dedeciğim</w:t>
            </w:r>
            <w:proofErr w:type="spellEnd"/>
            <w:r w:rsidRPr="00527514">
              <w:rPr>
                <w:i/>
              </w:rPr>
              <w:t xml:space="preserve">, iyi </w:t>
            </w:r>
            <w:proofErr w:type="spellStart"/>
            <w:proofErr w:type="gramStart"/>
            <w:r w:rsidRPr="00527514">
              <w:rPr>
                <w:i/>
              </w:rPr>
              <w:t>bayramlar.Allah</w:t>
            </w:r>
            <w:proofErr w:type="spellEnd"/>
            <w:proofErr w:type="gramEnd"/>
            <w:r w:rsidRPr="00527514">
              <w:rPr>
                <w:i/>
              </w:rPr>
              <w:t xml:space="preserve"> </w:t>
            </w:r>
            <w:proofErr w:type="spellStart"/>
            <w:r w:rsidRPr="00527514">
              <w:rPr>
                <w:i/>
              </w:rPr>
              <w:t>kabul</w:t>
            </w:r>
            <w:proofErr w:type="spellEnd"/>
            <w:r w:rsidRPr="00527514">
              <w:rPr>
                <w:i/>
              </w:rPr>
              <w:t xml:space="preserve"> </w:t>
            </w:r>
            <w:proofErr w:type="spellStart"/>
            <w:r w:rsidRPr="00527514">
              <w:rPr>
                <w:i/>
              </w:rPr>
              <w:t>etsin</w:t>
            </w:r>
            <w:proofErr w:type="spellEnd"/>
          </w:p>
          <w:p w:rsidRPr="00527514" w:rsidR="00175E5B" w:rsidP="005B5991" w:rsidRDefault="00175E5B" w14:paraId="3C3AA488" w14:textId="2AA88F1F">
            <w:pPr>
              <w:pStyle w:val="ACtabletextCEbullet"/>
              <w:numPr>
                <w:ilvl w:val="0"/>
                <w:numId w:val="21"/>
              </w:numPr>
              <w:rPr>
                <w:rFonts w:asciiTheme="minorHAnsi" w:hAnsiTheme="minorHAnsi" w:cstheme="minorBidi"/>
                <w:color w:val="auto"/>
                <w:sz w:val="22"/>
                <w:szCs w:val="22"/>
                <w:lang w:val="en-US"/>
              </w:rPr>
            </w:pPr>
            <w:r>
              <w:t xml:space="preserve">exploring representations of information used in cultural expressions of First Nations Australians, and making connections with those of Turkish language and culture(s), for example, the different regional words used by First Nations groups to identify themselves such as </w:t>
            </w:r>
            <w:proofErr w:type="spellStart"/>
            <w:r>
              <w:t>Zenadth</w:t>
            </w:r>
            <w:proofErr w:type="spellEnd"/>
            <w:r>
              <w:t xml:space="preserve"> </w:t>
            </w:r>
            <w:proofErr w:type="spellStart"/>
            <w:proofErr w:type="gramStart"/>
            <w:r>
              <w:t>Kes,Koori</w:t>
            </w:r>
            <w:proofErr w:type="spellEnd"/>
            <w:proofErr w:type="gramEnd"/>
            <w:r>
              <w:t>, Koorie, Noongar and Nunga</w:t>
            </w:r>
            <w:r w:rsidR="00685852">
              <w:t>,</w:t>
            </w:r>
            <w:r>
              <w:t xml:space="preserve"> and comparing this with Turkish-speaking cultural groups</w:t>
            </w:r>
          </w:p>
          <w:p w:rsidRPr="00527514" w:rsidR="00175E5B" w:rsidP="005B5991" w:rsidRDefault="00175E5B" w14:paraId="30C6B76B" w14:textId="6BBFAE67">
            <w:pPr>
              <w:pStyle w:val="ACtabletextCEbullet"/>
              <w:numPr>
                <w:ilvl w:val="0"/>
                <w:numId w:val="21"/>
              </w:numPr>
              <w:rPr>
                <w:i/>
              </w:rPr>
            </w:pPr>
            <w:r>
              <w:t>noticing how values such as politeness, affection or respect are conveyed in Turkish, for example, by comparing interactions in their family and home community with interactions they observe in non-Turkish</w:t>
            </w:r>
            <w:r w:rsidR="00BC235B">
              <w:t>-</w:t>
            </w:r>
            <w:r>
              <w:t xml:space="preserve">speaking families and communities, for example, </w:t>
            </w:r>
            <w:proofErr w:type="spellStart"/>
            <w:r w:rsidRPr="00527514">
              <w:rPr>
                <w:i/>
              </w:rPr>
              <w:t>yavrum</w:t>
            </w:r>
            <w:proofErr w:type="spellEnd"/>
            <w:r w:rsidRPr="00527514">
              <w:rPr>
                <w:i/>
              </w:rPr>
              <w:t xml:space="preserve">, </w:t>
            </w:r>
            <w:proofErr w:type="spellStart"/>
            <w:r w:rsidRPr="00527514">
              <w:rPr>
                <w:i/>
              </w:rPr>
              <w:t>canım</w:t>
            </w:r>
            <w:proofErr w:type="spellEnd"/>
            <w:r w:rsidRPr="00527514">
              <w:rPr>
                <w:i/>
              </w:rPr>
              <w:t xml:space="preserve">, </w:t>
            </w:r>
            <w:proofErr w:type="spellStart"/>
            <w:r w:rsidRPr="00527514">
              <w:rPr>
                <w:i/>
              </w:rPr>
              <w:t>bir</w:t>
            </w:r>
            <w:proofErr w:type="spellEnd"/>
            <w:r w:rsidRPr="00527514">
              <w:rPr>
                <w:i/>
              </w:rPr>
              <w:t xml:space="preserve"> </w:t>
            </w:r>
            <w:proofErr w:type="spellStart"/>
            <w:r w:rsidRPr="00527514">
              <w:rPr>
                <w:i/>
              </w:rPr>
              <w:t>tanem</w:t>
            </w:r>
            <w:proofErr w:type="spellEnd"/>
            <w:r w:rsidRPr="00527514">
              <w:rPr>
                <w:i/>
              </w:rPr>
              <w:t xml:space="preserve">, </w:t>
            </w:r>
            <w:proofErr w:type="spellStart"/>
            <w:proofErr w:type="gramStart"/>
            <w:r w:rsidRPr="00527514">
              <w:rPr>
                <w:i/>
              </w:rPr>
              <w:t>lütfen</w:t>
            </w:r>
            <w:proofErr w:type="spellEnd"/>
            <w:proofErr w:type="gramEnd"/>
          </w:p>
          <w:p w:rsidR="00175E5B" w:rsidP="005B5991" w:rsidRDefault="00175E5B" w14:paraId="52775EAF" w14:textId="77777777">
            <w:pPr>
              <w:pStyle w:val="ACtabletextCEbullet"/>
              <w:numPr>
                <w:ilvl w:val="0"/>
                <w:numId w:val="21"/>
              </w:numPr>
            </w:pPr>
            <w:r>
              <w:t xml:space="preserve">comparing their impressions of aspects of children’s lives in different Turkish-speaking regions as represented in video clips, television programs and stories, for example, ways of playing games, preparing and eating food, telling stories or interacting at school, home or in the </w:t>
            </w:r>
            <w:proofErr w:type="gramStart"/>
            <w:r>
              <w:t>community</w:t>
            </w:r>
            <w:proofErr w:type="gramEnd"/>
          </w:p>
          <w:p w:rsidRPr="00527514" w:rsidR="00175E5B" w:rsidP="005B5991" w:rsidRDefault="00175E5B" w14:paraId="48783F1C" w14:textId="1BC0A1CE">
            <w:pPr>
              <w:pStyle w:val="ACtabletextCEbullet"/>
              <w:numPr>
                <w:ilvl w:val="0"/>
                <w:numId w:val="21"/>
              </w:numPr>
            </w:pPr>
            <w:r>
              <w:rPr>
                <w:lang w:eastAsia="zh-CN"/>
              </w:rPr>
              <w:t>recognising</w:t>
            </w:r>
            <w:r w:rsidRPr="00B36D6E">
              <w:rPr>
                <w:lang w:eastAsia="zh-CN"/>
              </w:rPr>
              <w:t xml:space="preserve"> variations in language use among differen</w:t>
            </w:r>
            <w:r w:rsidRPr="0042484C">
              <w:rPr>
                <w:lang w:eastAsia="zh-CN"/>
              </w:rPr>
              <w:t xml:space="preserve">t </w:t>
            </w:r>
            <w:r w:rsidRPr="005E4AB8">
              <w:rPr>
                <w:lang w:eastAsia="zh-CN"/>
              </w:rPr>
              <w:t>community or social groups,</w:t>
            </w:r>
            <w:r w:rsidR="00993F8A">
              <w:rPr>
                <w:lang w:eastAsia="zh-CN"/>
              </w:rPr>
              <w:t xml:space="preserve"> and</w:t>
            </w:r>
            <w:r w:rsidRPr="00835D0B">
              <w:rPr>
                <w:lang w:eastAsia="zh-CN"/>
              </w:rPr>
              <w:t xml:space="preserve"> ident</w:t>
            </w:r>
            <w:r w:rsidRPr="00B36D6E">
              <w:rPr>
                <w:lang w:eastAsia="zh-CN"/>
              </w:rPr>
              <w:t>ifying how they reflect cultural values, hierarchies or relationships, for example, referring to anyone older than you as uncle</w:t>
            </w:r>
            <w:r w:rsidRPr="00B36D6E">
              <w:rPr>
                <w:i/>
                <w:iCs/>
                <w:lang w:eastAsia="zh-CN"/>
              </w:rPr>
              <w:t xml:space="preserve"> </w:t>
            </w:r>
            <w:proofErr w:type="spellStart"/>
            <w:r w:rsidRPr="00B36D6E">
              <w:rPr>
                <w:i/>
                <w:iCs/>
                <w:lang w:eastAsia="zh-CN"/>
              </w:rPr>
              <w:t>amca</w:t>
            </w:r>
            <w:proofErr w:type="spellEnd"/>
            <w:r w:rsidRPr="00B36D6E">
              <w:rPr>
                <w:i/>
                <w:iCs/>
                <w:lang w:eastAsia="zh-CN"/>
              </w:rPr>
              <w:t xml:space="preserve"> </w:t>
            </w:r>
            <w:r w:rsidRPr="00B36D6E">
              <w:rPr>
                <w:lang w:eastAsia="zh-CN"/>
              </w:rPr>
              <w:t xml:space="preserve">or older brother </w:t>
            </w:r>
            <w:r w:rsidRPr="00B36D6E">
              <w:rPr>
                <w:i/>
                <w:iCs/>
                <w:lang w:eastAsia="zh-CN"/>
              </w:rPr>
              <w:t>a</w:t>
            </w:r>
            <w:r w:rsidRPr="00B36D6E">
              <w:rPr>
                <w:i/>
                <w:iCs/>
                <w:lang w:val="tr-TR" w:eastAsia="zh-CN"/>
              </w:rPr>
              <w:t>ğabey</w:t>
            </w:r>
            <w:r w:rsidRPr="00B36D6E">
              <w:rPr>
                <w:lang w:val="tr-TR" w:eastAsia="zh-CN"/>
              </w:rPr>
              <w:t xml:space="preserve"> </w:t>
            </w:r>
            <w:r w:rsidRPr="00B36D6E">
              <w:rPr>
                <w:lang w:eastAsia="zh-CN"/>
              </w:rPr>
              <w:t xml:space="preserve">and aunt </w:t>
            </w:r>
            <w:proofErr w:type="spellStart"/>
            <w:r w:rsidRPr="00B36D6E">
              <w:rPr>
                <w:i/>
                <w:iCs/>
                <w:lang w:eastAsia="zh-CN"/>
              </w:rPr>
              <w:t>teyze</w:t>
            </w:r>
            <w:proofErr w:type="spellEnd"/>
            <w:r w:rsidRPr="00B36D6E">
              <w:rPr>
                <w:lang w:eastAsia="zh-CN"/>
              </w:rPr>
              <w:t xml:space="preserve"> or older sister</w:t>
            </w:r>
            <w:r w:rsidRPr="00B36D6E">
              <w:rPr>
                <w:i/>
                <w:iCs/>
                <w:lang w:eastAsia="zh-CN"/>
              </w:rPr>
              <w:t xml:space="preserve"> </w:t>
            </w:r>
            <w:proofErr w:type="spellStart"/>
            <w:proofErr w:type="gramStart"/>
            <w:r w:rsidRPr="00B36D6E">
              <w:rPr>
                <w:i/>
                <w:iCs/>
                <w:lang w:eastAsia="zh-CN"/>
              </w:rPr>
              <w:t>abla</w:t>
            </w:r>
            <w:proofErr w:type="spellEnd"/>
            <w:proofErr w:type="gramEnd"/>
          </w:p>
          <w:p w:rsidR="00175E5B" w:rsidP="005B5991" w:rsidRDefault="00175E5B" w14:paraId="4819DF5A" w14:textId="77777777">
            <w:pPr>
              <w:pStyle w:val="ACtabletextCEbullet"/>
              <w:numPr>
                <w:ilvl w:val="0"/>
                <w:numId w:val="21"/>
              </w:numPr>
            </w:pPr>
            <w:r w:rsidRPr="00CB6D29">
              <w:t xml:space="preserve">recognising that in each culture there are general rules about what to say and do, when, where and with whom, and that these rules differ from culture to </w:t>
            </w:r>
            <w:proofErr w:type="gramStart"/>
            <w:r w:rsidRPr="00CB6D29">
              <w:t>culture</w:t>
            </w:r>
            <w:proofErr w:type="gramEnd"/>
          </w:p>
          <w:p w:rsidRPr="00152CF7" w:rsidR="00175E5B" w:rsidP="005B5991" w:rsidRDefault="0C726989" w14:paraId="239A52CB" w14:textId="77777777">
            <w:pPr>
              <w:pStyle w:val="ACtabletextCEbullet"/>
              <w:numPr>
                <w:ilvl w:val="0"/>
                <w:numId w:val="21"/>
              </w:numPr>
            </w:pPr>
            <w:r w:rsidRPr="00152CF7">
              <w:t xml:space="preserve">demonstrating gestures or behaviours that they feel ‘belong’ with the Turkish language and are associated with their sense of identity, comparing with other gestures or behaviours that they identify with other </w:t>
            </w:r>
            <w:proofErr w:type="gramStart"/>
            <w:r w:rsidRPr="00152CF7">
              <w:t>cultures</w:t>
            </w:r>
            <w:proofErr w:type="gramEnd"/>
          </w:p>
          <w:p w:rsidRPr="007112D0" w:rsidR="00B607FA" w:rsidP="005B5991" w:rsidRDefault="724DE0AF" w14:paraId="2AFAA5F5" w14:textId="0CB22FD7">
            <w:pPr>
              <w:pStyle w:val="ACtabletextCEbullet"/>
              <w:numPr>
                <w:ilvl w:val="0"/>
                <w:numId w:val="21"/>
              </w:numPr>
            </w:pPr>
            <w:r w:rsidRPr="00152CF7">
              <w:t>exploring the meaning of ‘culture’, and how it involves a range of elements unique to a person’s identity, such as dress, food, where they live, how they celebrate, and the language(s) they speak</w:t>
            </w:r>
          </w:p>
        </w:tc>
      </w:tr>
    </w:tbl>
    <w:p w:rsidRPr="00872323" w:rsidR="00E1722B" w:rsidP="000A24F8" w:rsidRDefault="00E1722B" w14:paraId="6DC0F3A0" w14:textId="28CD0565">
      <w:pPr>
        <w:pStyle w:val="ACARA-Heading2"/>
      </w:pPr>
      <w:bookmarkStart w:name="_Toc83125423" w:id="20"/>
      <w:bookmarkStart w:name="_Toc145682002" w:id="21"/>
      <w:r>
        <w:lastRenderedPageBreak/>
        <w:t>Year</w:t>
      </w:r>
      <w:r w:rsidR="00315D62">
        <w:t>s</w:t>
      </w:r>
      <w:r>
        <w:t xml:space="preserve"> </w:t>
      </w:r>
      <w:r w:rsidR="005D2945">
        <w:t>5</w:t>
      </w:r>
      <w:r w:rsidR="00315D62">
        <w:t>–</w:t>
      </w:r>
      <w:bookmarkEnd w:id="20"/>
      <w:r w:rsidR="005D2945">
        <w:t>6</w:t>
      </w:r>
      <w:bookmarkEnd w:id="21"/>
      <w:r w:rsidR="00315D62">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55542E" w:rsidTr="2EDE7C62" w14:paraId="721ECE27"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C83BA3" w:rsidR="0055542E" w:rsidP="00334516" w:rsidRDefault="0055542E" w14:paraId="3EC3A1B1" w14:textId="42FE8536">
            <w:pPr>
              <w:pStyle w:val="BodyText"/>
              <w:spacing w:before="40" w:after="40"/>
              <w:ind w:left="23" w:right="23"/>
              <w:jc w:val="center"/>
              <w:rPr>
                <w:rStyle w:val="SubtleEmphasis"/>
                <w:b/>
                <w:bCs/>
                <w:sz w:val="22"/>
                <w:szCs w:val="22"/>
              </w:rPr>
            </w:pPr>
            <w:bookmarkStart w:name="year4" w:id="22"/>
            <w:bookmarkEnd w:id="18"/>
            <w:r w:rsidRPr="00C83BA3">
              <w:rPr>
                <w:rStyle w:val="SubtleEmphasis"/>
                <w:b/>
                <w:bCs/>
                <w:color w:val="FFFFFF" w:themeColor="background1"/>
                <w:sz w:val="22"/>
                <w:szCs w:val="22"/>
              </w:rPr>
              <w:t>Band level description</w:t>
            </w:r>
          </w:p>
        </w:tc>
      </w:tr>
      <w:tr w:rsidR="00343C30" w:rsidTr="2EDE7C62" w14:paraId="0E9EC47F" w14:textId="77777777">
        <w:tc>
          <w:tcPr>
            <w:tcW w:w="15126" w:type="dxa"/>
            <w:tcBorders>
              <w:top w:val="single" w:color="auto" w:sz="4" w:space="0"/>
              <w:left w:val="single" w:color="auto" w:sz="4" w:space="0"/>
              <w:bottom w:val="single" w:color="auto" w:sz="4" w:space="0"/>
              <w:right w:val="single" w:color="auto" w:sz="4" w:space="0"/>
            </w:tcBorders>
          </w:tcPr>
          <w:p w:rsidRPr="00D44EA1" w:rsidR="00615CAB" w:rsidP="00D44EA1" w:rsidRDefault="00615CAB" w14:paraId="6D2D42DE" w14:textId="181462B0">
            <w:pPr>
              <w:pStyle w:val="ACtabletextAS"/>
            </w:pPr>
            <w:r w:rsidRPr="00D44EA1">
              <w:t xml:space="preserve">In Years 5 and 6, </w:t>
            </w:r>
            <w:r w:rsidR="00EB3ACD">
              <w:t xml:space="preserve">Turkish </w:t>
            </w:r>
            <w:r w:rsidRPr="00D44EA1">
              <w:t xml:space="preserve">language learning builds on each student’s prior learning and experiences with language. Students communicate and work in collaboration with peers and teachers in purposeful, </w:t>
            </w:r>
            <w:proofErr w:type="gramStart"/>
            <w:r w:rsidRPr="00D44EA1">
              <w:t>creative</w:t>
            </w:r>
            <w:proofErr w:type="gramEnd"/>
            <w:r w:rsidRPr="00D44EA1">
              <w:t xml:space="preserve"> and structured activities involving listening, speaking, reading</w:t>
            </w:r>
            <w:r w:rsidR="00691637">
              <w:t>,</w:t>
            </w:r>
            <w:r w:rsidRPr="00D44EA1" w:rsidDel="00691637">
              <w:t xml:space="preserve"> </w:t>
            </w:r>
            <w:r w:rsidRPr="00D44EA1">
              <w:t xml:space="preserve">viewing, and writing. They interact in </w:t>
            </w:r>
            <w:r w:rsidR="00EB3ACD">
              <w:t>Turkish</w:t>
            </w:r>
            <w:r w:rsidRPr="00D44EA1">
              <w:t xml:space="preserve"> to exchange information and ideas relating to their interests, </w:t>
            </w:r>
            <w:proofErr w:type="gramStart"/>
            <w:r w:rsidRPr="00D44EA1">
              <w:t>school</w:t>
            </w:r>
            <w:proofErr w:type="gramEnd"/>
            <w:r w:rsidRPr="00D44EA1">
              <w:t xml:space="preserve"> and local environment, and engage with </w:t>
            </w:r>
            <w:r w:rsidR="00E960D5">
              <w:t>Turkish</w:t>
            </w:r>
            <w:r w:rsidRPr="00D44EA1">
              <w:t xml:space="preserve">-speaking communities in person or via digital access. </w:t>
            </w:r>
            <w:r w:rsidR="001779E0">
              <w:t>Background</w:t>
            </w:r>
            <w:r w:rsidR="009A05D8">
              <w:t>-language</w:t>
            </w:r>
            <w:r w:rsidR="001779E0">
              <w:t xml:space="preserve"> learners and second</w:t>
            </w:r>
            <w:r w:rsidR="00432869">
              <w:t>-</w:t>
            </w:r>
            <w:r w:rsidR="001779E0">
              <w:t xml:space="preserve">language learners may </w:t>
            </w:r>
            <w:r w:rsidRPr="00D44EA1">
              <w:t>work independently and</w:t>
            </w:r>
            <w:r w:rsidR="001779E0">
              <w:t>/or</w:t>
            </w:r>
            <w:r w:rsidRPr="00D44EA1">
              <w:t xml:space="preserve"> in groups </w:t>
            </w:r>
            <w:r w:rsidR="001779E0">
              <w:t>to collaborate</w:t>
            </w:r>
            <w:r w:rsidR="00244C34">
              <w:t xml:space="preserve"> and share </w:t>
            </w:r>
            <w:r w:rsidR="00F858FC">
              <w:t>learning,</w:t>
            </w:r>
            <w:r w:rsidRPr="00D44EA1" w:rsidR="00F858FC">
              <w:t xml:space="preserve"> with</w:t>
            </w:r>
            <w:r w:rsidRPr="00D44EA1">
              <w:t xml:space="preserve"> support</w:t>
            </w:r>
            <w:r w:rsidR="00F858FC">
              <w:t xml:space="preserve">. Students </w:t>
            </w:r>
            <w:r w:rsidR="00AD08B7">
              <w:t xml:space="preserve">use </w:t>
            </w:r>
            <w:r w:rsidRPr="00D44EA1">
              <w:t>print</w:t>
            </w:r>
            <w:r w:rsidR="00EB5A08">
              <w:t xml:space="preserve"> and digital</w:t>
            </w:r>
            <w:r w:rsidRPr="00D44EA1">
              <w:t xml:space="preserve"> resources</w:t>
            </w:r>
            <w:r w:rsidR="00AD08B7">
              <w:t xml:space="preserve"> to extend their learning</w:t>
            </w:r>
            <w:r w:rsidRPr="00D44EA1">
              <w:t>.</w:t>
            </w:r>
          </w:p>
          <w:p w:rsidRPr="008B6417" w:rsidR="00343C30" w:rsidP="00A26600" w:rsidRDefault="00E71388" w14:paraId="442D0828" w14:textId="611AACBD">
            <w:pPr>
              <w:pStyle w:val="ACtabletextAS"/>
            </w:pPr>
            <w:r w:rsidRPr="00D44EA1">
              <w:t xml:space="preserve">Students engage with a range of spoken, written and multimodal texts that may include authentic stories, posters, notes, </w:t>
            </w:r>
            <w:proofErr w:type="gramStart"/>
            <w:r w:rsidRPr="00D44EA1">
              <w:t>invitations</w:t>
            </w:r>
            <w:proofErr w:type="gramEnd"/>
            <w:r w:rsidRPr="00D44EA1">
              <w:t xml:space="preserve"> and procedures. </w:t>
            </w:r>
            <w:r w:rsidRPr="00B516AF" w:rsidR="00B516AF">
              <w:t>Background</w:t>
            </w:r>
            <w:r w:rsidR="00B24576">
              <w:t>-</w:t>
            </w:r>
            <w:r w:rsidRPr="00B516AF" w:rsidR="00B516AF">
              <w:t xml:space="preserve">language learners may share authentic resources from their </w:t>
            </w:r>
            <w:r w:rsidR="00F858FC">
              <w:t xml:space="preserve">local </w:t>
            </w:r>
            <w:r w:rsidRPr="00B516AF" w:rsidR="00B516AF">
              <w:t>communit</w:t>
            </w:r>
            <w:r w:rsidR="00F858FC">
              <w:t>y</w:t>
            </w:r>
            <w:r w:rsidRPr="00B516AF" w:rsidR="00B516AF">
              <w:t xml:space="preserve"> with their peers.</w:t>
            </w:r>
            <w:r w:rsidR="00B516AF">
              <w:t xml:space="preserve"> </w:t>
            </w:r>
            <w:r w:rsidR="00F858FC">
              <w:t>Students</w:t>
            </w:r>
            <w:r w:rsidRPr="00D44EA1" w:rsidR="00F858FC">
              <w:t xml:space="preserve"> </w:t>
            </w:r>
            <w:r w:rsidRPr="00D44EA1">
              <w:t>recognise how diacritic marks affect pronunciation and meaning</w:t>
            </w:r>
            <w:r w:rsidRPr="00D44EA1" w:rsidR="00D44EA1">
              <w:t xml:space="preserve">. They understand that some words and expressions are not easily translated, and </w:t>
            </w:r>
            <w:r w:rsidR="00F858FC">
              <w:t xml:space="preserve">that communication and identity </w:t>
            </w:r>
            <w:r w:rsidRPr="00D44EA1" w:rsidR="00D44EA1">
              <w:t xml:space="preserve">reflect diverse cultural practices, </w:t>
            </w:r>
            <w:proofErr w:type="gramStart"/>
            <w:r w:rsidRPr="00D44EA1" w:rsidR="00D44EA1">
              <w:t>behaviours</w:t>
            </w:r>
            <w:proofErr w:type="gramEnd"/>
            <w:r w:rsidRPr="00D44EA1" w:rsidR="00D44EA1">
              <w:t xml:space="preserve"> and values.</w:t>
            </w:r>
          </w:p>
        </w:tc>
      </w:tr>
      <w:tr w:rsidR="00343C30" w:rsidTr="2EDE7C62" w14:paraId="17817A74"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C83BA3" w:rsidR="00343C30" w:rsidP="00343C30" w:rsidRDefault="00343C30" w14:paraId="7BE4E711" w14:textId="77777777">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343C30" w:rsidTr="2EDE7C62" w14:paraId="7F43DA8C" w14:textId="77777777">
        <w:tc>
          <w:tcPr>
            <w:tcW w:w="15126" w:type="dxa"/>
            <w:tcBorders>
              <w:top w:val="single" w:color="auto" w:sz="4" w:space="0"/>
              <w:left w:val="single" w:color="auto" w:sz="4" w:space="0"/>
              <w:bottom w:val="single" w:color="auto" w:sz="4" w:space="0"/>
              <w:right w:val="single" w:color="auto" w:sz="4" w:space="0"/>
            </w:tcBorders>
          </w:tcPr>
          <w:p w:rsidR="00224EC1" w:rsidP="00224EC1" w:rsidRDefault="3FEE4A24" w14:paraId="1811A14C" w14:textId="7ADD5A11">
            <w:pPr>
              <w:pStyle w:val="ACtabletextAS"/>
            </w:pPr>
            <w:r>
              <w:t xml:space="preserve">By the end of Year 6, students initiate and use strategies to maintain interactions in Turkish language that are related to their immediate environment. They use appropriate sound combinations, </w:t>
            </w:r>
            <w:proofErr w:type="gramStart"/>
            <w:r>
              <w:t>intonation</w:t>
            </w:r>
            <w:proofErr w:type="gramEnd"/>
            <w:r>
              <w:t xml:space="preserve"> and rhythm in spoken texts. They collaborate in spoken and written activities that involve the language of planning and problem-solving to share information, </w:t>
            </w:r>
            <w:proofErr w:type="gramStart"/>
            <w:r>
              <w:t>ideas</w:t>
            </w:r>
            <w:proofErr w:type="gramEnd"/>
            <w:r>
              <w:t xml:space="preserve"> and preferences. They use strategies to locate and interpret information and ideas in texts, and demonstrate understanding by responding in Turkish or English, adjusting their response to context, </w:t>
            </w:r>
            <w:proofErr w:type="gramStart"/>
            <w:r>
              <w:t>purpose</w:t>
            </w:r>
            <w:proofErr w:type="gramEnd"/>
            <w:r>
              <w:t xml:space="preserve"> and audience. They create texts, selecting and using a variety of vocabulary and sentence structures to suit context</w:t>
            </w:r>
            <w:r w:rsidR="60B7C31F">
              <w:t xml:space="preserve">. </w:t>
            </w:r>
            <w:r>
              <w:t xml:space="preserve">They sequence information and </w:t>
            </w:r>
            <w:r w:rsidR="568EFE98">
              <w:t>ideas and</w:t>
            </w:r>
            <w:r>
              <w:t xml:space="preserve"> use conventions appropriate to text type.</w:t>
            </w:r>
          </w:p>
          <w:p w:rsidRPr="008B6417" w:rsidR="00343C30" w:rsidP="00224EC1" w:rsidRDefault="00224EC1" w14:paraId="5D43709B" w14:textId="32348BCE">
            <w:pPr>
              <w:pStyle w:val="ACtabletextAS"/>
              <w:ind w:left="0"/>
            </w:pPr>
            <w:r>
              <w:t>Students apply rules for pronunciation and intonation</w:t>
            </w:r>
            <w:r w:rsidR="004A4E54">
              <w:t xml:space="preserve"> in spoken Turkish. They apply conventions of</w:t>
            </w:r>
            <w:r>
              <w:t xml:space="preserve"> spelling and punctuation, and </w:t>
            </w:r>
            <w:r w:rsidR="004A4E54">
              <w:t xml:space="preserve">use </w:t>
            </w:r>
            <w:r>
              <w:t>modelled structures</w:t>
            </w:r>
            <w:r w:rsidR="006A7707">
              <w:t>,</w:t>
            </w:r>
            <w:r>
              <w:t xml:space="preserve"> when creating and responding in Turkish. They compare language structures and features in Turkish and English, using some metalanguage. They show understanding of how some language reflects cultural practices and consider how this is reflected in their own language(s), culture(s</w:t>
            </w:r>
            <w:proofErr w:type="gramStart"/>
            <w:r>
              <w:t>)</w:t>
            </w:r>
            <w:proofErr w:type="gramEnd"/>
            <w:r>
              <w:t xml:space="preserve"> and identity.</w:t>
            </w:r>
          </w:p>
        </w:tc>
      </w:tr>
    </w:tbl>
    <w:p w:rsidR="2EDE7C62" w:rsidRDefault="2EDE7C62" w14:paraId="496378CF" w14:textId="553B2484"/>
    <w:p w:rsidR="279C51F2" w:rsidRDefault="279C51F2" w14:paraId="43B310CE" w14:textId="6A242A63"/>
    <w:p w:rsidR="0055542E" w:rsidP="0055542E" w:rsidRDefault="0055542E" w14:paraId="1E74B0F2" w14:textId="05D65C9F"/>
    <w:p w:rsidR="0021294A" w:rsidRDefault="0021294A" w14:paraId="4B5DFFBA" w14:textId="77777777">
      <w:bookmarkStart w:name="_Hlk83226206" w:id="23"/>
      <w:bookmarkStart w:name="_Hlk83227297" w:id="24"/>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94378D" w:rsidR="0055542E" w:rsidTr="2EDE7C62" w14:paraId="50BC3983" w14:textId="77777777">
        <w:tc>
          <w:tcPr>
            <w:tcW w:w="12328" w:type="dxa"/>
            <w:gridSpan w:val="2"/>
            <w:shd w:val="clear" w:color="auto" w:fill="005D93" w:themeFill="text2"/>
          </w:tcPr>
          <w:p w:rsidRPr="00F91937" w:rsidR="0055542E" w:rsidP="00334516" w:rsidRDefault="0055542E" w14:paraId="7DB4E969" w14:textId="3B2A0954">
            <w:pPr>
              <w:pStyle w:val="BodyText"/>
              <w:spacing w:before="40" w:after="40" w:line="240" w:lineRule="auto"/>
              <w:ind w:left="23" w:right="23"/>
              <w:rPr>
                <w:b/>
                <w:bCs/>
              </w:rPr>
            </w:pPr>
            <w:r w:rsidRPr="4151254B">
              <w:rPr>
                <w:b/>
                <w:bCs/>
                <w:color w:val="FFFFFF" w:themeColor="accent6"/>
              </w:rPr>
              <w:lastRenderedPageBreak/>
              <w:t xml:space="preserve">Strand: </w:t>
            </w:r>
            <w:r w:rsidRPr="4151254B" w:rsidR="001B7778">
              <w:rPr>
                <w:b/>
                <w:bCs/>
                <w:color w:val="FFFFFF" w:themeColor="accent6"/>
              </w:rPr>
              <w:t xml:space="preserve">Communicating meaning in </w:t>
            </w:r>
            <w:r w:rsidRPr="4151254B" w:rsidR="003913FC">
              <w:rPr>
                <w:b/>
                <w:bCs/>
                <w:color w:val="FFFFFF" w:themeColor="accent6"/>
              </w:rPr>
              <w:t>Turkish</w:t>
            </w:r>
          </w:p>
        </w:tc>
        <w:tc>
          <w:tcPr>
            <w:tcW w:w="2798" w:type="dxa"/>
            <w:shd w:val="clear" w:color="auto" w:fill="FFFFFF" w:themeFill="accent6"/>
          </w:tcPr>
          <w:p w:rsidRPr="007078D3" w:rsidR="0055542E" w:rsidP="00334516" w:rsidRDefault="0055542E" w14:paraId="206B5583" w14:textId="41C42BE7">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7511E6">
              <w:rPr>
                <w:b/>
                <w:color w:val="auto"/>
              </w:rPr>
              <w:t>5</w:t>
            </w:r>
            <w:r>
              <w:rPr>
                <w:b/>
                <w:color w:val="auto"/>
              </w:rPr>
              <w:t>–</w:t>
            </w:r>
            <w:r w:rsidR="007511E6">
              <w:rPr>
                <w:b/>
                <w:color w:val="auto"/>
              </w:rPr>
              <w:t>6</w:t>
            </w:r>
          </w:p>
        </w:tc>
      </w:tr>
      <w:tr w:rsidRPr="0094378D" w:rsidR="0055542E" w:rsidTr="2EDE7C62" w14:paraId="29DB9432" w14:textId="77777777">
        <w:tc>
          <w:tcPr>
            <w:tcW w:w="15126" w:type="dxa"/>
            <w:gridSpan w:val="3"/>
            <w:shd w:val="clear" w:color="auto" w:fill="E5F5FB" w:themeFill="accent2"/>
          </w:tcPr>
          <w:p w:rsidRPr="007078D3" w:rsidR="0055542E" w:rsidP="697C7FFF" w:rsidRDefault="0055542E" w14:paraId="5FF735E6" w14:textId="7CD75449">
            <w:pPr>
              <w:pStyle w:val="BodyText"/>
              <w:spacing w:before="40" w:after="40" w:line="240" w:lineRule="auto"/>
              <w:ind w:left="23" w:right="23"/>
              <w:rPr>
                <w:b/>
                <w:bCs/>
                <w:color w:val="auto"/>
              </w:rPr>
            </w:pPr>
            <w:r w:rsidRPr="4151254B">
              <w:rPr>
                <w:b/>
                <w:bCs/>
                <w:color w:val="auto"/>
              </w:rPr>
              <w:t xml:space="preserve">Sub-strand: </w:t>
            </w:r>
            <w:r w:rsidRPr="4151254B" w:rsidR="00955ACC">
              <w:rPr>
                <w:b/>
                <w:bCs/>
                <w:color w:val="auto"/>
              </w:rPr>
              <w:t xml:space="preserve">Interacting in </w:t>
            </w:r>
            <w:r w:rsidRPr="4151254B" w:rsidR="003913FC">
              <w:rPr>
                <w:b/>
                <w:bCs/>
                <w:color w:val="auto"/>
              </w:rPr>
              <w:t>Turkish</w:t>
            </w:r>
          </w:p>
        </w:tc>
      </w:tr>
      <w:tr w:rsidRPr="0094378D" w:rsidR="0055542E" w:rsidTr="2EDE7C62" w14:paraId="3AB1A703" w14:textId="77777777">
        <w:tc>
          <w:tcPr>
            <w:tcW w:w="4673" w:type="dxa"/>
            <w:shd w:val="clear" w:color="auto" w:fill="FFD685" w:themeFill="accent3"/>
          </w:tcPr>
          <w:p w:rsidRPr="00CC798A" w:rsidR="0055542E" w:rsidP="00334516" w:rsidRDefault="0055542E" w14:paraId="67D0FB42"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55542E" w:rsidP="00334516" w:rsidRDefault="0055542E" w14:paraId="5743FC8D"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55542E" w:rsidP="00334516" w:rsidRDefault="0055542E" w14:paraId="663C8470"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55542E" w:rsidTr="2EDE7C62" w14:paraId="7D5946A5" w14:textId="77777777">
        <w:trPr>
          <w:trHeight w:val="528"/>
        </w:trPr>
        <w:tc>
          <w:tcPr>
            <w:tcW w:w="4673" w:type="dxa"/>
          </w:tcPr>
          <w:p w:rsidRPr="00A26600" w:rsidR="001653CA" w:rsidP="00A26600" w:rsidRDefault="001653CA" w14:paraId="40CDE78A" w14:textId="2BDAA42E">
            <w:pPr>
              <w:pStyle w:val="ACtabletextCD"/>
            </w:pPr>
            <w:r w:rsidRPr="00A26600">
              <w:t>initiate and sustain modelled exchanges in familiar contexts related to students’ personal world</w:t>
            </w:r>
            <w:r w:rsidR="004A4E54">
              <w:t>s</w:t>
            </w:r>
            <w:r w:rsidRPr="00A26600">
              <w:t xml:space="preserve"> and school </w:t>
            </w:r>
            <w:proofErr w:type="gramStart"/>
            <w:r w:rsidRPr="00A26600">
              <w:t>environment</w:t>
            </w:r>
            <w:proofErr w:type="gramEnd"/>
            <w:r w:rsidRPr="00A26600">
              <w:t xml:space="preserve"> </w:t>
            </w:r>
          </w:p>
          <w:p w:rsidRPr="00A26600" w:rsidR="001653CA" w:rsidP="00A26600" w:rsidRDefault="001653CA" w14:paraId="36386DF4" w14:textId="1F51B404">
            <w:pPr>
              <w:pStyle w:val="ACtabletextCD"/>
            </w:pPr>
            <w:r w:rsidRPr="00A26600">
              <w:t>AC9L</w:t>
            </w:r>
            <w:r w:rsidR="00835384">
              <w:t>T6</w:t>
            </w:r>
            <w:r w:rsidRPr="00A26600">
              <w:t>C01</w:t>
            </w:r>
          </w:p>
          <w:p w:rsidRPr="00E9248E" w:rsidR="0055542E" w:rsidP="00072AA4" w:rsidRDefault="0055542E" w14:paraId="4C60EE43" w14:textId="08A3184E">
            <w:pPr>
              <w:pStyle w:val="ACtabletextCD"/>
              <w:rPr>
                <w:rStyle w:val="SubtleEmphasis"/>
                <w:i/>
                <w:iCs w:val="0"/>
              </w:rPr>
            </w:pPr>
          </w:p>
        </w:tc>
        <w:tc>
          <w:tcPr>
            <w:tcW w:w="10453" w:type="dxa"/>
            <w:gridSpan w:val="2"/>
          </w:tcPr>
          <w:p w:rsidRPr="00024204" w:rsidR="00024204" w:rsidP="005B5991" w:rsidRDefault="00024204" w14:paraId="1D652869" w14:textId="438DC56E">
            <w:pPr>
              <w:pStyle w:val="ACtabletextCEbullet"/>
              <w:numPr>
                <w:ilvl w:val="0"/>
                <w:numId w:val="22"/>
              </w:numPr>
              <w:rPr>
                <w:i/>
              </w:rPr>
            </w:pPr>
            <w:r w:rsidRPr="00024204">
              <w:t xml:space="preserve">exchanging information about significant people, such as family members, friends and teachers, their relationship, physical </w:t>
            </w:r>
            <w:proofErr w:type="gramStart"/>
            <w:r w:rsidRPr="00024204">
              <w:t>appearance</w:t>
            </w:r>
            <w:proofErr w:type="gramEnd"/>
            <w:r w:rsidRPr="00024204">
              <w:t xml:space="preserve"> and characteristics/qualities, for example, </w:t>
            </w:r>
            <w:proofErr w:type="spellStart"/>
            <w:r w:rsidRPr="00024204">
              <w:rPr>
                <w:i/>
              </w:rPr>
              <w:t>Babamın</w:t>
            </w:r>
            <w:proofErr w:type="spellEnd"/>
            <w:r w:rsidRPr="00024204">
              <w:rPr>
                <w:i/>
              </w:rPr>
              <w:t xml:space="preserve"> </w:t>
            </w:r>
            <w:proofErr w:type="spellStart"/>
            <w:r w:rsidRPr="00024204">
              <w:rPr>
                <w:i/>
              </w:rPr>
              <w:t>azmine</w:t>
            </w:r>
            <w:proofErr w:type="spellEnd"/>
            <w:r w:rsidRPr="00024204">
              <w:rPr>
                <w:i/>
              </w:rPr>
              <w:t xml:space="preserve"> </w:t>
            </w:r>
            <w:proofErr w:type="spellStart"/>
            <w:r w:rsidRPr="00024204">
              <w:rPr>
                <w:i/>
              </w:rPr>
              <w:t>hayranım</w:t>
            </w:r>
            <w:proofErr w:type="spellEnd"/>
            <w:r w:rsidRPr="00024204">
              <w:rPr>
                <w:i/>
              </w:rPr>
              <w:t xml:space="preserve">. </w:t>
            </w:r>
            <w:proofErr w:type="spellStart"/>
            <w:r w:rsidRPr="00024204">
              <w:rPr>
                <w:i/>
              </w:rPr>
              <w:t>Berna’nın</w:t>
            </w:r>
            <w:proofErr w:type="spellEnd"/>
            <w:r w:rsidRPr="00024204">
              <w:rPr>
                <w:i/>
              </w:rPr>
              <w:t xml:space="preserve"> </w:t>
            </w:r>
            <w:proofErr w:type="spellStart"/>
            <w:r w:rsidRPr="00024204">
              <w:rPr>
                <w:i/>
              </w:rPr>
              <w:t>kahverengi</w:t>
            </w:r>
            <w:proofErr w:type="spellEnd"/>
            <w:r w:rsidRPr="00024204">
              <w:rPr>
                <w:i/>
              </w:rPr>
              <w:t xml:space="preserve"> </w:t>
            </w:r>
            <w:proofErr w:type="spellStart"/>
            <w:r w:rsidRPr="00024204">
              <w:rPr>
                <w:i/>
              </w:rPr>
              <w:t>saçları</w:t>
            </w:r>
            <w:proofErr w:type="spellEnd"/>
            <w:r w:rsidRPr="00024204">
              <w:rPr>
                <w:i/>
              </w:rPr>
              <w:t xml:space="preserve"> </w:t>
            </w:r>
            <w:proofErr w:type="spellStart"/>
            <w:r w:rsidRPr="00024204">
              <w:rPr>
                <w:i/>
              </w:rPr>
              <w:t>vardır</w:t>
            </w:r>
            <w:proofErr w:type="spellEnd"/>
            <w:r w:rsidRPr="00024204">
              <w:rPr>
                <w:i/>
              </w:rPr>
              <w:t xml:space="preserve">. O, </w:t>
            </w:r>
            <w:proofErr w:type="spellStart"/>
            <w:r w:rsidRPr="00024204">
              <w:rPr>
                <w:i/>
              </w:rPr>
              <w:t>çok</w:t>
            </w:r>
            <w:proofErr w:type="spellEnd"/>
            <w:r w:rsidRPr="00024204">
              <w:rPr>
                <w:i/>
              </w:rPr>
              <w:t xml:space="preserve"> </w:t>
            </w:r>
            <w:proofErr w:type="spellStart"/>
            <w:r w:rsidRPr="00024204">
              <w:rPr>
                <w:i/>
              </w:rPr>
              <w:t>çalışkandır</w:t>
            </w:r>
            <w:proofErr w:type="spellEnd"/>
            <w:r w:rsidRPr="00024204">
              <w:rPr>
                <w:i/>
              </w:rPr>
              <w:t>.</w:t>
            </w:r>
          </w:p>
          <w:p w:rsidRPr="00024204" w:rsidR="00024204" w:rsidP="005B5991" w:rsidRDefault="001C3709" w14:paraId="4CCC0B67" w14:textId="54E61761">
            <w:pPr>
              <w:pStyle w:val="ACtabletextCEbullet"/>
              <w:numPr>
                <w:ilvl w:val="0"/>
                <w:numId w:val="22"/>
              </w:numPr>
              <w:rPr>
                <w:i/>
              </w:rPr>
            </w:pPr>
            <w:r w:rsidRPr="00024204">
              <w:t>agreeing, or</w:t>
            </w:r>
            <w:r w:rsidRPr="00024204" w:rsidR="00024204">
              <w:t xml:space="preserve"> disagreeing politely with each other’s opinions or negotiating changes when working together and discussing topics related to the school environment and their personal world</w:t>
            </w:r>
            <w:r w:rsidR="00E03130">
              <w:t>s</w:t>
            </w:r>
            <w:r w:rsidRPr="00024204" w:rsidR="00024204">
              <w:t xml:space="preserve">, for example, </w:t>
            </w:r>
            <w:r w:rsidRPr="00024204" w:rsidR="00024204">
              <w:rPr>
                <w:i/>
              </w:rPr>
              <w:t xml:space="preserve">Bence de. </w:t>
            </w:r>
            <w:proofErr w:type="spellStart"/>
            <w:r w:rsidRPr="00024204" w:rsidR="00024204">
              <w:rPr>
                <w:i/>
              </w:rPr>
              <w:t>Haklısın</w:t>
            </w:r>
            <w:proofErr w:type="spellEnd"/>
            <w:r w:rsidRPr="00024204" w:rsidR="00024204">
              <w:rPr>
                <w:i/>
              </w:rPr>
              <w:t xml:space="preserve"> </w:t>
            </w:r>
            <w:proofErr w:type="spellStart"/>
            <w:r w:rsidRPr="00024204" w:rsidR="00024204">
              <w:rPr>
                <w:i/>
              </w:rPr>
              <w:t>aynı</w:t>
            </w:r>
            <w:proofErr w:type="spellEnd"/>
            <w:r w:rsidRPr="00024204" w:rsidR="00024204">
              <w:rPr>
                <w:i/>
              </w:rPr>
              <w:t xml:space="preserve"> </w:t>
            </w:r>
            <w:proofErr w:type="spellStart"/>
            <w:r w:rsidRPr="00024204" w:rsidR="00024204">
              <w:rPr>
                <w:i/>
              </w:rPr>
              <w:t>fikirdeyim</w:t>
            </w:r>
            <w:proofErr w:type="spellEnd"/>
            <w:r w:rsidRPr="00024204" w:rsidR="00024204">
              <w:rPr>
                <w:i/>
              </w:rPr>
              <w:t xml:space="preserve">. Bence </w:t>
            </w:r>
            <w:proofErr w:type="spellStart"/>
            <w:r w:rsidRPr="00024204" w:rsidR="00024204">
              <w:rPr>
                <w:i/>
              </w:rPr>
              <w:t>öyle</w:t>
            </w:r>
            <w:proofErr w:type="spellEnd"/>
            <w:r w:rsidRPr="00024204" w:rsidR="00024204">
              <w:rPr>
                <w:i/>
              </w:rPr>
              <w:t xml:space="preserve"> </w:t>
            </w:r>
            <w:proofErr w:type="spellStart"/>
            <w:r w:rsidRPr="00024204" w:rsidR="00024204">
              <w:rPr>
                <w:i/>
              </w:rPr>
              <w:t>değil</w:t>
            </w:r>
            <w:proofErr w:type="spellEnd"/>
            <w:r w:rsidRPr="00024204" w:rsidR="00024204">
              <w:rPr>
                <w:i/>
              </w:rPr>
              <w:t xml:space="preserve">. Ben sana </w:t>
            </w:r>
            <w:proofErr w:type="spellStart"/>
            <w:r w:rsidRPr="00024204" w:rsidR="00024204">
              <w:rPr>
                <w:i/>
              </w:rPr>
              <w:t>katılmıyorum</w:t>
            </w:r>
            <w:proofErr w:type="spellEnd"/>
            <w:r w:rsidRPr="00024204" w:rsidR="00024204">
              <w:rPr>
                <w:i/>
              </w:rPr>
              <w:t xml:space="preserve">. Ne </w:t>
            </w:r>
            <w:proofErr w:type="spellStart"/>
            <w:r w:rsidRPr="00024204" w:rsidR="00024204">
              <w:rPr>
                <w:i/>
              </w:rPr>
              <w:t>tercih</w:t>
            </w:r>
            <w:proofErr w:type="spellEnd"/>
            <w:r w:rsidRPr="00024204" w:rsidR="00024204">
              <w:rPr>
                <w:i/>
              </w:rPr>
              <w:t xml:space="preserve"> </w:t>
            </w:r>
            <w:proofErr w:type="spellStart"/>
            <w:r w:rsidRPr="00024204" w:rsidR="00024204">
              <w:rPr>
                <w:i/>
              </w:rPr>
              <w:t>edersiniz</w:t>
            </w:r>
            <w:proofErr w:type="spellEnd"/>
            <w:r w:rsidRPr="00024204" w:rsidR="00024204">
              <w:rPr>
                <w:i/>
              </w:rPr>
              <w:t xml:space="preserve">? </w:t>
            </w:r>
            <w:proofErr w:type="spellStart"/>
            <w:r w:rsidRPr="00024204" w:rsidR="00024204">
              <w:rPr>
                <w:i/>
              </w:rPr>
              <w:t>Şöyle</w:t>
            </w:r>
            <w:proofErr w:type="spellEnd"/>
            <w:r w:rsidRPr="00024204" w:rsidR="00024204">
              <w:rPr>
                <w:i/>
              </w:rPr>
              <w:t xml:space="preserve"> </w:t>
            </w:r>
            <w:proofErr w:type="spellStart"/>
            <w:r w:rsidRPr="00024204" w:rsidR="00024204">
              <w:rPr>
                <w:i/>
              </w:rPr>
              <w:t>yaparsak</w:t>
            </w:r>
            <w:proofErr w:type="spellEnd"/>
            <w:r w:rsidR="00EE6EA4">
              <w:rPr>
                <w:i/>
              </w:rPr>
              <w:t xml:space="preserve"> </w:t>
            </w:r>
            <w:r w:rsidRPr="00024204" w:rsidR="00024204">
              <w:rPr>
                <w:i/>
              </w:rPr>
              <w:t xml:space="preserve">… </w:t>
            </w:r>
            <w:proofErr w:type="spellStart"/>
            <w:r w:rsidRPr="00024204" w:rsidR="00024204">
              <w:rPr>
                <w:i/>
              </w:rPr>
              <w:t>daha</w:t>
            </w:r>
            <w:proofErr w:type="spellEnd"/>
            <w:r w:rsidRPr="00024204" w:rsidR="00024204">
              <w:rPr>
                <w:i/>
              </w:rPr>
              <w:t xml:space="preserve"> iyi </w:t>
            </w:r>
            <w:proofErr w:type="spellStart"/>
            <w:r w:rsidRPr="00024204" w:rsidR="00024204">
              <w:rPr>
                <w:i/>
              </w:rPr>
              <w:t>olur</w:t>
            </w:r>
            <w:proofErr w:type="spellEnd"/>
            <w:r w:rsidRPr="00024204" w:rsidR="00024204">
              <w:rPr>
                <w:i/>
              </w:rPr>
              <w:t>.</w:t>
            </w:r>
          </w:p>
          <w:p w:rsidRPr="00024204" w:rsidR="00024204" w:rsidP="005B5991" w:rsidRDefault="00024204" w14:paraId="4ADE3E4B" w14:textId="0A3B842D">
            <w:pPr>
              <w:pStyle w:val="ACtabletextCEbullet"/>
              <w:numPr>
                <w:ilvl w:val="0"/>
                <w:numId w:val="22"/>
              </w:numPr>
              <w:rPr>
                <w:i/>
              </w:rPr>
            </w:pPr>
            <w:r w:rsidRPr="00024204">
              <w:t xml:space="preserve">sharing information about </w:t>
            </w:r>
            <w:r w:rsidR="00EE6EA4">
              <w:t>s</w:t>
            </w:r>
            <w:r w:rsidRPr="00024204">
              <w:t xml:space="preserve">ocial activities, special community celebrations or events, for example, </w:t>
            </w:r>
            <w:r w:rsidRPr="00024204">
              <w:rPr>
                <w:i/>
              </w:rPr>
              <w:t xml:space="preserve">29 Ekim Cumhuriyet </w:t>
            </w:r>
            <w:proofErr w:type="spellStart"/>
            <w:r w:rsidRPr="00024204">
              <w:rPr>
                <w:i/>
              </w:rPr>
              <w:t>Bayramında</w:t>
            </w:r>
            <w:proofErr w:type="spellEnd"/>
            <w:r w:rsidRPr="00024204">
              <w:rPr>
                <w:i/>
              </w:rPr>
              <w:t xml:space="preserve"> ben </w:t>
            </w:r>
            <w:proofErr w:type="spellStart"/>
            <w:r w:rsidRPr="00024204">
              <w:rPr>
                <w:i/>
              </w:rPr>
              <w:t>şiir</w:t>
            </w:r>
            <w:proofErr w:type="spellEnd"/>
            <w:r w:rsidRPr="00024204">
              <w:rPr>
                <w:i/>
              </w:rPr>
              <w:t xml:space="preserve"> </w:t>
            </w:r>
            <w:proofErr w:type="spellStart"/>
            <w:r w:rsidRPr="00024204">
              <w:rPr>
                <w:i/>
              </w:rPr>
              <w:t>okudum</w:t>
            </w:r>
            <w:proofErr w:type="spellEnd"/>
            <w:r w:rsidRPr="00024204">
              <w:rPr>
                <w:i/>
              </w:rPr>
              <w:t xml:space="preserve">. Ramazan </w:t>
            </w:r>
            <w:proofErr w:type="spellStart"/>
            <w:r w:rsidRPr="00024204">
              <w:rPr>
                <w:i/>
              </w:rPr>
              <w:t>bayramında</w:t>
            </w:r>
            <w:proofErr w:type="spellEnd"/>
            <w:r w:rsidRPr="00024204">
              <w:rPr>
                <w:i/>
              </w:rPr>
              <w:t xml:space="preserve"> </w:t>
            </w:r>
            <w:proofErr w:type="spellStart"/>
            <w:r w:rsidRPr="00024204">
              <w:rPr>
                <w:i/>
              </w:rPr>
              <w:t>dedem</w:t>
            </w:r>
            <w:proofErr w:type="spellEnd"/>
            <w:r w:rsidRPr="00024204">
              <w:rPr>
                <w:i/>
              </w:rPr>
              <w:t xml:space="preserve"> </w:t>
            </w:r>
            <w:proofErr w:type="spellStart"/>
            <w:r w:rsidRPr="00024204">
              <w:rPr>
                <w:i/>
              </w:rPr>
              <w:t>bana</w:t>
            </w:r>
            <w:proofErr w:type="spellEnd"/>
            <w:r w:rsidRPr="00024204">
              <w:rPr>
                <w:i/>
              </w:rPr>
              <w:t xml:space="preserve"> </w:t>
            </w:r>
            <w:proofErr w:type="spellStart"/>
            <w:r w:rsidRPr="00024204">
              <w:rPr>
                <w:i/>
              </w:rPr>
              <w:t>harçlık</w:t>
            </w:r>
            <w:proofErr w:type="spellEnd"/>
            <w:r w:rsidRPr="00024204">
              <w:rPr>
                <w:i/>
              </w:rPr>
              <w:t xml:space="preserve"> </w:t>
            </w:r>
            <w:proofErr w:type="spellStart"/>
            <w:r w:rsidRPr="00024204">
              <w:rPr>
                <w:i/>
              </w:rPr>
              <w:t>verdi</w:t>
            </w:r>
            <w:proofErr w:type="spellEnd"/>
            <w:r w:rsidRPr="00024204">
              <w:rPr>
                <w:i/>
              </w:rPr>
              <w:t>.</w:t>
            </w:r>
          </w:p>
          <w:p w:rsidRPr="00126ACC" w:rsidR="00024204" w:rsidP="005B5991" w:rsidRDefault="00024204" w14:paraId="225CFF3D" w14:textId="77219F4E">
            <w:pPr>
              <w:pStyle w:val="ACtabletextCEbullet"/>
              <w:numPr>
                <w:ilvl w:val="0"/>
                <w:numId w:val="22"/>
              </w:numPr>
              <w:rPr>
                <w:i/>
              </w:rPr>
            </w:pPr>
            <w:r w:rsidRPr="00024204">
              <w:t xml:space="preserve">participating in online exchanges such as </w:t>
            </w:r>
            <w:r w:rsidR="000B07AE">
              <w:t xml:space="preserve">secure </w:t>
            </w:r>
            <w:r w:rsidRPr="00024204">
              <w:t xml:space="preserve">video blogs with sister schools in Türkiye or other Turkish-speaking contexts, comparing interests, </w:t>
            </w:r>
            <w:proofErr w:type="gramStart"/>
            <w:r w:rsidRPr="00024204">
              <w:t>routines</w:t>
            </w:r>
            <w:proofErr w:type="gramEnd"/>
            <w:r w:rsidRPr="00024204">
              <w:t xml:space="preserve"> and social activities</w:t>
            </w:r>
          </w:p>
          <w:p w:rsidRPr="00024204" w:rsidR="00024204" w:rsidP="005B5991" w:rsidRDefault="00024204" w14:paraId="64B889EB" w14:textId="77777777">
            <w:pPr>
              <w:pStyle w:val="ACtabletextCEbullet"/>
              <w:numPr>
                <w:ilvl w:val="0"/>
                <w:numId w:val="22"/>
              </w:numPr>
              <w:rPr>
                <w:i/>
              </w:rPr>
            </w:pPr>
            <w:r w:rsidRPr="00024204">
              <w:t xml:space="preserve">exchanging written or digital texts such as cards, </w:t>
            </w:r>
            <w:proofErr w:type="gramStart"/>
            <w:r w:rsidRPr="00024204">
              <w:t>emails</w:t>
            </w:r>
            <w:proofErr w:type="gramEnd"/>
            <w:r w:rsidRPr="00024204">
              <w:t xml:space="preserve"> or letters to invite, congratulate or thank someone, for example,</w:t>
            </w:r>
            <w:r w:rsidRPr="00024204">
              <w:rPr>
                <w:i/>
              </w:rPr>
              <w:t xml:space="preserve"> </w:t>
            </w:r>
            <w:proofErr w:type="spellStart"/>
            <w:r w:rsidRPr="00024204">
              <w:rPr>
                <w:i/>
              </w:rPr>
              <w:t>Lütfen</w:t>
            </w:r>
            <w:proofErr w:type="spellEnd"/>
            <w:r w:rsidRPr="00024204">
              <w:rPr>
                <w:i/>
              </w:rPr>
              <w:t xml:space="preserve"> </w:t>
            </w:r>
            <w:proofErr w:type="spellStart"/>
            <w:r w:rsidRPr="00024204">
              <w:rPr>
                <w:i/>
              </w:rPr>
              <w:t>buyurun</w:t>
            </w:r>
            <w:proofErr w:type="spellEnd"/>
            <w:r w:rsidRPr="00024204">
              <w:rPr>
                <w:i/>
              </w:rPr>
              <w:t xml:space="preserve">! </w:t>
            </w:r>
            <w:proofErr w:type="spellStart"/>
            <w:r w:rsidRPr="00024204">
              <w:rPr>
                <w:i/>
              </w:rPr>
              <w:t>Davetlisiniz</w:t>
            </w:r>
            <w:proofErr w:type="spellEnd"/>
            <w:r w:rsidRPr="00024204">
              <w:rPr>
                <w:i/>
              </w:rPr>
              <w:t xml:space="preserve">. </w:t>
            </w:r>
            <w:proofErr w:type="spellStart"/>
            <w:r w:rsidRPr="00024204">
              <w:rPr>
                <w:i/>
              </w:rPr>
              <w:t>Gözün</w:t>
            </w:r>
            <w:proofErr w:type="spellEnd"/>
            <w:r w:rsidRPr="00024204">
              <w:rPr>
                <w:i/>
              </w:rPr>
              <w:t xml:space="preserve"> </w:t>
            </w:r>
            <w:proofErr w:type="spellStart"/>
            <w:r w:rsidRPr="00024204">
              <w:rPr>
                <w:i/>
              </w:rPr>
              <w:t>aydın</w:t>
            </w:r>
            <w:proofErr w:type="spellEnd"/>
            <w:r w:rsidRPr="00024204">
              <w:rPr>
                <w:i/>
              </w:rPr>
              <w:t xml:space="preserve">! </w:t>
            </w:r>
            <w:proofErr w:type="spellStart"/>
            <w:r w:rsidRPr="00024204">
              <w:rPr>
                <w:i/>
              </w:rPr>
              <w:t>Güle</w:t>
            </w:r>
            <w:proofErr w:type="spellEnd"/>
            <w:r w:rsidRPr="00024204">
              <w:rPr>
                <w:i/>
              </w:rPr>
              <w:t xml:space="preserve"> </w:t>
            </w:r>
            <w:proofErr w:type="spellStart"/>
            <w:r w:rsidRPr="00024204">
              <w:rPr>
                <w:i/>
              </w:rPr>
              <w:t>güle</w:t>
            </w:r>
            <w:proofErr w:type="spellEnd"/>
            <w:r w:rsidRPr="00024204">
              <w:rPr>
                <w:i/>
              </w:rPr>
              <w:t xml:space="preserve"> </w:t>
            </w:r>
            <w:proofErr w:type="spellStart"/>
            <w:r w:rsidRPr="00024204">
              <w:rPr>
                <w:i/>
              </w:rPr>
              <w:t>oturun</w:t>
            </w:r>
            <w:proofErr w:type="spellEnd"/>
            <w:r w:rsidRPr="00024204">
              <w:rPr>
                <w:i/>
              </w:rPr>
              <w:t xml:space="preserve">! </w:t>
            </w:r>
            <w:proofErr w:type="spellStart"/>
            <w:r w:rsidRPr="00024204">
              <w:rPr>
                <w:i/>
              </w:rPr>
              <w:t>Hayırlı</w:t>
            </w:r>
            <w:proofErr w:type="spellEnd"/>
            <w:r w:rsidRPr="00024204">
              <w:rPr>
                <w:i/>
              </w:rPr>
              <w:t xml:space="preserve"> </w:t>
            </w:r>
            <w:proofErr w:type="spellStart"/>
            <w:r w:rsidRPr="00024204">
              <w:rPr>
                <w:i/>
              </w:rPr>
              <w:t>ve</w:t>
            </w:r>
            <w:proofErr w:type="spellEnd"/>
            <w:r w:rsidRPr="00024204">
              <w:rPr>
                <w:i/>
              </w:rPr>
              <w:t xml:space="preserve"> </w:t>
            </w:r>
            <w:proofErr w:type="spellStart"/>
            <w:r w:rsidRPr="00024204">
              <w:rPr>
                <w:i/>
              </w:rPr>
              <w:t>uğurlu</w:t>
            </w:r>
            <w:proofErr w:type="spellEnd"/>
            <w:r w:rsidRPr="00024204">
              <w:rPr>
                <w:i/>
              </w:rPr>
              <w:t xml:space="preserve"> </w:t>
            </w:r>
            <w:proofErr w:type="spellStart"/>
            <w:r w:rsidRPr="00024204">
              <w:rPr>
                <w:i/>
              </w:rPr>
              <w:t>olsun</w:t>
            </w:r>
            <w:proofErr w:type="spellEnd"/>
            <w:r w:rsidRPr="00024204">
              <w:rPr>
                <w:i/>
              </w:rPr>
              <w:t xml:space="preserve">! </w:t>
            </w:r>
            <w:proofErr w:type="spellStart"/>
            <w:r w:rsidRPr="00024204">
              <w:rPr>
                <w:i/>
              </w:rPr>
              <w:t>Tebrikler</w:t>
            </w:r>
            <w:proofErr w:type="spellEnd"/>
            <w:r w:rsidRPr="00024204">
              <w:rPr>
                <w:i/>
              </w:rPr>
              <w:t xml:space="preserve">! </w:t>
            </w:r>
            <w:proofErr w:type="spellStart"/>
            <w:r w:rsidRPr="00024204">
              <w:rPr>
                <w:i/>
              </w:rPr>
              <w:t>Teşekkür</w:t>
            </w:r>
            <w:proofErr w:type="spellEnd"/>
            <w:r w:rsidRPr="00024204">
              <w:rPr>
                <w:i/>
              </w:rPr>
              <w:t xml:space="preserve"> </w:t>
            </w:r>
            <w:proofErr w:type="spellStart"/>
            <w:r w:rsidRPr="00024204">
              <w:rPr>
                <w:i/>
              </w:rPr>
              <w:t>ederim</w:t>
            </w:r>
            <w:proofErr w:type="spellEnd"/>
          </w:p>
          <w:p w:rsidRPr="00007E12" w:rsidR="00C80F2C" w:rsidP="005B5991" w:rsidRDefault="00024204" w14:paraId="01B30C6B" w14:textId="7B6E1F73">
            <w:pPr>
              <w:pStyle w:val="ACtabletextCEbullet"/>
              <w:numPr>
                <w:ilvl w:val="0"/>
                <w:numId w:val="22"/>
              </w:numPr>
            </w:pPr>
            <w:r w:rsidRPr="00024204">
              <w:t xml:space="preserve">sustaining interactions with others by asking questions, using active listening </w:t>
            </w:r>
            <w:proofErr w:type="gramStart"/>
            <w:r w:rsidRPr="00024204">
              <w:t>skills</w:t>
            </w:r>
            <w:proofErr w:type="gramEnd"/>
            <w:r w:rsidRPr="00024204">
              <w:t xml:space="preserve"> and providing feedback, for example, </w:t>
            </w:r>
            <w:proofErr w:type="spellStart"/>
            <w:r w:rsidRPr="00024204">
              <w:rPr>
                <w:i/>
              </w:rPr>
              <w:t>Siz</w:t>
            </w:r>
            <w:proofErr w:type="spellEnd"/>
            <w:r w:rsidRPr="00024204">
              <w:rPr>
                <w:i/>
              </w:rPr>
              <w:t xml:space="preserve"> ne </w:t>
            </w:r>
            <w:proofErr w:type="spellStart"/>
            <w:r w:rsidRPr="00024204">
              <w:rPr>
                <w:i/>
              </w:rPr>
              <w:t>düşünüyorsunuz</w:t>
            </w:r>
            <w:proofErr w:type="spellEnd"/>
            <w:r w:rsidRPr="00024204">
              <w:rPr>
                <w:i/>
              </w:rPr>
              <w:t xml:space="preserve">? Evet! </w:t>
            </w:r>
            <w:proofErr w:type="spellStart"/>
            <w:r w:rsidRPr="00024204">
              <w:rPr>
                <w:i/>
              </w:rPr>
              <w:t>Tabii</w:t>
            </w:r>
            <w:proofErr w:type="spellEnd"/>
            <w:r w:rsidRPr="00024204">
              <w:rPr>
                <w:i/>
              </w:rPr>
              <w:t xml:space="preserve"> ki. </w:t>
            </w:r>
            <w:proofErr w:type="spellStart"/>
            <w:r w:rsidRPr="00024204">
              <w:rPr>
                <w:i/>
              </w:rPr>
              <w:t>İlginç</w:t>
            </w:r>
            <w:proofErr w:type="spellEnd"/>
            <w:r w:rsidRPr="00024204">
              <w:rPr>
                <w:i/>
              </w:rPr>
              <w:t xml:space="preserve">! Sen ne </w:t>
            </w:r>
            <w:proofErr w:type="spellStart"/>
            <w:r w:rsidRPr="00024204">
              <w:rPr>
                <w:i/>
              </w:rPr>
              <w:t>dersin</w:t>
            </w:r>
            <w:proofErr w:type="spellEnd"/>
            <w:r w:rsidRPr="00024204">
              <w:rPr>
                <w:i/>
              </w:rPr>
              <w:t>?</w:t>
            </w:r>
          </w:p>
          <w:p w:rsidRPr="00007E12" w:rsidR="00C80F2C" w:rsidP="005B5991" w:rsidRDefault="00C80F2C" w14:paraId="31683DCF" w14:textId="5784A1C9">
            <w:pPr>
              <w:pStyle w:val="ACtabletextCEbullet"/>
              <w:numPr>
                <w:ilvl w:val="0"/>
                <w:numId w:val="22"/>
              </w:numPr>
            </w:pPr>
            <w:r w:rsidRPr="00024204">
              <w:t xml:space="preserve">interacting during group learning experiences by asking each other questions, for example, </w:t>
            </w:r>
            <w:r w:rsidRPr="00024204">
              <w:rPr>
                <w:i/>
              </w:rPr>
              <w:t xml:space="preserve">Ben ne </w:t>
            </w:r>
            <w:proofErr w:type="spellStart"/>
            <w:r w:rsidRPr="00024204">
              <w:rPr>
                <w:i/>
              </w:rPr>
              <w:t>yapabilirim</w:t>
            </w:r>
            <w:proofErr w:type="spellEnd"/>
            <w:r w:rsidRPr="00024204">
              <w:rPr>
                <w:i/>
              </w:rPr>
              <w:t xml:space="preserve">? Sen not </w:t>
            </w:r>
            <w:proofErr w:type="spellStart"/>
            <w:r w:rsidRPr="00024204">
              <w:rPr>
                <w:i/>
              </w:rPr>
              <w:t>alır</w:t>
            </w:r>
            <w:proofErr w:type="spellEnd"/>
            <w:r w:rsidRPr="00024204">
              <w:rPr>
                <w:i/>
              </w:rPr>
              <w:t xml:space="preserve"> </w:t>
            </w:r>
            <w:proofErr w:type="spellStart"/>
            <w:r w:rsidRPr="00024204">
              <w:rPr>
                <w:i/>
              </w:rPr>
              <w:t>mısın</w:t>
            </w:r>
            <w:proofErr w:type="spellEnd"/>
            <w:r w:rsidRPr="00024204">
              <w:rPr>
                <w:i/>
              </w:rPr>
              <w:t xml:space="preserve">? Bu </w:t>
            </w:r>
            <w:proofErr w:type="spellStart"/>
            <w:r w:rsidRPr="00024204">
              <w:rPr>
                <w:i/>
              </w:rPr>
              <w:t>sayfayı</w:t>
            </w:r>
            <w:proofErr w:type="spellEnd"/>
            <w:r w:rsidRPr="00024204">
              <w:rPr>
                <w:i/>
              </w:rPr>
              <w:t xml:space="preserve"> </w:t>
            </w:r>
            <w:proofErr w:type="spellStart"/>
            <w:r w:rsidRPr="00024204">
              <w:rPr>
                <w:i/>
              </w:rPr>
              <w:t>mı</w:t>
            </w:r>
            <w:proofErr w:type="spellEnd"/>
            <w:r w:rsidRPr="00024204">
              <w:rPr>
                <w:i/>
              </w:rPr>
              <w:t xml:space="preserve"> </w:t>
            </w:r>
            <w:proofErr w:type="spellStart"/>
            <w:r w:rsidRPr="00024204">
              <w:rPr>
                <w:i/>
              </w:rPr>
              <w:t>okuyacaktık</w:t>
            </w:r>
            <w:proofErr w:type="spellEnd"/>
            <w:r w:rsidRPr="00024204">
              <w:rPr>
                <w:i/>
              </w:rPr>
              <w:t xml:space="preserve">? Ne </w:t>
            </w:r>
            <w:proofErr w:type="spellStart"/>
            <w:r w:rsidRPr="00024204">
              <w:rPr>
                <w:i/>
              </w:rPr>
              <w:t>dersiniz</w:t>
            </w:r>
            <w:proofErr w:type="spellEnd"/>
            <w:r w:rsidRPr="00024204">
              <w:rPr>
                <w:i/>
              </w:rPr>
              <w:t>?</w:t>
            </w:r>
          </w:p>
          <w:p w:rsidRPr="002F6FA1" w:rsidR="00024204" w:rsidP="005B5991" w:rsidRDefault="00024204" w14:paraId="057C82D3" w14:textId="596A3E15">
            <w:pPr>
              <w:pStyle w:val="ACtabletextCEbullet"/>
              <w:numPr>
                <w:ilvl w:val="0"/>
                <w:numId w:val="22"/>
              </w:numPr>
              <w:rPr>
                <w:i/>
              </w:rPr>
            </w:pPr>
            <w:r w:rsidRPr="00024204">
              <w:t>conducting a simulated interview with someone they consider a role model</w:t>
            </w:r>
            <w:r w:rsidR="00F75841">
              <w:t xml:space="preserve"> such as</w:t>
            </w:r>
            <w:r w:rsidRPr="00024204">
              <w:t xml:space="preserve"> a sports figure, a musician, artist, teacher, </w:t>
            </w:r>
            <w:proofErr w:type="gramStart"/>
            <w:r w:rsidRPr="00024204">
              <w:t>family</w:t>
            </w:r>
            <w:proofErr w:type="gramEnd"/>
            <w:r w:rsidRPr="00024204">
              <w:t xml:space="preserve"> or friend, for example, </w:t>
            </w:r>
            <w:proofErr w:type="spellStart"/>
            <w:r w:rsidRPr="00024204">
              <w:rPr>
                <w:i/>
              </w:rPr>
              <w:t>Kendinizi</w:t>
            </w:r>
            <w:proofErr w:type="spellEnd"/>
            <w:r w:rsidRPr="00024204">
              <w:rPr>
                <w:i/>
              </w:rPr>
              <w:t xml:space="preserve"> </w:t>
            </w:r>
            <w:proofErr w:type="spellStart"/>
            <w:r w:rsidRPr="00024204">
              <w:rPr>
                <w:i/>
              </w:rPr>
              <w:t>kısaca</w:t>
            </w:r>
            <w:proofErr w:type="spellEnd"/>
            <w:r w:rsidRPr="00024204">
              <w:rPr>
                <w:i/>
              </w:rPr>
              <w:t xml:space="preserve"> </w:t>
            </w:r>
            <w:proofErr w:type="spellStart"/>
            <w:r w:rsidRPr="00024204">
              <w:rPr>
                <w:i/>
              </w:rPr>
              <w:t>tanıtır</w:t>
            </w:r>
            <w:proofErr w:type="spellEnd"/>
            <w:r w:rsidRPr="00024204">
              <w:rPr>
                <w:i/>
              </w:rPr>
              <w:t xml:space="preserve"> </w:t>
            </w:r>
            <w:proofErr w:type="spellStart"/>
            <w:r w:rsidRPr="00024204">
              <w:rPr>
                <w:i/>
              </w:rPr>
              <w:t>mısınız</w:t>
            </w:r>
            <w:proofErr w:type="spellEnd"/>
            <w:r w:rsidRPr="00024204">
              <w:rPr>
                <w:i/>
              </w:rPr>
              <w:t>? …</w:t>
            </w:r>
            <w:r w:rsidR="00C13206">
              <w:rPr>
                <w:i/>
              </w:rPr>
              <w:t xml:space="preserve"> </w:t>
            </w:r>
            <w:proofErr w:type="gramStart"/>
            <w:r w:rsidRPr="00024204">
              <w:rPr>
                <w:i/>
              </w:rPr>
              <w:t>a</w:t>
            </w:r>
            <w:proofErr w:type="gramEnd"/>
            <w:r w:rsidRPr="00024204">
              <w:rPr>
                <w:i/>
              </w:rPr>
              <w:t xml:space="preserve"> </w:t>
            </w:r>
            <w:proofErr w:type="spellStart"/>
            <w:r w:rsidRPr="00024204">
              <w:rPr>
                <w:i/>
              </w:rPr>
              <w:t>ilginiz</w:t>
            </w:r>
            <w:proofErr w:type="spellEnd"/>
            <w:r w:rsidRPr="00024204">
              <w:rPr>
                <w:i/>
              </w:rPr>
              <w:t xml:space="preserve"> ne zaman </w:t>
            </w:r>
            <w:proofErr w:type="spellStart"/>
            <w:r w:rsidRPr="00024204">
              <w:rPr>
                <w:i/>
              </w:rPr>
              <w:t>başladı</w:t>
            </w:r>
            <w:proofErr w:type="spellEnd"/>
          </w:p>
          <w:p w:rsidRPr="0021294A" w:rsidR="0055542E" w:rsidP="005B5991" w:rsidRDefault="00024204" w14:paraId="3E166CD0" w14:textId="08A3D3F3">
            <w:pPr>
              <w:pStyle w:val="ACtabletextCEbullet"/>
              <w:numPr>
                <w:ilvl w:val="0"/>
                <w:numId w:val="22"/>
              </w:numPr>
              <w:rPr>
                <w:i/>
              </w:rPr>
            </w:pPr>
            <w:r w:rsidRPr="00024204">
              <w:t xml:space="preserve">providing each other with feedback about their learning experiences, giving advice or reminders, for example, </w:t>
            </w:r>
            <w:proofErr w:type="spellStart"/>
            <w:r w:rsidRPr="00024204">
              <w:rPr>
                <w:i/>
              </w:rPr>
              <w:t>Süper</w:t>
            </w:r>
            <w:proofErr w:type="spellEnd"/>
            <w:r w:rsidRPr="00024204">
              <w:rPr>
                <w:i/>
              </w:rPr>
              <w:t xml:space="preserve">! Harika! </w:t>
            </w:r>
            <w:proofErr w:type="spellStart"/>
            <w:r w:rsidRPr="00024204">
              <w:rPr>
                <w:i/>
              </w:rPr>
              <w:t>Mükemmel</w:t>
            </w:r>
            <w:proofErr w:type="spellEnd"/>
            <w:r w:rsidRPr="00024204">
              <w:rPr>
                <w:i/>
              </w:rPr>
              <w:t xml:space="preserve">! </w:t>
            </w:r>
            <w:proofErr w:type="spellStart"/>
            <w:r w:rsidRPr="00024204">
              <w:rPr>
                <w:i/>
              </w:rPr>
              <w:t>Unutma</w:t>
            </w:r>
            <w:proofErr w:type="spellEnd"/>
            <w:r w:rsidRPr="00024204">
              <w:rPr>
                <w:i/>
              </w:rPr>
              <w:t xml:space="preserve">! </w:t>
            </w:r>
            <w:proofErr w:type="spellStart"/>
            <w:r w:rsidRPr="00024204">
              <w:rPr>
                <w:i/>
              </w:rPr>
              <w:t>Çok</w:t>
            </w:r>
            <w:proofErr w:type="spellEnd"/>
            <w:r w:rsidRPr="00024204">
              <w:rPr>
                <w:i/>
              </w:rPr>
              <w:t xml:space="preserve"> </w:t>
            </w:r>
            <w:proofErr w:type="spellStart"/>
            <w:r w:rsidRPr="00024204">
              <w:rPr>
                <w:i/>
              </w:rPr>
              <w:t>zor</w:t>
            </w:r>
            <w:proofErr w:type="spellEnd"/>
            <w:r w:rsidRPr="00024204">
              <w:rPr>
                <w:i/>
              </w:rPr>
              <w:t>!</w:t>
            </w:r>
          </w:p>
        </w:tc>
      </w:tr>
      <w:tr w:rsidRPr="0094378D" w:rsidR="00955ACC" w:rsidTr="2EDE7C62" w14:paraId="5464E3C3" w14:textId="77777777">
        <w:trPr>
          <w:trHeight w:val="812"/>
        </w:trPr>
        <w:tc>
          <w:tcPr>
            <w:tcW w:w="4673" w:type="dxa"/>
          </w:tcPr>
          <w:p w:rsidR="00435E52" w:rsidP="000962CF" w:rsidRDefault="00435E52" w14:paraId="766A1894" w14:textId="77777777">
            <w:pPr>
              <w:pStyle w:val="ACtabletextCD"/>
            </w:pPr>
            <w:r w:rsidRPr="00CB6883">
              <w:t>participate</w:t>
            </w:r>
            <w:r>
              <w:t xml:space="preserve"> </w:t>
            </w:r>
            <w:r w:rsidRPr="00CB6883">
              <w:t>in</w:t>
            </w:r>
            <w:r>
              <w:t xml:space="preserve"> </w:t>
            </w:r>
            <w:r w:rsidRPr="00CB6883">
              <w:t>activities</w:t>
            </w:r>
            <w:r>
              <w:t xml:space="preserve"> </w:t>
            </w:r>
            <w:r w:rsidRPr="00CB6883">
              <w:t>that</w:t>
            </w:r>
            <w:r>
              <w:t xml:space="preserve"> </w:t>
            </w:r>
            <w:r w:rsidRPr="00CB6883">
              <w:t>involve</w:t>
            </w:r>
            <w:r>
              <w:t xml:space="preserve"> </w:t>
            </w:r>
            <w:r w:rsidRPr="00CB6883">
              <w:t>planning</w:t>
            </w:r>
            <w:r>
              <w:t xml:space="preserve"> </w:t>
            </w:r>
            <w:r w:rsidRPr="00CB6883">
              <w:t>and</w:t>
            </w:r>
            <w:r>
              <w:t xml:space="preserve"> </w:t>
            </w:r>
            <w:r w:rsidRPr="00CB6883">
              <w:t>negotiating</w:t>
            </w:r>
            <w:r>
              <w:t xml:space="preserve"> </w:t>
            </w:r>
            <w:r w:rsidRPr="00CB6883">
              <w:t>with</w:t>
            </w:r>
            <w:r>
              <w:t xml:space="preserve"> </w:t>
            </w:r>
            <w:r w:rsidRPr="00CB6883">
              <w:t>others,</w:t>
            </w:r>
            <w:r>
              <w:t xml:space="preserve"> </w:t>
            </w:r>
            <w:r w:rsidRPr="00CB6883">
              <w:t>using</w:t>
            </w:r>
            <w:r>
              <w:t xml:space="preserve"> </w:t>
            </w:r>
            <w:r w:rsidRPr="00CB6883">
              <w:t>language</w:t>
            </w:r>
            <w:r>
              <w:t xml:space="preserve"> </w:t>
            </w:r>
            <w:r w:rsidRPr="00CB6883">
              <w:t>that</w:t>
            </w:r>
            <w:r>
              <w:t xml:space="preserve"> </w:t>
            </w:r>
            <w:r w:rsidRPr="00CB6883">
              <w:t>expresses</w:t>
            </w:r>
            <w:r>
              <w:t xml:space="preserve"> </w:t>
            </w:r>
            <w:r w:rsidRPr="00CB6883">
              <w:t>information,</w:t>
            </w:r>
            <w:r>
              <w:t xml:space="preserve"> </w:t>
            </w:r>
            <w:r w:rsidRPr="00CB6883">
              <w:t>preferences</w:t>
            </w:r>
            <w:r>
              <w:t xml:space="preserve"> </w:t>
            </w:r>
            <w:r w:rsidRPr="00CB6883">
              <w:t>and</w:t>
            </w:r>
            <w:r>
              <w:t xml:space="preserve"> </w:t>
            </w:r>
            <w:proofErr w:type="gramStart"/>
            <w:r w:rsidRPr="00CB6883">
              <w:t>ideas</w:t>
            </w:r>
            <w:proofErr w:type="gramEnd"/>
            <w:r>
              <w:t xml:space="preserve"> </w:t>
            </w:r>
          </w:p>
          <w:p w:rsidRPr="00F858CE" w:rsidR="00435E52" w:rsidP="00F858CE" w:rsidRDefault="00435E52" w14:paraId="62B51D32" w14:textId="1B6F7C14">
            <w:pPr>
              <w:pStyle w:val="ACtabletextCD"/>
              <w:rPr>
                <w:i/>
              </w:rPr>
            </w:pPr>
            <w:r>
              <w:lastRenderedPageBreak/>
              <w:t>AC9L</w:t>
            </w:r>
            <w:r w:rsidR="00835384">
              <w:t>T6</w:t>
            </w:r>
            <w:r>
              <w:t>C0</w:t>
            </w:r>
            <w:r w:rsidRPr="00CB6883">
              <w:t>2</w:t>
            </w:r>
          </w:p>
        </w:tc>
        <w:tc>
          <w:tcPr>
            <w:tcW w:w="10453" w:type="dxa"/>
            <w:gridSpan w:val="2"/>
          </w:tcPr>
          <w:p w:rsidRPr="006B3E95" w:rsidR="006B3E95" w:rsidP="005B5991" w:rsidRDefault="006B3E95" w14:paraId="34FC50CA" w14:textId="77777777">
            <w:pPr>
              <w:numPr>
                <w:ilvl w:val="0"/>
                <w:numId w:val="23"/>
              </w:numPr>
              <w:spacing w:after="120" w:line="240" w:lineRule="auto"/>
              <w:rPr>
                <w:iCs/>
                <w:color w:val="auto"/>
                <w:sz w:val="20"/>
                <w:szCs w:val="20"/>
              </w:rPr>
            </w:pPr>
            <w:r w:rsidRPr="006B3E95">
              <w:rPr>
                <w:i w:val="0"/>
                <w:color w:val="auto"/>
                <w:sz w:val="20"/>
                <w:szCs w:val="20"/>
              </w:rPr>
              <w:lastRenderedPageBreak/>
              <w:t xml:space="preserve">exchanging information to organise a meeting with friends, discussing where and when it will take place, for example, </w:t>
            </w:r>
            <w:proofErr w:type="spellStart"/>
            <w:r w:rsidRPr="006B3E95">
              <w:rPr>
                <w:iCs/>
                <w:color w:val="auto"/>
                <w:sz w:val="20"/>
                <w:szCs w:val="20"/>
              </w:rPr>
              <w:t>Yarın</w:t>
            </w:r>
            <w:proofErr w:type="spellEnd"/>
            <w:r w:rsidRPr="006B3E95">
              <w:rPr>
                <w:iCs/>
                <w:color w:val="auto"/>
                <w:sz w:val="20"/>
                <w:szCs w:val="20"/>
              </w:rPr>
              <w:t xml:space="preserve"> </w:t>
            </w:r>
            <w:proofErr w:type="spellStart"/>
            <w:r w:rsidRPr="006B3E95">
              <w:rPr>
                <w:iCs/>
                <w:color w:val="auto"/>
                <w:sz w:val="20"/>
                <w:szCs w:val="20"/>
              </w:rPr>
              <w:t>kaçta</w:t>
            </w:r>
            <w:proofErr w:type="spellEnd"/>
            <w:r w:rsidRPr="006B3E95">
              <w:rPr>
                <w:iCs/>
                <w:color w:val="auto"/>
                <w:sz w:val="20"/>
                <w:szCs w:val="20"/>
              </w:rPr>
              <w:t xml:space="preserve"> </w:t>
            </w:r>
            <w:proofErr w:type="spellStart"/>
            <w:r w:rsidRPr="006B3E95">
              <w:rPr>
                <w:iCs/>
                <w:color w:val="auto"/>
                <w:sz w:val="20"/>
                <w:szCs w:val="20"/>
              </w:rPr>
              <w:t>buluşalım</w:t>
            </w:r>
            <w:proofErr w:type="spellEnd"/>
            <w:r w:rsidRPr="006B3E95">
              <w:rPr>
                <w:iCs/>
                <w:color w:val="auto"/>
                <w:sz w:val="20"/>
                <w:szCs w:val="20"/>
              </w:rPr>
              <w:t xml:space="preserve">? </w:t>
            </w:r>
            <w:proofErr w:type="spellStart"/>
            <w:r w:rsidRPr="006B3E95">
              <w:rPr>
                <w:iCs/>
                <w:color w:val="auto"/>
                <w:sz w:val="20"/>
                <w:szCs w:val="20"/>
              </w:rPr>
              <w:t>Toplantı</w:t>
            </w:r>
            <w:proofErr w:type="spellEnd"/>
            <w:r w:rsidRPr="006B3E95">
              <w:rPr>
                <w:iCs/>
                <w:color w:val="auto"/>
                <w:sz w:val="20"/>
                <w:szCs w:val="20"/>
              </w:rPr>
              <w:t xml:space="preserve"> </w:t>
            </w:r>
            <w:proofErr w:type="spellStart"/>
            <w:r w:rsidRPr="006B3E95">
              <w:rPr>
                <w:iCs/>
                <w:color w:val="auto"/>
                <w:sz w:val="20"/>
                <w:szCs w:val="20"/>
              </w:rPr>
              <w:t>için</w:t>
            </w:r>
            <w:proofErr w:type="spellEnd"/>
            <w:r w:rsidRPr="006B3E95">
              <w:rPr>
                <w:iCs/>
                <w:color w:val="auto"/>
                <w:sz w:val="20"/>
                <w:szCs w:val="20"/>
              </w:rPr>
              <w:t xml:space="preserve"> hangi </w:t>
            </w:r>
            <w:proofErr w:type="spellStart"/>
            <w:r w:rsidRPr="006B3E95">
              <w:rPr>
                <w:iCs/>
                <w:color w:val="auto"/>
                <w:sz w:val="20"/>
                <w:szCs w:val="20"/>
              </w:rPr>
              <w:t>tarih</w:t>
            </w:r>
            <w:proofErr w:type="spellEnd"/>
            <w:r w:rsidRPr="006B3E95">
              <w:rPr>
                <w:iCs/>
                <w:color w:val="auto"/>
                <w:sz w:val="20"/>
                <w:szCs w:val="20"/>
              </w:rPr>
              <w:t xml:space="preserve"> </w:t>
            </w:r>
            <w:proofErr w:type="spellStart"/>
            <w:r w:rsidRPr="006B3E95">
              <w:rPr>
                <w:iCs/>
                <w:color w:val="auto"/>
                <w:sz w:val="20"/>
                <w:szCs w:val="20"/>
              </w:rPr>
              <w:t>ve</w:t>
            </w:r>
            <w:proofErr w:type="spellEnd"/>
            <w:r w:rsidRPr="006B3E95">
              <w:rPr>
                <w:iCs/>
                <w:color w:val="auto"/>
                <w:sz w:val="20"/>
                <w:szCs w:val="20"/>
              </w:rPr>
              <w:t xml:space="preserve"> </w:t>
            </w:r>
            <w:proofErr w:type="spellStart"/>
            <w:r w:rsidRPr="006B3E95">
              <w:rPr>
                <w:iCs/>
                <w:color w:val="auto"/>
                <w:sz w:val="20"/>
                <w:szCs w:val="20"/>
              </w:rPr>
              <w:t>yer</w:t>
            </w:r>
            <w:proofErr w:type="spellEnd"/>
            <w:r w:rsidRPr="006B3E95">
              <w:rPr>
                <w:iCs/>
                <w:color w:val="auto"/>
                <w:sz w:val="20"/>
                <w:szCs w:val="20"/>
              </w:rPr>
              <w:t xml:space="preserve"> </w:t>
            </w:r>
            <w:proofErr w:type="spellStart"/>
            <w:r w:rsidRPr="006B3E95">
              <w:rPr>
                <w:iCs/>
                <w:color w:val="auto"/>
                <w:sz w:val="20"/>
                <w:szCs w:val="20"/>
              </w:rPr>
              <w:t>sizin</w:t>
            </w:r>
            <w:proofErr w:type="spellEnd"/>
            <w:r w:rsidRPr="006B3E95">
              <w:rPr>
                <w:iCs/>
                <w:color w:val="auto"/>
                <w:sz w:val="20"/>
                <w:szCs w:val="20"/>
              </w:rPr>
              <w:t xml:space="preserve"> </w:t>
            </w:r>
            <w:proofErr w:type="spellStart"/>
            <w:r w:rsidRPr="006B3E95">
              <w:rPr>
                <w:iCs/>
                <w:color w:val="auto"/>
                <w:sz w:val="20"/>
                <w:szCs w:val="20"/>
              </w:rPr>
              <w:t>için</w:t>
            </w:r>
            <w:proofErr w:type="spellEnd"/>
            <w:r w:rsidRPr="006B3E95">
              <w:rPr>
                <w:iCs/>
                <w:color w:val="auto"/>
                <w:sz w:val="20"/>
                <w:szCs w:val="20"/>
              </w:rPr>
              <w:t xml:space="preserve"> </w:t>
            </w:r>
            <w:proofErr w:type="spellStart"/>
            <w:r w:rsidRPr="006B3E95">
              <w:rPr>
                <w:iCs/>
                <w:color w:val="auto"/>
                <w:sz w:val="20"/>
                <w:szCs w:val="20"/>
              </w:rPr>
              <w:t>uygundur</w:t>
            </w:r>
            <w:proofErr w:type="spellEnd"/>
            <w:r w:rsidRPr="006B3E95">
              <w:rPr>
                <w:iCs/>
                <w:color w:val="auto"/>
                <w:sz w:val="20"/>
                <w:szCs w:val="20"/>
              </w:rPr>
              <w:t xml:space="preserve">? Kimler </w:t>
            </w:r>
            <w:proofErr w:type="spellStart"/>
            <w:r w:rsidRPr="006B3E95">
              <w:rPr>
                <w:iCs/>
                <w:color w:val="auto"/>
                <w:sz w:val="20"/>
                <w:szCs w:val="20"/>
              </w:rPr>
              <w:t>katılacak</w:t>
            </w:r>
            <w:proofErr w:type="spellEnd"/>
            <w:r w:rsidRPr="006B3E95">
              <w:rPr>
                <w:iCs/>
                <w:color w:val="auto"/>
                <w:sz w:val="20"/>
                <w:szCs w:val="20"/>
              </w:rPr>
              <w:t>?</w:t>
            </w:r>
          </w:p>
          <w:p w:rsidRPr="006B3E95" w:rsidR="006B3E95" w:rsidP="005B5991" w:rsidRDefault="006B3E95" w14:paraId="4EB42E06" w14:textId="77777777">
            <w:pPr>
              <w:numPr>
                <w:ilvl w:val="0"/>
                <w:numId w:val="23"/>
              </w:numPr>
              <w:spacing w:after="120" w:line="240" w:lineRule="auto"/>
              <w:rPr>
                <w:iCs/>
                <w:color w:val="auto"/>
                <w:sz w:val="20"/>
                <w:szCs w:val="20"/>
              </w:rPr>
            </w:pPr>
            <w:r w:rsidRPr="006B3E95">
              <w:rPr>
                <w:i w:val="0"/>
                <w:color w:val="000000" w:themeColor="accent4"/>
                <w:sz w:val="20"/>
                <w:szCs w:val="20"/>
              </w:rPr>
              <w:t xml:space="preserve">planning and creating displays or resources such as timelines, schedules, posters or school and community </w:t>
            </w:r>
            <w:r w:rsidRPr="006B3E95">
              <w:rPr>
                <w:i w:val="0"/>
                <w:color w:val="000000" w:themeColor="accent4"/>
                <w:sz w:val="20"/>
                <w:szCs w:val="20"/>
              </w:rPr>
              <w:lastRenderedPageBreak/>
              <w:t>events</w:t>
            </w:r>
          </w:p>
          <w:p w:rsidRPr="006B3E95" w:rsidR="006B3E95" w:rsidP="005B5991" w:rsidRDefault="006B3E95" w14:paraId="71567172" w14:textId="77777777">
            <w:pPr>
              <w:numPr>
                <w:ilvl w:val="0"/>
                <w:numId w:val="23"/>
              </w:numPr>
              <w:spacing w:after="120" w:line="240" w:lineRule="auto"/>
              <w:rPr>
                <w:i w:val="0"/>
                <w:iCs/>
                <w:color w:val="auto"/>
                <w:sz w:val="20"/>
                <w:szCs w:val="20"/>
              </w:rPr>
            </w:pPr>
            <w:r w:rsidRPr="006B3E95">
              <w:rPr>
                <w:i w:val="0"/>
                <w:iCs/>
                <w:color w:val="auto"/>
                <w:sz w:val="20"/>
                <w:szCs w:val="20"/>
              </w:rPr>
              <w:t xml:space="preserve">making print or digital invitations and arrangements for a shared event or experience </w:t>
            </w:r>
            <w:r w:rsidRPr="006B3E95">
              <w:rPr>
                <w:i w:val="0"/>
                <w:color w:val="auto"/>
                <w:sz w:val="20"/>
                <w:szCs w:val="20"/>
              </w:rPr>
              <w:t xml:space="preserve">such as </w:t>
            </w:r>
            <w:r w:rsidRPr="006B3E95">
              <w:rPr>
                <w:i w:val="0"/>
                <w:iCs/>
                <w:color w:val="auto"/>
                <w:sz w:val="20"/>
                <w:szCs w:val="20"/>
              </w:rPr>
              <w:t xml:space="preserve">a class party, special Turkish-speaking </w:t>
            </w:r>
            <w:proofErr w:type="gramStart"/>
            <w:r w:rsidRPr="006B3E95">
              <w:rPr>
                <w:i w:val="0"/>
                <w:iCs/>
                <w:color w:val="auto"/>
                <w:sz w:val="20"/>
                <w:szCs w:val="20"/>
              </w:rPr>
              <w:t>visitors</w:t>
            </w:r>
            <w:proofErr w:type="gramEnd"/>
            <w:r w:rsidRPr="006B3E95">
              <w:rPr>
                <w:i w:val="0"/>
                <w:iCs/>
                <w:color w:val="auto"/>
                <w:sz w:val="20"/>
                <w:szCs w:val="20"/>
              </w:rPr>
              <w:t xml:space="preserve"> or a film afternoon</w:t>
            </w:r>
          </w:p>
          <w:p w:rsidRPr="006B3E95" w:rsidR="006B3E95" w:rsidP="005B5991" w:rsidRDefault="006B3E95" w14:paraId="1C4B1761" w14:textId="3EE9C45B">
            <w:pPr>
              <w:numPr>
                <w:ilvl w:val="0"/>
                <w:numId w:val="23"/>
              </w:numPr>
              <w:spacing w:after="120" w:line="240" w:lineRule="auto"/>
              <w:rPr>
                <w:iCs/>
                <w:color w:val="auto"/>
                <w:sz w:val="20"/>
                <w:szCs w:val="20"/>
              </w:rPr>
            </w:pPr>
            <w:r w:rsidRPr="006B3E95">
              <w:rPr>
                <w:i w:val="0"/>
                <w:color w:val="auto"/>
                <w:sz w:val="20"/>
                <w:szCs w:val="20"/>
              </w:rPr>
              <w:t>planning a real or imagined trip to Türkiye, agreeing on itinerary and packing list, for example,</w:t>
            </w:r>
            <w:r w:rsidRPr="006B3E95">
              <w:rPr>
                <w:iCs/>
                <w:color w:val="auto"/>
                <w:sz w:val="20"/>
                <w:szCs w:val="20"/>
              </w:rPr>
              <w:t xml:space="preserve"> Bu </w:t>
            </w:r>
            <w:proofErr w:type="spellStart"/>
            <w:r w:rsidRPr="006B3E95">
              <w:rPr>
                <w:iCs/>
                <w:color w:val="auto"/>
                <w:sz w:val="20"/>
                <w:szCs w:val="20"/>
              </w:rPr>
              <w:t>yaz</w:t>
            </w:r>
            <w:proofErr w:type="spellEnd"/>
            <w:r w:rsidRPr="006B3E95">
              <w:rPr>
                <w:iCs/>
                <w:color w:val="auto"/>
                <w:sz w:val="20"/>
                <w:szCs w:val="20"/>
              </w:rPr>
              <w:t xml:space="preserve"> </w:t>
            </w:r>
            <w:proofErr w:type="spellStart"/>
            <w:r w:rsidRPr="006B3E95">
              <w:rPr>
                <w:iCs/>
                <w:color w:val="auto"/>
                <w:sz w:val="20"/>
                <w:szCs w:val="20"/>
              </w:rPr>
              <w:t>Türkiye’ye</w:t>
            </w:r>
            <w:proofErr w:type="spellEnd"/>
            <w:r w:rsidRPr="006B3E95">
              <w:rPr>
                <w:iCs/>
                <w:color w:val="auto"/>
                <w:sz w:val="20"/>
                <w:szCs w:val="20"/>
              </w:rPr>
              <w:t xml:space="preserve"> </w:t>
            </w:r>
            <w:proofErr w:type="spellStart"/>
            <w:r w:rsidRPr="006B3E95">
              <w:rPr>
                <w:iCs/>
                <w:color w:val="auto"/>
                <w:sz w:val="20"/>
                <w:szCs w:val="20"/>
              </w:rPr>
              <w:t>gidip</w:t>
            </w:r>
            <w:proofErr w:type="spellEnd"/>
            <w:r w:rsidRPr="006B3E95">
              <w:rPr>
                <w:iCs/>
                <w:color w:val="auto"/>
                <w:sz w:val="20"/>
                <w:szCs w:val="20"/>
              </w:rPr>
              <w:t xml:space="preserve"> </w:t>
            </w:r>
            <w:proofErr w:type="spellStart"/>
            <w:r w:rsidRPr="006B3E95">
              <w:rPr>
                <w:iCs/>
                <w:color w:val="auto"/>
                <w:sz w:val="20"/>
                <w:szCs w:val="20"/>
              </w:rPr>
              <w:t>Bodrum’da</w:t>
            </w:r>
            <w:proofErr w:type="spellEnd"/>
            <w:r w:rsidRPr="006B3E95">
              <w:rPr>
                <w:iCs/>
                <w:color w:val="auto"/>
                <w:sz w:val="20"/>
                <w:szCs w:val="20"/>
              </w:rPr>
              <w:t xml:space="preserve"> </w:t>
            </w:r>
            <w:proofErr w:type="spellStart"/>
            <w:r w:rsidRPr="006B3E95">
              <w:rPr>
                <w:iCs/>
                <w:color w:val="auto"/>
                <w:sz w:val="20"/>
                <w:szCs w:val="20"/>
              </w:rPr>
              <w:t>tatil</w:t>
            </w:r>
            <w:proofErr w:type="spellEnd"/>
            <w:r w:rsidRPr="006B3E95">
              <w:rPr>
                <w:iCs/>
                <w:color w:val="auto"/>
                <w:sz w:val="20"/>
                <w:szCs w:val="20"/>
              </w:rPr>
              <w:t xml:space="preserve"> </w:t>
            </w:r>
            <w:proofErr w:type="spellStart"/>
            <w:r w:rsidRPr="006B3E95">
              <w:rPr>
                <w:iCs/>
                <w:color w:val="auto"/>
                <w:sz w:val="20"/>
                <w:szCs w:val="20"/>
              </w:rPr>
              <w:t>yapacağım</w:t>
            </w:r>
            <w:proofErr w:type="spellEnd"/>
            <w:r w:rsidRPr="006B3E95">
              <w:rPr>
                <w:iCs/>
                <w:color w:val="auto"/>
                <w:sz w:val="20"/>
                <w:szCs w:val="20"/>
              </w:rPr>
              <w:t xml:space="preserve">. </w:t>
            </w:r>
            <w:proofErr w:type="spellStart"/>
            <w:r w:rsidRPr="006B3E95">
              <w:rPr>
                <w:iCs/>
                <w:color w:val="auto"/>
                <w:sz w:val="20"/>
                <w:szCs w:val="20"/>
              </w:rPr>
              <w:t>Yanına</w:t>
            </w:r>
            <w:proofErr w:type="spellEnd"/>
            <w:r w:rsidRPr="006B3E95">
              <w:rPr>
                <w:iCs/>
                <w:color w:val="auto"/>
                <w:sz w:val="20"/>
                <w:szCs w:val="20"/>
              </w:rPr>
              <w:t xml:space="preserve"> </w:t>
            </w:r>
            <w:proofErr w:type="spellStart"/>
            <w:r w:rsidRPr="006B3E95">
              <w:rPr>
                <w:iCs/>
                <w:color w:val="auto"/>
                <w:sz w:val="20"/>
                <w:szCs w:val="20"/>
              </w:rPr>
              <w:t>mutlaka</w:t>
            </w:r>
            <w:proofErr w:type="spellEnd"/>
            <w:r w:rsidRPr="006B3E95">
              <w:rPr>
                <w:iCs/>
                <w:color w:val="auto"/>
                <w:sz w:val="20"/>
                <w:szCs w:val="20"/>
              </w:rPr>
              <w:t xml:space="preserve"> </w:t>
            </w:r>
            <w:proofErr w:type="spellStart"/>
            <w:r w:rsidRPr="006B3E95">
              <w:rPr>
                <w:iCs/>
                <w:color w:val="auto"/>
                <w:sz w:val="20"/>
                <w:szCs w:val="20"/>
              </w:rPr>
              <w:t>güneş</w:t>
            </w:r>
            <w:proofErr w:type="spellEnd"/>
            <w:r w:rsidRPr="006B3E95">
              <w:rPr>
                <w:iCs/>
                <w:color w:val="auto"/>
                <w:sz w:val="20"/>
                <w:szCs w:val="20"/>
              </w:rPr>
              <w:t xml:space="preserve"> </w:t>
            </w:r>
            <w:proofErr w:type="spellStart"/>
            <w:r w:rsidRPr="006B3E95">
              <w:rPr>
                <w:iCs/>
                <w:color w:val="auto"/>
                <w:sz w:val="20"/>
                <w:szCs w:val="20"/>
              </w:rPr>
              <w:t>kremi</w:t>
            </w:r>
            <w:proofErr w:type="spellEnd"/>
            <w:r w:rsidRPr="006B3E95">
              <w:rPr>
                <w:iCs/>
                <w:color w:val="auto"/>
                <w:sz w:val="20"/>
                <w:szCs w:val="20"/>
              </w:rPr>
              <w:t xml:space="preserve"> </w:t>
            </w:r>
            <w:proofErr w:type="spellStart"/>
            <w:r w:rsidRPr="006B3E95">
              <w:rPr>
                <w:iCs/>
                <w:color w:val="auto"/>
                <w:sz w:val="20"/>
                <w:szCs w:val="20"/>
              </w:rPr>
              <w:t>almalısın</w:t>
            </w:r>
            <w:proofErr w:type="spellEnd"/>
            <w:r w:rsidRPr="006B3E95">
              <w:rPr>
                <w:iCs/>
                <w:color w:val="auto"/>
                <w:sz w:val="20"/>
                <w:szCs w:val="20"/>
              </w:rPr>
              <w:t>.</w:t>
            </w:r>
          </w:p>
          <w:p w:rsidRPr="00DD7628" w:rsidR="006B3E95" w:rsidP="005B5991" w:rsidRDefault="006B3E95" w14:paraId="07CCAC8C" w14:textId="77777777">
            <w:pPr>
              <w:numPr>
                <w:ilvl w:val="0"/>
                <w:numId w:val="23"/>
              </w:numPr>
              <w:spacing w:after="120" w:line="240" w:lineRule="auto"/>
              <w:rPr>
                <w:iCs/>
                <w:color w:val="auto"/>
                <w:sz w:val="20"/>
                <w:szCs w:val="20"/>
                <w:lang w:val="fr-FR"/>
              </w:rPr>
            </w:pPr>
            <w:r w:rsidRPr="006B3E95">
              <w:rPr>
                <w:i w:val="0"/>
                <w:color w:val="auto"/>
                <w:sz w:val="20"/>
                <w:szCs w:val="20"/>
              </w:rPr>
              <w:t xml:space="preserve">participating in and adapting scenarios related to purchasing goods and services such as bargaining scenarios, buying </w:t>
            </w:r>
            <w:proofErr w:type="gramStart"/>
            <w:r w:rsidRPr="006B3E95">
              <w:rPr>
                <w:i w:val="0"/>
                <w:color w:val="auto"/>
                <w:sz w:val="20"/>
                <w:szCs w:val="20"/>
              </w:rPr>
              <w:t>souvenirs</w:t>
            </w:r>
            <w:proofErr w:type="gramEnd"/>
            <w:r w:rsidRPr="006B3E95">
              <w:rPr>
                <w:i w:val="0"/>
                <w:color w:val="auto"/>
                <w:sz w:val="20"/>
                <w:szCs w:val="20"/>
              </w:rPr>
              <w:t xml:space="preserve"> or ordering food, for example, </w:t>
            </w:r>
            <w:r w:rsidRPr="006B3E95">
              <w:rPr>
                <w:iCs/>
                <w:color w:val="auto"/>
                <w:sz w:val="20"/>
                <w:szCs w:val="20"/>
              </w:rPr>
              <w:t xml:space="preserve">Aa </w:t>
            </w:r>
            <w:proofErr w:type="spellStart"/>
            <w:r w:rsidRPr="006B3E95">
              <w:rPr>
                <w:iCs/>
                <w:color w:val="auto"/>
                <w:sz w:val="20"/>
                <w:szCs w:val="20"/>
              </w:rPr>
              <w:t>bu</w:t>
            </w:r>
            <w:proofErr w:type="spellEnd"/>
            <w:r w:rsidRPr="006B3E95">
              <w:rPr>
                <w:iCs/>
                <w:color w:val="auto"/>
                <w:sz w:val="20"/>
                <w:szCs w:val="20"/>
              </w:rPr>
              <w:t xml:space="preserve"> </w:t>
            </w:r>
            <w:proofErr w:type="spellStart"/>
            <w:r w:rsidRPr="006B3E95">
              <w:rPr>
                <w:iCs/>
                <w:color w:val="auto"/>
                <w:sz w:val="20"/>
                <w:szCs w:val="20"/>
              </w:rPr>
              <w:t>çok</w:t>
            </w:r>
            <w:proofErr w:type="spellEnd"/>
            <w:r w:rsidRPr="006B3E95">
              <w:rPr>
                <w:iCs/>
                <w:color w:val="auto"/>
                <w:sz w:val="20"/>
                <w:szCs w:val="20"/>
              </w:rPr>
              <w:t xml:space="preserve"> </w:t>
            </w:r>
            <w:proofErr w:type="spellStart"/>
            <w:r w:rsidRPr="006B3E95">
              <w:rPr>
                <w:iCs/>
                <w:color w:val="auto"/>
                <w:sz w:val="20"/>
                <w:szCs w:val="20"/>
              </w:rPr>
              <w:t>pahalıymış</w:t>
            </w:r>
            <w:proofErr w:type="spellEnd"/>
            <w:r w:rsidRPr="006B3E95">
              <w:rPr>
                <w:iCs/>
                <w:color w:val="auto"/>
                <w:sz w:val="20"/>
                <w:szCs w:val="20"/>
              </w:rPr>
              <w:t xml:space="preserve">! </w:t>
            </w:r>
            <w:r w:rsidRPr="00DD7628">
              <w:rPr>
                <w:iCs/>
                <w:color w:val="auto"/>
                <w:sz w:val="20"/>
                <w:szCs w:val="20"/>
                <w:lang w:val="fr-FR"/>
              </w:rPr>
              <w:t xml:space="preserve">En son </w:t>
            </w:r>
            <w:proofErr w:type="spellStart"/>
            <w:r w:rsidRPr="00DD7628">
              <w:rPr>
                <w:iCs/>
                <w:color w:val="auto"/>
                <w:sz w:val="20"/>
                <w:szCs w:val="20"/>
                <w:lang w:val="fr-FR"/>
              </w:rPr>
              <w:t>kaça</w:t>
            </w:r>
            <w:proofErr w:type="spellEnd"/>
            <w:r w:rsidRPr="00DD7628">
              <w:rPr>
                <w:iCs/>
                <w:color w:val="auto"/>
                <w:sz w:val="20"/>
                <w:szCs w:val="20"/>
                <w:lang w:val="fr-FR"/>
              </w:rPr>
              <w:t xml:space="preserve"> </w:t>
            </w:r>
            <w:proofErr w:type="spellStart"/>
            <w:proofErr w:type="gramStart"/>
            <w:r w:rsidRPr="00DD7628">
              <w:rPr>
                <w:iCs/>
                <w:color w:val="auto"/>
                <w:sz w:val="20"/>
                <w:szCs w:val="20"/>
                <w:lang w:val="fr-FR"/>
              </w:rPr>
              <w:t>olur</w:t>
            </w:r>
            <w:proofErr w:type="spellEnd"/>
            <w:r w:rsidRPr="00DD7628">
              <w:rPr>
                <w:iCs/>
                <w:color w:val="auto"/>
                <w:sz w:val="20"/>
                <w:szCs w:val="20"/>
                <w:lang w:val="fr-FR"/>
              </w:rPr>
              <w:t>?</w:t>
            </w:r>
            <w:proofErr w:type="gramEnd"/>
            <w:r w:rsidRPr="00DD7628">
              <w:rPr>
                <w:iCs/>
                <w:color w:val="auto"/>
                <w:sz w:val="20"/>
                <w:szCs w:val="20"/>
                <w:lang w:val="fr-FR"/>
              </w:rPr>
              <w:t xml:space="preserve"> </w:t>
            </w:r>
            <w:proofErr w:type="spellStart"/>
            <w:r w:rsidRPr="00DD7628">
              <w:rPr>
                <w:iCs/>
                <w:color w:val="auto"/>
                <w:sz w:val="20"/>
                <w:szCs w:val="20"/>
                <w:lang w:val="fr-FR"/>
              </w:rPr>
              <w:t>İki</w:t>
            </w:r>
            <w:proofErr w:type="spellEnd"/>
            <w:r w:rsidRPr="00DD7628">
              <w:rPr>
                <w:iCs/>
                <w:color w:val="auto"/>
                <w:sz w:val="20"/>
                <w:szCs w:val="20"/>
                <w:lang w:val="fr-FR"/>
              </w:rPr>
              <w:t xml:space="preserve"> ayran </w:t>
            </w:r>
            <w:proofErr w:type="spellStart"/>
            <w:r w:rsidRPr="00DD7628">
              <w:rPr>
                <w:iCs/>
                <w:color w:val="auto"/>
                <w:sz w:val="20"/>
                <w:szCs w:val="20"/>
                <w:lang w:val="fr-FR"/>
              </w:rPr>
              <w:t>iki</w:t>
            </w:r>
            <w:proofErr w:type="spellEnd"/>
            <w:r w:rsidRPr="00DD7628">
              <w:rPr>
                <w:iCs/>
                <w:color w:val="auto"/>
                <w:sz w:val="20"/>
                <w:szCs w:val="20"/>
                <w:lang w:val="fr-FR"/>
              </w:rPr>
              <w:t xml:space="preserve"> de </w:t>
            </w:r>
            <w:proofErr w:type="spellStart"/>
            <w:r w:rsidRPr="00DD7628">
              <w:rPr>
                <w:iCs/>
                <w:color w:val="auto"/>
                <w:sz w:val="20"/>
                <w:szCs w:val="20"/>
                <w:lang w:val="fr-FR"/>
              </w:rPr>
              <w:t>döner</w:t>
            </w:r>
            <w:proofErr w:type="spellEnd"/>
            <w:r w:rsidRPr="00DD7628">
              <w:rPr>
                <w:iCs/>
                <w:color w:val="auto"/>
                <w:sz w:val="20"/>
                <w:szCs w:val="20"/>
                <w:lang w:val="fr-FR"/>
              </w:rPr>
              <w:t xml:space="preserve"> </w:t>
            </w:r>
            <w:proofErr w:type="spellStart"/>
            <w:r w:rsidRPr="00DD7628">
              <w:rPr>
                <w:iCs/>
                <w:color w:val="auto"/>
                <w:sz w:val="20"/>
                <w:szCs w:val="20"/>
                <w:lang w:val="fr-FR"/>
              </w:rPr>
              <w:t>dürüm</w:t>
            </w:r>
            <w:proofErr w:type="spellEnd"/>
            <w:r w:rsidRPr="00DD7628">
              <w:rPr>
                <w:iCs/>
                <w:color w:val="auto"/>
                <w:sz w:val="20"/>
                <w:szCs w:val="20"/>
                <w:lang w:val="fr-FR"/>
              </w:rPr>
              <w:t xml:space="preserve"> </w:t>
            </w:r>
            <w:proofErr w:type="spellStart"/>
            <w:r w:rsidRPr="00DD7628">
              <w:rPr>
                <w:iCs/>
                <w:color w:val="auto"/>
                <w:sz w:val="20"/>
                <w:szCs w:val="20"/>
                <w:lang w:val="fr-FR"/>
              </w:rPr>
              <w:t>alabilir</w:t>
            </w:r>
            <w:proofErr w:type="spellEnd"/>
            <w:r w:rsidRPr="00DD7628">
              <w:rPr>
                <w:iCs/>
                <w:color w:val="auto"/>
                <w:sz w:val="20"/>
                <w:szCs w:val="20"/>
                <w:lang w:val="fr-FR"/>
              </w:rPr>
              <w:t xml:space="preserve"> </w:t>
            </w:r>
            <w:proofErr w:type="spellStart"/>
            <w:proofErr w:type="gramStart"/>
            <w:r w:rsidRPr="00DD7628">
              <w:rPr>
                <w:iCs/>
                <w:color w:val="auto"/>
                <w:sz w:val="20"/>
                <w:szCs w:val="20"/>
                <w:lang w:val="fr-FR"/>
              </w:rPr>
              <w:t>miyiz</w:t>
            </w:r>
            <w:proofErr w:type="spellEnd"/>
            <w:r w:rsidRPr="00DD7628">
              <w:rPr>
                <w:iCs/>
                <w:color w:val="auto"/>
                <w:sz w:val="20"/>
                <w:szCs w:val="20"/>
                <w:lang w:val="fr-FR"/>
              </w:rPr>
              <w:t>?</w:t>
            </w:r>
            <w:proofErr w:type="gramEnd"/>
          </w:p>
          <w:p w:rsidRPr="006B3E95" w:rsidR="006B3E95" w:rsidP="005B5991" w:rsidRDefault="006B3E95" w14:paraId="52043533" w14:textId="3979F5EB">
            <w:pPr>
              <w:numPr>
                <w:ilvl w:val="0"/>
                <w:numId w:val="23"/>
              </w:numPr>
              <w:spacing w:after="120" w:line="240" w:lineRule="auto"/>
              <w:rPr>
                <w:i w:val="0"/>
                <w:color w:val="auto"/>
                <w:sz w:val="20"/>
                <w:szCs w:val="20"/>
              </w:rPr>
            </w:pPr>
            <w:r w:rsidRPr="006B3E95">
              <w:rPr>
                <w:i w:val="0"/>
                <w:color w:val="auto"/>
                <w:sz w:val="20"/>
                <w:szCs w:val="20"/>
              </w:rPr>
              <w:t xml:space="preserve">planning a campaign, for example, to introduce healthy Turkish food at the school’s multicultural event(s), raise awareness about pollution or to promote harmony and positive relationships, </w:t>
            </w:r>
            <w:r w:rsidR="00E7728F">
              <w:rPr>
                <w:i w:val="0"/>
                <w:color w:val="auto"/>
                <w:sz w:val="20"/>
                <w:szCs w:val="20"/>
              </w:rPr>
              <w:t>and</w:t>
            </w:r>
            <w:r w:rsidRPr="006B3E95">
              <w:rPr>
                <w:i w:val="0"/>
                <w:color w:val="auto"/>
                <w:sz w:val="20"/>
                <w:szCs w:val="20"/>
              </w:rPr>
              <w:t xml:space="preserve"> creating posters, pamphlets and flyers or making presentations to the class, parents and school community </w:t>
            </w:r>
            <w:proofErr w:type="gramStart"/>
            <w:r w:rsidRPr="006B3E95">
              <w:rPr>
                <w:i w:val="0"/>
                <w:color w:val="auto"/>
                <w:sz w:val="20"/>
                <w:szCs w:val="20"/>
              </w:rPr>
              <w:t>members</w:t>
            </w:r>
            <w:proofErr w:type="gramEnd"/>
          </w:p>
          <w:p w:rsidRPr="006B3E95" w:rsidR="006B3E95" w:rsidP="005B5991" w:rsidRDefault="006B3E95" w14:paraId="0679C42A" w14:textId="181708CC">
            <w:pPr>
              <w:numPr>
                <w:ilvl w:val="0"/>
                <w:numId w:val="23"/>
              </w:numPr>
              <w:spacing w:after="120" w:line="240" w:lineRule="auto"/>
              <w:rPr>
                <w:i w:val="0"/>
                <w:color w:val="auto"/>
                <w:sz w:val="20"/>
                <w:szCs w:val="20"/>
              </w:rPr>
            </w:pPr>
            <w:r w:rsidRPr="006B3E95">
              <w:rPr>
                <w:i w:val="0"/>
                <w:color w:val="000000" w:themeColor="accent4"/>
                <w:sz w:val="20"/>
                <w:szCs w:val="20"/>
              </w:rPr>
              <w:t xml:space="preserve">planning for a Turkish-speaking guest </w:t>
            </w:r>
            <w:r w:rsidR="00F90176">
              <w:rPr>
                <w:i w:val="0"/>
                <w:color w:val="000000" w:themeColor="accent4"/>
                <w:sz w:val="20"/>
                <w:szCs w:val="20"/>
              </w:rPr>
              <w:t xml:space="preserve">interview </w:t>
            </w:r>
            <w:r w:rsidRPr="006B3E95">
              <w:rPr>
                <w:i w:val="0"/>
                <w:color w:val="000000" w:themeColor="accent4"/>
                <w:sz w:val="20"/>
                <w:szCs w:val="20"/>
              </w:rPr>
              <w:t>by developing a</w:t>
            </w:r>
            <w:r w:rsidR="00F90176">
              <w:rPr>
                <w:i w:val="0"/>
                <w:color w:val="000000" w:themeColor="accent4"/>
                <w:sz w:val="20"/>
                <w:szCs w:val="20"/>
              </w:rPr>
              <w:t xml:space="preserve"> </w:t>
            </w:r>
            <w:r w:rsidR="006F646C">
              <w:rPr>
                <w:i w:val="0"/>
                <w:color w:val="000000" w:themeColor="accent4"/>
                <w:sz w:val="20"/>
                <w:szCs w:val="20"/>
              </w:rPr>
              <w:t xml:space="preserve">list of </w:t>
            </w:r>
            <w:r w:rsidRPr="006B3E95">
              <w:rPr>
                <w:i w:val="0"/>
                <w:color w:val="000000" w:themeColor="accent4"/>
                <w:sz w:val="20"/>
                <w:szCs w:val="20"/>
              </w:rPr>
              <w:t xml:space="preserve">questions such as </w:t>
            </w:r>
            <w:proofErr w:type="spellStart"/>
            <w:r w:rsidRPr="006B3E95">
              <w:rPr>
                <w:iCs/>
                <w:color w:val="000000" w:themeColor="accent4"/>
                <w:sz w:val="20"/>
                <w:szCs w:val="20"/>
              </w:rPr>
              <w:t>Kendinizi</w:t>
            </w:r>
            <w:proofErr w:type="spellEnd"/>
            <w:r w:rsidRPr="006B3E95">
              <w:rPr>
                <w:iCs/>
                <w:color w:val="000000" w:themeColor="accent4"/>
                <w:sz w:val="20"/>
                <w:szCs w:val="20"/>
              </w:rPr>
              <w:t xml:space="preserve"> </w:t>
            </w:r>
            <w:proofErr w:type="spellStart"/>
            <w:r w:rsidRPr="006B3E95">
              <w:rPr>
                <w:iCs/>
                <w:color w:val="000000" w:themeColor="accent4"/>
                <w:sz w:val="20"/>
                <w:szCs w:val="20"/>
              </w:rPr>
              <w:t>tanıtır</w:t>
            </w:r>
            <w:proofErr w:type="spellEnd"/>
            <w:r w:rsidRPr="006B3E95">
              <w:rPr>
                <w:iCs/>
                <w:color w:val="000000" w:themeColor="accent4"/>
                <w:sz w:val="20"/>
                <w:szCs w:val="20"/>
              </w:rPr>
              <w:t xml:space="preserve"> </w:t>
            </w:r>
            <w:proofErr w:type="spellStart"/>
            <w:r w:rsidRPr="006B3E95">
              <w:rPr>
                <w:iCs/>
                <w:color w:val="000000" w:themeColor="accent4"/>
                <w:sz w:val="20"/>
                <w:szCs w:val="20"/>
              </w:rPr>
              <w:t>mısınız</w:t>
            </w:r>
            <w:proofErr w:type="spellEnd"/>
            <w:r w:rsidRPr="006B3E95">
              <w:rPr>
                <w:iCs/>
                <w:color w:val="000000" w:themeColor="accent4"/>
                <w:sz w:val="20"/>
                <w:szCs w:val="20"/>
              </w:rPr>
              <w:t xml:space="preserve">? </w:t>
            </w:r>
            <w:proofErr w:type="spellStart"/>
            <w:r w:rsidRPr="006B3E95">
              <w:rPr>
                <w:iCs/>
                <w:color w:val="000000" w:themeColor="accent4"/>
                <w:sz w:val="20"/>
                <w:szCs w:val="20"/>
              </w:rPr>
              <w:t>İlgi</w:t>
            </w:r>
            <w:proofErr w:type="spellEnd"/>
            <w:r w:rsidRPr="006B3E95">
              <w:rPr>
                <w:iCs/>
                <w:color w:val="000000" w:themeColor="accent4"/>
                <w:sz w:val="20"/>
                <w:szCs w:val="20"/>
              </w:rPr>
              <w:t xml:space="preserve"> </w:t>
            </w:r>
            <w:proofErr w:type="spellStart"/>
            <w:r w:rsidRPr="006B3E95">
              <w:rPr>
                <w:iCs/>
                <w:color w:val="000000" w:themeColor="accent4"/>
                <w:sz w:val="20"/>
                <w:szCs w:val="20"/>
              </w:rPr>
              <w:t>alanlarınız</w:t>
            </w:r>
            <w:proofErr w:type="spellEnd"/>
            <w:r w:rsidRPr="006B3E95">
              <w:rPr>
                <w:iCs/>
                <w:color w:val="000000" w:themeColor="accent4"/>
                <w:sz w:val="20"/>
                <w:szCs w:val="20"/>
              </w:rPr>
              <w:t xml:space="preserve"> </w:t>
            </w:r>
            <w:proofErr w:type="spellStart"/>
            <w:r w:rsidRPr="006B3E95">
              <w:rPr>
                <w:iCs/>
                <w:color w:val="000000" w:themeColor="accent4"/>
                <w:sz w:val="20"/>
                <w:szCs w:val="20"/>
              </w:rPr>
              <w:t>nelerdir</w:t>
            </w:r>
            <w:proofErr w:type="spellEnd"/>
            <w:r w:rsidRPr="006B3E95">
              <w:rPr>
                <w:iCs/>
                <w:color w:val="000000" w:themeColor="accent4"/>
                <w:sz w:val="20"/>
                <w:szCs w:val="20"/>
              </w:rPr>
              <w:t>?</w:t>
            </w:r>
          </w:p>
          <w:p w:rsidRPr="0021294A" w:rsidR="00955ACC" w:rsidP="005B5991" w:rsidRDefault="006B3E95" w14:paraId="592DFD8D" w14:textId="3B57D287">
            <w:pPr>
              <w:numPr>
                <w:ilvl w:val="0"/>
                <w:numId w:val="23"/>
              </w:numPr>
              <w:spacing w:after="120" w:line="240" w:lineRule="auto"/>
              <w:rPr>
                <w:i w:val="0"/>
                <w:color w:val="auto"/>
                <w:sz w:val="20"/>
                <w:szCs w:val="20"/>
              </w:rPr>
            </w:pPr>
            <w:r w:rsidRPr="006B3E95">
              <w:rPr>
                <w:i w:val="0"/>
                <w:color w:val="auto"/>
                <w:sz w:val="20"/>
                <w:szCs w:val="20"/>
              </w:rPr>
              <w:t xml:space="preserve">preparing performance texts such as </w:t>
            </w:r>
            <w:proofErr w:type="spellStart"/>
            <w:r w:rsidRPr="006B3E95">
              <w:rPr>
                <w:iCs/>
                <w:color w:val="auto"/>
                <w:sz w:val="20"/>
                <w:szCs w:val="20"/>
              </w:rPr>
              <w:t>Hacıvat</w:t>
            </w:r>
            <w:proofErr w:type="spellEnd"/>
            <w:r w:rsidRPr="006B3E95">
              <w:rPr>
                <w:iCs/>
                <w:color w:val="auto"/>
                <w:sz w:val="20"/>
                <w:szCs w:val="20"/>
              </w:rPr>
              <w:t xml:space="preserve"> </w:t>
            </w:r>
            <w:proofErr w:type="spellStart"/>
            <w:r w:rsidRPr="006B3E95">
              <w:rPr>
                <w:iCs/>
                <w:color w:val="auto"/>
                <w:sz w:val="20"/>
                <w:szCs w:val="20"/>
              </w:rPr>
              <w:t>ve</w:t>
            </w:r>
            <w:proofErr w:type="spellEnd"/>
            <w:r w:rsidRPr="006B3E95">
              <w:rPr>
                <w:iCs/>
                <w:color w:val="auto"/>
                <w:sz w:val="20"/>
                <w:szCs w:val="20"/>
              </w:rPr>
              <w:t xml:space="preserve"> Karagöz </w:t>
            </w:r>
            <w:proofErr w:type="spellStart"/>
            <w:r w:rsidRPr="006B3E95">
              <w:rPr>
                <w:iCs/>
                <w:color w:val="auto"/>
                <w:sz w:val="20"/>
                <w:szCs w:val="20"/>
              </w:rPr>
              <w:t>oyunları</w:t>
            </w:r>
            <w:proofErr w:type="spellEnd"/>
            <w:r w:rsidRPr="006B3E95">
              <w:rPr>
                <w:iCs/>
                <w:color w:val="auto"/>
                <w:sz w:val="20"/>
                <w:szCs w:val="20"/>
              </w:rPr>
              <w:t xml:space="preserve">, </w:t>
            </w:r>
            <w:proofErr w:type="spellStart"/>
            <w:r w:rsidRPr="006B3E95">
              <w:rPr>
                <w:iCs/>
                <w:color w:val="auto"/>
                <w:sz w:val="20"/>
                <w:szCs w:val="20"/>
              </w:rPr>
              <w:t>skeçler</w:t>
            </w:r>
            <w:proofErr w:type="spellEnd"/>
            <w:r w:rsidRPr="006B3E95">
              <w:rPr>
                <w:iCs/>
                <w:color w:val="auto"/>
                <w:sz w:val="20"/>
                <w:szCs w:val="20"/>
              </w:rPr>
              <w:t xml:space="preserve">, </w:t>
            </w:r>
            <w:proofErr w:type="spellStart"/>
            <w:r w:rsidRPr="006B3E95">
              <w:rPr>
                <w:iCs/>
                <w:color w:val="auto"/>
                <w:sz w:val="20"/>
                <w:szCs w:val="20"/>
              </w:rPr>
              <w:t>piyesler</w:t>
            </w:r>
            <w:proofErr w:type="spellEnd"/>
            <w:r w:rsidRPr="006B3E95">
              <w:rPr>
                <w:iCs/>
                <w:color w:val="auto"/>
                <w:sz w:val="20"/>
                <w:szCs w:val="20"/>
              </w:rPr>
              <w:t xml:space="preserve">, </w:t>
            </w:r>
            <w:proofErr w:type="spellStart"/>
            <w:r w:rsidRPr="006B3E95">
              <w:rPr>
                <w:iCs/>
                <w:color w:val="auto"/>
                <w:sz w:val="20"/>
                <w:szCs w:val="20"/>
              </w:rPr>
              <w:t>marşlar</w:t>
            </w:r>
            <w:proofErr w:type="spellEnd"/>
            <w:r w:rsidRPr="006B3E95">
              <w:rPr>
                <w:iCs/>
                <w:color w:val="auto"/>
                <w:sz w:val="20"/>
                <w:szCs w:val="20"/>
              </w:rPr>
              <w:t xml:space="preserve">, </w:t>
            </w:r>
            <w:r w:rsidRPr="00C925BB" w:rsidR="00BB7701">
              <w:rPr>
                <w:i w:val="0"/>
                <w:color w:val="auto"/>
                <w:sz w:val="20"/>
                <w:szCs w:val="20"/>
              </w:rPr>
              <w:t xml:space="preserve">and </w:t>
            </w:r>
            <w:r w:rsidRPr="006B3E95">
              <w:rPr>
                <w:iCs/>
                <w:color w:val="auto"/>
                <w:sz w:val="20"/>
                <w:szCs w:val="20"/>
              </w:rPr>
              <w:t xml:space="preserve">Ramazan </w:t>
            </w:r>
            <w:proofErr w:type="spellStart"/>
            <w:r w:rsidRPr="006B3E95">
              <w:rPr>
                <w:iCs/>
                <w:color w:val="auto"/>
                <w:sz w:val="20"/>
                <w:szCs w:val="20"/>
              </w:rPr>
              <w:t>manileri</w:t>
            </w:r>
            <w:proofErr w:type="spellEnd"/>
            <w:r w:rsidRPr="006B3E95">
              <w:rPr>
                <w:i w:val="0"/>
                <w:color w:val="auto"/>
                <w:sz w:val="20"/>
                <w:szCs w:val="20"/>
              </w:rPr>
              <w:t xml:space="preserve"> to present to younger students at a community event or school assembly</w:t>
            </w:r>
          </w:p>
        </w:tc>
      </w:tr>
      <w:bookmarkEnd w:id="23"/>
      <w:tr w:rsidRPr="00F91937" w:rsidR="0055542E" w:rsidTr="2EDE7C62" w14:paraId="37DE089E" w14:textId="77777777">
        <w:tc>
          <w:tcPr>
            <w:tcW w:w="15126" w:type="dxa"/>
            <w:gridSpan w:val="3"/>
            <w:shd w:val="clear" w:color="auto" w:fill="E5F5FB" w:themeFill="accent2"/>
          </w:tcPr>
          <w:p w:rsidRPr="00F91937" w:rsidR="0055542E" w:rsidP="00334516" w:rsidRDefault="0055542E" w14:paraId="26C6E8CF" w14:textId="7C3BAB1A">
            <w:pPr>
              <w:pStyle w:val="BodyText"/>
              <w:spacing w:before="40" w:after="40" w:line="240" w:lineRule="auto"/>
              <w:ind w:left="23" w:right="23"/>
              <w:rPr>
                <w:b/>
                <w:bCs/>
                <w:iCs/>
              </w:rPr>
            </w:pPr>
            <w:r w:rsidRPr="007078D3">
              <w:rPr>
                <w:b/>
                <w:bCs/>
                <w:color w:val="auto"/>
              </w:rPr>
              <w:lastRenderedPageBreak/>
              <w:t xml:space="preserve">Sub-strand: </w:t>
            </w:r>
            <w:r w:rsidR="000F2720">
              <w:rPr>
                <w:b/>
                <w:bCs/>
                <w:color w:val="auto"/>
              </w:rPr>
              <w:t>Mediating meaning in and between languages</w:t>
            </w:r>
          </w:p>
        </w:tc>
      </w:tr>
      <w:tr w:rsidRPr="00FF7DD4" w:rsidR="0055542E" w:rsidTr="2EDE7C62" w14:paraId="7B4F553F" w14:textId="77777777">
        <w:trPr>
          <w:trHeight w:val="1800"/>
        </w:trPr>
        <w:tc>
          <w:tcPr>
            <w:tcW w:w="4673" w:type="dxa"/>
          </w:tcPr>
          <w:p w:rsidR="00AA40B4" w:rsidP="000962CF" w:rsidRDefault="00AA40B4" w14:paraId="36AD4169" w14:textId="77777777">
            <w:pPr>
              <w:pStyle w:val="ACtabletextCD"/>
            </w:pPr>
            <w:r w:rsidRPr="00CB6883">
              <w:t>locate</w:t>
            </w:r>
            <w:r>
              <w:t xml:space="preserve"> </w:t>
            </w:r>
            <w:r w:rsidRPr="00CB6883">
              <w:t>and</w:t>
            </w:r>
            <w:r>
              <w:t xml:space="preserve"> </w:t>
            </w:r>
            <w:r w:rsidRPr="00CB6883">
              <w:t>process</w:t>
            </w:r>
            <w:r>
              <w:t xml:space="preserve"> </w:t>
            </w:r>
            <w:r w:rsidRPr="00CB6883">
              <w:t>information</w:t>
            </w:r>
            <w:r>
              <w:t xml:space="preserve"> </w:t>
            </w:r>
            <w:r w:rsidRPr="00CB6883">
              <w:t>and</w:t>
            </w:r>
            <w:r>
              <w:t xml:space="preserve"> </w:t>
            </w:r>
            <w:r w:rsidRPr="00CB6883">
              <w:t>ideas</w:t>
            </w:r>
            <w:r>
              <w:t xml:space="preserve"> </w:t>
            </w:r>
            <w:r w:rsidRPr="00CB6883">
              <w:t>in</w:t>
            </w:r>
            <w:r>
              <w:t xml:space="preserve"> </w:t>
            </w:r>
            <w:r w:rsidRPr="00CB6883">
              <w:t>a</w:t>
            </w:r>
            <w:r>
              <w:t xml:space="preserve"> </w:t>
            </w:r>
            <w:r w:rsidRPr="00CB6883">
              <w:t>range</w:t>
            </w:r>
            <w:r>
              <w:t xml:space="preserve"> </w:t>
            </w:r>
            <w:r w:rsidRPr="00CB6883">
              <w:t>of</w:t>
            </w:r>
            <w:r>
              <w:t xml:space="preserve"> </w:t>
            </w:r>
            <w:r w:rsidRPr="00CB6883">
              <w:t>spoken,</w:t>
            </w:r>
            <w:r>
              <w:t xml:space="preserve"> </w:t>
            </w:r>
            <w:r w:rsidRPr="00CB6883">
              <w:t>written</w:t>
            </w:r>
            <w:r>
              <w:t xml:space="preserve"> </w:t>
            </w:r>
            <w:r w:rsidRPr="00CB6883">
              <w:t>and</w:t>
            </w:r>
            <w:r>
              <w:t xml:space="preserve"> </w:t>
            </w:r>
            <w:r w:rsidRPr="00CB6883">
              <w:t>multimodal</w:t>
            </w:r>
            <w:r>
              <w:t xml:space="preserve"> </w:t>
            </w:r>
            <w:r w:rsidRPr="00CB6883">
              <w:t>texts,</w:t>
            </w:r>
            <w:r>
              <w:t xml:space="preserve"> </w:t>
            </w:r>
            <w:r w:rsidRPr="00CB6883">
              <w:t>and</w:t>
            </w:r>
            <w:r>
              <w:t xml:space="preserve"> </w:t>
            </w:r>
            <w:r w:rsidRPr="00CB6883">
              <w:t>respond</w:t>
            </w:r>
            <w:r>
              <w:t xml:space="preserve"> </w:t>
            </w:r>
            <w:r w:rsidRPr="00CB6883">
              <w:t>in</w:t>
            </w:r>
            <w:r>
              <w:t xml:space="preserve"> </w:t>
            </w:r>
            <w:r w:rsidRPr="00CB6883">
              <w:t>different</w:t>
            </w:r>
            <w:r>
              <w:t xml:space="preserve"> </w:t>
            </w:r>
            <w:r w:rsidRPr="00CB6883">
              <w:t>ways</w:t>
            </w:r>
            <w:r>
              <w:t xml:space="preserve"> </w:t>
            </w:r>
            <w:r w:rsidRPr="00CB6883">
              <w:t>to</w:t>
            </w:r>
            <w:r>
              <w:t xml:space="preserve"> </w:t>
            </w:r>
            <w:r w:rsidRPr="00CB6883">
              <w:t>suit</w:t>
            </w:r>
            <w:r>
              <w:t xml:space="preserve"> </w:t>
            </w:r>
            <w:proofErr w:type="gramStart"/>
            <w:r w:rsidRPr="00CB6883">
              <w:t>purpose</w:t>
            </w:r>
            <w:proofErr w:type="gramEnd"/>
            <w:r>
              <w:t xml:space="preserve"> </w:t>
            </w:r>
          </w:p>
          <w:p w:rsidRPr="00E9248E" w:rsidR="0055542E" w:rsidP="000962CF" w:rsidRDefault="00AA40B4" w14:paraId="5BFD70CF" w14:textId="4E07A117">
            <w:pPr>
              <w:pStyle w:val="ACtabletextCD"/>
              <w:rPr>
                <w:rStyle w:val="SubtleEmphasis"/>
                <w:i/>
                <w:iCs w:val="0"/>
              </w:rPr>
            </w:pPr>
            <w:r>
              <w:t>AC9L</w:t>
            </w:r>
            <w:r w:rsidR="00835384">
              <w:t>T6</w:t>
            </w:r>
            <w:r>
              <w:t>C0</w:t>
            </w:r>
            <w:r w:rsidRPr="00CB6883">
              <w:t>3</w:t>
            </w:r>
          </w:p>
        </w:tc>
        <w:tc>
          <w:tcPr>
            <w:tcW w:w="10453" w:type="dxa"/>
            <w:gridSpan w:val="2"/>
          </w:tcPr>
          <w:p w:rsidRPr="006F1F66" w:rsidR="007F567A" w:rsidP="005B5991" w:rsidRDefault="007F567A" w14:paraId="22B13259" w14:textId="5F51E842">
            <w:pPr>
              <w:pStyle w:val="ACtabletextCEbullet"/>
              <w:numPr>
                <w:ilvl w:val="0"/>
                <w:numId w:val="24"/>
              </w:numPr>
              <w:rPr>
                <w:i/>
                <w:iCs/>
              </w:rPr>
            </w:pPr>
            <w:r w:rsidRPr="003F4548">
              <w:t xml:space="preserve">gathering and comparing information </w:t>
            </w:r>
            <w:r>
              <w:t>from different sources on</w:t>
            </w:r>
            <w:r w:rsidRPr="003F4548">
              <w:t xml:space="preserve"> topics such as family life, cultural trends</w:t>
            </w:r>
            <w:r>
              <w:t>,</w:t>
            </w:r>
            <w:r w:rsidR="00D47821">
              <w:t xml:space="preserve"> </w:t>
            </w:r>
            <w:r w:rsidRPr="003F4548">
              <w:t xml:space="preserve">changing social behaviours, </w:t>
            </w:r>
            <w:proofErr w:type="gramStart"/>
            <w:r w:rsidRPr="003F4548">
              <w:t>community</w:t>
            </w:r>
            <w:proofErr w:type="gramEnd"/>
            <w:r w:rsidRPr="003F4548">
              <w:t xml:space="preserve"> or schooling in </w:t>
            </w:r>
            <w:r w:rsidR="0095267E">
              <w:t xml:space="preserve">Turkish and </w:t>
            </w:r>
            <w:r w:rsidRPr="003F4548">
              <w:t>Australian</w:t>
            </w:r>
            <w:r w:rsidR="0095267E">
              <w:t xml:space="preserve"> </w:t>
            </w:r>
            <w:r w:rsidRPr="003F4548">
              <w:t>contexts</w:t>
            </w:r>
          </w:p>
          <w:p w:rsidR="007F567A" w:rsidP="005B5991" w:rsidRDefault="007F567A" w14:paraId="02E54D23" w14:textId="77777777">
            <w:pPr>
              <w:pStyle w:val="ACtabletextCEbullet"/>
              <w:numPr>
                <w:ilvl w:val="0"/>
                <w:numId w:val="24"/>
              </w:numPr>
            </w:pPr>
            <w:r w:rsidRPr="006F1F66">
              <w:t xml:space="preserve">collecting and presenting information from a range of print and digital resources about features of their local environment, for example, water, bush </w:t>
            </w:r>
            <w:r>
              <w:t>care</w:t>
            </w:r>
            <w:r w:rsidRPr="006F1F66">
              <w:t>, ecosystem, wildlife</w:t>
            </w:r>
          </w:p>
          <w:p w:rsidRPr="006F1F66" w:rsidR="007F567A" w:rsidP="005B5991" w:rsidRDefault="007F567A" w14:paraId="31CCF229" w14:textId="163F72A4">
            <w:pPr>
              <w:pStyle w:val="ACtabletextCEbullet"/>
              <w:numPr>
                <w:ilvl w:val="0"/>
                <w:numId w:val="24"/>
              </w:numPr>
            </w:pPr>
            <w:r w:rsidRPr="003924A7">
              <w:t>consulting online catalogues and websites, comparing prices and values</w:t>
            </w:r>
            <w:r>
              <w:t>,</w:t>
            </w:r>
            <w:r w:rsidRPr="003924A7">
              <w:t xml:space="preserve"> discussing intended purchases</w:t>
            </w:r>
            <w:r>
              <w:t xml:space="preserve"> and</w:t>
            </w:r>
            <w:r w:rsidRPr="003924A7">
              <w:t xml:space="preserve"> budgeting for hypothetical shopping expeditions, for example, </w:t>
            </w:r>
            <w:proofErr w:type="spellStart"/>
            <w:r w:rsidRPr="003924A7">
              <w:rPr>
                <w:i/>
                <w:iCs/>
              </w:rPr>
              <w:t>İndirimli</w:t>
            </w:r>
            <w:proofErr w:type="spellEnd"/>
            <w:r w:rsidRPr="003924A7">
              <w:rPr>
                <w:i/>
                <w:iCs/>
              </w:rPr>
              <w:t xml:space="preserve"> </w:t>
            </w:r>
            <w:proofErr w:type="spellStart"/>
            <w:r w:rsidRPr="003924A7">
              <w:rPr>
                <w:i/>
                <w:iCs/>
              </w:rPr>
              <w:t>satışlar</w:t>
            </w:r>
            <w:proofErr w:type="spellEnd"/>
            <w:r w:rsidRPr="003924A7">
              <w:rPr>
                <w:i/>
                <w:iCs/>
              </w:rPr>
              <w:t xml:space="preserve"> </w:t>
            </w:r>
            <w:proofErr w:type="spellStart"/>
            <w:r w:rsidRPr="003924A7">
              <w:rPr>
                <w:i/>
                <w:iCs/>
              </w:rPr>
              <w:t>varmış</w:t>
            </w:r>
            <w:proofErr w:type="spellEnd"/>
            <w:r w:rsidRPr="003924A7">
              <w:rPr>
                <w:i/>
                <w:iCs/>
              </w:rPr>
              <w:t xml:space="preserve">. Bu </w:t>
            </w:r>
            <w:proofErr w:type="spellStart"/>
            <w:r w:rsidRPr="003924A7">
              <w:rPr>
                <w:i/>
                <w:iCs/>
              </w:rPr>
              <w:t>çok</w:t>
            </w:r>
            <w:proofErr w:type="spellEnd"/>
            <w:r w:rsidRPr="003924A7">
              <w:rPr>
                <w:i/>
                <w:iCs/>
              </w:rPr>
              <w:t xml:space="preserve"> </w:t>
            </w:r>
            <w:proofErr w:type="spellStart"/>
            <w:r w:rsidRPr="003924A7">
              <w:rPr>
                <w:i/>
                <w:iCs/>
              </w:rPr>
              <w:t>pahalı</w:t>
            </w:r>
            <w:proofErr w:type="spellEnd"/>
            <w:r w:rsidRPr="003924A7">
              <w:rPr>
                <w:i/>
                <w:iCs/>
              </w:rPr>
              <w:t xml:space="preserve">! Bu hem </w:t>
            </w:r>
            <w:proofErr w:type="spellStart"/>
            <w:r w:rsidRPr="003924A7">
              <w:rPr>
                <w:i/>
                <w:iCs/>
              </w:rPr>
              <w:t>daha</w:t>
            </w:r>
            <w:proofErr w:type="spellEnd"/>
            <w:r w:rsidRPr="003924A7">
              <w:rPr>
                <w:i/>
                <w:iCs/>
              </w:rPr>
              <w:t xml:space="preserve"> </w:t>
            </w:r>
            <w:proofErr w:type="spellStart"/>
            <w:r w:rsidRPr="003924A7">
              <w:rPr>
                <w:i/>
                <w:iCs/>
              </w:rPr>
              <w:t>ucuz</w:t>
            </w:r>
            <w:proofErr w:type="spellEnd"/>
            <w:r w:rsidRPr="003924A7">
              <w:rPr>
                <w:i/>
                <w:iCs/>
              </w:rPr>
              <w:t xml:space="preserve"> </w:t>
            </w:r>
            <w:proofErr w:type="spellStart"/>
            <w:r w:rsidRPr="003924A7">
              <w:rPr>
                <w:i/>
                <w:iCs/>
              </w:rPr>
              <w:t>ve</w:t>
            </w:r>
            <w:proofErr w:type="spellEnd"/>
            <w:r w:rsidRPr="003924A7">
              <w:rPr>
                <w:i/>
                <w:iCs/>
              </w:rPr>
              <w:t xml:space="preserve"> </w:t>
            </w:r>
            <w:proofErr w:type="spellStart"/>
            <w:r w:rsidRPr="003924A7">
              <w:rPr>
                <w:i/>
                <w:iCs/>
              </w:rPr>
              <w:t>kaliteli</w:t>
            </w:r>
            <w:proofErr w:type="spellEnd"/>
            <w:r w:rsidRPr="003924A7">
              <w:rPr>
                <w:i/>
                <w:iCs/>
              </w:rPr>
              <w:t>.</w:t>
            </w:r>
          </w:p>
          <w:p w:rsidRPr="006F1F66" w:rsidR="007F567A" w:rsidP="005B5991" w:rsidRDefault="007F567A" w14:paraId="1E72DC73" w14:textId="3A13F499">
            <w:pPr>
              <w:pStyle w:val="ACtabletextCEbullet"/>
              <w:numPr>
                <w:ilvl w:val="0"/>
                <w:numId w:val="24"/>
              </w:numPr>
              <w:rPr>
                <w:rStyle w:val="normaltextrun"/>
              </w:rPr>
            </w:pPr>
            <w:r>
              <w:rPr>
                <w:rStyle w:val="normaltextrun"/>
                <w:shd w:val="clear" w:color="auto" w:fill="FFFFFF"/>
              </w:rPr>
              <w:t>listening to or viewing First Nations Australian authors</w:t>
            </w:r>
            <w:r w:rsidR="000C746A">
              <w:rPr>
                <w:rStyle w:val="normaltextrun"/>
                <w:shd w:val="clear" w:color="auto" w:fill="FFFFFF"/>
              </w:rPr>
              <w:t>’</w:t>
            </w:r>
            <w:r>
              <w:rPr>
                <w:rStyle w:val="normaltextrun"/>
                <w:shd w:val="clear" w:color="auto" w:fill="FFFFFF"/>
              </w:rPr>
              <w:t xml:space="preserve"> stories in English and responding to them using words, formulaic </w:t>
            </w:r>
            <w:proofErr w:type="gramStart"/>
            <w:r>
              <w:rPr>
                <w:rStyle w:val="normaltextrun"/>
                <w:shd w:val="clear" w:color="auto" w:fill="FFFFFF"/>
              </w:rPr>
              <w:t>expressions</w:t>
            </w:r>
            <w:proofErr w:type="gramEnd"/>
            <w:r>
              <w:rPr>
                <w:rStyle w:val="normaltextrun"/>
                <w:shd w:val="clear" w:color="auto" w:fill="FFFFFF"/>
              </w:rPr>
              <w:t xml:space="preserve"> and modelled sentences in Turkish</w:t>
            </w:r>
          </w:p>
          <w:p w:rsidRPr="006F1F66" w:rsidR="007F567A" w:rsidP="005B5991" w:rsidRDefault="007F567A" w14:paraId="377FF22F" w14:textId="2A9B6AF9">
            <w:pPr>
              <w:pStyle w:val="ACtabletextCEbullet"/>
              <w:numPr>
                <w:ilvl w:val="0"/>
                <w:numId w:val="24"/>
              </w:numPr>
              <w:rPr>
                <w:rStyle w:val="normaltextrun"/>
              </w:rPr>
            </w:pPr>
            <w:r w:rsidRPr="650C2141">
              <w:t>locating information about children’s social activities in different Turkish-speaking regions of the world, drawing comparisons with typically Australian activities and things they do in their own local</w:t>
            </w:r>
            <w:r w:rsidR="0079302E">
              <w:t>-</w:t>
            </w:r>
            <w:r w:rsidRPr="650C2141">
              <w:t xml:space="preserve">community </w:t>
            </w:r>
            <w:proofErr w:type="gramStart"/>
            <w:r w:rsidRPr="650C2141">
              <w:t>context</w:t>
            </w:r>
            <w:proofErr w:type="gramEnd"/>
          </w:p>
          <w:p w:rsidR="007F567A" w:rsidP="005B5991" w:rsidRDefault="007F567A" w14:paraId="427AB6B6" w14:textId="2763A0AF">
            <w:pPr>
              <w:pStyle w:val="ACtabletextCEbullet"/>
              <w:numPr>
                <w:ilvl w:val="0"/>
                <w:numId w:val="24"/>
              </w:numPr>
            </w:pPr>
            <w:r w:rsidRPr="006F1F66">
              <w:t xml:space="preserve">listening to, reading or viewing traditional folktales, contemporary stories and cartoons, responding by retelling or re-enacting the story in their own words or by creating a timeline to track </w:t>
            </w:r>
            <w:r w:rsidR="00182705">
              <w:t xml:space="preserve">a </w:t>
            </w:r>
            <w:r w:rsidRPr="006F1F66">
              <w:t xml:space="preserve">sequence of </w:t>
            </w:r>
            <w:proofErr w:type="gramStart"/>
            <w:r w:rsidRPr="006F1F66">
              <w:t>events</w:t>
            </w:r>
            <w:proofErr w:type="gramEnd"/>
          </w:p>
          <w:p w:rsidR="007F567A" w:rsidP="005B5991" w:rsidRDefault="41BE744B" w14:paraId="78C04273" w14:textId="77777777">
            <w:pPr>
              <w:pStyle w:val="ACtabletextCEbullet"/>
              <w:numPr>
                <w:ilvl w:val="0"/>
                <w:numId w:val="24"/>
              </w:numPr>
              <w:rPr>
                <w:i/>
                <w:iCs/>
                <w:lang w:val="fr-FR"/>
              </w:rPr>
            </w:pPr>
            <w:r>
              <w:t xml:space="preserve">presenting a critical review of a song, </w:t>
            </w:r>
            <w:proofErr w:type="gramStart"/>
            <w:r>
              <w:t>story</w:t>
            </w:r>
            <w:proofErr w:type="gramEnd"/>
            <w:r>
              <w:t xml:space="preserve"> or television program, using evaluative language such as </w:t>
            </w:r>
            <w:r w:rsidRPr="5FD859AF">
              <w:rPr>
                <w:i/>
                <w:iCs/>
              </w:rPr>
              <w:t xml:space="preserve">Ben … </w:t>
            </w:r>
            <w:proofErr w:type="spellStart"/>
            <w:r w:rsidRPr="5FD859AF">
              <w:rPr>
                <w:i/>
                <w:iCs/>
              </w:rPr>
              <w:lastRenderedPageBreak/>
              <w:t>çok</w:t>
            </w:r>
            <w:proofErr w:type="spellEnd"/>
            <w:r w:rsidRPr="5FD859AF">
              <w:rPr>
                <w:i/>
                <w:iCs/>
              </w:rPr>
              <w:t xml:space="preserve"> </w:t>
            </w:r>
            <w:proofErr w:type="spellStart"/>
            <w:r w:rsidRPr="5FD859AF">
              <w:rPr>
                <w:i/>
                <w:iCs/>
              </w:rPr>
              <w:t>beğendim</w:t>
            </w:r>
            <w:proofErr w:type="spellEnd"/>
            <w:r w:rsidRPr="5FD859AF">
              <w:rPr>
                <w:i/>
                <w:iCs/>
              </w:rPr>
              <w:t xml:space="preserve"> </w:t>
            </w:r>
            <w:proofErr w:type="spellStart"/>
            <w:r w:rsidRPr="5FD859AF">
              <w:rPr>
                <w:i/>
                <w:iCs/>
              </w:rPr>
              <w:t>çünkü</w:t>
            </w:r>
            <w:proofErr w:type="spellEnd"/>
            <w:r w:rsidRPr="5FD859AF">
              <w:rPr>
                <w:i/>
                <w:iCs/>
              </w:rPr>
              <w:t xml:space="preserve"> …, … </w:t>
            </w:r>
            <w:proofErr w:type="spellStart"/>
            <w:r w:rsidRPr="5FD859AF">
              <w:rPr>
                <w:i/>
                <w:iCs/>
              </w:rPr>
              <w:t>hiç</w:t>
            </w:r>
            <w:proofErr w:type="spellEnd"/>
            <w:r w:rsidRPr="5FD859AF">
              <w:rPr>
                <w:i/>
                <w:iCs/>
              </w:rPr>
              <w:t xml:space="preserve"> </w:t>
            </w:r>
            <w:proofErr w:type="spellStart"/>
            <w:r w:rsidRPr="5FD859AF">
              <w:rPr>
                <w:i/>
                <w:iCs/>
              </w:rPr>
              <w:t>sevmedim</w:t>
            </w:r>
            <w:proofErr w:type="spellEnd"/>
            <w:r w:rsidRPr="5FD859AF">
              <w:rPr>
                <w:i/>
                <w:iCs/>
              </w:rPr>
              <w:t xml:space="preserve">. </w:t>
            </w:r>
            <w:proofErr w:type="spellStart"/>
            <w:r w:rsidRPr="5FD859AF">
              <w:rPr>
                <w:rFonts w:ascii="Arial Nova" w:hAnsi="Arial Nova" w:eastAsia="Arial Nova" w:cs="Arial Nova"/>
                <w:i/>
                <w:iCs/>
                <w:lang w:val="fr-FR"/>
              </w:rPr>
              <w:t>Çok</w:t>
            </w:r>
            <w:proofErr w:type="spellEnd"/>
            <w:r w:rsidRPr="5FD859AF">
              <w:rPr>
                <w:rFonts w:ascii="Arial Nova" w:hAnsi="Arial Nova" w:eastAsia="Arial Nova" w:cs="Arial Nova"/>
                <w:i/>
                <w:iCs/>
                <w:lang w:val="fr-FR"/>
              </w:rPr>
              <w:t xml:space="preserve"> </w:t>
            </w:r>
            <w:proofErr w:type="spellStart"/>
            <w:r w:rsidRPr="5FD859AF">
              <w:rPr>
                <w:rFonts w:ascii="Arial Nova" w:hAnsi="Arial Nova" w:eastAsia="Arial Nova" w:cs="Arial Nova"/>
                <w:i/>
                <w:iCs/>
                <w:lang w:val="fr-FR"/>
              </w:rPr>
              <w:t>üzücüydü</w:t>
            </w:r>
            <w:proofErr w:type="spellEnd"/>
          </w:p>
          <w:p w:rsidR="007F567A" w:rsidP="005B5991" w:rsidRDefault="007F567A" w14:paraId="02C229EC" w14:textId="1D5CD37F">
            <w:pPr>
              <w:pStyle w:val="ACtabletextCEbullet"/>
              <w:numPr>
                <w:ilvl w:val="0"/>
                <w:numId w:val="24"/>
              </w:numPr>
              <w:rPr>
                <w:i/>
                <w:iCs/>
              </w:rPr>
            </w:pPr>
            <w:r w:rsidRPr="001A1366">
              <w:t xml:space="preserve">describing their reactions to imaginative texts that evoke responses such as sadness, </w:t>
            </w:r>
            <w:proofErr w:type="gramStart"/>
            <w:r w:rsidRPr="001A1366">
              <w:t>fear</w:t>
            </w:r>
            <w:proofErr w:type="gramEnd"/>
            <w:r w:rsidRPr="001A1366">
              <w:t xml:space="preserve"> or excitement, relating them to their own experiences by using stem statements such as </w:t>
            </w:r>
            <w:r w:rsidRPr="001A1366">
              <w:rPr>
                <w:i/>
                <w:iCs/>
              </w:rPr>
              <w:t xml:space="preserve">Bir </w:t>
            </w:r>
            <w:proofErr w:type="spellStart"/>
            <w:r w:rsidRPr="001A1366">
              <w:rPr>
                <w:i/>
                <w:iCs/>
              </w:rPr>
              <w:t>defa</w:t>
            </w:r>
            <w:proofErr w:type="spellEnd"/>
            <w:r w:rsidRPr="001A1366">
              <w:rPr>
                <w:i/>
                <w:iCs/>
              </w:rPr>
              <w:t xml:space="preserve"> </w:t>
            </w:r>
            <w:proofErr w:type="spellStart"/>
            <w:r w:rsidRPr="001A1366">
              <w:rPr>
                <w:i/>
                <w:iCs/>
              </w:rPr>
              <w:t>benim</w:t>
            </w:r>
            <w:proofErr w:type="spellEnd"/>
            <w:r w:rsidRPr="001A1366">
              <w:rPr>
                <w:i/>
                <w:iCs/>
              </w:rPr>
              <w:t xml:space="preserve"> de </w:t>
            </w:r>
            <w:proofErr w:type="spellStart"/>
            <w:r w:rsidRPr="001A1366">
              <w:rPr>
                <w:i/>
                <w:iCs/>
              </w:rPr>
              <w:t>başıma</w:t>
            </w:r>
            <w:proofErr w:type="spellEnd"/>
            <w:r w:rsidRPr="001A1366">
              <w:rPr>
                <w:i/>
                <w:iCs/>
              </w:rPr>
              <w:t xml:space="preserve"> </w:t>
            </w:r>
            <w:proofErr w:type="spellStart"/>
            <w:r w:rsidRPr="001A1366">
              <w:rPr>
                <w:i/>
                <w:iCs/>
              </w:rPr>
              <w:t>gelmişti</w:t>
            </w:r>
            <w:proofErr w:type="spellEnd"/>
            <w:r w:rsidR="000F12E1">
              <w:rPr>
                <w:i/>
                <w:iCs/>
              </w:rPr>
              <w:t xml:space="preserve"> …</w:t>
            </w:r>
            <w:r w:rsidRPr="001A1366">
              <w:rPr>
                <w:i/>
                <w:iCs/>
              </w:rPr>
              <w:t xml:space="preserve"> Ben de </w:t>
            </w:r>
            <w:proofErr w:type="spellStart"/>
            <w:r w:rsidRPr="001A1366">
              <w:rPr>
                <w:i/>
                <w:iCs/>
              </w:rPr>
              <w:t>benzer</w:t>
            </w:r>
            <w:proofErr w:type="spellEnd"/>
            <w:r w:rsidRPr="001A1366">
              <w:rPr>
                <w:i/>
                <w:iCs/>
              </w:rPr>
              <w:t xml:space="preserve"> </w:t>
            </w:r>
            <w:proofErr w:type="spellStart"/>
            <w:r w:rsidRPr="001A1366">
              <w:rPr>
                <w:i/>
                <w:iCs/>
              </w:rPr>
              <w:t>bir</w:t>
            </w:r>
            <w:proofErr w:type="spellEnd"/>
            <w:r w:rsidRPr="001A1366">
              <w:rPr>
                <w:i/>
                <w:iCs/>
              </w:rPr>
              <w:t xml:space="preserve"> </w:t>
            </w:r>
            <w:proofErr w:type="spellStart"/>
            <w:r w:rsidRPr="001A1366">
              <w:rPr>
                <w:i/>
                <w:iCs/>
              </w:rPr>
              <w:t>olay</w:t>
            </w:r>
            <w:proofErr w:type="spellEnd"/>
            <w:r w:rsidRPr="001A1366">
              <w:rPr>
                <w:i/>
                <w:iCs/>
              </w:rPr>
              <w:t xml:space="preserve"> </w:t>
            </w:r>
            <w:proofErr w:type="spellStart"/>
            <w:r w:rsidRPr="001A1366">
              <w:rPr>
                <w:i/>
                <w:iCs/>
              </w:rPr>
              <w:t>yaşadım</w:t>
            </w:r>
            <w:proofErr w:type="spellEnd"/>
            <w:r w:rsidR="000F12E1">
              <w:rPr>
                <w:i/>
                <w:iCs/>
              </w:rPr>
              <w:t xml:space="preserve"> </w:t>
            </w:r>
            <w:r w:rsidR="001D1485">
              <w:rPr>
                <w:i/>
                <w:iCs/>
              </w:rPr>
              <w:t xml:space="preserve">… </w:t>
            </w:r>
          </w:p>
          <w:p w:rsidRPr="008722F9" w:rsidR="00EA349E" w:rsidP="005B5991" w:rsidRDefault="41BE744B" w14:paraId="7191A40C" w14:textId="0D2A69A9">
            <w:pPr>
              <w:pStyle w:val="ACtabletextCEbullet"/>
              <w:numPr>
                <w:ilvl w:val="0"/>
                <w:numId w:val="24"/>
              </w:numPr>
              <w:rPr>
                <w:i/>
                <w:iCs/>
              </w:rPr>
            </w:pPr>
            <w:r>
              <w:t xml:space="preserve">conducting interviews with family members or friends to collect stories of migration to Australia, </w:t>
            </w:r>
            <w:r w:rsidR="00235DF1">
              <w:t xml:space="preserve">and then </w:t>
            </w:r>
            <w:r>
              <w:t xml:space="preserve">identifying words and expressions that reflect important values and feelings such as </w:t>
            </w:r>
            <w:proofErr w:type="spellStart"/>
            <w:r w:rsidRPr="5FD859AF">
              <w:rPr>
                <w:i/>
                <w:iCs/>
              </w:rPr>
              <w:t>gurbet</w:t>
            </w:r>
            <w:proofErr w:type="spellEnd"/>
            <w:r w:rsidRPr="5FD859AF">
              <w:rPr>
                <w:i/>
                <w:iCs/>
              </w:rPr>
              <w:t xml:space="preserve">, </w:t>
            </w:r>
            <w:proofErr w:type="spellStart"/>
            <w:r w:rsidRPr="5FD859AF">
              <w:rPr>
                <w:i/>
                <w:iCs/>
              </w:rPr>
              <w:t>sıla</w:t>
            </w:r>
            <w:proofErr w:type="spellEnd"/>
            <w:r w:rsidRPr="5FD859AF">
              <w:rPr>
                <w:i/>
                <w:iCs/>
              </w:rPr>
              <w:t xml:space="preserve">, </w:t>
            </w:r>
            <w:proofErr w:type="spellStart"/>
            <w:r w:rsidRPr="5FD859AF">
              <w:rPr>
                <w:i/>
                <w:iCs/>
              </w:rPr>
              <w:t>özlem</w:t>
            </w:r>
            <w:proofErr w:type="spellEnd"/>
            <w:r w:rsidRPr="5FD859AF">
              <w:rPr>
                <w:i/>
                <w:iCs/>
              </w:rPr>
              <w:t xml:space="preserve">, </w:t>
            </w:r>
            <w:proofErr w:type="spellStart"/>
            <w:r w:rsidRPr="5FD859AF">
              <w:rPr>
                <w:i/>
                <w:iCs/>
              </w:rPr>
              <w:t>heyecan</w:t>
            </w:r>
            <w:proofErr w:type="spellEnd"/>
            <w:r w:rsidRPr="5FD859AF">
              <w:rPr>
                <w:i/>
                <w:iCs/>
              </w:rPr>
              <w:t xml:space="preserve">, </w:t>
            </w:r>
            <w:proofErr w:type="spellStart"/>
            <w:r w:rsidRPr="5FD859AF">
              <w:rPr>
                <w:i/>
                <w:iCs/>
              </w:rPr>
              <w:t>güvenlik</w:t>
            </w:r>
            <w:proofErr w:type="spellEnd"/>
            <w:r w:rsidRPr="5FD859AF">
              <w:rPr>
                <w:i/>
                <w:iCs/>
              </w:rPr>
              <w:t xml:space="preserve">, </w:t>
            </w:r>
            <w:proofErr w:type="spellStart"/>
            <w:r w:rsidRPr="5FD859AF">
              <w:rPr>
                <w:i/>
                <w:iCs/>
              </w:rPr>
              <w:t>dostluk</w:t>
            </w:r>
            <w:proofErr w:type="spellEnd"/>
            <w:r w:rsidRPr="5FD859AF">
              <w:rPr>
                <w:i/>
                <w:iCs/>
              </w:rPr>
              <w:t xml:space="preserve">, </w:t>
            </w:r>
            <w:proofErr w:type="spellStart"/>
            <w:r w:rsidRPr="5FD859AF">
              <w:rPr>
                <w:i/>
                <w:iCs/>
              </w:rPr>
              <w:t>komşuluk</w:t>
            </w:r>
            <w:proofErr w:type="spellEnd"/>
          </w:p>
        </w:tc>
      </w:tr>
      <w:tr w:rsidRPr="00E014DC" w:rsidR="000F2720" w:rsidTr="2EDE7C62" w14:paraId="20B08D4D" w14:textId="77777777">
        <w:trPr>
          <w:trHeight w:val="1800"/>
        </w:trPr>
        <w:tc>
          <w:tcPr>
            <w:tcW w:w="4673" w:type="dxa"/>
          </w:tcPr>
          <w:p w:rsidRPr="000962CF" w:rsidR="004307E3" w:rsidP="000962CF" w:rsidRDefault="004307E3" w14:paraId="2903FC8A" w14:textId="1BCEE86C">
            <w:pPr>
              <w:pStyle w:val="ACtabletextCD"/>
            </w:pPr>
            <w:r>
              <w:lastRenderedPageBreak/>
              <w:t xml:space="preserve">apply strategies to interpret and convey meaning in </w:t>
            </w:r>
            <w:r w:rsidR="003913FC">
              <w:t>Turkish</w:t>
            </w:r>
            <w:r>
              <w:t xml:space="preserve"> language in familiar non-verbal, spoken and written cultural </w:t>
            </w:r>
            <w:proofErr w:type="gramStart"/>
            <w:r>
              <w:t>contexts</w:t>
            </w:r>
            <w:proofErr w:type="gramEnd"/>
            <w:r>
              <w:t xml:space="preserve"> </w:t>
            </w:r>
          </w:p>
          <w:p w:rsidRPr="00E9248E" w:rsidR="000F2720" w:rsidP="000962CF" w:rsidRDefault="004307E3" w14:paraId="7DABE6B6" w14:textId="5FBDB95C">
            <w:pPr>
              <w:pStyle w:val="ACtabletextCD"/>
              <w:rPr>
                <w:rStyle w:val="SubtleEmphasis"/>
                <w:i/>
                <w:iCs w:val="0"/>
              </w:rPr>
            </w:pPr>
            <w:r w:rsidRPr="000962CF">
              <w:t>AC9L</w:t>
            </w:r>
            <w:r w:rsidR="00835384">
              <w:t>T6</w:t>
            </w:r>
            <w:r w:rsidRPr="000962CF">
              <w:t>C04</w:t>
            </w:r>
          </w:p>
        </w:tc>
        <w:tc>
          <w:tcPr>
            <w:tcW w:w="10453" w:type="dxa"/>
            <w:gridSpan w:val="2"/>
          </w:tcPr>
          <w:p w:rsidRPr="00CB55C2" w:rsidR="00AE0307" w:rsidP="005B5991" w:rsidRDefault="00AE0307" w14:paraId="18711304" w14:textId="0E7843BB">
            <w:pPr>
              <w:pStyle w:val="ACtabletextCEbullet"/>
              <w:numPr>
                <w:ilvl w:val="0"/>
                <w:numId w:val="25"/>
              </w:numPr>
              <w:rPr>
                <w:i/>
                <w:color w:val="auto"/>
              </w:rPr>
            </w:pPr>
            <w:r w:rsidRPr="00C977B6">
              <w:t xml:space="preserve">gathering information from a range of </w:t>
            </w:r>
            <w:r w:rsidR="00CD3A8B">
              <w:t xml:space="preserve">print and </w:t>
            </w:r>
            <w:r w:rsidRPr="00C977B6">
              <w:t xml:space="preserve">digital resources about social and cultural activities in their community, making a list of terms, expressions such as </w:t>
            </w:r>
            <w:proofErr w:type="spellStart"/>
            <w:r w:rsidRPr="00C977B6">
              <w:rPr>
                <w:i/>
                <w:iCs/>
              </w:rPr>
              <w:t>Bayramınız</w:t>
            </w:r>
            <w:proofErr w:type="spellEnd"/>
            <w:r w:rsidRPr="00C977B6">
              <w:rPr>
                <w:i/>
                <w:iCs/>
              </w:rPr>
              <w:t xml:space="preserve"> </w:t>
            </w:r>
            <w:proofErr w:type="spellStart"/>
            <w:r w:rsidRPr="00C977B6">
              <w:rPr>
                <w:i/>
                <w:iCs/>
              </w:rPr>
              <w:t>kutlu</w:t>
            </w:r>
            <w:proofErr w:type="spellEnd"/>
            <w:r w:rsidRPr="00C977B6">
              <w:rPr>
                <w:i/>
                <w:iCs/>
              </w:rPr>
              <w:t xml:space="preserve"> </w:t>
            </w:r>
            <w:proofErr w:type="spellStart"/>
            <w:r w:rsidRPr="00C977B6">
              <w:rPr>
                <w:i/>
                <w:iCs/>
              </w:rPr>
              <w:t>olsun</w:t>
            </w:r>
            <w:proofErr w:type="spellEnd"/>
            <w:r w:rsidRPr="00C977B6">
              <w:rPr>
                <w:i/>
                <w:iCs/>
              </w:rPr>
              <w:t xml:space="preserve">! </w:t>
            </w:r>
            <w:proofErr w:type="spellStart"/>
            <w:r w:rsidRPr="00C977B6">
              <w:rPr>
                <w:i/>
                <w:iCs/>
              </w:rPr>
              <w:t>Geçmiş</w:t>
            </w:r>
            <w:proofErr w:type="spellEnd"/>
            <w:r w:rsidRPr="00C977B6">
              <w:rPr>
                <w:i/>
                <w:iCs/>
              </w:rPr>
              <w:t xml:space="preserve"> </w:t>
            </w:r>
            <w:proofErr w:type="spellStart"/>
            <w:r w:rsidRPr="00C977B6">
              <w:rPr>
                <w:i/>
                <w:iCs/>
              </w:rPr>
              <w:t>olsun</w:t>
            </w:r>
            <w:proofErr w:type="spellEnd"/>
            <w:r w:rsidRPr="00C977B6">
              <w:rPr>
                <w:i/>
                <w:iCs/>
              </w:rPr>
              <w:t xml:space="preserve">! </w:t>
            </w:r>
            <w:proofErr w:type="spellStart"/>
            <w:r w:rsidRPr="00C977B6">
              <w:rPr>
                <w:i/>
                <w:iCs/>
              </w:rPr>
              <w:t>Kolay</w:t>
            </w:r>
            <w:proofErr w:type="spellEnd"/>
            <w:r w:rsidRPr="00C977B6">
              <w:rPr>
                <w:i/>
                <w:iCs/>
              </w:rPr>
              <w:t xml:space="preserve"> </w:t>
            </w:r>
            <w:proofErr w:type="spellStart"/>
            <w:proofErr w:type="gramStart"/>
            <w:r w:rsidRPr="00C977B6">
              <w:rPr>
                <w:i/>
                <w:iCs/>
              </w:rPr>
              <w:t>gelsin!Tebrik</w:t>
            </w:r>
            <w:proofErr w:type="spellEnd"/>
            <w:proofErr w:type="gramEnd"/>
            <w:r w:rsidRPr="00C977B6">
              <w:rPr>
                <w:i/>
                <w:iCs/>
              </w:rPr>
              <w:t xml:space="preserve"> </w:t>
            </w:r>
            <w:proofErr w:type="spellStart"/>
            <w:r w:rsidRPr="00C977B6">
              <w:rPr>
                <w:i/>
                <w:iCs/>
              </w:rPr>
              <w:t>ederim</w:t>
            </w:r>
            <w:proofErr w:type="spellEnd"/>
            <w:r w:rsidRPr="00C977B6">
              <w:rPr>
                <w:i/>
                <w:iCs/>
              </w:rPr>
              <w:t>!</w:t>
            </w:r>
            <w:r w:rsidR="00971E7B">
              <w:rPr>
                <w:i/>
                <w:iCs/>
              </w:rPr>
              <w:t>,</w:t>
            </w:r>
            <w:r w:rsidRPr="00C977B6">
              <w:rPr>
                <w:i/>
                <w:iCs/>
              </w:rPr>
              <w:t xml:space="preserve"> </w:t>
            </w:r>
            <w:r w:rsidRPr="00C977B6">
              <w:t>or behaviours such as welcoming the guests by standing up</w:t>
            </w:r>
            <w:r w:rsidR="00F46A63">
              <w:t xml:space="preserve"> and</w:t>
            </w:r>
            <w:r w:rsidRPr="00C977B6">
              <w:t xml:space="preserve"> waiting for </w:t>
            </w:r>
            <w:r>
              <w:t>those older than themselves</w:t>
            </w:r>
            <w:r w:rsidRPr="00C977B6">
              <w:t xml:space="preserve"> to start eating</w:t>
            </w:r>
          </w:p>
          <w:p w:rsidRPr="00CB55C2" w:rsidR="00AE0307" w:rsidP="005B5991" w:rsidRDefault="00AE0307" w14:paraId="44F34FE1" w14:textId="36CB108F">
            <w:pPr>
              <w:pStyle w:val="ACtabletextCEbullet"/>
              <w:numPr>
                <w:ilvl w:val="0"/>
                <w:numId w:val="25"/>
              </w:numPr>
              <w:rPr>
                <w:i/>
              </w:rPr>
            </w:pPr>
            <w:r w:rsidRPr="487ACC0F">
              <w:rPr>
                <w:rStyle w:val="SubtleEmphasis"/>
              </w:rPr>
              <w:t xml:space="preserve">identifying words that are similar in Turkish and English, comparing their spelling, pronunciation, intonation and stress, for example, </w:t>
            </w:r>
            <w:proofErr w:type="spellStart"/>
            <w:r w:rsidRPr="487ACC0F">
              <w:rPr>
                <w:rStyle w:val="SubtleEmphasis"/>
                <w:i/>
              </w:rPr>
              <w:t>ağustos</w:t>
            </w:r>
            <w:proofErr w:type="spellEnd"/>
            <w:r w:rsidRPr="487ACC0F">
              <w:rPr>
                <w:rStyle w:val="SubtleEmphasis"/>
                <w:i/>
              </w:rPr>
              <w:t xml:space="preserve">, </w:t>
            </w:r>
            <w:proofErr w:type="spellStart"/>
            <w:r w:rsidRPr="487ACC0F">
              <w:rPr>
                <w:rStyle w:val="SubtleEmphasis"/>
                <w:i/>
              </w:rPr>
              <w:t>alfabe</w:t>
            </w:r>
            <w:proofErr w:type="spellEnd"/>
            <w:r w:rsidRPr="487ACC0F">
              <w:rPr>
                <w:rStyle w:val="SubtleEmphasis"/>
                <w:i/>
              </w:rPr>
              <w:t xml:space="preserve">, </w:t>
            </w:r>
            <w:proofErr w:type="spellStart"/>
            <w:r w:rsidRPr="487ACC0F">
              <w:rPr>
                <w:rStyle w:val="SubtleEmphasis"/>
                <w:i/>
              </w:rPr>
              <w:t>ansiklopedi</w:t>
            </w:r>
            <w:proofErr w:type="spellEnd"/>
            <w:r w:rsidRPr="487ACC0F">
              <w:rPr>
                <w:rStyle w:val="SubtleEmphasis"/>
                <w:i/>
              </w:rPr>
              <w:t xml:space="preserve">, </w:t>
            </w:r>
            <w:proofErr w:type="spellStart"/>
            <w:r w:rsidRPr="487ACC0F">
              <w:rPr>
                <w:rStyle w:val="SubtleEmphasis"/>
                <w:i/>
              </w:rPr>
              <w:t>çikolata</w:t>
            </w:r>
            <w:proofErr w:type="spellEnd"/>
            <w:r w:rsidRPr="487ACC0F">
              <w:rPr>
                <w:rStyle w:val="SubtleEmphasis"/>
                <w:i/>
              </w:rPr>
              <w:t xml:space="preserve">, </w:t>
            </w:r>
            <w:proofErr w:type="spellStart"/>
            <w:r w:rsidRPr="487ACC0F">
              <w:rPr>
                <w:rStyle w:val="SubtleEmphasis"/>
                <w:i/>
              </w:rPr>
              <w:t>doktor</w:t>
            </w:r>
            <w:proofErr w:type="spellEnd"/>
            <w:r w:rsidRPr="487ACC0F">
              <w:rPr>
                <w:rStyle w:val="SubtleEmphasis"/>
                <w:i/>
              </w:rPr>
              <w:t xml:space="preserve">, </w:t>
            </w:r>
            <w:proofErr w:type="spellStart"/>
            <w:r w:rsidRPr="487ACC0F">
              <w:rPr>
                <w:rStyle w:val="SubtleEmphasis"/>
                <w:i/>
              </w:rPr>
              <w:t>elektrik</w:t>
            </w:r>
            <w:proofErr w:type="spellEnd"/>
            <w:r w:rsidRPr="487ACC0F">
              <w:rPr>
                <w:rStyle w:val="SubtleEmphasis"/>
                <w:i/>
              </w:rPr>
              <w:t xml:space="preserve">, </w:t>
            </w:r>
            <w:proofErr w:type="spellStart"/>
            <w:r w:rsidRPr="487ACC0F">
              <w:rPr>
                <w:rStyle w:val="SubtleEmphasis"/>
                <w:i/>
              </w:rPr>
              <w:t>fotoğraf</w:t>
            </w:r>
            <w:proofErr w:type="spellEnd"/>
            <w:r w:rsidRPr="487ACC0F">
              <w:rPr>
                <w:rStyle w:val="SubtleEmphasis"/>
                <w:i/>
              </w:rPr>
              <w:t xml:space="preserve">, </w:t>
            </w:r>
            <w:proofErr w:type="spellStart"/>
            <w:r w:rsidRPr="487ACC0F">
              <w:rPr>
                <w:rStyle w:val="SubtleEmphasis"/>
                <w:i/>
              </w:rPr>
              <w:t>laboratuvar</w:t>
            </w:r>
            <w:proofErr w:type="spellEnd"/>
            <w:r w:rsidRPr="487ACC0F">
              <w:rPr>
                <w:rStyle w:val="SubtleEmphasis"/>
                <w:i/>
              </w:rPr>
              <w:t xml:space="preserve">, </w:t>
            </w:r>
            <w:proofErr w:type="spellStart"/>
            <w:r w:rsidRPr="487ACC0F">
              <w:rPr>
                <w:rStyle w:val="SubtleEmphasis"/>
                <w:i/>
              </w:rPr>
              <w:t>paraşüt</w:t>
            </w:r>
            <w:proofErr w:type="spellEnd"/>
            <w:r w:rsidRPr="487ACC0F">
              <w:rPr>
                <w:rStyle w:val="SubtleEmphasis"/>
                <w:i/>
              </w:rPr>
              <w:t xml:space="preserve">, </w:t>
            </w:r>
            <w:proofErr w:type="spellStart"/>
            <w:r w:rsidRPr="487ACC0F">
              <w:rPr>
                <w:rStyle w:val="SubtleEmphasis"/>
                <w:i/>
              </w:rPr>
              <w:t>tren</w:t>
            </w:r>
            <w:proofErr w:type="spellEnd"/>
            <w:r w:rsidRPr="487ACC0F">
              <w:rPr>
                <w:rStyle w:val="SubtleEmphasis"/>
                <w:i/>
              </w:rPr>
              <w:t xml:space="preserve">, </w:t>
            </w:r>
            <w:proofErr w:type="spellStart"/>
            <w:r w:rsidRPr="487ACC0F">
              <w:rPr>
                <w:rStyle w:val="SubtleEmphasis"/>
                <w:i/>
              </w:rPr>
              <w:t>veteriner</w:t>
            </w:r>
            <w:proofErr w:type="spellEnd"/>
            <w:r w:rsidRPr="487ACC0F">
              <w:rPr>
                <w:rStyle w:val="SubtleEmphasis"/>
                <w:i/>
              </w:rPr>
              <w:t xml:space="preserve">, </w:t>
            </w:r>
            <w:proofErr w:type="gramStart"/>
            <w:r>
              <w:rPr>
                <w:rStyle w:val="SubtleEmphasis"/>
                <w:i/>
              </w:rPr>
              <w:t>yogurt</w:t>
            </w:r>
            <w:proofErr w:type="gramEnd"/>
          </w:p>
          <w:p w:rsidRPr="00CB55C2" w:rsidR="00AE0307" w:rsidP="005B5991" w:rsidRDefault="00AE0307" w14:paraId="454C32E5" w14:textId="3698A24F">
            <w:pPr>
              <w:pStyle w:val="ACtabletextCEbullet"/>
              <w:numPr>
                <w:ilvl w:val="0"/>
                <w:numId w:val="25"/>
              </w:numPr>
              <w:rPr>
                <w:i/>
                <w:iCs/>
                <w:color w:val="auto"/>
              </w:rPr>
            </w:pPr>
            <w:r w:rsidRPr="00E25A5E">
              <w:rPr>
                <w:lang w:eastAsia="zh-CN"/>
              </w:rPr>
              <w:t>identifying loan words and phrases used in domains such as food, music or social media</w:t>
            </w:r>
            <w:r w:rsidR="00B27EA0">
              <w:rPr>
                <w:lang w:eastAsia="zh-CN"/>
              </w:rPr>
              <w:t xml:space="preserve"> and</w:t>
            </w:r>
            <w:r w:rsidR="00C96E85">
              <w:rPr>
                <w:lang w:eastAsia="zh-CN"/>
              </w:rPr>
              <w:t xml:space="preserve"> </w:t>
            </w:r>
            <w:r w:rsidRPr="00E25A5E">
              <w:rPr>
                <w:lang w:eastAsia="zh-CN"/>
              </w:rPr>
              <w:t>discussing how the Turkish language and associated behaviours reflect contemporary and global influences, for example, the use of </w:t>
            </w:r>
            <w:r w:rsidRPr="00CB55C2">
              <w:rPr>
                <w:i/>
                <w:lang w:val="tr-TR" w:eastAsia="zh-CN"/>
              </w:rPr>
              <w:t>İnternet sitesi, rap yapmak, fast food, part</w:t>
            </w:r>
            <w:r w:rsidR="00455616">
              <w:rPr>
                <w:i/>
                <w:lang w:val="tr-TR" w:eastAsia="zh-CN"/>
              </w:rPr>
              <w:t>-</w:t>
            </w:r>
            <w:r w:rsidRPr="00CB55C2">
              <w:rPr>
                <w:i/>
                <w:lang w:val="tr-TR" w:eastAsia="zh-CN"/>
              </w:rPr>
              <w:t xml:space="preserve">time, </w:t>
            </w:r>
            <w:proofErr w:type="gramStart"/>
            <w:r w:rsidRPr="00CB55C2">
              <w:rPr>
                <w:i/>
                <w:lang w:val="tr-TR" w:eastAsia="zh-CN"/>
              </w:rPr>
              <w:t>miting</w:t>
            </w:r>
            <w:proofErr w:type="gramEnd"/>
          </w:p>
          <w:p w:rsidRPr="00CB55C2" w:rsidR="00AE0307" w:rsidP="005B5991" w:rsidRDefault="00AE0307" w14:paraId="174951F6" w14:textId="24E0E746">
            <w:pPr>
              <w:pStyle w:val="ACtabletextCEbullet"/>
              <w:numPr>
                <w:ilvl w:val="0"/>
                <w:numId w:val="25"/>
              </w:numPr>
              <w:rPr>
                <w:rStyle w:val="SubtleEmphasis"/>
                <w:i/>
                <w:iCs w:val="0"/>
              </w:rPr>
            </w:pPr>
            <w:r w:rsidRPr="00DA40EF">
              <w:rPr>
                <w:rStyle w:val="SubtleEmphasis"/>
              </w:rPr>
              <w:t xml:space="preserve">finding expressions </w:t>
            </w:r>
            <w:r w:rsidRPr="00DA40EF" w:rsidR="00BA39C3">
              <w:rPr>
                <w:rStyle w:val="SubtleEmphasis"/>
              </w:rPr>
              <w:t xml:space="preserve">used in advertisements, shop signs or folktales </w:t>
            </w:r>
            <w:r w:rsidRPr="00DA40EF">
              <w:rPr>
                <w:rStyle w:val="SubtleEmphasis"/>
              </w:rPr>
              <w:t xml:space="preserve">in English that convey similar meanings to </w:t>
            </w:r>
            <w:r>
              <w:rPr>
                <w:rStyle w:val="SubtleEmphasis"/>
              </w:rPr>
              <w:t xml:space="preserve">Turkish </w:t>
            </w:r>
            <w:r w:rsidRPr="00DA40EF">
              <w:rPr>
                <w:rStyle w:val="SubtleEmphasis"/>
              </w:rPr>
              <w:t xml:space="preserve">phrases such as </w:t>
            </w:r>
            <w:proofErr w:type="spellStart"/>
            <w:r w:rsidRPr="00DA40EF">
              <w:rPr>
                <w:rStyle w:val="SubtleEmphasis"/>
                <w:i/>
              </w:rPr>
              <w:t>ateş</w:t>
            </w:r>
            <w:proofErr w:type="spellEnd"/>
            <w:r w:rsidRPr="00DA40EF">
              <w:rPr>
                <w:rStyle w:val="SubtleEmphasis"/>
                <w:i/>
              </w:rPr>
              <w:t xml:space="preserve"> </w:t>
            </w:r>
            <w:proofErr w:type="spellStart"/>
            <w:r w:rsidRPr="00DA40EF">
              <w:rPr>
                <w:rStyle w:val="SubtleEmphasis"/>
                <w:i/>
              </w:rPr>
              <w:t>pahası</w:t>
            </w:r>
            <w:proofErr w:type="spellEnd"/>
            <w:r w:rsidRPr="00DA40EF">
              <w:rPr>
                <w:rStyle w:val="SubtleEmphasis"/>
                <w:i/>
              </w:rPr>
              <w:t xml:space="preserve">, </w:t>
            </w:r>
            <w:proofErr w:type="spellStart"/>
            <w:r w:rsidRPr="00DA40EF">
              <w:rPr>
                <w:rStyle w:val="SubtleEmphasis"/>
                <w:i/>
              </w:rPr>
              <w:t>darısı</w:t>
            </w:r>
            <w:proofErr w:type="spellEnd"/>
            <w:r w:rsidRPr="00DA40EF">
              <w:rPr>
                <w:rStyle w:val="SubtleEmphasis"/>
                <w:i/>
              </w:rPr>
              <w:t xml:space="preserve"> </w:t>
            </w:r>
            <w:proofErr w:type="spellStart"/>
            <w:r w:rsidRPr="00DA40EF">
              <w:rPr>
                <w:rStyle w:val="SubtleEmphasis"/>
                <w:i/>
              </w:rPr>
              <w:t>başına</w:t>
            </w:r>
            <w:proofErr w:type="spellEnd"/>
            <w:r w:rsidRPr="00DA40EF">
              <w:rPr>
                <w:rStyle w:val="SubtleEmphasis"/>
                <w:i/>
              </w:rPr>
              <w:t xml:space="preserve">, </w:t>
            </w:r>
            <w:proofErr w:type="spellStart"/>
            <w:r w:rsidRPr="00DA40EF">
              <w:rPr>
                <w:rStyle w:val="SubtleEmphasis"/>
                <w:i/>
              </w:rPr>
              <w:t>kulakları</w:t>
            </w:r>
            <w:proofErr w:type="spellEnd"/>
            <w:r w:rsidRPr="00DA40EF">
              <w:rPr>
                <w:rStyle w:val="SubtleEmphasis"/>
                <w:i/>
              </w:rPr>
              <w:t xml:space="preserve"> </w:t>
            </w:r>
            <w:proofErr w:type="spellStart"/>
            <w:r w:rsidRPr="00DA40EF">
              <w:rPr>
                <w:rStyle w:val="SubtleEmphasis"/>
                <w:i/>
              </w:rPr>
              <w:t>çınlamak</w:t>
            </w:r>
            <w:proofErr w:type="spellEnd"/>
            <w:r w:rsidRPr="00DA40EF">
              <w:rPr>
                <w:rStyle w:val="SubtleEmphasis"/>
                <w:i/>
              </w:rPr>
              <w:t xml:space="preserve">, </w:t>
            </w:r>
            <w:proofErr w:type="spellStart"/>
            <w:r w:rsidRPr="00DA40EF">
              <w:rPr>
                <w:rStyle w:val="SubtleEmphasis"/>
                <w:i/>
              </w:rPr>
              <w:t>pabucu</w:t>
            </w:r>
            <w:proofErr w:type="spellEnd"/>
            <w:r w:rsidRPr="00DA40EF">
              <w:rPr>
                <w:rStyle w:val="SubtleEmphasis"/>
                <w:i/>
              </w:rPr>
              <w:t xml:space="preserve"> </w:t>
            </w:r>
            <w:proofErr w:type="spellStart"/>
            <w:r w:rsidRPr="00DA40EF">
              <w:rPr>
                <w:rStyle w:val="SubtleEmphasis"/>
                <w:i/>
              </w:rPr>
              <w:t>dama</w:t>
            </w:r>
            <w:proofErr w:type="spellEnd"/>
            <w:r w:rsidRPr="00DA40EF">
              <w:rPr>
                <w:rStyle w:val="SubtleEmphasis"/>
                <w:i/>
              </w:rPr>
              <w:t xml:space="preserve"> </w:t>
            </w:r>
            <w:proofErr w:type="spellStart"/>
            <w:r w:rsidRPr="00DA40EF">
              <w:rPr>
                <w:rStyle w:val="SubtleEmphasis"/>
                <w:i/>
              </w:rPr>
              <w:t>atılmak</w:t>
            </w:r>
            <w:proofErr w:type="spellEnd"/>
            <w:r w:rsidRPr="00DA40EF">
              <w:rPr>
                <w:rStyle w:val="SubtleEmphasis"/>
                <w:i/>
              </w:rPr>
              <w:t xml:space="preserve">, </w:t>
            </w:r>
            <w:proofErr w:type="spellStart"/>
            <w:r w:rsidRPr="00DA40EF">
              <w:rPr>
                <w:rStyle w:val="SubtleEmphasis"/>
                <w:i/>
              </w:rPr>
              <w:t>demli</w:t>
            </w:r>
            <w:proofErr w:type="spellEnd"/>
            <w:r w:rsidRPr="00DA40EF">
              <w:rPr>
                <w:rStyle w:val="SubtleEmphasis"/>
                <w:i/>
              </w:rPr>
              <w:t xml:space="preserve"> </w:t>
            </w:r>
            <w:proofErr w:type="spellStart"/>
            <w:proofErr w:type="gramStart"/>
            <w:r w:rsidRPr="00DA40EF">
              <w:rPr>
                <w:rStyle w:val="SubtleEmphasis"/>
                <w:i/>
              </w:rPr>
              <w:t>çay</w:t>
            </w:r>
            <w:proofErr w:type="spellEnd"/>
            <w:proofErr w:type="gramEnd"/>
          </w:p>
          <w:p w:rsidR="00AE0307" w:rsidP="005B5991" w:rsidRDefault="00AE0307" w14:paraId="72DA0AE1" w14:textId="631528CB">
            <w:pPr>
              <w:pStyle w:val="ACtabletextCEbullet"/>
              <w:numPr>
                <w:ilvl w:val="0"/>
                <w:numId w:val="25"/>
              </w:numPr>
              <w:rPr>
                <w:rStyle w:val="SubtleEmphasis"/>
                <w:i/>
                <w:iCs w:val="0"/>
              </w:rPr>
            </w:pPr>
            <w:r w:rsidRPr="00CB55C2">
              <w:rPr>
                <w:rStyle w:val="SubtleEmphasis"/>
              </w:rPr>
              <w:t>explaining in English the meaning of Turkish expressions that do not translate literally, comparing with expressions in English for which there are no easy Turkish translations such as</w:t>
            </w:r>
            <w:r w:rsidRPr="0067229E">
              <w:rPr>
                <w:rStyle w:val="SubtleEmphasis"/>
                <w:i/>
                <w:iCs w:val="0"/>
              </w:rPr>
              <w:t xml:space="preserve"> </w:t>
            </w:r>
            <w:proofErr w:type="spellStart"/>
            <w:r w:rsidRPr="0067229E">
              <w:rPr>
                <w:rStyle w:val="SubtleEmphasis"/>
                <w:i/>
                <w:iCs w:val="0"/>
              </w:rPr>
              <w:t>gözüne</w:t>
            </w:r>
            <w:proofErr w:type="spellEnd"/>
            <w:r w:rsidRPr="0067229E">
              <w:rPr>
                <w:rStyle w:val="SubtleEmphasis"/>
                <w:i/>
                <w:iCs w:val="0"/>
              </w:rPr>
              <w:t xml:space="preserve"> </w:t>
            </w:r>
            <w:proofErr w:type="spellStart"/>
            <w:r w:rsidRPr="0067229E">
              <w:rPr>
                <w:rStyle w:val="SubtleEmphasis"/>
                <w:i/>
                <w:iCs w:val="0"/>
              </w:rPr>
              <w:t>girmek</w:t>
            </w:r>
            <w:proofErr w:type="spellEnd"/>
            <w:r w:rsidRPr="0067229E">
              <w:rPr>
                <w:rStyle w:val="SubtleEmphasis"/>
                <w:i/>
                <w:iCs w:val="0"/>
              </w:rPr>
              <w:t xml:space="preserve">, </w:t>
            </w:r>
            <w:proofErr w:type="spellStart"/>
            <w:r w:rsidRPr="0067229E">
              <w:rPr>
                <w:rStyle w:val="SubtleEmphasis"/>
                <w:i/>
                <w:iCs w:val="0"/>
              </w:rPr>
              <w:t>dikkat</w:t>
            </w:r>
            <w:proofErr w:type="spellEnd"/>
            <w:r w:rsidRPr="0067229E">
              <w:rPr>
                <w:rStyle w:val="SubtleEmphasis"/>
                <w:i/>
                <w:iCs w:val="0"/>
              </w:rPr>
              <w:t xml:space="preserve"> </w:t>
            </w:r>
            <w:proofErr w:type="spellStart"/>
            <w:r w:rsidRPr="0067229E">
              <w:rPr>
                <w:rStyle w:val="SubtleEmphasis"/>
                <w:i/>
                <w:iCs w:val="0"/>
              </w:rPr>
              <w:t>kesilmek</w:t>
            </w:r>
            <w:proofErr w:type="spellEnd"/>
            <w:r w:rsidRPr="0067229E">
              <w:rPr>
                <w:rStyle w:val="SubtleEmphasis"/>
                <w:i/>
                <w:iCs w:val="0"/>
              </w:rPr>
              <w:t xml:space="preserve">, </w:t>
            </w:r>
            <w:proofErr w:type="spellStart"/>
            <w:r w:rsidRPr="0067229E">
              <w:rPr>
                <w:rStyle w:val="SubtleEmphasis"/>
                <w:i/>
                <w:iCs w:val="0"/>
              </w:rPr>
              <w:t>dolap</w:t>
            </w:r>
            <w:proofErr w:type="spellEnd"/>
            <w:r w:rsidRPr="0067229E">
              <w:rPr>
                <w:rStyle w:val="SubtleEmphasis"/>
                <w:i/>
                <w:iCs w:val="0"/>
              </w:rPr>
              <w:t xml:space="preserve"> </w:t>
            </w:r>
            <w:proofErr w:type="spellStart"/>
            <w:proofErr w:type="gramStart"/>
            <w:r w:rsidRPr="0067229E">
              <w:rPr>
                <w:rStyle w:val="SubtleEmphasis"/>
                <w:i/>
                <w:iCs w:val="0"/>
              </w:rPr>
              <w:t>çevirmek</w:t>
            </w:r>
            <w:proofErr w:type="spellEnd"/>
            <w:proofErr w:type="gramEnd"/>
          </w:p>
          <w:p w:rsidRPr="00CB55C2" w:rsidR="00AE0307" w:rsidP="005B5991" w:rsidRDefault="00AE0307" w14:paraId="31E042A4" w14:textId="77777777">
            <w:pPr>
              <w:pStyle w:val="ACtabletextCEbullet"/>
              <w:numPr>
                <w:ilvl w:val="0"/>
                <w:numId w:val="25"/>
              </w:numPr>
              <w:rPr>
                <w:rStyle w:val="SubtleEmphasis"/>
                <w:i/>
                <w:iCs w:val="0"/>
              </w:rPr>
            </w:pPr>
            <w:r w:rsidRPr="00062EDF">
              <w:rPr>
                <w:rStyle w:val="SubtleEmphasis"/>
              </w:rPr>
              <w:t xml:space="preserve">learning to use bilingual print and digital dictionaries, identifying issues such as multiple meanings for words and the fact that meaning is not always </w:t>
            </w:r>
            <w:proofErr w:type="gramStart"/>
            <w:r w:rsidRPr="00062EDF">
              <w:rPr>
                <w:rStyle w:val="SubtleEmphasis"/>
              </w:rPr>
              <w:t>literal</w:t>
            </w:r>
            <w:proofErr w:type="gramEnd"/>
          </w:p>
          <w:p w:rsidRPr="00916972" w:rsidR="00AE0307" w:rsidP="005B5991" w:rsidRDefault="00AE0307" w14:paraId="03694C72" w14:textId="3DCACEB6">
            <w:pPr>
              <w:pStyle w:val="ACtabletextCEbullet"/>
              <w:numPr>
                <w:ilvl w:val="0"/>
                <w:numId w:val="25"/>
              </w:numPr>
              <w:rPr>
                <w:rStyle w:val="SubtleEmphasis"/>
                <w:i/>
                <w:iCs w:val="0"/>
              </w:rPr>
            </w:pPr>
            <w:r w:rsidRPr="00062EDF">
              <w:rPr>
                <w:rStyle w:val="SubtleEmphasis"/>
              </w:rPr>
              <w:t xml:space="preserve">considering English words and expressions used in other curriculum areas, such as drought, bushfires, </w:t>
            </w:r>
            <w:r>
              <w:rPr>
                <w:rStyle w:val="SubtleEmphasis"/>
              </w:rPr>
              <w:t>famine</w:t>
            </w:r>
            <w:r w:rsidRPr="00062EDF">
              <w:rPr>
                <w:rStyle w:val="SubtleEmphasis"/>
              </w:rPr>
              <w:t xml:space="preserve">, flood, snowstorm, </w:t>
            </w:r>
            <w:r w:rsidR="007B0125">
              <w:rPr>
                <w:rStyle w:val="SubtleEmphasis"/>
              </w:rPr>
              <w:t xml:space="preserve">and </w:t>
            </w:r>
            <w:r w:rsidRPr="00062EDF">
              <w:rPr>
                <w:rStyle w:val="SubtleEmphasis"/>
              </w:rPr>
              <w:t>earthquakes</w:t>
            </w:r>
            <w:r w:rsidR="007B0125">
              <w:rPr>
                <w:rStyle w:val="SubtleEmphasis"/>
              </w:rPr>
              <w:t>,</w:t>
            </w:r>
            <w:r w:rsidR="00DE79CE">
              <w:rPr>
                <w:rStyle w:val="SubtleEmphasis"/>
              </w:rPr>
              <w:t xml:space="preserve"> and</w:t>
            </w:r>
            <w:r w:rsidRPr="00062EDF">
              <w:rPr>
                <w:rStyle w:val="SubtleEmphasis"/>
              </w:rPr>
              <w:t xml:space="preserve"> </w:t>
            </w:r>
            <w:r>
              <w:rPr>
                <w:rStyle w:val="SubtleEmphasis"/>
              </w:rPr>
              <w:t>apply</w:t>
            </w:r>
            <w:r w:rsidR="0090021F">
              <w:rPr>
                <w:rStyle w:val="SubtleEmphasis"/>
              </w:rPr>
              <w:t>ing</w:t>
            </w:r>
            <w:r>
              <w:rPr>
                <w:rStyle w:val="SubtleEmphasis"/>
              </w:rPr>
              <w:t xml:space="preserve"> strategies</w:t>
            </w:r>
            <w:r w:rsidRPr="00062EDF">
              <w:rPr>
                <w:rStyle w:val="SubtleEmphasis"/>
              </w:rPr>
              <w:t xml:space="preserve"> </w:t>
            </w:r>
            <w:r>
              <w:rPr>
                <w:rStyle w:val="SubtleEmphasis"/>
              </w:rPr>
              <w:t>to</w:t>
            </w:r>
            <w:r w:rsidRPr="00062EDF">
              <w:rPr>
                <w:rStyle w:val="SubtleEmphasis"/>
              </w:rPr>
              <w:t xml:space="preserve"> convey the</w:t>
            </w:r>
            <w:r>
              <w:rPr>
                <w:rStyle w:val="SubtleEmphasis"/>
              </w:rPr>
              <w:t xml:space="preserve"> </w:t>
            </w:r>
            <w:r w:rsidRPr="00062EDF">
              <w:rPr>
                <w:rStyle w:val="SubtleEmphasis"/>
              </w:rPr>
              <w:t xml:space="preserve">meaning in Turkish, for example, </w:t>
            </w:r>
            <w:proofErr w:type="spellStart"/>
            <w:r w:rsidRPr="00062EDF">
              <w:rPr>
                <w:rStyle w:val="SubtleEmphasis"/>
                <w:i/>
              </w:rPr>
              <w:t>kuraklık</w:t>
            </w:r>
            <w:proofErr w:type="spellEnd"/>
            <w:r w:rsidRPr="00062EDF">
              <w:rPr>
                <w:rStyle w:val="SubtleEmphasis"/>
                <w:i/>
              </w:rPr>
              <w:t xml:space="preserve">, </w:t>
            </w:r>
            <w:proofErr w:type="spellStart"/>
            <w:r w:rsidRPr="00062EDF">
              <w:rPr>
                <w:rStyle w:val="SubtleEmphasis"/>
                <w:i/>
              </w:rPr>
              <w:t>orman</w:t>
            </w:r>
            <w:proofErr w:type="spellEnd"/>
            <w:r w:rsidRPr="00062EDF">
              <w:rPr>
                <w:rStyle w:val="SubtleEmphasis"/>
                <w:i/>
              </w:rPr>
              <w:t xml:space="preserve"> </w:t>
            </w:r>
            <w:proofErr w:type="spellStart"/>
            <w:r w:rsidRPr="00062EDF">
              <w:rPr>
                <w:rStyle w:val="SubtleEmphasis"/>
                <w:i/>
              </w:rPr>
              <w:t>yangınları</w:t>
            </w:r>
            <w:proofErr w:type="spellEnd"/>
            <w:r w:rsidRPr="00062EDF">
              <w:rPr>
                <w:rStyle w:val="SubtleEmphasis"/>
                <w:i/>
              </w:rPr>
              <w:t xml:space="preserve">, </w:t>
            </w:r>
            <w:proofErr w:type="spellStart"/>
            <w:r w:rsidRPr="00062EDF">
              <w:rPr>
                <w:rStyle w:val="SubtleEmphasis"/>
                <w:i/>
              </w:rPr>
              <w:t>açlık</w:t>
            </w:r>
            <w:proofErr w:type="spellEnd"/>
            <w:r w:rsidRPr="00062EDF">
              <w:rPr>
                <w:rStyle w:val="SubtleEmphasis"/>
                <w:i/>
              </w:rPr>
              <w:t xml:space="preserve">, </w:t>
            </w:r>
            <w:proofErr w:type="spellStart"/>
            <w:r w:rsidRPr="00062EDF">
              <w:rPr>
                <w:rStyle w:val="SubtleEmphasis"/>
                <w:i/>
              </w:rPr>
              <w:t>kıtlık</w:t>
            </w:r>
            <w:proofErr w:type="spellEnd"/>
            <w:r w:rsidRPr="00062EDF">
              <w:rPr>
                <w:rStyle w:val="SubtleEmphasis"/>
                <w:i/>
              </w:rPr>
              <w:t xml:space="preserve">, </w:t>
            </w:r>
            <w:proofErr w:type="spellStart"/>
            <w:r w:rsidRPr="00062EDF">
              <w:rPr>
                <w:rStyle w:val="SubtleEmphasis"/>
                <w:i/>
              </w:rPr>
              <w:t>sel</w:t>
            </w:r>
            <w:proofErr w:type="spellEnd"/>
            <w:r w:rsidRPr="00062EDF">
              <w:rPr>
                <w:rStyle w:val="SubtleEmphasis"/>
                <w:i/>
              </w:rPr>
              <w:t xml:space="preserve">, </w:t>
            </w:r>
            <w:proofErr w:type="spellStart"/>
            <w:r w:rsidRPr="00062EDF">
              <w:rPr>
                <w:rStyle w:val="SubtleEmphasis"/>
                <w:i/>
              </w:rPr>
              <w:t>kar</w:t>
            </w:r>
            <w:proofErr w:type="spellEnd"/>
            <w:r w:rsidRPr="00062EDF">
              <w:rPr>
                <w:rStyle w:val="SubtleEmphasis"/>
                <w:i/>
              </w:rPr>
              <w:t xml:space="preserve"> </w:t>
            </w:r>
            <w:proofErr w:type="spellStart"/>
            <w:r w:rsidRPr="00062EDF">
              <w:rPr>
                <w:rStyle w:val="SubtleEmphasis"/>
                <w:i/>
              </w:rPr>
              <w:t>fırtınası</w:t>
            </w:r>
            <w:proofErr w:type="spellEnd"/>
            <w:r w:rsidRPr="00062EDF">
              <w:rPr>
                <w:rStyle w:val="SubtleEmphasis"/>
                <w:i/>
              </w:rPr>
              <w:t xml:space="preserve">, </w:t>
            </w:r>
            <w:proofErr w:type="spellStart"/>
            <w:proofErr w:type="gramStart"/>
            <w:r w:rsidRPr="00062EDF">
              <w:rPr>
                <w:rStyle w:val="SubtleEmphasis"/>
                <w:i/>
              </w:rPr>
              <w:t>depremler</w:t>
            </w:r>
            <w:proofErr w:type="spellEnd"/>
            <w:proofErr w:type="gramEnd"/>
          </w:p>
          <w:p w:rsidRPr="00ED7FB3" w:rsidR="00AE0307" w:rsidP="005B5991" w:rsidRDefault="00AE0307" w14:paraId="79A67419" w14:textId="4D093687">
            <w:pPr>
              <w:pStyle w:val="ACtabletextCEbullet"/>
              <w:numPr>
                <w:ilvl w:val="0"/>
                <w:numId w:val="25"/>
              </w:numPr>
              <w:rPr>
                <w:i/>
                <w:color w:val="auto"/>
              </w:rPr>
            </w:pPr>
            <w:r w:rsidRPr="00E25A5E">
              <w:rPr>
                <w:lang w:eastAsia="zh-CN"/>
              </w:rPr>
              <w:t xml:space="preserve">understanding how language is adapted to </w:t>
            </w:r>
            <w:r>
              <w:rPr>
                <w:lang w:eastAsia="zh-CN"/>
              </w:rPr>
              <w:t>reflect</w:t>
            </w:r>
            <w:r w:rsidRPr="00E25A5E">
              <w:rPr>
                <w:lang w:eastAsia="zh-CN"/>
              </w:rPr>
              <w:t xml:space="preserve"> levels of politeness and formality</w:t>
            </w:r>
            <w:r w:rsidR="002E4ED6">
              <w:rPr>
                <w:lang w:eastAsia="zh-CN"/>
              </w:rPr>
              <w:t>,</w:t>
            </w:r>
            <w:r w:rsidRPr="00E25A5E">
              <w:rPr>
                <w:lang w:eastAsia="zh-CN"/>
              </w:rPr>
              <w:t xml:space="preserve"> and to reflect relationship, age and intention, for example, </w:t>
            </w:r>
            <w:r w:rsidR="00AE5DDF">
              <w:rPr>
                <w:lang w:eastAsia="zh-CN"/>
              </w:rPr>
              <w:t>comparisons</w:t>
            </w:r>
            <w:r w:rsidR="0051656F">
              <w:rPr>
                <w:lang w:eastAsia="zh-CN"/>
              </w:rPr>
              <w:t xml:space="preserve"> </w:t>
            </w:r>
            <w:r w:rsidR="0098279F">
              <w:rPr>
                <w:lang w:eastAsia="zh-CN"/>
              </w:rPr>
              <w:t>such as: using</w:t>
            </w:r>
            <w:r w:rsidRPr="00E25A5E">
              <w:rPr>
                <w:lang w:eastAsia="zh-CN"/>
              </w:rPr>
              <w:t xml:space="preserve"> the pronoun </w:t>
            </w:r>
            <w:proofErr w:type="spellStart"/>
            <w:r w:rsidRPr="00E25A5E">
              <w:rPr>
                <w:i/>
                <w:iCs/>
                <w:lang w:eastAsia="zh-CN"/>
              </w:rPr>
              <w:t>siz</w:t>
            </w:r>
            <w:proofErr w:type="spellEnd"/>
            <w:r w:rsidRPr="00E25A5E">
              <w:rPr>
                <w:lang w:eastAsia="zh-CN"/>
              </w:rPr>
              <w:t xml:space="preserve"> and the second plural indicator </w:t>
            </w:r>
            <w:r w:rsidRPr="00E25A5E">
              <w:rPr>
                <w:i/>
                <w:iCs/>
                <w:lang w:eastAsia="zh-CN"/>
              </w:rPr>
              <w:t>-</w:t>
            </w:r>
            <w:proofErr w:type="spellStart"/>
            <w:r w:rsidRPr="00E25A5E">
              <w:rPr>
                <w:i/>
                <w:iCs/>
                <w:lang w:eastAsia="zh-CN"/>
              </w:rPr>
              <w:t>iz</w:t>
            </w:r>
            <w:proofErr w:type="spellEnd"/>
            <w:r w:rsidRPr="00E25A5E">
              <w:rPr>
                <w:lang w:eastAsia="zh-CN"/>
              </w:rPr>
              <w:t xml:space="preserve"> </w:t>
            </w:r>
            <w:r w:rsidR="0098279F">
              <w:rPr>
                <w:lang w:eastAsia="zh-CN"/>
              </w:rPr>
              <w:t xml:space="preserve">to </w:t>
            </w:r>
            <w:r w:rsidRPr="00E25A5E">
              <w:rPr>
                <w:lang w:eastAsia="zh-CN"/>
              </w:rPr>
              <w:t>indicate</w:t>
            </w:r>
            <w:r w:rsidR="0098279F">
              <w:rPr>
                <w:lang w:eastAsia="zh-CN"/>
              </w:rPr>
              <w:t xml:space="preserve"> greater</w:t>
            </w:r>
            <w:r w:rsidRPr="00E25A5E">
              <w:rPr>
                <w:lang w:eastAsia="zh-CN"/>
              </w:rPr>
              <w:t xml:space="preserve"> politeness in requests such as </w:t>
            </w:r>
            <w:r w:rsidRPr="00E25A5E">
              <w:rPr>
                <w:i/>
                <w:iCs/>
                <w:lang w:eastAsia="zh-CN"/>
              </w:rPr>
              <w:t xml:space="preserve">Gelir </w:t>
            </w:r>
            <w:proofErr w:type="spellStart"/>
            <w:r w:rsidRPr="00E25A5E">
              <w:rPr>
                <w:i/>
                <w:iCs/>
                <w:lang w:eastAsia="zh-CN"/>
              </w:rPr>
              <w:t>misiniz</w:t>
            </w:r>
            <w:proofErr w:type="spellEnd"/>
            <w:r w:rsidRPr="00E25A5E">
              <w:rPr>
                <w:i/>
                <w:iCs/>
                <w:lang w:eastAsia="zh-CN"/>
              </w:rPr>
              <w:t xml:space="preserve"> </w:t>
            </w:r>
            <w:proofErr w:type="spellStart"/>
            <w:r w:rsidRPr="00E25A5E">
              <w:rPr>
                <w:i/>
                <w:iCs/>
                <w:lang w:eastAsia="zh-CN"/>
              </w:rPr>
              <w:t>lütfen</w:t>
            </w:r>
            <w:proofErr w:type="spellEnd"/>
            <w:r w:rsidRPr="00E25A5E">
              <w:rPr>
                <w:i/>
                <w:iCs/>
                <w:lang w:eastAsia="zh-CN"/>
              </w:rPr>
              <w:t>?</w:t>
            </w:r>
            <w:r w:rsidRPr="00E25A5E">
              <w:rPr>
                <w:lang w:eastAsia="zh-CN"/>
              </w:rPr>
              <w:t xml:space="preserve"> </w:t>
            </w:r>
            <w:r w:rsidR="0098279F">
              <w:rPr>
                <w:lang w:eastAsia="zh-CN"/>
              </w:rPr>
              <w:t>rather than</w:t>
            </w:r>
            <w:r w:rsidRPr="00E25A5E">
              <w:rPr>
                <w:lang w:eastAsia="zh-CN"/>
              </w:rPr>
              <w:t xml:space="preserve"> </w:t>
            </w:r>
            <w:proofErr w:type="spellStart"/>
            <w:r w:rsidRPr="00E25A5E">
              <w:rPr>
                <w:i/>
                <w:iCs/>
                <w:lang w:eastAsia="zh-CN"/>
              </w:rPr>
              <w:t>Gelsene</w:t>
            </w:r>
            <w:proofErr w:type="spellEnd"/>
            <w:r w:rsidR="0098279F">
              <w:rPr>
                <w:i/>
                <w:iCs/>
                <w:lang w:eastAsia="zh-CN"/>
              </w:rPr>
              <w:t>;</w:t>
            </w:r>
            <w:r w:rsidR="00383031">
              <w:rPr>
                <w:i/>
                <w:iCs/>
                <w:lang w:eastAsia="zh-CN"/>
              </w:rPr>
              <w:t xml:space="preserve"> </w:t>
            </w:r>
            <w:r w:rsidR="00383031">
              <w:rPr>
                <w:lang w:eastAsia="zh-CN"/>
              </w:rPr>
              <w:t>using</w:t>
            </w:r>
            <w:r w:rsidRPr="00CB55C2">
              <w:rPr>
                <w:lang w:eastAsia="zh-CN"/>
              </w:rPr>
              <w:t xml:space="preserve"> </w:t>
            </w:r>
            <w:r w:rsidRPr="00E25A5E">
              <w:rPr>
                <w:lang w:eastAsia="zh-CN"/>
              </w:rPr>
              <w:t xml:space="preserve">titles such as </w:t>
            </w:r>
            <w:proofErr w:type="spellStart"/>
            <w:r w:rsidRPr="00E25A5E">
              <w:rPr>
                <w:i/>
                <w:iCs/>
                <w:lang w:eastAsia="zh-CN"/>
              </w:rPr>
              <w:t>Hanım</w:t>
            </w:r>
            <w:proofErr w:type="spellEnd"/>
            <w:r w:rsidRPr="00E25A5E">
              <w:rPr>
                <w:i/>
                <w:iCs/>
                <w:lang w:eastAsia="zh-CN"/>
              </w:rPr>
              <w:t>/Bey/ Sayın</w:t>
            </w:r>
            <w:r w:rsidRPr="00E25A5E">
              <w:rPr>
                <w:lang w:eastAsia="zh-CN"/>
              </w:rPr>
              <w:t xml:space="preserve"> instead of </w:t>
            </w:r>
            <w:proofErr w:type="spellStart"/>
            <w:r w:rsidRPr="00E25A5E">
              <w:rPr>
                <w:i/>
                <w:iCs/>
                <w:lang w:eastAsia="zh-CN"/>
              </w:rPr>
              <w:t>sevgili</w:t>
            </w:r>
            <w:proofErr w:type="spellEnd"/>
            <w:r w:rsidRPr="00E25A5E">
              <w:rPr>
                <w:i/>
                <w:iCs/>
                <w:lang w:eastAsia="zh-CN"/>
              </w:rPr>
              <w:t xml:space="preserve">, </w:t>
            </w:r>
            <w:proofErr w:type="spellStart"/>
            <w:r w:rsidRPr="00E25A5E">
              <w:rPr>
                <w:i/>
                <w:iCs/>
                <w:lang w:eastAsia="zh-CN"/>
              </w:rPr>
              <w:t>canım</w:t>
            </w:r>
            <w:proofErr w:type="spellEnd"/>
            <w:r w:rsidR="00D27120">
              <w:rPr>
                <w:i/>
                <w:iCs/>
                <w:lang w:eastAsia="zh-CN"/>
              </w:rPr>
              <w:t>,</w:t>
            </w:r>
            <w:r w:rsidRPr="0051656F" w:rsidR="00A06B77">
              <w:rPr>
                <w:lang w:eastAsia="zh-CN"/>
              </w:rPr>
              <w:t xml:space="preserve"> </w:t>
            </w:r>
            <w:r w:rsidR="00A06B77">
              <w:rPr>
                <w:lang w:eastAsia="zh-CN"/>
              </w:rPr>
              <w:t>and using</w:t>
            </w:r>
            <w:r w:rsidRPr="00E25A5E">
              <w:rPr>
                <w:lang w:eastAsia="zh-CN"/>
              </w:rPr>
              <w:t xml:space="preserve"> first names to address family and friends </w:t>
            </w:r>
            <w:r w:rsidRPr="00ED7FB3">
              <w:rPr>
                <w:color w:val="auto"/>
                <w:lang w:eastAsia="zh-CN"/>
              </w:rPr>
              <w:t>in informal letters</w:t>
            </w:r>
          </w:p>
          <w:p w:rsidRPr="00ED7FB3" w:rsidR="00AE0307" w:rsidP="005B5991" w:rsidRDefault="00AE0307" w14:paraId="01C0D640" w14:textId="77777777">
            <w:pPr>
              <w:pStyle w:val="ListParagraph"/>
              <w:numPr>
                <w:ilvl w:val="0"/>
                <w:numId w:val="25"/>
              </w:numPr>
              <w:rPr>
                <w:color w:val="auto"/>
                <w:sz w:val="20"/>
                <w:szCs w:val="20"/>
              </w:rPr>
            </w:pPr>
            <w:r w:rsidRPr="00ED7FB3">
              <w:rPr>
                <w:color w:val="auto"/>
                <w:sz w:val="20"/>
                <w:szCs w:val="20"/>
              </w:rPr>
              <w:t xml:space="preserve">using movement, facial expressions and actions to interpret meaning in texts such as </w:t>
            </w:r>
            <w:r w:rsidRPr="00604377">
              <w:rPr>
                <w:i/>
                <w:iCs/>
                <w:color w:val="auto"/>
                <w:sz w:val="20"/>
                <w:szCs w:val="20"/>
                <w:lang w:val="tr"/>
              </w:rPr>
              <w:t>Karagöz ve Hacivat</w:t>
            </w:r>
            <w:r w:rsidRPr="00ED7FB3">
              <w:rPr>
                <w:color w:val="auto"/>
                <w:sz w:val="20"/>
                <w:szCs w:val="20"/>
                <w:lang w:val="tr"/>
              </w:rPr>
              <w:t xml:space="preserve"> </w:t>
            </w:r>
            <w:r w:rsidRPr="00ED7FB3">
              <w:rPr>
                <w:color w:val="auto"/>
                <w:sz w:val="20"/>
                <w:szCs w:val="20"/>
              </w:rPr>
              <w:t xml:space="preserve">or </w:t>
            </w:r>
            <w:r w:rsidRPr="00604377">
              <w:rPr>
                <w:i/>
                <w:iCs/>
                <w:color w:val="auto"/>
                <w:sz w:val="20"/>
                <w:szCs w:val="20"/>
                <w:lang w:val="tr"/>
              </w:rPr>
              <w:lastRenderedPageBreak/>
              <w:t>Nasrettin Hoca</w:t>
            </w:r>
            <w:r w:rsidRPr="00ED7FB3">
              <w:rPr>
                <w:color w:val="auto"/>
                <w:sz w:val="20"/>
                <w:szCs w:val="20"/>
              </w:rPr>
              <w:t xml:space="preserve">, identifying key messages and amusing </w:t>
            </w:r>
            <w:proofErr w:type="gramStart"/>
            <w:r w:rsidRPr="00ED7FB3">
              <w:rPr>
                <w:color w:val="auto"/>
                <w:sz w:val="20"/>
                <w:szCs w:val="20"/>
              </w:rPr>
              <w:t>moments</w:t>
            </w:r>
            <w:proofErr w:type="gramEnd"/>
          </w:p>
          <w:p w:rsidR="00AE0307" w:rsidP="005B5991" w:rsidRDefault="00AE0307" w14:paraId="5DE80FC4" w14:textId="1B1DB028">
            <w:pPr>
              <w:pStyle w:val="ACtabletextCEbullet"/>
              <w:numPr>
                <w:ilvl w:val="0"/>
                <w:numId w:val="26"/>
              </w:numPr>
              <w:rPr>
                <w:rStyle w:val="SubtleEmphasis"/>
                <w:i/>
                <w:iCs w:val="0"/>
              </w:rPr>
            </w:pPr>
            <w:r w:rsidRPr="00CB55C2">
              <w:rPr>
                <w:rStyle w:val="SubtleEmphasis"/>
              </w:rPr>
              <w:t>collecting examples of proverbs used in their families and discussing how to explain their meaning to non-Turkish</w:t>
            </w:r>
            <w:r w:rsidR="00BC235B">
              <w:rPr>
                <w:rStyle w:val="SubtleEmphasis"/>
              </w:rPr>
              <w:t>-</w:t>
            </w:r>
            <w:r w:rsidRPr="00CB55C2">
              <w:rPr>
                <w:rStyle w:val="SubtleEmphasis"/>
              </w:rPr>
              <w:t>speaking friends, for example,</w:t>
            </w:r>
            <w:r w:rsidRPr="005D4E22">
              <w:rPr>
                <w:rStyle w:val="SubtleEmphasis"/>
                <w:i/>
                <w:iCs w:val="0"/>
              </w:rPr>
              <w:t xml:space="preserve"> </w:t>
            </w:r>
            <w:proofErr w:type="spellStart"/>
            <w:r w:rsidRPr="005D4E22">
              <w:rPr>
                <w:rStyle w:val="SubtleEmphasis"/>
                <w:i/>
                <w:iCs w:val="0"/>
              </w:rPr>
              <w:t>Damlaya</w:t>
            </w:r>
            <w:proofErr w:type="spellEnd"/>
            <w:r w:rsidRPr="005D4E22">
              <w:rPr>
                <w:rStyle w:val="SubtleEmphasis"/>
                <w:i/>
                <w:iCs w:val="0"/>
              </w:rPr>
              <w:t xml:space="preserve"> </w:t>
            </w:r>
            <w:proofErr w:type="spellStart"/>
            <w:r w:rsidRPr="005D4E22">
              <w:rPr>
                <w:rStyle w:val="SubtleEmphasis"/>
                <w:i/>
                <w:iCs w:val="0"/>
              </w:rPr>
              <w:t>damlaya</w:t>
            </w:r>
            <w:proofErr w:type="spellEnd"/>
            <w:r w:rsidRPr="005D4E22">
              <w:rPr>
                <w:rStyle w:val="SubtleEmphasis"/>
                <w:i/>
                <w:iCs w:val="0"/>
              </w:rPr>
              <w:t xml:space="preserve"> </w:t>
            </w:r>
            <w:proofErr w:type="spellStart"/>
            <w:r w:rsidRPr="005D4E22">
              <w:rPr>
                <w:rStyle w:val="SubtleEmphasis"/>
                <w:i/>
                <w:iCs w:val="0"/>
              </w:rPr>
              <w:t>göl</w:t>
            </w:r>
            <w:proofErr w:type="spellEnd"/>
            <w:r w:rsidRPr="005D4E22">
              <w:rPr>
                <w:rStyle w:val="SubtleEmphasis"/>
                <w:i/>
                <w:iCs w:val="0"/>
              </w:rPr>
              <w:t xml:space="preserve"> </w:t>
            </w:r>
            <w:proofErr w:type="spellStart"/>
            <w:r w:rsidRPr="005D4E22">
              <w:rPr>
                <w:rStyle w:val="SubtleEmphasis"/>
                <w:i/>
                <w:iCs w:val="0"/>
              </w:rPr>
              <w:t>olur</w:t>
            </w:r>
            <w:proofErr w:type="spellEnd"/>
            <w:r w:rsidRPr="005D4E22">
              <w:rPr>
                <w:rStyle w:val="SubtleEmphasis"/>
                <w:i/>
                <w:iCs w:val="0"/>
              </w:rPr>
              <w:t xml:space="preserve">. </w:t>
            </w:r>
            <w:proofErr w:type="spellStart"/>
            <w:r w:rsidRPr="005D4E22">
              <w:rPr>
                <w:rStyle w:val="SubtleEmphasis"/>
                <w:i/>
                <w:iCs w:val="0"/>
              </w:rPr>
              <w:t>Ağaç</w:t>
            </w:r>
            <w:proofErr w:type="spellEnd"/>
            <w:r w:rsidRPr="005D4E22">
              <w:rPr>
                <w:rStyle w:val="SubtleEmphasis"/>
                <w:i/>
                <w:iCs w:val="0"/>
              </w:rPr>
              <w:t xml:space="preserve"> </w:t>
            </w:r>
            <w:proofErr w:type="spellStart"/>
            <w:r w:rsidRPr="005D4E22">
              <w:rPr>
                <w:rStyle w:val="SubtleEmphasis"/>
                <w:i/>
                <w:iCs w:val="0"/>
              </w:rPr>
              <w:t>yaş</w:t>
            </w:r>
            <w:proofErr w:type="spellEnd"/>
            <w:r w:rsidRPr="005D4E22">
              <w:rPr>
                <w:rStyle w:val="SubtleEmphasis"/>
                <w:i/>
                <w:iCs w:val="0"/>
              </w:rPr>
              <w:t xml:space="preserve"> </w:t>
            </w:r>
            <w:proofErr w:type="spellStart"/>
            <w:r w:rsidRPr="005D4E22">
              <w:rPr>
                <w:rStyle w:val="SubtleEmphasis"/>
                <w:i/>
                <w:iCs w:val="0"/>
              </w:rPr>
              <w:t>iken</w:t>
            </w:r>
            <w:proofErr w:type="spellEnd"/>
            <w:r w:rsidRPr="005D4E22">
              <w:rPr>
                <w:rStyle w:val="SubtleEmphasis"/>
                <w:i/>
                <w:iCs w:val="0"/>
              </w:rPr>
              <w:t xml:space="preserve"> </w:t>
            </w:r>
            <w:proofErr w:type="spellStart"/>
            <w:r w:rsidRPr="005D4E22">
              <w:rPr>
                <w:rStyle w:val="SubtleEmphasis"/>
                <w:i/>
                <w:iCs w:val="0"/>
              </w:rPr>
              <w:t>eğilir</w:t>
            </w:r>
            <w:proofErr w:type="spellEnd"/>
            <w:r w:rsidRPr="005D4E22">
              <w:rPr>
                <w:rStyle w:val="SubtleEmphasis"/>
                <w:i/>
                <w:iCs w:val="0"/>
              </w:rPr>
              <w:t xml:space="preserve">. </w:t>
            </w:r>
            <w:proofErr w:type="spellStart"/>
            <w:r w:rsidRPr="005D4E22">
              <w:rPr>
                <w:rStyle w:val="SubtleEmphasis"/>
                <w:i/>
                <w:iCs w:val="0"/>
              </w:rPr>
              <w:t>Güneş</w:t>
            </w:r>
            <w:proofErr w:type="spellEnd"/>
            <w:r w:rsidRPr="005D4E22">
              <w:rPr>
                <w:rStyle w:val="SubtleEmphasis"/>
                <w:i/>
                <w:iCs w:val="0"/>
              </w:rPr>
              <w:t xml:space="preserve"> </w:t>
            </w:r>
            <w:proofErr w:type="spellStart"/>
            <w:r w:rsidRPr="005D4E22">
              <w:rPr>
                <w:rStyle w:val="SubtleEmphasis"/>
                <w:i/>
                <w:iCs w:val="0"/>
              </w:rPr>
              <w:t>giren</w:t>
            </w:r>
            <w:proofErr w:type="spellEnd"/>
            <w:r w:rsidRPr="005D4E22">
              <w:rPr>
                <w:rStyle w:val="SubtleEmphasis"/>
                <w:i/>
                <w:iCs w:val="0"/>
              </w:rPr>
              <w:t xml:space="preserve"> eve </w:t>
            </w:r>
            <w:proofErr w:type="spellStart"/>
            <w:r w:rsidRPr="005D4E22">
              <w:rPr>
                <w:rStyle w:val="SubtleEmphasis"/>
                <w:i/>
                <w:iCs w:val="0"/>
              </w:rPr>
              <w:t>doktor</w:t>
            </w:r>
            <w:proofErr w:type="spellEnd"/>
            <w:r w:rsidRPr="005D4E22">
              <w:rPr>
                <w:rStyle w:val="SubtleEmphasis"/>
                <w:i/>
                <w:iCs w:val="0"/>
              </w:rPr>
              <w:t xml:space="preserve"> </w:t>
            </w:r>
            <w:proofErr w:type="spellStart"/>
            <w:r w:rsidRPr="005D4E22">
              <w:rPr>
                <w:rStyle w:val="SubtleEmphasis"/>
                <w:i/>
                <w:iCs w:val="0"/>
              </w:rPr>
              <w:t>girmez</w:t>
            </w:r>
            <w:proofErr w:type="spellEnd"/>
            <w:r w:rsidR="00923B3A">
              <w:rPr>
                <w:rStyle w:val="SubtleEmphasis"/>
                <w:i/>
                <w:iCs w:val="0"/>
              </w:rPr>
              <w:t xml:space="preserve"> </w:t>
            </w:r>
            <w:r w:rsidRPr="005D4E22">
              <w:rPr>
                <w:rStyle w:val="SubtleEmphasis"/>
                <w:i/>
                <w:iCs w:val="0"/>
              </w:rPr>
              <w:t xml:space="preserve">... Denize </w:t>
            </w:r>
            <w:proofErr w:type="spellStart"/>
            <w:r w:rsidRPr="005D4E22">
              <w:rPr>
                <w:rStyle w:val="SubtleEmphasis"/>
                <w:i/>
                <w:iCs w:val="0"/>
              </w:rPr>
              <w:t>düşen</w:t>
            </w:r>
            <w:proofErr w:type="spellEnd"/>
            <w:r w:rsidRPr="005D4E22">
              <w:rPr>
                <w:rStyle w:val="SubtleEmphasis"/>
                <w:i/>
                <w:iCs w:val="0"/>
              </w:rPr>
              <w:t xml:space="preserve"> </w:t>
            </w:r>
            <w:proofErr w:type="spellStart"/>
            <w:r w:rsidRPr="005D4E22">
              <w:rPr>
                <w:rStyle w:val="SubtleEmphasis"/>
                <w:i/>
                <w:iCs w:val="0"/>
              </w:rPr>
              <w:t>yılana</w:t>
            </w:r>
            <w:proofErr w:type="spellEnd"/>
            <w:r w:rsidRPr="005D4E22">
              <w:rPr>
                <w:rStyle w:val="SubtleEmphasis"/>
                <w:i/>
                <w:iCs w:val="0"/>
              </w:rPr>
              <w:t xml:space="preserve"> </w:t>
            </w:r>
            <w:proofErr w:type="spellStart"/>
            <w:r w:rsidRPr="005D4E22">
              <w:rPr>
                <w:rStyle w:val="SubtleEmphasis"/>
                <w:i/>
                <w:iCs w:val="0"/>
              </w:rPr>
              <w:t>sarılır</w:t>
            </w:r>
            <w:proofErr w:type="spellEnd"/>
            <w:r w:rsidRPr="005D4E22">
              <w:rPr>
                <w:rStyle w:val="SubtleEmphasis"/>
                <w:i/>
                <w:iCs w:val="0"/>
              </w:rPr>
              <w:t>.</w:t>
            </w:r>
          </w:p>
          <w:p w:rsidRPr="008722F9" w:rsidR="00F56B6E" w:rsidP="005B5991" w:rsidRDefault="00AE0307" w14:paraId="46BECC4D" w14:textId="6BFF728F">
            <w:pPr>
              <w:pStyle w:val="ACtabletextCEbullet"/>
              <w:numPr>
                <w:ilvl w:val="0"/>
                <w:numId w:val="26"/>
              </w:numPr>
              <w:rPr>
                <w:rStyle w:val="SubtleEmphasis"/>
                <w:iCs w:val="0"/>
                <w:color w:val="000000" w:themeColor="accent4"/>
                <w:lang w:val="en-US" w:eastAsia="zh-CN"/>
              </w:rPr>
            </w:pPr>
            <w:r w:rsidRPr="487ACC0F">
              <w:rPr>
                <w:lang w:val="en-US" w:eastAsia="zh-CN"/>
              </w:rPr>
              <w:t xml:space="preserve">reflecting on instances when their use of Turkish, </w:t>
            </w:r>
            <w:proofErr w:type="gramStart"/>
            <w:r w:rsidRPr="487ACC0F">
              <w:rPr>
                <w:lang w:val="en-US" w:eastAsia="zh-CN"/>
              </w:rPr>
              <w:t>English</w:t>
            </w:r>
            <w:proofErr w:type="gramEnd"/>
            <w:r w:rsidRPr="487ACC0F">
              <w:rPr>
                <w:lang w:val="en-US" w:eastAsia="zh-CN"/>
              </w:rPr>
              <w:t xml:space="preserve"> or other languages has been misinterpreted and discussing possible reasons for this, for example, offering cologne to guests to refresh themselves may be misinterpreted </w:t>
            </w:r>
            <w:r>
              <w:rPr>
                <w:lang w:val="en-US" w:eastAsia="zh-CN"/>
              </w:rPr>
              <w:t>by non-Turkish visitors</w:t>
            </w:r>
          </w:p>
        </w:tc>
      </w:tr>
      <w:tr w:rsidRPr="00F91937" w:rsidR="0055542E" w:rsidTr="2EDE7C62" w14:paraId="26DA2FAB" w14:textId="77777777">
        <w:tc>
          <w:tcPr>
            <w:tcW w:w="15126" w:type="dxa"/>
            <w:gridSpan w:val="3"/>
            <w:shd w:val="clear" w:color="auto" w:fill="E5F5FB" w:themeFill="accent2"/>
          </w:tcPr>
          <w:p w:rsidRPr="00F91937" w:rsidR="0055542E" w:rsidP="697C7FFF" w:rsidRDefault="0055542E" w14:paraId="11593886" w14:textId="2F89371A">
            <w:pPr>
              <w:pStyle w:val="BodyText"/>
              <w:spacing w:before="40" w:after="40" w:line="240" w:lineRule="auto"/>
              <w:ind w:left="23" w:right="23"/>
              <w:rPr>
                <w:b/>
                <w:bCs/>
              </w:rPr>
            </w:pPr>
            <w:r w:rsidRPr="4151254B">
              <w:rPr>
                <w:b/>
                <w:bCs/>
                <w:color w:val="auto"/>
              </w:rPr>
              <w:lastRenderedPageBreak/>
              <w:t xml:space="preserve">Sub-strand: </w:t>
            </w:r>
            <w:r w:rsidRPr="4151254B" w:rsidR="000F2720">
              <w:rPr>
                <w:b/>
                <w:bCs/>
                <w:color w:val="auto"/>
              </w:rPr>
              <w:t>Creating t</w:t>
            </w:r>
            <w:r w:rsidRPr="4151254B" w:rsidR="003A4EC5">
              <w:rPr>
                <w:b/>
                <w:bCs/>
                <w:color w:val="auto"/>
              </w:rPr>
              <w:t xml:space="preserve">ext in </w:t>
            </w:r>
            <w:r w:rsidRPr="4151254B" w:rsidR="003913FC">
              <w:rPr>
                <w:b/>
                <w:bCs/>
                <w:color w:val="auto"/>
              </w:rPr>
              <w:t>Turkish</w:t>
            </w:r>
          </w:p>
        </w:tc>
      </w:tr>
      <w:tr w:rsidRPr="00E014DC" w:rsidR="0055542E" w:rsidTr="2EDE7C62" w14:paraId="12C933AC" w14:textId="77777777">
        <w:trPr>
          <w:trHeight w:val="1800"/>
        </w:trPr>
        <w:tc>
          <w:tcPr>
            <w:tcW w:w="4673" w:type="dxa"/>
          </w:tcPr>
          <w:p w:rsidR="002C451D" w:rsidP="000962CF" w:rsidRDefault="002C451D" w14:paraId="224DAA30" w14:textId="71C8BF55">
            <w:pPr>
              <w:pStyle w:val="ACtabletextCD"/>
            </w:pPr>
            <w:r w:rsidRPr="002C451D">
              <w:t>create and present a range of informative and imaginative spoken, written and multimodal texts</w:t>
            </w:r>
            <w:r w:rsidR="002C0688">
              <w:t xml:space="preserve"> using</w:t>
            </w:r>
            <w:r w:rsidRPr="002C451D">
              <w:t xml:space="preserve"> a variety of modelled sentence structures to sequence information and ideas, and conventions appropriate to text </w:t>
            </w:r>
            <w:proofErr w:type="gramStart"/>
            <w:r w:rsidRPr="002C451D">
              <w:t>type</w:t>
            </w:r>
            <w:proofErr w:type="gramEnd"/>
          </w:p>
          <w:p w:rsidRPr="00E9248E" w:rsidR="0055542E" w:rsidP="000962CF" w:rsidRDefault="00237B26" w14:paraId="1B63756F" w14:textId="30CE427B">
            <w:pPr>
              <w:pStyle w:val="ACtabletextCD"/>
              <w:rPr>
                <w:rStyle w:val="SubtleEmphasis"/>
                <w:i/>
                <w:iCs w:val="0"/>
              </w:rPr>
            </w:pPr>
            <w:r>
              <w:t>AC9L</w:t>
            </w:r>
            <w:r w:rsidR="00835384">
              <w:t>T6</w:t>
            </w:r>
            <w:r>
              <w:t>C0</w:t>
            </w:r>
            <w:r w:rsidRPr="00CB6883">
              <w:t>5</w:t>
            </w:r>
          </w:p>
        </w:tc>
        <w:tc>
          <w:tcPr>
            <w:tcW w:w="10453" w:type="dxa"/>
            <w:gridSpan w:val="2"/>
          </w:tcPr>
          <w:p w:rsidRPr="00DB19B2" w:rsidR="008A0BDF" w:rsidP="005B5991" w:rsidRDefault="008A0BDF" w14:paraId="7C6B2446" w14:textId="77777777">
            <w:pPr>
              <w:pStyle w:val="ACtabletextCEbullet"/>
              <w:numPr>
                <w:ilvl w:val="0"/>
                <w:numId w:val="27"/>
              </w:numPr>
              <w:rPr>
                <w:rStyle w:val="SubtleEmphasis"/>
                <w:iCs w:val="0"/>
              </w:rPr>
            </w:pPr>
            <w:r w:rsidRPr="00DB19B2">
              <w:rPr>
                <w:rStyle w:val="SubtleEmphasis"/>
              </w:rPr>
              <w:t xml:space="preserve">presenting information related to elements of Turkish lifestyles and culture to students in the school who are not learning Turkish, for example, </w:t>
            </w:r>
            <w:proofErr w:type="spellStart"/>
            <w:r w:rsidRPr="00DB19B2">
              <w:rPr>
                <w:rStyle w:val="SubtleEmphasis"/>
                <w:i/>
              </w:rPr>
              <w:t>kırsal</w:t>
            </w:r>
            <w:proofErr w:type="spellEnd"/>
            <w:r w:rsidRPr="00DB19B2">
              <w:rPr>
                <w:rStyle w:val="SubtleEmphasis"/>
                <w:i/>
              </w:rPr>
              <w:t xml:space="preserve"> </w:t>
            </w:r>
            <w:proofErr w:type="spellStart"/>
            <w:r w:rsidRPr="00DB19B2">
              <w:rPr>
                <w:rStyle w:val="SubtleEmphasis"/>
                <w:i/>
              </w:rPr>
              <w:t>ve</w:t>
            </w:r>
            <w:proofErr w:type="spellEnd"/>
            <w:r w:rsidRPr="00DB19B2">
              <w:rPr>
                <w:rStyle w:val="SubtleEmphasis"/>
                <w:i/>
              </w:rPr>
              <w:t xml:space="preserve"> </w:t>
            </w:r>
            <w:proofErr w:type="spellStart"/>
            <w:r w:rsidRPr="00DB19B2">
              <w:rPr>
                <w:rStyle w:val="SubtleEmphasis"/>
                <w:i/>
              </w:rPr>
              <w:t>kentsel</w:t>
            </w:r>
            <w:proofErr w:type="spellEnd"/>
            <w:r w:rsidRPr="00DB19B2">
              <w:rPr>
                <w:rStyle w:val="SubtleEmphasis"/>
                <w:i/>
              </w:rPr>
              <w:t xml:space="preserve"> </w:t>
            </w:r>
            <w:proofErr w:type="spellStart"/>
            <w:r w:rsidRPr="00DB19B2">
              <w:rPr>
                <w:rStyle w:val="SubtleEmphasis"/>
                <w:i/>
              </w:rPr>
              <w:t>yaşam</w:t>
            </w:r>
            <w:proofErr w:type="spellEnd"/>
            <w:r w:rsidRPr="00DB19B2">
              <w:rPr>
                <w:rStyle w:val="SubtleEmphasis"/>
                <w:i/>
              </w:rPr>
              <w:t xml:space="preserve">, Türk </w:t>
            </w:r>
            <w:proofErr w:type="spellStart"/>
            <w:r w:rsidRPr="00DB19B2">
              <w:rPr>
                <w:rStyle w:val="SubtleEmphasis"/>
                <w:i/>
              </w:rPr>
              <w:t>hamamı</w:t>
            </w:r>
            <w:proofErr w:type="spellEnd"/>
            <w:r w:rsidRPr="00DB19B2">
              <w:rPr>
                <w:rStyle w:val="SubtleEmphasis"/>
                <w:i/>
              </w:rPr>
              <w:t xml:space="preserve">, Türk </w:t>
            </w:r>
            <w:proofErr w:type="spellStart"/>
            <w:r w:rsidRPr="00DB19B2">
              <w:rPr>
                <w:rStyle w:val="SubtleEmphasis"/>
                <w:i/>
              </w:rPr>
              <w:t>kahvesi</w:t>
            </w:r>
            <w:proofErr w:type="spellEnd"/>
            <w:r w:rsidRPr="00DB19B2">
              <w:rPr>
                <w:rStyle w:val="SubtleEmphasis"/>
                <w:i/>
              </w:rPr>
              <w:t xml:space="preserve">, </w:t>
            </w:r>
            <w:proofErr w:type="spellStart"/>
            <w:r w:rsidRPr="00DB19B2">
              <w:rPr>
                <w:rStyle w:val="SubtleEmphasis"/>
                <w:i/>
              </w:rPr>
              <w:t>geleneksel</w:t>
            </w:r>
            <w:proofErr w:type="spellEnd"/>
            <w:r w:rsidRPr="00DB19B2">
              <w:rPr>
                <w:rStyle w:val="SubtleEmphasis"/>
                <w:i/>
              </w:rPr>
              <w:t xml:space="preserve"> </w:t>
            </w:r>
            <w:proofErr w:type="spellStart"/>
            <w:r w:rsidRPr="00DB19B2">
              <w:rPr>
                <w:rStyle w:val="SubtleEmphasis"/>
                <w:i/>
              </w:rPr>
              <w:t>el</w:t>
            </w:r>
            <w:proofErr w:type="spellEnd"/>
            <w:r w:rsidRPr="00DB19B2">
              <w:rPr>
                <w:rStyle w:val="SubtleEmphasis"/>
                <w:i/>
              </w:rPr>
              <w:t xml:space="preserve"> </w:t>
            </w:r>
            <w:proofErr w:type="spellStart"/>
            <w:r w:rsidRPr="00DB19B2">
              <w:rPr>
                <w:rStyle w:val="SubtleEmphasis"/>
                <w:i/>
              </w:rPr>
              <w:t>sanatları</w:t>
            </w:r>
            <w:proofErr w:type="spellEnd"/>
            <w:r w:rsidRPr="00DB19B2">
              <w:rPr>
                <w:rStyle w:val="SubtleEmphasis"/>
                <w:i/>
              </w:rPr>
              <w:t xml:space="preserve">, </w:t>
            </w:r>
            <w:proofErr w:type="spellStart"/>
            <w:r w:rsidRPr="00DB19B2">
              <w:rPr>
                <w:rStyle w:val="SubtleEmphasis"/>
                <w:i/>
              </w:rPr>
              <w:t>halk</w:t>
            </w:r>
            <w:proofErr w:type="spellEnd"/>
            <w:r w:rsidRPr="00DB19B2">
              <w:rPr>
                <w:rStyle w:val="SubtleEmphasis"/>
                <w:i/>
              </w:rPr>
              <w:t xml:space="preserve"> </w:t>
            </w:r>
            <w:proofErr w:type="spellStart"/>
            <w:proofErr w:type="gramStart"/>
            <w:r w:rsidRPr="00DB19B2">
              <w:rPr>
                <w:rStyle w:val="SubtleEmphasis"/>
                <w:i/>
              </w:rPr>
              <w:t>dansları</w:t>
            </w:r>
            <w:proofErr w:type="spellEnd"/>
            <w:proofErr w:type="gramEnd"/>
          </w:p>
          <w:p w:rsidRPr="00DB19B2" w:rsidR="008A0BDF" w:rsidP="005B5991" w:rsidRDefault="008A0BDF" w14:paraId="355B9587" w14:textId="77777777">
            <w:pPr>
              <w:pStyle w:val="ACtabletextCEbullet"/>
              <w:numPr>
                <w:ilvl w:val="0"/>
                <w:numId w:val="27"/>
              </w:numPr>
              <w:rPr>
                <w:lang w:val="en-US" w:eastAsia="zh-CN"/>
              </w:rPr>
            </w:pPr>
            <w:r w:rsidRPr="00DB19B2">
              <w:rPr>
                <w:lang w:val="en-US" w:eastAsia="zh-CN"/>
              </w:rPr>
              <w:t>designing a menu for a Turkish meal which includes footnotes in English to explain characteristics and ingredients of unfamiliar dishes such as </w:t>
            </w:r>
            <w:r w:rsidRPr="00DB19B2">
              <w:rPr>
                <w:i/>
                <w:iCs/>
                <w:lang w:val="tr-TR" w:eastAsia="zh-CN"/>
              </w:rPr>
              <w:t>imambayıldı, Alinazik</w:t>
            </w:r>
            <w:r w:rsidRPr="00DB19B2">
              <w:rPr>
                <w:i/>
                <w:iCs/>
                <w:lang w:val="en-US" w:eastAsia="zh-CN"/>
              </w:rPr>
              <w:t>, </w:t>
            </w:r>
            <w:r w:rsidRPr="00DB19B2">
              <w:rPr>
                <w:i/>
                <w:iCs/>
                <w:lang w:val="tr-TR" w:eastAsia="zh-CN"/>
              </w:rPr>
              <w:t xml:space="preserve">mücver, </w:t>
            </w:r>
            <w:proofErr w:type="gramStart"/>
            <w:r w:rsidRPr="00DB19B2">
              <w:rPr>
                <w:i/>
                <w:iCs/>
                <w:lang w:val="tr-TR" w:eastAsia="zh-CN"/>
              </w:rPr>
              <w:t>hünkarbeğendi</w:t>
            </w:r>
            <w:proofErr w:type="gramEnd"/>
          </w:p>
          <w:p w:rsidRPr="00DB19B2" w:rsidR="00CF7E2C" w:rsidP="005B5991" w:rsidRDefault="00CF7E2C" w14:paraId="2DB0C193" w14:textId="52749F1F">
            <w:pPr>
              <w:pStyle w:val="ACtabletextCEbullet"/>
              <w:numPr>
                <w:ilvl w:val="0"/>
                <w:numId w:val="27"/>
              </w:numPr>
              <w:rPr>
                <w:rStyle w:val="SubtleEmphasis"/>
              </w:rPr>
            </w:pPr>
            <w:r w:rsidRPr="00DB19B2">
              <w:rPr>
                <w:rStyle w:val="SubtleEmphasis"/>
              </w:rPr>
              <w:t xml:space="preserve">creating a multimodal profile of their local community for newly arriving migrants from Turkish-speaking regions of the world </w:t>
            </w:r>
            <w:r w:rsidRPr="00EA2615">
              <w:rPr>
                <w:rStyle w:val="cf01"/>
                <w:rFonts w:ascii="Arial" w:hAnsi="Arial" w:cs="Arial"/>
                <w:sz w:val="20"/>
                <w:szCs w:val="20"/>
              </w:rPr>
              <w:t>highlighting aspects such as local facilities</w:t>
            </w:r>
            <w:r w:rsidR="00293BBD">
              <w:rPr>
                <w:rStyle w:val="cf01"/>
                <w:rFonts w:ascii="Arial" w:hAnsi="Arial" w:cs="Arial"/>
                <w:sz w:val="20"/>
                <w:szCs w:val="20"/>
              </w:rPr>
              <w:t xml:space="preserve"> and</w:t>
            </w:r>
            <w:r w:rsidR="00FC755D">
              <w:rPr>
                <w:rStyle w:val="cf01"/>
                <w:rFonts w:ascii="Arial" w:hAnsi="Arial" w:cs="Arial"/>
                <w:sz w:val="20"/>
                <w:szCs w:val="20"/>
              </w:rPr>
              <w:t xml:space="preserve"> </w:t>
            </w:r>
            <w:r w:rsidRPr="00EA2615">
              <w:rPr>
                <w:rStyle w:val="cf01"/>
                <w:rFonts w:ascii="Arial" w:hAnsi="Arial" w:cs="Arial"/>
                <w:sz w:val="20"/>
                <w:szCs w:val="20"/>
              </w:rPr>
              <w:t>places of interest</w:t>
            </w:r>
          </w:p>
          <w:p w:rsidRPr="00C925BB" w:rsidR="00503E24" w:rsidP="005B5991" w:rsidRDefault="00CF7E2C" w14:paraId="14ACAEF0" w14:textId="77777777">
            <w:pPr>
              <w:pStyle w:val="ACtabletextCEbullet"/>
              <w:numPr>
                <w:ilvl w:val="0"/>
                <w:numId w:val="27"/>
              </w:numPr>
              <w:rPr>
                <w:rStyle w:val="normaltextrun"/>
                <w:iCs/>
                <w:color w:val="auto"/>
              </w:rPr>
            </w:pPr>
            <w:r w:rsidRPr="00DB19B2">
              <w:rPr>
                <w:rStyle w:val="normaltextrun"/>
              </w:rPr>
              <w:t xml:space="preserve">creating a class print or digital poster, </w:t>
            </w:r>
            <w:proofErr w:type="gramStart"/>
            <w:r w:rsidRPr="00DB19B2">
              <w:rPr>
                <w:rStyle w:val="normaltextrun"/>
              </w:rPr>
              <w:t>locating</w:t>
            </w:r>
            <w:proofErr w:type="gramEnd"/>
            <w:r w:rsidRPr="00DB19B2">
              <w:rPr>
                <w:rStyle w:val="normaltextrun"/>
              </w:rPr>
              <w:t xml:space="preserve"> and describing</w:t>
            </w:r>
            <w:r w:rsidR="00503E24">
              <w:rPr>
                <w:rStyle w:val="normaltextrun"/>
              </w:rPr>
              <w:t>,</w:t>
            </w:r>
            <w:r w:rsidRPr="00DB19B2">
              <w:rPr>
                <w:rStyle w:val="normaltextrun"/>
              </w:rPr>
              <w:t xml:space="preserve"> in Turkish</w:t>
            </w:r>
            <w:r w:rsidR="00503E24">
              <w:rPr>
                <w:rStyle w:val="normaltextrun"/>
              </w:rPr>
              <w:t>,</w:t>
            </w:r>
            <w:r w:rsidRPr="00DB19B2">
              <w:rPr>
                <w:rStyle w:val="normaltextrun"/>
              </w:rPr>
              <w:t xml:space="preserve"> a specific First Nations Country/Place location in a local or regional context, or elsewhere in Australia</w:t>
            </w:r>
          </w:p>
          <w:p w:rsidRPr="00DB19B2" w:rsidR="00CF7E2C" w:rsidP="005B5991" w:rsidRDefault="00CF7E2C" w14:paraId="70FEE00B" w14:textId="6D716419">
            <w:pPr>
              <w:pStyle w:val="ACtabletextCEbullet"/>
              <w:numPr>
                <w:ilvl w:val="0"/>
                <w:numId w:val="27"/>
              </w:numPr>
              <w:rPr>
                <w:rStyle w:val="SubtleEmphasis"/>
              </w:rPr>
            </w:pPr>
            <w:r w:rsidRPr="00DB19B2">
              <w:rPr>
                <w:rStyle w:val="SubtleEmphasis"/>
              </w:rPr>
              <w:t xml:space="preserve">creating a poster for young people to promote upcoming events in their community, for example, </w:t>
            </w:r>
            <w:proofErr w:type="spellStart"/>
            <w:r w:rsidRPr="00DB19B2">
              <w:rPr>
                <w:rStyle w:val="SubtleEmphasis"/>
                <w:i/>
              </w:rPr>
              <w:t>mezuniyet</w:t>
            </w:r>
            <w:proofErr w:type="spellEnd"/>
            <w:r w:rsidRPr="00DB19B2">
              <w:rPr>
                <w:rStyle w:val="SubtleEmphasis"/>
                <w:i/>
              </w:rPr>
              <w:t xml:space="preserve"> </w:t>
            </w:r>
            <w:proofErr w:type="spellStart"/>
            <w:r w:rsidRPr="00DB19B2">
              <w:rPr>
                <w:rStyle w:val="SubtleEmphasis"/>
                <w:i/>
              </w:rPr>
              <w:t>balosu</w:t>
            </w:r>
            <w:proofErr w:type="spellEnd"/>
            <w:r w:rsidRPr="00DB19B2">
              <w:rPr>
                <w:rStyle w:val="SubtleEmphasis"/>
                <w:i/>
              </w:rPr>
              <w:t xml:space="preserve">, </w:t>
            </w:r>
            <w:proofErr w:type="spellStart"/>
            <w:r w:rsidRPr="00DB19B2">
              <w:rPr>
                <w:rStyle w:val="SubtleEmphasis"/>
                <w:i/>
              </w:rPr>
              <w:t>eğlence</w:t>
            </w:r>
            <w:proofErr w:type="spellEnd"/>
            <w:r w:rsidRPr="00DB19B2">
              <w:rPr>
                <w:rStyle w:val="SubtleEmphasis"/>
                <w:i/>
              </w:rPr>
              <w:t xml:space="preserve"> </w:t>
            </w:r>
            <w:proofErr w:type="spellStart"/>
            <w:r w:rsidRPr="00DB19B2">
              <w:rPr>
                <w:rStyle w:val="SubtleEmphasis"/>
                <w:i/>
              </w:rPr>
              <w:t>gecesi</w:t>
            </w:r>
            <w:proofErr w:type="spellEnd"/>
            <w:r w:rsidRPr="00DB19B2">
              <w:rPr>
                <w:rStyle w:val="SubtleEmphasis"/>
                <w:i/>
              </w:rPr>
              <w:t xml:space="preserve">, 19 </w:t>
            </w:r>
            <w:proofErr w:type="spellStart"/>
            <w:r w:rsidRPr="00DB19B2">
              <w:rPr>
                <w:rStyle w:val="SubtleEmphasis"/>
                <w:i/>
              </w:rPr>
              <w:t>Mayıs</w:t>
            </w:r>
            <w:proofErr w:type="spellEnd"/>
            <w:r w:rsidRPr="00DB19B2">
              <w:rPr>
                <w:rStyle w:val="SubtleEmphasis"/>
                <w:i/>
              </w:rPr>
              <w:t xml:space="preserve"> </w:t>
            </w:r>
            <w:proofErr w:type="spellStart"/>
            <w:r w:rsidRPr="00DB19B2">
              <w:rPr>
                <w:rStyle w:val="SubtleEmphasis"/>
                <w:i/>
              </w:rPr>
              <w:t>ve</w:t>
            </w:r>
            <w:proofErr w:type="spellEnd"/>
            <w:r w:rsidRPr="00DB19B2">
              <w:rPr>
                <w:rStyle w:val="SubtleEmphasis"/>
                <w:i/>
              </w:rPr>
              <w:t xml:space="preserve"> </w:t>
            </w:r>
            <w:proofErr w:type="spellStart"/>
            <w:r w:rsidRPr="00DB19B2">
              <w:rPr>
                <w:rStyle w:val="SubtleEmphasis"/>
                <w:i/>
              </w:rPr>
              <w:t>Gençlik</w:t>
            </w:r>
            <w:proofErr w:type="spellEnd"/>
            <w:r w:rsidRPr="00DB19B2">
              <w:rPr>
                <w:rStyle w:val="SubtleEmphasis"/>
                <w:i/>
              </w:rPr>
              <w:t xml:space="preserve"> </w:t>
            </w:r>
            <w:proofErr w:type="spellStart"/>
            <w:r w:rsidRPr="00DB19B2">
              <w:rPr>
                <w:rStyle w:val="SubtleEmphasis"/>
                <w:i/>
              </w:rPr>
              <w:t>ve</w:t>
            </w:r>
            <w:proofErr w:type="spellEnd"/>
            <w:r w:rsidRPr="00DB19B2">
              <w:rPr>
                <w:rStyle w:val="SubtleEmphasis"/>
                <w:i/>
              </w:rPr>
              <w:t xml:space="preserve"> Spor </w:t>
            </w:r>
            <w:proofErr w:type="spellStart"/>
            <w:r w:rsidRPr="00DB19B2">
              <w:rPr>
                <w:rStyle w:val="SubtleEmphasis"/>
                <w:i/>
              </w:rPr>
              <w:t>Bayramı</w:t>
            </w:r>
            <w:proofErr w:type="spellEnd"/>
          </w:p>
          <w:p w:rsidRPr="00DB19B2" w:rsidR="00CF7E2C" w:rsidP="005B5991" w:rsidRDefault="00CF7E2C" w14:paraId="7CE5F64F" w14:textId="77777777">
            <w:pPr>
              <w:pStyle w:val="ACtabletextCEbullet"/>
              <w:numPr>
                <w:ilvl w:val="0"/>
                <w:numId w:val="27"/>
              </w:numPr>
              <w:rPr>
                <w:rStyle w:val="SubtleEmphasis"/>
              </w:rPr>
            </w:pPr>
            <w:r w:rsidRPr="00DB19B2">
              <w:rPr>
                <w:rStyle w:val="SubtleEmphasis"/>
              </w:rPr>
              <w:t>assembling an information pack to support new students arriving at their school, including a glossary of key terms that may need explaining, for example</w:t>
            </w:r>
            <w:r w:rsidRPr="00DB19B2">
              <w:rPr>
                <w:rStyle w:val="SubtleEmphasis"/>
                <w:i/>
              </w:rPr>
              <w:t xml:space="preserve">, </w:t>
            </w:r>
            <w:proofErr w:type="spellStart"/>
            <w:r w:rsidRPr="00DB19B2">
              <w:rPr>
                <w:rStyle w:val="SubtleEmphasis"/>
                <w:i/>
              </w:rPr>
              <w:t>sınıf</w:t>
            </w:r>
            <w:proofErr w:type="spellEnd"/>
            <w:r w:rsidRPr="00DB19B2">
              <w:rPr>
                <w:rStyle w:val="SubtleEmphasis"/>
                <w:i/>
              </w:rPr>
              <w:t xml:space="preserve">, </w:t>
            </w:r>
            <w:proofErr w:type="spellStart"/>
            <w:r w:rsidRPr="00DB19B2">
              <w:rPr>
                <w:rStyle w:val="SubtleEmphasis"/>
                <w:i/>
              </w:rPr>
              <w:t>müdür</w:t>
            </w:r>
            <w:proofErr w:type="spellEnd"/>
            <w:r w:rsidRPr="00DB19B2">
              <w:rPr>
                <w:rStyle w:val="SubtleEmphasis"/>
                <w:i/>
              </w:rPr>
              <w:t xml:space="preserve"> </w:t>
            </w:r>
            <w:proofErr w:type="spellStart"/>
            <w:r w:rsidRPr="00DB19B2">
              <w:rPr>
                <w:rStyle w:val="SubtleEmphasis"/>
                <w:i/>
              </w:rPr>
              <w:t>odası</w:t>
            </w:r>
            <w:proofErr w:type="spellEnd"/>
            <w:r w:rsidRPr="00DB19B2">
              <w:rPr>
                <w:rStyle w:val="SubtleEmphasis"/>
                <w:i/>
              </w:rPr>
              <w:t xml:space="preserve">, </w:t>
            </w:r>
            <w:proofErr w:type="spellStart"/>
            <w:r w:rsidRPr="00DB19B2">
              <w:rPr>
                <w:rStyle w:val="SubtleEmphasis"/>
                <w:i/>
              </w:rPr>
              <w:t>öğretmenler</w:t>
            </w:r>
            <w:proofErr w:type="spellEnd"/>
            <w:r w:rsidRPr="00DB19B2">
              <w:rPr>
                <w:rStyle w:val="SubtleEmphasis"/>
                <w:i/>
              </w:rPr>
              <w:t xml:space="preserve"> </w:t>
            </w:r>
            <w:proofErr w:type="spellStart"/>
            <w:r w:rsidRPr="00DB19B2">
              <w:rPr>
                <w:rStyle w:val="SubtleEmphasis"/>
                <w:i/>
              </w:rPr>
              <w:t>odası</w:t>
            </w:r>
            <w:proofErr w:type="spellEnd"/>
            <w:r w:rsidRPr="00DB19B2">
              <w:rPr>
                <w:rStyle w:val="SubtleEmphasis"/>
                <w:i/>
              </w:rPr>
              <w:t xml:space="preserve">, </w:t>
            </w:r>
            <w:proofErr w:type="spellStart"/>
            <w:r w:rsidRPr="00DB19B2">
              <w:rPr>
                <w:rStyle w:val="SubtleEmphasis"/>
                <w:i/>
              </w:rPr>
              <w:t>nöbetçi</w:t>
            </w:r>
            <w:proofErr w:type="spellEnd"/>
            <w:r w:rsidRPr="00DB19B2">
              <w:rPr>
                <w:rStyle w:val="SubtleEmphasis"/>
                <w:i/>
              </w:rPr>
              <w:t xml:space="preserve"> </w:t>
            </w:r>
            <w:proofErr w:type="spellStart"/>
            <w:r w:rsidRPr="00DB19B2">
              <w:rPr>
                <w:rStyle w:val="SubtleEmphasis"/>
                <w:i/>
              </w:rPr>
              <w:t>öğretmen</w:t>
            </w:r>
            <w:proofErr w:type="spellEnd"/>
            <w:r w:rsidRPr="00DB19B2">
              <w:rPr>
                <w:rStyle w:val="SubtleEmphasis"/>
                <w:i/>
              </w:rPr>
              <w:t xml:space="preserve">, </w:t>
            </w:r>
            <w:proofErr w:type="spellStart"/>
            <w:r w:rsidRPr="00DB19B2">
              <w:rPr>
                <w:rStyle w:val="SubtleEmphasis"/>
                <w:i/>
              </w:rPr>
              <w:t>revir</w:t>
            </w:r>
            <w:proofErr w:type="spellEnd"/>
            <w:r w:rsidRPr="00DB19B2">
              <w:rPr>
                <w:rStyle w:val="SubtleEmphasis"/>
                <w:i/>
              </w:rPr>
              <w:t xml:space="preserve">, </w:t>
            </w:r>
            <w:proofErr w:type="spellStart"/>
            <w:r w:rsidRPr="00DB19B2">
              <w:rPr>
                <w:rStyle w:val="SubtleEmphasis"/>
                <w:i/>
              </w:rPr>
              <w:t>kantin</w:t>
            </w:r>
            <w:proofErr w:type="spellEnd"/>
            <w:r w:rsidRPr="00DB19B2">
              <w:rPr>
                <w:rStyle w:val="SubtleEmphasis"/>
                <w:i/>
              </w:rPr>
              <w:t xml:space="preserve">, </w:t>
            </w:r>
            <w:proofErr w:type="spellStart"/>
            <w:r w:rsidRPr="00DB19B2">
              <w:rPr>
                <w:rStyle w:val="SubtleEmphasis"/>
                <w:i/>
              </w:rPr>
              <w:t>ofis</w:t>
            </w:r>
            <w:proofErr w:type="spellEnd"/>
            <w:r w:rsidRPr="00DB19B2">
              <w:rPr>
                <w:rStyle w:val="SubtleEmphasis"/>
                <w:i/>
              </w:rPr>
              <w:t xml:space="preserve">, lavabo, </w:t>
            </w:r>
            <w:proofErr w:type="spellStart"/>
            <w:r w:rsidRPr="00DB19B2">
              <w:rPr>
                <w:rStyle w:val="SubtleEmphasis"/>
                <w:i/>
              </w:rPr>
              <w:t>kütüphane</w:t>
            </w:r>
            <w:proofErr w:type="spellEnd"/>
            <w:r w:rsidRPr="00DB19B2">
              <w:rPr>
                <w:rStyle w:val="SubtleEmphasis"/>
                <w:i/>
              </w:rPr>
              <w:t xml:space="preserve">, </w:t>
            </w:r>
            <w:proofErr w:type="spellStart"/>
            <w:r w:rsidRPr="00DB19B2">
              <w:rPr>
                <w:rStyle w:val="SubtleEmphasis"/>
                <w:i/>
              </w:rPr>
              <w:t>spor</w:t>
            </w:r>
            <w:proofErr w:type="spellEnd"/>
            <w:r w:rsidRPr="00DB19B2">
              <w:rPr>
                <w:rStyle w:val="SubtleEmphasis"/>
                <w:i/>
              </w:rPr>
              <w:t xml:space="preserve"> </w:t>
            </w:r>
            <w:proofErr w:type="spellStart"/>
            <w:r w:rsidRPr="00DB19B2">
              <w:rPr>
                <w:rStyle w:val="SubtleEmphasis"/>
                <w:i/>
              </w:rPr>
              <w:t>salonu</w:t>
            </w:r>
            <w:proofErr w:type="spellEnd"/>
            <w:r w:rsidRPr="00DB19B2">
              <w:rPr>
                <w:rStyle w:val="SubtleEmphasis"/>
                <w:i/>
              </w:rPr>
              <w:t xml:space="preserve">, </w:t>
            </w:r>
            <w:proofErr w:type="spellStart"/>
            <w:r w:rsidRPr="00DB19B2">
              <w:rPr>
                <w:rStyle w:val="SubtleEmphasis"/>
                <w:i/>
              </w:rPr>
              <w:t>konferans</w:t>
            </w:r>
            <w:proofErr w:type="spellEnd"/>
            <w:r w:rsidRPr="00DB19B2">
              <w:rPr>
                <w:rStyle w:val="SubtleEmphasis"/>
                <w:i/>
              </w:rPr>
              <w:t xml:space="preserve"> </w:t>
            </w:r>
            <w:proofErr w:type="spellStart"/>
            <w:proofErr w:type="gramStart"/>
            <w:r w:rsidRPr="00DB19B2">
              <w:rPr>
                <w:rStyle w:val="SubtleEmphasis"/>
                <w:i/>
              </w:rPr>
              <w:t>salonu</w:t>
            </w:r>
            <w:proofErr w:type="spellEnd"/>
            <w:proofErr w:type="gramEnd"/>
          </w:p>
          <w:p w:rsidRPr="00DB19B2" w:rsidR="00CF7E2C" w:rsidP="005B5991" w:rsidRDefault="00CF7E2C" w14:paraId="1D273FB2" w14:textId="77777777">
            <w:pPr>
              <w:pStyle w:val="ACtabletextCEbullet"/>
              <w:numPr>
                <w:ilvl w:val="0"/>
                <w:numId w:val="27"/>
              </w:numPr>
              <w:rPr>
                <w:rStyle w:val="SubtleEmphasis"/>
              </w:rPr>
            </w:pPr>
            <w:r w:rsidRPr="00DB19B2">
              <w:rPr>
                <w:rStyle w:val="SubtleEmphasis"/>
              </w:rPr>
              <w:t xml:space="preserve">creating an interactive presentation for younger children, friends or members of their extended families to showcase their bilingual/multilingual experience and identify the advantages of being able to communicate in more than one </w:t>
            </w:r>
            <w:proofErr w:type="gramStart"/>
            <w:r w:rsidRPr="00DB19B2">
              <w:rPr>
                <w:rStyle w:val="SubtleEmphasis"/>
              </w:rPr>
              <w:t>language</w:t>
            </w:r>
            <w:proofErr w:type="gramEnd"/>
          </w:p>
          <w:p w:rsidRPr="00DB19B2" w:rsidR="00CF7E2C" w:rsidP="005B5991" w:rsidRDefault="00CF7E2C" w14:paraId="05C3410C" w14:textId="321A0559">
            <w:pPr>
              <w:pStyle w:val="ACtabletextCEbullet"/>
              <w:numPr>
                <w:ilvl w:val="0"/>
                <w:numId w:val="27"/>
              </w:numPr>
              <w:rPr>
                <w:i/>
                <w:iCs/>
              </w:rPr>
            </w:pPr>
            <w:r w:rsidRPr="00DB19B2">
              <w:t xml:space="preserve">creating their own lyrics modelled on a traditional Turkish song such as </w:t>
            </w:r>
            <w:r w:rsidRPr="00DB19B2">
              <w:rPr>
                <w:i/>
                <w:iCs/>
              </w:rPr>
              <w:t xml:space="preserve">Tren Gelir </w:t>
            </w:r>
            <w:proofErr w:type="spellStart"/>
            <w:r w:rsidRPr="00DB19B2">
              <w:rPr>
                <w:i/>
                <w:iCs/>
              </w:rPr>
              <w:t>Hoş</w:t>
            </w:r>
            <w:proofErr w:type="spellEnd"/>
            <w:r w:rsidRPr="00DB19B2">
              <w:rPr>
                <w:i/>
                <w:iCs/>
              </w:rPr>
              <w:t xml:space="preserve"> Gelir</w:t>
            </w:r>
            <w:r w:rsidR="00166A57">
              <w:rPr>
                <w:i/>
                <w:iCs/>
              </w:rPr>
              <w:t xml:space="preserve"> </w:t>
            </w:r>
            <w:r w:rsidR="00166A57">
              <w:rPr>
                <w:iCs/>
              </w:rPr>
              <w:t>and</w:t>
            </w:r>
            <w:r w:rsidRPr="00DB19B2">
              <w:rPr>
                <w:i/>
                <w:iCs/>
              </w:rPr>
              <w:t xml:space="preserve"> Tin </w:t>
            </w:r>
            <w:proofErr w:type="spellStart"/>
            <w:r w:rsidRPr="00DB19B2">
              <w:rPr>
                <w:i/>
                <w:iCs/>
              </w:rPr>
              <w:t>Tin</w:t>
            </w:r>
            <w:proofErr w:type="spellEnd"/>
            <w:r w:rsidRPr="00DB19B2">
              <w:rPr>
                <w:i/>
                <w:iCs/>
              </w:rPr>
              <w:t xml:space="preserve"> Tini Mini </w:t>
            </w:r>
            <w:proofErr w:type="spellStart"/>
            <w:r w:rsidRPr="00DB19B2">
              <w:rPr>
                <w:i/>
                <w:iCs/>
              </w:rPr>
              <w:t>Hanım</w:t>
            </w:r>
            <w:proofErr w:type="spellEnd"/>
          </w:p>
          <w:p w:rsidRPr="00DB19B2" w:rsidR="0079768D" w:rsidP="005B5991" w:rsidRDefault="0079768D" w14:paraId="55F68180" w14:textId="77777777">
            <w:pPr>
              <w:pStyle w:val="ACtabletextCEbullet"/>
              <w:numPr>
                <w:ilvl w:val="0"/>
                <w:numId w:val="27"/>
              </w:numPr>
              <w:rPr>
                <w:i/>
                <w:iCs/>
              </w:rPr>
            </w:pPr>
            <w:r w:rsidRPr="00DB19B2">
              <w:t xml:space="preserve">creating and sequencing captions in English for images in Turkish storybooks such as </w:t>
            </w:r>
            <w:r w:rsidRPr="00DB19B2">
              <w:rPr>
                <w:i/>
                <w:iCs/>
              </w:rPr>
              <w:t xml:space="preserve">Karagöz </w:t>
            </w:r>
            <w:proofErr w:type="spellStart"/>
            <w:r w:rsidRPr="00DB19B2">
              <w:rPr>
                <w:i/>
                <w:iCs/>
              </w:rPr>
              <w:t>ve</w:t>
            </w:r>
            <w:proofErr w:type="spellEnd"/>
            <w:r w:rsidRPr="00DB19B2">
              <w:rPr>
                <w:i/>
                <w:iCs/>
              </w:rPr>
              <w:t xml:space="preserve"> </w:t>
            </w:r>
            <w:proofErr w:type="spellStart"/>
            <w:r w:rsidRPr="00DB19B2">
              <w:rPr>
                <w:i/>
                <w:iCs/>
              </w:rPr>
              <w:t>Hacıvat</w:t>
            </w:r>
            <w:proofErr w:type="spellEnd"/>
            <w:r w:rsidRPr="00DB19B2">
              <w:rPr>
                <w:i/>
                <w:iCs/>
              </w:rPr>
              <w:t xml:space="preserve">, </w:t>
            </w:r>
            <w:proofErr w:type="spellStart"/>
            <w:r w:rsidRPr="00DB19B2">
              <w:rPr>
                <w:i/>
                <w:iCs/>
              </w:rPr>
              <w:t>Nasrettin</w:t>
            </w:r>
            <w:proofErr w:type="spellEnd"/>
            <w:r w:rsidRPr="00DB19B2">
              <w:rPr>
                <w:i/>
                <w:iCs/>
              </w:rPr>
              <w:t xml:space="preserve"> </w:t>
            </w:r>
            <w:proofErr w:type="spellStart"/>
            <w:r w:rsidRPr="00DB19B2">
              <w:rPr>
                <w:i/>
                <w:iCs/>
              </w:rPr>
              <w:t>Hoca</w:t>
            </w:r>
            <w:proofErr w:type="spellEnd"/>
            <w:r w:rsidRPr="00DB19B2">
              <w:rPr>
                <w:i/>
                <w:iCs/>
              </w:rPr>
              <w:t xml:space="preserve"> </w:t>
            </w:r>
            <w:r w:rsidRPr="00DB19B2">
              <w:t>and</w:t>
            </w:r>
            <w:r w:rsidRPr="00DB19B2">
              <w:rPr>
                <w:i/>
                <w:iCs/>
              </w:rPr>
              <w:t xml:space="preserve"> </w:t>
            </w:r>
            <w:proofErr w:type="spellStart"/>
            <w:r w:rsidRPr="00DB19B2">
              <w:rPr>
                <w:i/>
                <w:iCs/>
              </w:rPr>
              <w:t>Keloğlan</w:t>
            </w:r>
            <w:proofErr w:type="spellEnd"/>
          </w:p>
          <w:p w:rsidRPr="00DB19B2" w:rsidR="0079768D" w:rsidP="005B5991" w:rsidRDefault="0079768D" w14:paraId="6CD2EA5B" w14:textId="2B4C0153">
            <w:pPr>
              <w:pStyle w:val="ACtabletextCEbullet"/>
              <w:numPr>
                <w:ilvl w:val="0"/>
                <w:numId w:val="27"/>
              </w:numPr>
            </w:pPr>
            <w:r w:rsidRPr="00DB19B2">
              <w:t xml:space="preserve">creating digital profiles of characters they enjoy in different stories, plays or poems, providing </w:t>
            </w:r>
            <w:r w:rsidR="00DD1973">
              <w:t xml:space="preserve">descriptions of </w:t>
            </w:r>
            <w:r w:rsidRPr="00DB19B2">
              <w:lastRenderedPageBreak/>
              <w:t>physical</w:t>
            </w:r>
            <w:r w:rsidR="006B366F">
              <w:t xml:space="preserve"> appearance</w:t>
            </w:r>
            <w:r w:rsidRPr="00DB19B2">
              <w:t xml:space="preserve"> and character</w:t>
            </w:r>
            <w:r w:rsidR="00352374">
              <w:t xml:space="preserve"> traits</w:t>
            </w:r>
            <w:r w:rsidR="00727D45">
              <w:t>,</w:t>
            </w:r>
            <w:r w:rsidRPr="00DB19B2">
              <w:t xml:space="preserve"> and examples of the ways they speak and </w:t>
            </w:r>
            <w:proofErr w:type="gramStart"/>
            <w:r w:rsidRPr="00DB19B2">
              <w:t>behave</w:t>
            </w:r>
            <w:proofErr w:type="gramEnd"/>
          </w:p>
          <w:p w:rsidRPr="00DB19B2" w:rsidR="0079768D" w:rsidP="005B5991" w:rsidRDefault="0079768D" w14:paraId="7275A39C" w14:textId="77777777">
            <w:pPr>
              <w:pStyle w:val="ACtabletextCEbullet"/>
              <w:numPr>
                <w:ilvl w:val="0"/>
                <w:numId w:val="28"/>
              </w:numPr>
            </w:pPr>
            <w:r w:rsidRPr="00DB19B2">
              <w:t xml:space="preserve">composing a personal response or commentary, such as a letter or journal entry, to a message conveyed by a character in a folktale, legend or fable relating to a concept such as truthfulness, courage or honesty, for example, </w:t>
            </w:r>
            <w:r w:rsidRPr="00DB19B2">
              <w:rPr>
                <w:i/>
                <w:iCs/>
              </w:rPr>
              <w:t xml:space="preserve">Ağustos </w:t>
            </w:r>
            <w:proofErr w:type="spellStart"/>
            <w:r w:rsidRPr="00DB19B2">
              <w:rPr>
                <w:i/>
                <w:iCs/>
              </w:rPr>
              <w:t>Böceği</w:t>
            </w:r>
            <w:proofErr w:type="spellEnd"/>
            <w:r w:rsidRPr="00DB19B2">
              <w:rPr>
                <w:i/>
                <w:iCs/>
              </w:rPr>
              <w:t xml:space="preserve"> </w:t>
            </w:r>
            <w:proofErr w:type="spellStart"/>
            <w:r w:rsidRPr="00DB19B2">
              <w:rPr>
                <w:i/>
                <w:iCs/>
              </w:rPr>
              <w:t>ile</w:t>
            </w:r>
            <w:proofErr w:type="spellEnd"/>
            <w:r w:rsidRPr="00DB19B2">
              <w:rPr>
                <w:i/>
                <w:iCs/>
              </w:rPr>
              <w:t xml:space="preserve"> </w:t>
            </w:r>
            <w:proofErr w:type="spellStart"/>
            <w:r w:rsidRPr="00DB19B2">
              <w:rPr>
                <w:i/>
                <w:iCs/>
              </w:rPr>
              <w:t>Karınca</w:t>
            </w:r>
            <w:proofErr w:type="spellEnd"/>
            <w:r w:rsidRPr="00DB19B2">
              <w:rPr>
                <w:i/>
                <w:iCs/>
              </w:rPr>
              <w:t xml:space="preserve">, </w:t>
            </w:r>
            <w:proofErr w:type="spellStart"/>
            <w:r w:rsidRPr="00DB19B2">
              <w:rPr>
                <w:i/>
                <w:iCs/>
              </w:rPr>
              <w:t>Kaplumbağa</w:t>
            </w:r>
            <w:proofErr w:type="spellEnd"/>
            <w:r w:rsidRPr="00DB19B2">
              <w:rPr>
                <w:i/>
                <w:iCs/>
              </w:rPr>
              <w:t xml:space="preserve"> </w:t>
            </w:r>
            <w:proofErr w:type="spellStart"/>
            <w:r w:rsidRPr="00DB19B2">
              <w:rPr>
                <w:i/>
                <w:iCs/>
              </w:rPr>
              <w:t>ile</w:t>
            </w:r>
            <w:proofErr w:type="spellEnd"/>
            <w:r w:rsidRPr="00DB19B2">
              <w:rPr>
                <w:i/>
                <w:iCs/>
              </w:rPr>
              <w:t xml:space="preserve"> </w:t>
            </w:r>
            <w:proofErr w:type="spellStart"/>
            <w:r w:rsidRPr="00DB19B2">
              <w:rPr>
                <w:i/>
                <w:iCs/>
              </w:rPr>
              <w:t>Tavşan</w:t>
            </w:r>
            <w:proofErr w:type="spellEnd"/>
            <w:r w:rsidRPr="00DB19B2">
              <w:rPr>
                <w:i/>
                <w:iCs/>
              </w:rPr>
              <w:t xml:space="preserve">, Karga </w:t>
            </w:r>
            <w:proofErr w:type="spellStart"/>
            <w:r w:rsidRPr="00DB19B2">
              <w:rPr>
                <w:i/>
                <w:iCs/>
              </w:rPr>
              <w:t>ile</w:t>
            </w:r>
            <w:proofErr w:type="spellEnd"/>
            <w:r w:rsidRPr="00DB19B2">
              <w:rPr>
                <w:i/>
                <w:iCs/>
              </w:rPr>
              <w:t xml:space="preserve"> </w:t>
            </w:r>
            <w:proofErr w:type="gramStart"/>
            <w:r w:rsidRPr="00DB19B2">
              <w:rPr>
                <w:i/>
                <w:iCs/>
              </w:rPr>
              <w:t>Tilki</w:t>
            </w:r>
            <w:proofErr w:type="gramEnd"/>
          </w:p>
          <w:p w:rsidRPr="00DB19B2" w:rsidR="0079768D" w:rsidP="005B5991" w:rsidRDefault="0079768D" w14:paraId="26128FEF" w14:textId="77777777">
            <w:pPr>
              <w:pStyle w:val="ACtabletextCEbullet"/>
              <w:numPr>
                <w:ilvl w:val="0"/>
                <w:numId w:val="28"/>
              </w:numPr>
            </w:pPr>
            <w:r w:rsidRPr="00DB19B2">
              <w:t xml:space="preserve">using puppet characters from traditional texts such as </w:t>
            </w:r>
            <w:r w:rsidRPr="00DB19B2">
              <w:rPr>
                <w:i/>
                <w:iCs/>
              </w:rPr>
              <w:t xml:space="preserve">Karagöz </w:t>
            </w:r>
            <w:proofErr w:type="spellStart"/>
            <w:r w:rsidRPr="00DB19B2">
              <w:rPr>
                <w:i/>
                <w:iCs/>
              </w:rPr>
              <w:t>ve</w:t>
            </w:r>
            <w:proofErr w:type="spellEnd"/>
            <w:r w:rsidRPr="00DB19B2">
              <w:rPr>
                <w:i/>
                <w:iCs/>
              </w:rPr>
              <w:t xml:space="preserve"> </w:t>
            </w:r>
            <w:proofErr w:type="spellStart"/>
            <w:r w:rsidRPr="00DB19B2">
              <w:rPr>
                <w:i/>
                <w:iCs/>
              </w:rPr>
              <w:t>Hacıvat</w:t>
            </w:r>
            <w:proofErr w:type="spellEnd"/>
            <w:r w:rsidRPr="00DB19B2">
              <w:t xml:space="preserve"> to create and enact representations of relationships and experiences from their own </w:t>
            </w:r>
            <w:proofErr w:type="gramStart"/>
            <w:r w:rsidRPr="00DB19B2">
              <w:t>worlds</w:t>
            </w:r>
            <w:proofErr w:type="gramEnd"/>
          </w:p>
          <w:p w:rsidRPr="00780B2C" w:rsidR="00F6508A" w:rsidP="005B5991" w:rsidRDefault="0079768D" w14:paraId="5066CCBC" w14:textId="4970EED1">
            <w:pPr>
              <w:pStyle w:val="ACtabletextCEbullet"/>
              <w:numPr>
                <w:ilvl w:val="0"/>
                <w:numId w:val="28"/>
              </w:numPr>
            </w:pPr>
            <w:r w:rsidRPr="00DB19B2">
              <w:t>creating and performing texts to entertain others</w:t>
            </w:r>
            <w:r w:rsidR="0079451D">
              <w:t xml:space="preserve">, </w:t>
            </w:r>
            <w:r w:rsidRPr="00DB19B2">
              <w:t>incorporat</w:t>
            </w:r>
            <w:r w:rsidR="0079451D">
              <w:t>ing</w:t>
            </w:r>
            <w:r w:rsidRPr="00DB19B2">
              <w:t xml:space="preserve"> elements such as dance, mime, singing and narration</w:t>
            </w:r>
            <w:r w:rsidR="00CB3284">
              <w:t>,</w:t>
            </w:r>
            <w:r w:rsidRPr="00DB19B2">
              <w:t xml:space="preserve"> and referenc</w:t>
            </w:r>
            <w:r w:rsidR="00CB3284">
              <w:t>ing</w:t>
            </w:r>
            <w:r w:rsidRPr="00DB19B2">
              <w:t xml:space="preserve"> values and traditions associated with Turkish communities</w:t>
            </w:r>
          </w:p>
        </w:tc>
      </w:tr>
    </w:tbl>
    <w:p w:rsidR="00D93AE0" w:rsidRDefault="00D93AE0" w14:paraId="510AA232" w14:textId="53DD76D1">
      <w:pPr>
        <w:spacing w:before="160" w:after="0" w:line="360" w:lineRule="auto"/>
        <w:rPr>
          <w:rFonts w:ascii="Arial Bold" w:hAnsi="Arial Bold" w:eastAsiaTheme="majorEastAsia"/>
          <w:b/>
          <w:i w:val="0"/>
          <w:szCs w:val="24"/>
        </w:rPr>
      </w:pP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F91937" w:rsidR="00EF1C2B" w:rsidTr="2EDE7C62" w14:paraId="47CDF645" w14:textId="5081F7D3">
        <w:tc>
          <w:tcPr>
            <w:tcW w:w="12328" w:type="dxa"/>
            <w:gridSpan w:val="2"/>
            <w:shd w:val="clear" w:color="auto" w:fill="005D93" w:themeFill="text2"/>
          </w:tcPr>
          <w:p w:rsidRPr="00F91937" w:rsidR="00EF1C2B" w:rsidP="00EF1C2B" w:rsidRDefault="00EF1C2B" w14:paraId="6D99FEB9" w14:textId="2A1E6681">
            <w:pPr>
              <w:pStyle w:val="BodyText"/>
              <w:spacing w:before="40" w:after="40" w:line="240" w:lineRule="auto"/>
              <w:ind w:left="23" w:right="23"/>
              <w:rPr>
                <w:b/>
                <w:bCs/>
              </w:rPr>
            </w:pPr>
            <w:r>
              <w:rPr>
                <w:b/>
                <w:color w:val="FFFFFF" w:themeColor="background1"/>
              </w:rPr>
              <w:t>Strand: Understanding language and culture</w:t>
            </w:r>
          </w:p>
        </w:tc>
        <w:tc>
          <w:tcPr>
            <w:tcW w:w="2798" w:type="dxa"/>
          </w:tcPr>
          <w:p w:rsidRPr="00BD4B35" w:rsidR="00EF1C2B" w:rsidP="00EF1C2B" w:rsidRDefault="00EF1C2B" w14:paraId="250D33CB" w14:textId="4949ECD8">
            <w:pPr>
              <w:spacing w:before="40" w:after="40" w:line="240" w:lineRule="auto"/>
              <w:rPr>
                <w:b/>
                <w:bCs/>
                <w:i w:val="0"/>
                <w:iCs/>
                <w:sz w:val="22"/>
                <w:szCs w:val="22"/>
              </w:rPr>
            </w:pPr>
            <w:r w:rsidRPr="00BD4B35">
              <w:rPr>
                <w:b/>
                <w:i w:val="0"/>
                <w:iCs/>
                <w:color w:val="auto"/>
                <w:sz w:val="22"/>
                <w:szCs w:val="22"/>
              </w:rPr>
              <w:t xml:space="preserve">Years </w:t>
            </w:r>
            <w:r w:rsidRPr="00BD4B35" w:rsidR="00BD4B35">
              <w:rPr>
                <w:b/>
                <w:i w:val="0"/>
                <w:iCs/>
                <w:color w:val="auto"/>
                <w:sz w:val="22"/>
                <w:szCs w:val="22"/>
              </w:rPr>
              <w:t>5</w:t>
            </w:r>
            <w:r w:rsidRPr="00BD4B35">
              <w:rPr>
                <w:b/>
                <w:i w:val="0"/>
                <w:iCs/>
                <w:color w:val="auto"/>
                <w:sz w:val="22"/>
                <w:szCs w:val="22"/>
              </w:rPr>
              <w:t>–</w:t>
            </w:r>
            <w:r w:rsidRPr="00BD4B35" w:rsidR="00BD4B35">
              <w:rPr>
                <w:b/>
                <w:i w:val="0"/>
                <w:iCs/>
                <w:color w:val="auto"/>
                <w:sz w:val="22"/>
                <w:szCs w:val="22"/>
              </w:rPr>
              <w:t>6</w:t>
            </w:r>
          </w:p>
        </w:tc>
      </w:tr>
      <w:tr w:rsidRPr="007078D3" w:rsidR="00EF1C2B" w:rsidTr="2EDE7C62" w14:paraId="5AEE0486" w14:textId="77777777">
        <w:tc>
          <w:tcPr>
            <w:tcW w:w="15126" w:type="dxa"/>
            <w:gridSpan w:val="3"/>
            <w:shd w:val="clear" w:color="auto" w:fill="E5F5FB" w:themeFill="accent2"/>
          </w:tcPr>
          <w:p w:rsidRPr="007078D3" w:rsidR="00EF1C2B" w:rsidP="00EF1C2B" w:rsidRDefault="00EF1C2B" w14:paraId="436D80AB" w14:textId="394E873F">
            <w:pPr>
              <w:pStyle w:val="BodyText"/>
              <w:spacing w:before="40" w:after="40" w:line="240" w:lineRule="auto"/>
              <w:ind w:left="23" w:right="23"/>
              <w:rPr>
                <w:b/>
                <w:bCs/>
                <w:iCs/>
                <w:color w:val="auto"/>
              </w:rPr>
            </w:pPr>
            <w:r w:rsidRPr="007078D3">
              <w:rPr>
                <w:b/>
                <w:bCs/>
                <w:color w:val="auto"/>
              </w:rPr>
              <w:t xml:space="preserve">Sub-strand: </w:t>
            </w:r>
            <w:r>
              <w:rPr>
                <w:b/>
                <w:bCs/>
                <w:color w:val="auto"/>
              </w:rPr>
              <w:t>Understanding systems of language</w:t>
            </w:r>
          </w:p>
        </w:tc>
      </w:tr>
      <w:tr w:rsidRPr="00CC798A" w:rsidR="00EF1C2B" w:rsidTr="2EDE7C62" w14:paraId="0C8BB962" w14:textId="77777777">
        <w:tc>
          <w:tcPr>
            <w:tcW w:w="4673" w:type="dxa"/>
            <w:shd w:val="clear" w:color="auto" w:fill="FFD685" w:themeFill="accent3"/>
          </w:tcPr>
          <w:p w:rsidRPr="00CC798A" w:rsidR="00EF1C2B" w:rsidP="00EF1C2B" w:rsidRDefault="00EF1C2B" w14:paraId="783071CD"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EF1C2B" w:rsidP="00EF1C2B" w:rsidRDefault="00EF1C2B" w14:paraId="758ABF9A"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EF1C2B" w:rsidP="00EF1C2B" w:rsidRDefault="00EF1C2B" w14:paraId="66E57A25"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7E2AC6" w:rsidR="00EF1C2B" w:rsidTr="2EDE7C62" w14:paraId="08C8D5B0" w14:textId="77777777">
        <w:trPr>
          <w:trHeight w:val="387"/>
        </w:trPr>
        <w:tc>
          <w:tcPr>
            <w:tcW w:w="4673" w:type="dxa"/>
          </w:tcPr>
          <w:p w:rsidR="00E75C37" w:rsidP="000962CF" w:rsidRDefault="00E75C37" w14:paraId="52AE918A" w14:textId="77777777">
            <w:pPr>
              <w:pStyle w:val="ACtabletextCD"/>
            </w:pPr>
            <w:r w:rsidRPr="00133198">
              <w:t xml:space="preserve">apply knowledge of combinations of sounds, syllables, pronunciation and intonation patterns to develop fluency and rhythm to known words and </w:t>
            </w:r>
            <w:proofErr w:type="gramStart"/>
            <w:r w:rsidRPr="00133198">
              <w:t>phrases</w:t>
            </w:r>
            <w:proofErr w:type="gramEnd"/>
            <w:r>
              <w:t xml:space="preserve"> </w:t>
            </w:r>
          </w:p>
          <w:p w:rsidRPr="00CB6883" w:rsidR="00E75C37" w:rsidP="000962CF" w:rsidRDefault="00E75C37" w14:paraId="0E123799" w14:textId="6FF6CA91">
            <w:pPr>
              <w:pStyle w:val="ACtabletextCD"/>
            </w:pPr>
            <w:r>
              <w:t>AC9L</w:t>
            </w:r>
            <w:r w:rsidR="00835384">
              <w:t>T6</w:t>
            </w:r>
            <w:r>
              <w:t>U01</w:t>
            </w:r>
          </w:p>
          <w:p w:rsidRPr="00E9248E" w:rsidR="00EF1C2B" w:rsidP="00072AA4" w:rsidRDefault="00EF1C2B" w14:paraId="67539334" w14:textId="67F3CBA0">
            <w:pPr>
              <w:pStyle w:val="ACtabletextCD"/>
              <w:rPr>
                <w:rStyle w:val="SubtleEmphasis"/>
                <w:i/>
                <w:iCs w:val="0"/>
              </w:rPr>
            </w:pPr>
          </w:p>
        </w:tc>
        <w:tc>
          <w:tcPr>
            <w:tcW w:w="10453" w:type="dxa"/>
            <w:gridSpan w:val="2"/>
          </w:tcPr>
          <w:p w:rsidR="002F3BA3" w:rsidP="005B5991" w:rsidRDefault="002F3BA3" w14:paraId="6FC68A91" w14:textId="58C613CA">
            <w:pPr>
              <w:pStyle w:val="ACtabletextCEbullet"/>
              <w:numPr>
                <w:ilvl w:val="0"/>
                <w:numId w:val="29"/>
              </w:numPr>
              <w:rPr>
                <w:lang w:val="en-US" w:eastAsia="zh-CN"/>
              </w:rPr>
            </w:pPr>
            <w:proofErr w:type="spellStart"/>
            <w:r w:rsidRPr="572A6B61">
              <w:rPr>
                <w:lang w:val="en-US" w:eastAsia="zh-CN"/>
              </w:rPr>
              <w:t>recognising</w:t>
            </w:r>
            <w:proofErr w:type="spellEnd"/>
            <w:r w:rsidRPr="572A6B61">
              <w:rPr>
                <w:lang w:val="en-US" w:eastAsia="zh-CN"/>
              </w:rPr>
              <w:t xml:space="preserve"> differences in the pronunciation of long and short vowels with and without accent</w:t>
            </w:r>
            <w:r w:rsidR="001A7CB3">
              <w:rPr>
                <w:lang w:val="en-US" w:eastAsia="zh-CN"/>
              </w:rPr>
              <w:t>s</w:t>
            </w:r>
          </w:p>
          <w:p w:rsidRPr="00171471" w:rsidR="002F3BA3" w:rsidP="005B5991" w:rsidRDefault="002F3BA3" w14:paraId="2EBED683" w14:textId="77777777">
            <w:pPr>
              <w:pStyle w:val="ACtabletextCEbullet"/>
              <w:numPr>
                <w:ilvl w:val="0"/>
                <w:numId w:val="29"/>
              </w:numPr>
              <w:rPr>
                <w:lang w:val="en-US" w:eastAsia="zh-CN"/>
              </w:rPr>
            </w:pPr>
            <w:r w:rsidRPr="572A6B61">
              <w:rPr>
                <w:lang w:val="en-US" w:eastAsia="zh-CN"/>
              </w:rPr>
              <w:t>understanding that the length of a vowel and accent can change meaning, as in </w:t>
            </w:r>
            <w:r w:rsidRPr="572A6B61">
              <w:rPr>
                <w:i/>
                <w:iCs/>
                <w:lang w:val="tr-TR" w:eastAsia="zh-CN"/>
              </w:rPr>
              <w:t>hala-hâlâ</w:t>
            </w:r>
            <w:r w:rsidRPr="572A6B61">
              <w:rPr>
                <w:lang w:val="en-US" w:eastAsia="zh-CN"/>
              </w:rPr>
              <w:t xml:space="preserve">, and </w:t>
            </w:r>
            <w:r>
              <w:rPr>
                <w:lang w:val="en-US" w:eastAsia="zh-CN"/>
              </w:rPr>
              <w:t xml:space="preserve">can </w:t>
            </w:r>
            <w:proofErr w:type="spellStart"/>
            <w:r w:rsidRPr="572A6B61">
              <w:rPr>
                <w:lang w:val="en-US" w:eastAsia="zh-CN"/>
              </w:rPr>
              <w:t>palatalise</w:t>
            </w:r>
            <w:proofErr w:type="spellEnd"/>
            <w:r w:rsidRPr="572A6B61">
              <w:rPr>
                <w:lang w:val="en-US" w:eastAsia="zh-CN"/>
              </w:rPr>
              <w:t xml:space="preserve"> the previous consonant, as in </w:t>
            </w:r>
            <w:r w:rsidRPr="572A6B61">
              <w:rPr>
                <w:i/>
                <w:iCs/>
                <w:lang w:val="tr-TR" w:eastAsia="zh-CN"/>
              </w:rPr>
              <w:t>kar-</w:t>
            </w:r>
            <w:proofErr w:type="gramStart"/>
            <w:r w:rsidRPr="572A6B61">
              <w:rPr>
                <w:i/>
                <w:iCs/>
                <w:lang w:val="tr-TR" w:eastAsia="zh-CN"/>
              </w:rPr>
              <w:t>kâr</w:t>
            </w:r>
            <w:proofErr w:type="gramEnd"/>
          </w:p>
          <w:p w:rsidRPr="00171471" w:rsidR="002F3BA3" w:rsidP="005B5991" w:rsidRDefault="002F3BA3" w14:paraId="6A38208D" w14:textId="77777777">
            <w:pPr>
              <w:pStyle w:val="ACtabletextCEbullet"/>
              <w:numPr>
                <w:ilvl w:val="0"/>
                <w:numId w:val="29"/>
              </w:numPr>
              <w:rPr>
                <w:lang w:val="en-US" w:eastAsia="zh-CN"/>
              </w:rPr>
            </w:pPr>
            <w:r w:rsidRPr="572A6B61">
              <w:rPr>
                <w:lang w:val="en-US" w:eastAsia="zh-CN"/>
              </w:rPr>
              <w:t>understanding sound assimilation, for example, how in words ending in </w:t>
            </w:r>
            <w:r w:rsidRPr="572A6B61">
              <w:rPr>
                <w:lang w:val="tr-TR" w:eastAsia="zh-CN"/>
              </w:rPr>
              <w:t>k</w:t>
            </w:r>
            <w:r w:rsidRPr="572A6B61">
              <w:rPr>
                <w:lang w:val="en-US" w:eastAsia="zh-CN"/>
              </w:rPr>
              <w:t>, the </w:t>
            </w:r>
            <w:r w:rsidRPr="572A6B61">
              <w:rPr>
                <w:lang w:val="tr-TR" w:eastAsia="zh-CN"/>
              </w:rPr>
              <w:t>k</w:t>
            </w:r>
            <w:r w:rsidRPr="572A6B61">
              <w:rPr>
                <w:lang w:val="en-US" w:eastAsia="zh-CN"/>
              </w:rPr>
              <w:t> softens to become </w:t>
            </w:r>
            <w:r w:rsidRPr="572A6B61">
              <w:rPr>
                <w:i/>
                <w:iCs/>
                <w:lang w:val="tr-TR" w:eastAsia="zh-CN"/>
              </w:rPr>
              <w:t>yumuşak</w:t>
            </w:r>
            <w:r w:rsidRPr="572A6B61">
              <w:rPr>
                <w:lang w:val="tr-TR" w:eastAsia="zh-CN"/>
              </w:rPr>
              <w:t xml:space="preserve"> g</w:t>
            </w:r>
            <w:r w:rsidRPr="572A6B61">
              <w:rPr>
                <w:lang w:val="en-US" w:eastAsia="zh-CN"/>
              </w:rPr>
              <w:t> (soft </w:t>
            </w:r>
            <w:r w:rsidRPr="572A6B61">
              <w:rPr>
                <w:lang w:val="tr-TR" w:eastAsia="zh-CN"/>
              </w:rPr>
              <w:t>g</w:t>
            </w:r>
            <w:r w:rsidRPr="572A6B61">
              <w:rPr>
                <w:lang w:val="en-US" w:eastAsia="zh-CN"/>
              </w:rPr>
              <w:t>), </w:t>
            </w:r>
            <w:r w:rsidRPr="572A6B61">
              <w:rPr>
                <w:lang w:val="tr-TR" w:eastAsia="zh-CN"/>
              </w:rPr>
              <w:t>ğ</w:t>
            </w:r>
            <w:r w:rsidRPr="572A6B61">
              <w:rPr>
                <w:lang w:val="en-US" w:eastAsia="zh-CN"/>
              </w:rPr>
              <w:t> before suffixes starting with a vowel, for example, </w:t>
            </w:r>
            <w:r w:rsidRPr="572A6B61">
              <w:rPr>
                <w:i/>
                <w:iCs/>
                <w:lang w:val="tr-TR" w:eastAsia="zh-CN"/>
              </w:rPr>
              <w:t>kulak – kulağıma, küçük-</w:t>
            </w:r>
            <w:proofErr w:type="gramStart"/>
            <w:r w:rsidRPr="572A6B61">
              <w:rPr>
                <w:i/>
                <w:iCs/>
                <w:lang w:val="tr-TR" w:eastAsia="zh-CN"/>
              </w:rPr>
              <w:t>küçüğüm</w:t>
            </w:r>
            <w:proofErr w:type="gramEnd"/>
          </w:p>
          <w:p w:rsidRPr="00171471" w:rsidR="002F3BA3" w:rsidP="005B5991" w:rsidRDefault="002F3BA3" w14:paraId="0645AD93" w14:textId="77777777">
            <w:pPr>
              <w:pStyle w:val="ACtabletextCEbullet"/>
              <w:numPr>
                <w:ilvl w:val="0"/>
                <w:numId w:val="29"/>
              </w:numPr>
              <w:rPr>
                <w:lang w:val="en-US" w:eastAsia="zh-CN"/>
              </w:rPr>
            </w:pPr>
            <w:r w:rsidRPr="572A6B61">
              <w:rPr>
                <w:lang w:val="en-US" w:eastAsia="zh-CN"/>
              </w:rPr>
              <w:t>understanding how to use emphasis to enhance meaning, for example, using high-pitch tone and primary stress at the end of words, as in </w:t>
            </w:r>
            <w:r w:rsidRPr="00527514">
              <w:rPr>
                <w:i/>
                <w:iCs/>
                <w:lang w:val="tr-TR" w:eastAsia="zh-CN"/>
              </w:rPr>
              <w:t>gel′dim ya!</w:t>
            </w:r>
          </w:p>
          <w:p w:rsidRPr="00527514" w:rsidR="002F3BA3" w:rsidP="005B5991" w:rsidRDefault="002F3BA3" w14:paraId="3A20868B" w14:textId="769BA65B">
            <w:pPr>
              <w:pStyle w:val="ACtabletextCEbullet"/>
              <w:numPr>
                <w:ilvl w:val="0"/>
                <w:numId w:val="29"/>
              </w:numPr>
              <w:rPr>
                <w:i/>
                <w:iCs/>
                <w:lang w:val="en-US" w:eastAsia="zh-CN"/>
              </w:rPr>
            </w:pPr>
            <w:r w:rsidRPr="572A6B61">
              <w:rPr>
                <w:lang w:val="en-US" w:eastAsia="zh-CN"/>
              </w:rPr>
              <w:t>understanding how stress is usually placed on the last syllable in Turkish, except in the case of some question words, compounds and place</w:t>
            </w:r>
            <w:r w:rsidR="0006600C">
              <w:rPr>
                <w:lang w:val="en-US" w:eastAsia="zh-CN"/>
              </w:rPr>
              <w:t>names</w:t>
            </w:r>
            <w:r w:rsidRPr="572A6B61">
              <w:rPr>
                <w:lang w:val="en-US" w:eastAsia="zh-CN"/>
              </w:rPr>
              <w:t>, such as </w:t>
            </w:r>
            <w:r w:rsidRPr="572A6B61">
              <w:rPr>
                <w:i/>
                <w:iCs/>
                <w:lang w:val="tr-TR" w:eastAsia="zh-CN"/>
              </w:rPr>
              <w:t>Ankara</w:t>
            </w:r>
            <w:r w:rsidRPr="572A6B61">
              <w:rPr>
                <w:i/>
                <w:iCs/>
                <w:lang w:val="en-US" w:eastAsia="zh-CN"/>
              </w:rPr>
              <w:t>, </w:t>
            </w:r>
            <w:r w:rsidRPr="572A6B61">
              <w:rPr>
                <w:i/>
                <w:iCs/>
                <w:lang w:val="tr-TR" w:eastAsia="zh-CN"/>
              </w:rPr>
              <w:t>Türkiye</w:t>
            </w:r>
            <w:r>
              <w:rPr>
                <w:i/>
                <w:iCs/>
                <w:lang w:val="tr-TR" w:eastAsia="zh-CN"/>
              </w:rPr>
              <w:t>,</w:t>
            </w:r>
            <w:r w:rsidRPr="572A6B61">
              <w:rPr>
                <w:i/>
                <w:iCs/>
                <w:lang w:val="tr-TR" w:eastAsia="zh-CN"/>
              </w:rPr>
              <w:t> Bulgaristan, Gürcis′tan,</w:t>
            </w:r>
            <w:r w:rsidRPr="572A6B61">
              <w:rPr>
                <w:i/>
                <w:iCs/>
                <w:lang w:val="en-US" w:eastAsia="zh-CN"/>
              </w:rPr>
              <w:t> </w:t>
            </w:r>
            <w:r w:rsidRPr="572A6B61">
              <w:rPr>
                <w:i/>
                <w:iCs/>
                <w:lang w:val="tr-TR" w:eastAsia="zh-CN"/>
              </w:rPr>
              <w:t xml:space="preserve">hangi, </w:t>
            </w:r>
            <w:proofErr w:type="gramStart"/>
            <w:r w:rsidRPr="572A6B61">
              <w:rPr>
                <w:i/>
                <w:iCs/>
                <w:lang w:val="tr-TR" w:eastAsia="zh-CN"/>
              </w:rPr>
              <w:t>niçin</w:t>
            </w:r>
            <w:proofErr w:type="gramEnd"/>
          </w:p>
          <w:p w:rsidRPr="00992AC4" w:rsidR="002F3BA3" w:rsidP="005B5991" w:rsidRDefault="002F3BA3" w14:paraId="0CD6476F" w14:textId="77777777">
            <w:pPr>
              <w:pStyle w:val="ACtabletextCEbullet"/>
              <w:numPr>
                <w:ilvl w:val="0"/>
                <w:numId w:val="29"/>
              </w:numPr>
              <w:rPr>
                <w:i/>
                <w:iCs/>
                <w:lang w:val="en-US" w:eastAsia="zh-CN"/>
              </w:rPr>
            </w:pPr>
            <w:r w:rsidRPr="00855BDC">
              <w:rPr>
                <w:lang w:eastAsia="zh-CN"/>
              </w:rPr>
              <w:t xml:space="preserve">applying the principles of vowel harmony and sound assimilation of consonants and grammatical knowledge to the spelling and writing of unfamiliar words, for example, suffixes such as </w:t>
            </w:r>
            <w:r w:rsidRPr="00855BDC">
              <w:rPr>
                <w:i/>
                <w:iCs/>
                <w:lang w:eastAsia="zh-CN"/>
              </w:rPr>
              <w:t>-</w:t>
            </w:r>
            <w:proofErr w:type="spellStart"/>
            <w:r w:rsidRPr="00855BDC">
              <w:rPr>
                <w:i/>
                <w:iCs/>
                <w:lang w:eastAsia="zh-CN"/>
              </w:rPr>
              <w:t>cı</w:t>
            </w:r>
            <w:proofErr w:type="spellEnd"/>
            <w:r w:rsidRPr="00855BDC">
              <w:rPr>
                <w:i/>
                <w:iCs/>
                <w:lang w:eastAsia="zh-CN"/>
              </w:rPr>
              <w:t xml:space="preserve"> </w:t>
            </w:r>
            <w:r w:rsidRPr="00855BDC">
              <w:rPr>
                <w:i/>
                <w:iCs/>
                <w:lang w:val="tr-TR" w:eastAsia="zh-CN"/>
              </w:rPr>
              <w:t>arabacı, -ci tamirci,</w:t>
            </w:r>
            <w:r w:rsidRPr="00855BDC">
              <w:rPr>
                <w:i/>
                <w:iCs/>
                <w:lang w:eastAsia="zh-CN"/>
              </w:rPr>
              <w:t xml:space="preserve"> </w:t>
            </w:r>
            <w:r w:rsidRPr="00855BDC">
              <w:rPr>
                <w:i/>
                <w:iCs/>
                <w:lang w:val="tr-TR" w:eastAsia="zh-CN"/>
              </w:rPr>
              <w:t xml:space="preserve">-cu basketbolcu, -cü yüzücü, </w:t>
            </w:r>
            <w:r w:rsidRPr="00855BDC">
              <w:rPr>
                <w:i/>
                <w:iCs/>
                <w:lang w:eastAsia="zh-CN"/>
              </w:rPr>
              <w:t>-</w:t>
            </w:r>
            <w:r w:rsidRPr="00855BDC">
              <w:rPr>
                <w:i/>
                <w:iCs/>
                <w:lang w:val="tr-TR" w:eastAsia="zh-CN"/>
              </w:rPr>
              <w:t>çı</w:t>
            </w:r>
            <w:r w:rsidRPr="00855BDC">
              <w:rPr>
                <w:i/>
                <w:iCs/>
                <w:lang w:eastAsia="zh-CN"/>
              </w:rPr>
              <w:t>, </w:t>
            </w:r>
            <w:proofErr w:type="spellStart"/>
            <w:r w:rsidRPr="00855BDC">
              <w:rPr>
                <w:i/>
                <w:iCs/>
                <w:lang w:eastAsia="zh-CN"/>
              </w:rPr>
              <w:t>aşçı</w:t>
            </w:r>
            <w:proofErr w:type="spellEnd"/>
            <w:r w:rsidRPr="00855BDC">
              <w:rPr>
                <w:i/>
                <w:iCs/>
                <w:lang w:eastAsia="zh-CN"/>
              </w:rPr>
              <w:t xml:space="preserve">, </w:t>
            </w:r>
            <w:r w:rsidRPr="00855BDC">
              <w:rPr>
                <w:i/>
                <w:iCs/>
                <w:lang w:val="tr-TR" w:eastAsia="zh-CN"/>
              </w:rPr>
              <w:t>-çi çiftçi, -çu topçu, -çü çöpçü</w:t>
            </w:r>
            <w:r>
              <w:rPr>
                <w:i/>
                <w:iCs/>
                <w:lang w:eastAsia="zh-CN"/>
              </w:rPr>
              <w:t xml:space="preserve">, </w:t>
            </w:r>
            <w:r w:rsidRPr="00855BDC">
              <w:rPr>
                <w:i/>
                <w:iCs/>
                <w:lang w:eastAsia="zh-CN"/>
              </w:rPr>
              <w:t xml:space="preserve">-da </w:t>
            </w:r>
            <w:proofErr w:type="spellStart"/>
            <w:r w:rsidRPr="00855BDC">
              <w:rPr>
                <w:i/>
                <w:iCs/>
                <w:lang w:eastAsia="zh-CN"/>
              </w:rPr>
              <w:t>tabakta</w:t>
            </w:r>
            <w:proofErr w:type="spellEnd"/>
            <w:r w:rsidRPr="00855BDC">
              <w:rPr>
                <w:i/>
                <w:iCs/>
                <w:lang w:eastAsia="zh-CN"/>
              </w:rPr>
              <w:t xml:space="preserve">, -ta </w:t>
            </w:r>
            <w:proofErr w:type="spellStart"/>
            <w:r w:rsidRPr="00855BDC">
              <w:rPr>
                <w:i/>
                <w:iCs/>
                <w:lang w:eastAsia="zh-CN"/>
              </w:rPr>
              <w:t>kitapta</w:t>
            </w:r>
            <w:proofErr w:type="spellEnd"/>
            <w:r w:rsidRPr="00855BDC">
              <w:rPr>
                <w:i/>
                <w:iCs/>
                <w:lang w:eastAsia="zh-CN"/>
              </w:rPr>
              <w:t xml:space="preserve">, -ta </w:t>
            </w:r>
            <w:proofErr w:type="spellStart"/>
            <w:r w:rsidRPr="00855BDC">
              <w:rPr>
                <w:i/>
                <w:iCs/>
                <w:lang w:eastAsia="zh-CN"/>
              </w:rPr>
              <w:t>ağaçta</w:t>
            </w:r>
            <w:proofErr w:type="spellEnd"/>
            <w:r w:rsidRPr="00855BDC">
              <w:rPr>
                <w:i/>
                <w:iCs/>
                <w:lang w:eastAsia="zh-CN"/>
              </w:rPr>
              <w:t>, -</w:t>
            </w:r>
            <w:proofErr w:type="spellStart"/>
            <w:r w:rsidRPr="00855BDC">
              <w:rPr>
                <w:i/>
                <w:iCs/>
                <w:lang w:eastAsia="zh-CN"/>
              </w:rPr>
              <w:t>te</w:t>
            </w:r>
            <w:proofErr w:type="spellEnd"/>
            <w:r w:rsidRPr="00855BDC">
              <w:rPr>
                <w:i/>
                <w:iCs/>
                <w:lang w:eastAsia="zh-CN"/>
              </w:rPr>
              <w:t xml:space="preserve"> </w:t>
            </w:r>
            <w:proofErr w:type="spellStart"/>
            <w:r w:rsidRPr="00855BDC">
              <w:rPr>
                <w:i/>
                <w:iCs/>
                <w:lang w:eastAsia="zh-CN"/>
              </w:rPr>
              <w:t>sepette</w:t>
            </w:r>
            <w:proofErr w:type="spellEnd"/>
          </w:p>
          <w:p w:rsidRPr="00171471" w:rsidR="00992AC4" w:rsidP="005B5991" w:rsidRDefault="00992AC4" w14:paraId="3FAB7864" w14:textId="77777777">
            <w:pPr>
              <w:pStyle w:val="ACtabletextCEbullet"/>
              <w:numPr>
                <w:ilvl w:val="0"/>
                <w:numId w:val="29"/>
              </w:numPr>
              <w:rPr>
                <w:i/>
                <w:iCs/>
                <w:lang w:val="en-US" w:eastAsia="zh-CN"/>
              </w:rPr>
            </w:pPr>
            <w:r>
              <w:rPr>
                <w:lang w:val="en-US" w:eastAsia="zh-CN"/>
              </w:rPr>
              <w:t>understanding</w:t>
            </w:r>
            <w:r w:rsidRPr="487ACC0F">
              <w:rPr>
                <w:lang w:val="en-US" w:eastAsia="zh-CN"/>
              </w:rPr>
              <w:t xml:space="preserve"> the pronunciation of loan words, including vowels and consonant clusters, for example, </w:t>
            </w:r>
            <w:r w:rsidRPr="487ACC0F">
              <w:rPr>
                <w:i/>
                <w:iCs/>
                <w:lang w:val="tr-TR" w:eastAsia="zh-CN"/>
              </w:rPr>
              <w:t>plaj, spor, tren, traş, kravat</w:t>
            </w:r>
          </w:p>
          <w:p w:rsidRPr="00BD7946" w:rsidR="00992AC4" w:rsidP="005B5991" w:rsidRDefault="00992AC4" w14:paraId="30367C1B" w14:textId="42972088">
            <w:pPr>
              <w:pStyle w:val="ACtabletextCEbullet"/>
              <w:numPr>
                <w:ilvl w:val="0"/>
                <w:numId w:val="29"/>
              </w:numPr>
              <w:rPr>
                <w:lang w:val="en-US" w:eastAsia="zh-CN"/>
              </w:rPr>
            </w:pPr>
            <w:proofErr w:type="spellStart"/>
            <w:r w:rsidRPr="487ACC0F">
              <w:rPr>
                <w:lang w:val="en-US" w:eastAsia="zh-CN"/>
              </w:rPr>
              <w:t>recognising</w:t>
            </w:r>
            <w:proofErr w:type="spellEnd"/>
            <w:r w:rsidRPr="487ACC0F">
              <w:rPr>
                <w:lang w:val="en-US" w:eastAsia="zh-CN"/>
              </w:rPr>
              <w:t xml:space="preserve"> the effect of non-verbal language and tone in reinforcing meaning in spoken Turkish, for </w:t>
            </w:r>
            <w:r w:rsidRPr="487ACC0F">
              <w:rPr>
                <w:lang w:val="en-US" w:eastAsia="zh-CN"/>
              </w:rPr>
              <w:lastRenderedPageBreak/>
              <w:t>example, </w:t>
            </w:r>
            <w:r w:rsidR="00F03C65">
              <w:rPr>
                <w:lang w:val="en-US" w:eastAsia="zh-CN"/>
              </w:rPr>
              <w:t>when</w:t>
            </w:r>
            <w:r w:rsidR="007657A5">
              <w:rPr>
                <w:lang w:val="en-US" w:eastAsia="zh-CN"/>
              </w:rPr>
              <w:t xml:space="preserve"> expressing </w:t>
            </w:r>
            <w:r w:rsidRPr="487ACC0F">
              <w:rPr>
                <w:i/>
                <w:iCs/>
                <w:lang w:val="tr-TR" w:eastAsia="zh-CN"/>
              </w:rPr>
              <w:t>Buyurun! Vay be! Bittim ya! İnanmıyorum! Git yaa! Eeee, başka? Hadi</w:t>
            </w:r>
            <w:r w:rsidRPr="487ACC0F">
              <w:rPr>
                <w:i/>
                <w:iCs/>
                <w:lang w:val="en-US" w:eastAsia="zh-CN"/>
              </w:rPr>
              <w:t> </w:t>
            </w:r>
            <w:r w:rsidRPr="487ACC0F">
              <w:rPr>
                <w:i/>
                <w:iCs/>
                <w:lang w:val="tr-TR" w:eastAsia="zh-CN"/>
              </w:rPr>
              <w:t>be! Öf ya!</w:t>
            </w:r>
          </w:p>
          <w:p w:rsidRPr="00527514" w:rsidR="00992AC4" w:rsidP="005B5991" w:rsidRDefault="00992AC4" w14:paraId="3543E13D" w14:textId="4C49E08D">
            <w:pPr>
              <w:pStyle w:val="ACtabletextCEbullet"/>
              <w:numPr>
                <w:ilvl w:val="0"/>
                <w:numId w:val="29"/>
              </w:numPr>
              <w:rPr>
                <w:i/>
                <w:iCs/>
                <w:lang w:val="en-US" w:eastAsia="zh-CN"/>
              </w:rPr>
            </w:pPr>
            <w:proofErr w:type="spellStart"/>
            <w:r w:rsidRPr="487ACC0F">
              <w:rPr>
                <w:lang w:val="en-US" w:eastAsia="zh-CN"/>
              </w:rPr>
              <w:t>recognising</w:t>
            </w:r>
            <w:proofErr w:type="spellEnd"/>
            <w:r w:rsidRPr="487ACC0F">
              <w:rPr>
                <w:lang w:val="en-US" w:eastAsia="zh-CN"/>
              </w:rPr>
              <w:t xml:space="preserve"> how variations in language use reflect different feelings, moods or attitudes, for example, the respectful tone of devotional texts compared </w:t>
            </w:r>
            <w:r w:rsidR="00F03C65">
              <w:rPr>
                <w:lang w:val="en-US" w:eastAsia="zh-CN"/>
              </w:rPr>
              <w:t>with</w:t>
            </w:r>
            <w:r w:rsidRPr="487ACC0F">
              <w:rPr>
                <w:lang w:val="en-US" w:eastAsia="zh-CN"/>
              </w:rPr>
              <w:t xml:space="preserve"> the liveliness, </w:t>
            </w:r>
            <w:proofErr w:type="spellStart"/>
            <w:r w:rsidRPr="487ACC0F">
              <w:rPr>
                <w:lang w:val="en-US" w:eastAsia="zh-CN"/>
              </w:rPr>
              <w:t>humour</w:t>
            </w:r>
            <w:proofErr w:type="spellEnd"/>
            <w:r w:rsidRPr="487ACC0F">
              <w:rPr>
                <w:lang w:val="en-US" w:eastAsia="zh-CN"/>
              </w:rPr>
              <w:t xml:space="preserve"> and </w:t>
            </w:r>
            <w:proofErr w:type="spellStart"/>
            <w:r w:rsidRPr="487ACC0F">
              <w:rPr>
                <w:lang w:val="en-US" w:eastAsia="zh-CN"/>
              </w:rPr>
              <w:t>colour</w:t>
            </w:r>
            <w:proofErr w:type="spellEnd"/>
            <w:r w:rsidRPr="487ACC0F">
              <w:rPr>
                <w:lang w:val="en-US" w:eastAsia="zh-CN"/>
              </w:rPr>
              <w:t xml:space="preserve"> of </w:t>
            </w:r>
            <w:r w:rsidRPr="487ACC0F">
              <w:rPr>
                <w:i/>
                <w:iCs/>
                <w:lang w:val="tr-TR" w:eastAsia="zh-CN"/>
              </w:rPr>
              <w:t xml:space="preserve">Nasrettin Hoca fıkraları, Temel fıkraları, Çizgi filmler, </w:t>
            </w:r>
            <w:proofErr w:type="gramStart"/>
            <w:r w:rsidRPr="487ACC0F">
              <w:rPr>
                <w:i/>
                <w:iCs/>
                <w:lang w:val="tr-TR" w:eastAsia="zh-CN"/>
              </w:rPr>
              <w:t>fabllar</w:t>
            </w:r>
            <w:proofErr w:type="gramEnd"/>
          </w:p>
          <w:p w:rsidRPr="00604377" w:rsidR="00EF1C2B" w:rsidP="005B5991" w:rsidRDefault="00992AC4" w14:paraId="0C433159" w14:textId="4EB4ED45">
            <w:pPr>
              <w:pStyle w:val="ACtabletextCEbullet"/>
              <w:numPr>
                <w:ilvl w:val="0"/>
                <w:numId w:val="29"/>
              </w:numPr>
              <w:rPr>
                <w:lang w:val="en-US" w:eastAsia="zh-CN"/>
              </w:rPr>
            </w:pPr>
            <w:r w:rsidRPr="001B7508">
              <w:rPr>
                <w:lang w:val="en-US" w:eastAsia="zh-CN"/>
              </w:rPr>
              <w:t>adapting modelled examples of tongue twisters such as</w:t>
            </w:r>
            <w:r w:rsidRPr="0082251D">
              <w:rPr>
                <w:i/>
                <w:iCs/>
                <w:lang w:val="en-US" w:eastAsia="zh-CN"/>
              </w:rPr>
              <w:t xml:space="preserve"> Al </w:t>
            </w:r>
            <w:proofErr w:type="spellStart"/>
            <w:r w:rsidRPr="0082251D">
              <w:rPr>
                <w:i/>
                <w:iCs/>
                <w:lang w:val="en-US" w:eastAsia="zh-CN"/>
              </w:rPr>
              <w:t>Şu</w:t>
            </w:r>
            <w:proofErr w:type="spellEnd"/>
            <w:r w:rsidRPr="0082251D">
              <w:rPr>
                <w:i/>
                <w:iCs/>
                <w:lang w:val="en-US" w:eastAsia="zh-CN"/>
              </w:rPr>
              <w:t xml:space="preserve"> Taka </w:t>
            </w:r>
            <w:proofErr w:type="spellStart"/>
            <w:r w:rsidRPr="0082251D">
              <w:rPr>
                <w:i/>
                <w:iCs/>
                <w:lang w:val="en-US" w:eastAsia="zh-CN"/>
              </w:rPr>
              <w:t>Tukaları</w:t>
            </w:r>
            <w:proofErr w:type="spellEnd"/>
            <w:r w:rsidRPr="0082251D">
              <w:rPr>
                <w:i/>
                <w:iCs/>
                <w:lang w:val="en-US" w:eastAsia="zh-CN"/>
              </w:rPr>
              <w:t xml:space="preserve"> Taka </w:t>
            </w:r>
            <w:proofErr w:type="spellStart"/>
            <w:r w:rsidRPr="0082251D">
              <w:rPr>
                <w:i/>
                <w:iCs/>
                <w:lang w:val="en-US" w:eastAsia="zh-CN"/>
              </w:rPr>
              <w:t>Tukacıya</w:t>
            </w:r>
            <w:proofErr w:type="spellEnd"/>
            <w:r w:rsidRPr="0082251D">
              <w:rPr>
                <w:i/>
                <w:iCs/>
                <w:lang w:val="en-US" w:eastAsia="zh-CN"/>
              </w:rPr>
              <w:t xml:space="preserve"> </w:t>
            </w:r>
            <w:proofErr w:type="spellStart"/>
            <w:r w:rsidRPr="0082251D">
              <w:rPr>
                <w:i/>
                <w:iCs/>
                <w:lang w:val="en-US" w:eastAsia="zh-CN"/>
              </w:rPr>
              <w:t>Götür</w:t>
            </w:r>
            <w:proofErr w:type="spellEnd"/>
            <w:r w:rsidRPr="0082251D">
              <w:rPr>
                <w:i/>
                <w:iCs/>
                <w:lang w:val="en-US" w:eastAsia="zh-CN"/>
              </w:rPr>
              <w:t xml:space="preserve"> </w:t>
            </w:r>
            <w:r w:rsidRPr="001B7508">
              <w:rPr>
                <w:lang w:val="en-US" w:eastAsia="zh-CN"/>
              </w:rPr>
              <w:t>to experiment with a range of letter combinations and sounds</w:t>
            </w:r>
          </w:p>
        </w:tc>
      </w:tr>
      <w:tr w:rsidRPr="007E2AC6" w:rsidR="00EF1C2B" w:rsidTr="00FC755D" w14:paraId="790F7299" w14:textId="77777777">
        <w:trPr>
          <w:trHeight w:val="670"/>
        </w:trPr>
        <w:tc>
          <w:tcPr>
            <w:tcW w:w="4673" w:type="dxa"/>
          </w:tcPr>
          <w:p w:rsidRPr="000962CF" w:rsidR="00EA516E" w:rsidP="000962CF" w:rsidRDefault="00EA516E" w14:paraId="48DF0F61" w14:textId="6A261B42">
            <w:pPr>
              <w:pStyle w:val="ACtabletextCD"/>
            </w:pPr>
            <w:r w:rsidRPr="000962CF">
              <w:lastRenderedPageBreak/>
              <w:t>use knowledge of modelled grammatical structures and formulaic expressions to compose and respond to texts</w:t>
            </w:r>
            <w:r w:rsidR="00F13A66">
              <w:t>,</w:t>
            </w:r>
            <w:r w:rsidRPr="000962CF">
              <w:t xml:space="preserve"> using appropriate punctuation and textual </w:t>
            </w:r>
            <w:proofErr w:type="gramStart"/>
            <w:r w:rsidRPr="000962CF">
              <w:t>conventions</w:t>
            </w:r>
            <w:proofErr w:type="gramEnd"/>
            <w:r w:rsidRPr="000962CF">
              <w:t xml:space="preserve"> </w:t>
            </w:r>
          </w:p>
          <w:p w:rsidRPr="00E9248E" w:rsidR="00EF1C2B" w:rsidP="000962CF" w:rsidRDefault="00EA516E" w14:paraId="1BBA76D0" w14:textId="6D4C5824">
            <w:pPr>
              <w:pStyle w:val="ACtabletextCD"/>
              <w:rPr>
                <w:rStyle w:val="SubtleEmphasis"/>
                <w:i/>
                <w:iCs w:val="0"/>
              </w:rPr>
            </w:pPr>
            <w:r w:rsidRPr="000962CF">
              <w:t>AC9L</w:t>
            </w:r>
            <w:r w:rsidR="00835384">
              <w:t>T6</w:t>
            </w:r>
            <w:r w:rsidRPr="000962CF">
              <w:t>U02</w:t>
            </w:r>
          </w:p>
        </w:tc>
        <w:tc>
          <w:tcPr>
            <w:tcW w:w="10453" w:type="dxa"/>
            <w:gridSpan w:val="2"/>
          </w:tcPr>
          <w:p w:rsidR="00963D10" w:rsidP="005B5991" w:rsidRDefault="00963D10" w14:paraId="68D0CA6C" w14:textId="3AD2DA6A">
            <w:pPr>
              <w:pStyle w:val="ACtabletextCEbullet"/>
              <w:numPr>
                <w:ilvl w:val="0"/>
                <w:numId w:val="30"/>
              </w:numPr>
            </w:pPr>
            <w:r>
              <w:t>recognising and using verb conjugations</w:t>
            </w:r>
            <w:r w:rsidR="00A552FB">
              <w:t>,</w:t>
            </w:r>
            <w:r>
              <w:t xml:space="preserve"> for example, </w:t>
            </w:r>
            <w:r w:rsidRPr="572A6B61">
              <w:t>‘</w:t>
            </w:r>
            <w:proofErr w:type="spellStart"/>
            <w:r w:rsidRPr="572A6B61">
              <w:t>oku-mak</w:t>
            </w:r>
            <w:proofErr w:type="spellEnd"/>
            <w:r w:rsidRPr="572A6B61">
              <w:t>’</w:t>
            </w:r>
            <w:r>
              <w:t xml:space="preserve"> </w:t>
            </w:r>
            <w:r w:rsidRPr="00527514">
              <w:t>in simple present tense:</w:t>
            </w:r>
            <w:r w:rsidRPr="572A6B61">
              <w:t xml:space="preserve"> </w:t>
            </w:r>
            <w:proofErr w:type="spellStart"/>
            <w:r w:rsidRPr="572A6B61">
              <w:t>oku</w:t>
            </w:r>
            <w:proofErr w:type="spellEnd"/>
            <w:r w:rsidRPr="572A6B61">
              <w:t xml:space="preserve">-r-um, </w:t>
            </w:r>
            <w:proofErr w:type="spellStart"/>
            <w:r w:rsidRPr="572A6B61">
              <w:t>oku</w:t>
            </w:r>
            <w:proofErr w:type="spellEnd"/>
            <w:r w:rsidRPr="572A6B61">
              <w:t xml:space="preserve">-r-sun, </w:t>
            </w:r>
            <w:proofErr w:type="spellStart"/>
            <w:r w:rsidRPr="572A6B61">
              <w:t>oku</w:t>
            </w:r>
            <w:proofErr w:type="spellEnd"/>
            <w:r w:rsidRPr="572A6B61">
              <w:t>-r</w:t>
            </w:r>
            <w:r>
              <w:t>,</w:t>
            </w:r>
            <w:r w:rsidRPr="572A6B61">
              <w:t xml:space="preserve"> </w:t>
            </w:r>
            <w:proofErr w:type="spellStart"/>
            <w:r w:rsidRPr="572A6B61">
              <w:t>oku</w:t>
            </w:r>
            <w:proofErr w:type="spellEnd"/>
            <w:r w:rsidRPr="572A6B61">
              <w:t>-r-</w:t>
            </w:r>
            <w:proofErr w:type="spellStart"/>
            <w:r w:rsidRPr="572A6B61">
              <w:t>uz</w:t>
            </w:r>
            <w:proofErr w:type="spellEnd"/>
            <w:r w:rsidRPr="572A6B61">
              <w:t xml:space="preserve">, </w:t>
            </w:r>
            <w:proofErr w:type="spellStart"/>
            <w:r w:rsidRPr="572A6B61">
              <w:t>oku</w:t>
            </w:r>
            <w:proofErr w:type="spellEnd"/>
            <w:r w:rsidRPr="572A6B61">
              <w:t>-r-</w:t>
            </w:r>
            <w:proofErr w:type="spellStart"/>
            <w:r w:rsidRPr="572A6B61">
              <w:t>sunuz</w:t>
            </w:r>
            <w:proofErr w:type="spellEnd"/>
            <w:r w:rsidRPr="572A6B61">
              <w:t xml:space="preserve">, </w:t>
            </w:r>
            <w:proofErr w:type="spellStart"/>
            <w:r w:rsidRPr="572A6B61">
              <w:t>oku</w:t>
            </w:r>
            <w:proofErr w:type="spellEnd"/>
            <w:r w:rsidRPr="572A6B61">
              <w:t>-r-lar</w:t>
            </w:r>
            <w:r w:rsidR="00661462">
              <w:t xml:space="preserve"> </w:t>
            </w:r>
            <w:r w:rsidRPr="00527514">
              <w:t>and in present continuous tense:</w:t>
            </w:r>
            <w:r>
              <w:t xml:space="preserve"> </w:t>
            </w:r>
            <w:proofErr w:type="spellStart"/>
            <w:r w:rsidRPr="572A6B61">
              <w:t>oku</w:t>
            </w:r>
            <w:proofErr w:type="spellEnd"/>
            <w:r w:rsidRPr="572A6B61">
              <w:t>-</w:t>
            </w:r>
            <w:proofErr w:type="spellStart"/>
            <w:r w:rsidRPr="572A6B61">
              <w:t>yor</w:t>
            </w:r>
            <w:proofErr w:type="spellEnd"/>
            <w:r w:rsidRPr="572A6B61">
              <w:t xml:space="preserve">-um, </w:t>
            </w:r>
            <w:proofErr w:type="spellStart"/>
            <w:r w:rsidRPr="572A6B61">
              <w:t>oku</w:t>
            </w:r>
            <w:proofErr w:type="spellEnd"/>
            <w:r w:rsidRPr="572A6B61">
              <w:t>-</w:t>
            </w:r>
            <w:proofErr w:type="spellStart"/>
            <w:r w:rsidRPr="572A6B61">
              <w:t>yor</w:t>
            </w:r>
            <w:proofErr w:type="spellEnd"/>
            <w:r w:rsidRPr="572A6B61">
              <w:t xml:space="preserve">-sun, </w:t>
            </w:r>
            <w:proofErr w:type="spellStart"/>
            <w:r w:rsidRPr="572A6B61">
              <w:t>oku-yor</w:t>
            </w:r>
            <w:proofErr w:type="spellEnd"/>
            <w:r w:rsidRPr="572A6B61">
              <w:t xml:space="preserve">, </w:t>
            </w:r>
            <w:proofErr w:type="spellStart"/>
            <w:r w:rsidRPr="572A6B61">
              <w:t>oku-yor-uz</w:t>
            </w:r>
            <w:proofErr w:type="spellEnd"/>
            <w:r w:rsidRPr="572A6B61">
              <w:t xml:space="preserve">, </w:t>
            </w:r>
            <w:proofErr w:type="spellStart"/>
            <w:r w:rsidRPr="572A6B61">
              <w:t>oku-yor-sunuz</w:t>
            </w:r>
            <w:proofErr w:type="spellEnd"/>
            <w:r w:rsidRPr="572A6B61">
              <w:t xml:space="preserve">, </w:t>
            </w:r>
            <w:proofErr w:type="spellStart"/>
            <w:r w:rsidRPr="572A6B61">
              <w:t>oku</w:t>
            </w:r>
            <w:proofErr w:type="spellEnd"/>
            <w:r w:rsidRPr="572A6B61">
              <w:t>-</w:t>
            </w:r>
            <w:proofErr w:type="spellStart"/>
            <w:r w:rsidRPr="572A6B61">
              <w:t>yor</w:t>
            </w:r>
            <w:proofErr w:type="spellEnd"/>
            <w:r w:rsidRPr="572A6B61">
              <w:t>-lar</w:t>
            </w:r>
          </w:p>
          <w:p w:rsidR="00963D10" w:rsidP="005B5991" w:rsidRDefault="00963D10" w14:paraId="2CF283CD" w14:textId="5CA82751">
            <w:pPr>
              <w:pStyle w:val="ACtabletextCEbullet"/>
              <w:numPr>
                <w:ilvl w:val="0"/>
                <w:numId w:val="30"/>
              </w:numPr>
            </w:pPr>
            <w:r>
              <w:t xml:space="preserve">recognising and using nominal conjugations through adjective- and noun-making suffixes such as </w:t>
            </w:r>
            <w:r w:rsidRPr="00527514">
              <w:t>-</w:t>
            </w:r>
            <w:proofErr w:type="spellStart"/>
            <w:r w:rsidRPr="00527514">
              <w:t>lı</w:t>
            </w:r>
            <w:proofErr w:type="spellEnd"/>
            <w:r w:rsidRPr="00527514">
              <w:t>, -li, -</w:t>
            </w:r>
            <w:proofErr w:type="spellStart"/>
            <w:r w:rsidRPr="00527514">
              <w:t>lu</w:t>
            </w:r>
            <w:proofErr w:type="spellEnd"/>
            <w:r w:rsidRPr="00527514">
              <w:t>, -</w:t>
            </w:r>
            <w:proofErr w:type="spellStart"/>
            <w:r w:rsidRPr="00527514">
              <w:t>lü</w:t>
            </w:r>
            <w:proofErr w:type="spellEnd"/>
            <w:r>
              <w:t xml:space="preserve"> as in </w:t>
            </w:r>
            <w:proofErr w:type="spellStart"/>
            <w:r w:rsidRPr="00527514">
              <w:t>kar-lı</w:t>
            </w:r>
            <w:proofErr w:type="spellEnd"/>
            <w:r w:rsidRPr="00527514">
              <w:t xml:space="preserve">, </w:t>
            </w:r>
            <w:proofErr w:type="spellStart"/>
            <w:r w:rsidRPr="00527514">
              <w:t>kir</w:t>
            </w:r>
            <w:proofErr w:type="spellEnd"/>
            <w:r w:rsidRPr="00527514">
              <w:t xml:space="preserve">-li, </w:t>
            </w:r>
            <w:proofErr w:type="spellStart"/>
            <w:r w:rsidRPr="00527514">
              <w:t>toz-lu</w:t>
            </w:r>
            <w:proofErr w:type="spellEnd"/>
            <w:r>
              <w:t xml:space="preserve">…; </w:t>
            </w:r>
            <w:r w:rsidRPr="00527514">
              <w:t>-</w:t>
            </w:r>
            <w:proofErr w:type="spellStart"/>
            <w:r w:rsidRPr="00527514">
              <w:t>lik</w:t>
            </w:r>
            <w:proofErr w:type="spellEnd"/>
            <w:r w:rsidRPr="00527514">
              <w:t>, -</w:t>
            </w:r>
            <w:proofErr w:type="spellStart"/>
            <w:r w:rsidRPr="00527514">
              <w:t>lık</w:t>
            </w:r>
            <w:proofErr w:type="spellEnd"/>
            <w:r w:rsidRPr="00527514">
              <w:t>, -</w:t>
            </w:r>
            <w:proofErr w:type="spellStart"/>
            <w:r w:rsidRPr="00527514">
              <w:t>luk</w:t>
            </w:r>
            <w:proofErr w:type="spellEnd"/>
            <w:r w:rsidRPr="00527514">
              <w:t>, -</w:t>
            </w:r>
            <w:proofErr w:type="spellStart"/>
            <w:r w:rsidRPr="00527514">
              <w:t>lük</w:t>
            </w:r>
            <w:proofErr w:type="spellEnd"/>
            <w:r>
              <w:t xml:space="preserve"> as in </w:t>
            </w:r>
            <w:proofErr w:type="spellStart"/>
            <w:r w:rsidRPr="00527514">
              <w:t>yaz-lık</w:t>
            </w:r>
            <w:proofErr w:type="spellEnd"/>
            <w:r w:rsidRPr="00527514">
              <w:t xml:space="preserve">, </w:t>
            </w:r>
            <w:proofErr w:type="spellStart"/>
            <w:r w:rsidRPr="00527514">
              <w:t>göz-lük</w:t>
            </w:r>
            <w:proofErr w:type="spellEnd"/>
            <w:r w:rsidRPr="00527514">
              <w:t>…</w:t>
            </w:r>
            <w:r>
              <w:t xml:space="preserve">; </w:t>
            </w:r>
            <w:r w:rsidRPr="00527514">
              <w:t>-</w:t>
            </w:r>
            <w:proofErr w:type="spellStart"/>
            <w:r w:rsidRPr="00527514">
              <w:t>cı</w:t>
            </w:r>
            <w:proofErr w:type="spellEnd"/>
            <w:r w:rsidRPr="00527514">
              <w:t>, -ci, -cu, -</w:t>
            </w:r>
            <w:proofErr w:type="spellStart"/>
            <w:r w:rsidRPr="00527514">
              <w:t>cü</w:t>
            </w:r>
            <w:proofErr w:type="spellEnd"/>
            <w:r w:rsidRPr="00527514">
              <w:t>/-</w:t>
            </w:r>
            <w:proofErr w:type="spellStart"/>
            <w:r w:rsidRPr="00527514">
              <w:t>çı</w:t>
            </w:r>
            <w:proofErr w:type="spellEnd"/>
            <w:r w:rsidRPr="00527514">
              <w:t>, -</w:t>
            </w:r>
            <w:proofErr w:type="spellStart"/>
            <w:r w:rsidRPr="00527514">
              <w:t>çi</w:t>
            </w:r>
            <w:proofErr w:type="spellEnd"/>
            <w:r w:rsidRPr="00527514">
              <w:t>, -</w:t>
            </w:r>
            <w:proofErr w:type="spellStart"/>
            <w:r w:rsidRPr="00527514">
              <w:t>çu</w:t>
            </w:r>
            <w:proofErr w:type="spellEnd"/>
            <w:r w:rsidRPr="00527514">
              <w:t>, -</w:t>
            </w:r>
            <w:proofErr w:type="spellStart"/>
            <w:r w:rsidRPr="00527514">
              <w:t>çü</w:t>
            </w:r>
            <w:proofErr w:type="spellEnd"/>
            <w:r>
              <w:t xml:space="preserve"> as in </w:t>
            </w:r>
            <w:proofErr w:type="spellStart"/>
            <w:r w:rsidRPr="00527514">
              <w:t>gemi</w:t>
            </w:r>
            <w:proofErr w:type="spellEnd"/>
            <w:r w:rsidRPr="00527514">
              <w:t xml:space="preserve">-ci, </w:t>
            </w:r>
            <w:proofErr w:type="spellStart"/>
            <w:r w:rsidRPr="00527514">
              <w:t>kira-cı</w:t>
            </w:r>
            <w:proofErr w:type="spellEnd"/>
            <w:r w:rsidRPr="00527514">
              <w:t xml:space="preserve">, </w:t>
            </w:r>
            <w:proofErr w:type="spellStart"/>
            <w:r w:rsidRPr="00527514">
              <w:t>su</w:t>
            </w:r>
            <w:proofErr w:type="spellEnd"/>
            <w:r w:rsidRPr="00527514">
              <w:t xml:space="preserve">-cu, </w:t>
            </w:r>
            <w:proofErr w:type="spellStart"/>
            <w:r w:rsidRPr="00527514">
              <w:t>ekmek-çi</w:t>
            </w:r>
            <w:proofErr w:type="spellEnd"/>
            <w:r w:rsidRPr="00527514">
              <w:t>..</w:t>
            </w:r>
            <w:r>
              <w:t xml:space="preserve">; </w:t>
            </w:r>
            <w:r w:rsidRPr="00527514">
              <w:t>-</w:t>
            </w:r>
            <w:proofErr w:type="spellStart"/>
            <w:r w:rsidRPr="00527514">
              <w:t>gı</w:t>
            </w:r>
            <w:proofErr w:type="spellEnd"/>
            <w:r w:rsidRPr="00527514">
              <w:t>, -</w:t>
            </w:r>
            <w:proofErr w:type="spellStart"/>
            <w:r w:rsidRPr="00527514">
              <w:t>gi</w:t>
            </w:r>
            <w:proofErr w:type="spellEnd"/>
            <w:r w:rsidRPr="00527514">
              <w:t>, -</w:t>
            </w:r>
            <w:proofErr w:type="spellStart"/>
            <w:r w:rsidRPr="00527514">
              <w:t>gu</w:t>
            </w:r>
            <w:proofErr w:type="spellEnd"/>
            <w:r w:rsidRPr="00527514">
              <w:t>, -</w:t>
            </w:r>
            <w:proofErr w:type="spellStart"/>
            <w:r w:rsidRPr="00527514">
              <w:t>gü</w:t>
            </w:r>
            <w:proofErr w:type="spellEnd"/>
            <w:r>
              <w:t xml:space="preserve"> as in </w:t>
            </w:r>
            <w:proofErr w:type="spellStart"/>
            <w:r w:rsidRPr="00527514">
              <w:t>sar-gı</w:t>
            </w:r>
            <w:proofErr w:type="spellEnd"/>
            <w:r w:rsidRPr="00527514">
              <w:t xml:space="preserve">, </w:t>
            </w:r>
            <w:proofErr w:type="spellStart"/>
            <w:r w:rsidRPr="00527514">
              <w:t>sil-gi</w:t>
            </w:r>
            <w:proofErr w:type="spellEnd"/>
            <w:r w:rsidRPr="00527514">
              <w:t>,..</w:t>
            </w:r>
            <w:r>
              <w:t xml:space="preserve">; </w:t>
            </w:r>
            <w:r w:rsidRPr="00527514">
              <w:t>-</w:t>
            </w:r>
            <w:proofErr w:type="spellStart"/>
            <w:r w:rsidRPr="00527514">
              <w:t>sız</w:t>
            </w:r>
            <w:proofErr w:type="spellEnd"/>
            <w:r w:rsidRPr="00527514">
              <w:t>, -</w:t>
            </w:r>
            <w:proofErr w:type="spellStart"/>
            <w:r w:rsidRPr="00527514">
              <w:t>siz</w:t>
            </w:r>
            <w:proofErr w:type="spellEnd"/>
            <w:r w:rsidRPr="00527514">
              <w:t>, -</w:t>
            </w:r>
            <w:proofErr w:type="spellStart"/>
            <w:r w:rsidRPr="00527514">
              <w:t>suz</w:t>
            </w:r>
            <w:proofErr w:type="spellEnd"/>
            <w:r w:rsidRPr="00527514">
              <w:t>, -</w:t>
            </w:r>
            <w:proofErr w:type="spellStart"/>
            <w:r w:rsidRPr="00527514">
              <w:t>süz</w:t>
            </w:r>
            <w:proofErr w:type="spellEnd"/>
            <w:r>
              <w:t xml:space="preserve"> as in </w:t>
            </w:r>
            <w:proofErr w:type="spellStart"/>
            <w:r w:rsidRPr="00527514">
              <w:t>ev-siz</w:t>
            </w:r>
            <w:proofErr w:type="spellEnd"/>
            <w:r w:rsidRPr="00527514">
              <w:t xml:space="preserve">, </w:t>
            </w:r>
            <w:proofErr w:type="spellStart"/>
            <w:r w:rsidRPr="00527514">
              <w:t>tuz-suz</w:t>
            </w:r>
            <w:proofErr w:type="spellEnd"/>
          </w:p>
          <w:p w:rsidR="00963D10" w:rsidP="005B5991" w:rsidRDefault="00963D10" w14:paraId="6EB71EE5" w14:textId="77777777">
            <w:pPr>
              <w:pStyle w:val="ACtabletextCEbullet"/>
              <w:numPr>
                <w:ilvl w:val="0"/>
                <w:numId w:val="30"/>
              </w:numPr>
              <w:rPr>
                <w:i/>
              </w:rPr>
            </w:pPr>
            <w:r>
              <w:t xml:space="preserve">applying the rule of major vowel harmony when adding nominal case endings </w:t>
            </w:r>
            <w:r w:rsidRPr="00527514">
              <w:rPr>
                <w:i/>
                <w:iCs/>
              </w:rPr>
              <w:t>-(e), -(</w:t>
            </w:r>
            <w:proofErr w:type="spellStart"/>
            <w:r w:rsidRPr="00527514">
              <w:rPr>
                <w:i/>
                <w:iCs/>
              </w:rPr>
              <w:t>i</w:t>
            </w:r>
            <w:proofErr w:type="spellEnd"/>
            <w:r w:rsidRPr="00527514">
              <w:rPr>
                <w:i/>
                <w:iCs/>
              </w:rPr>
              <w:t>), -d(e), -d(e)n</w:t>
            </w:r>
            <w:r>
              <w:t xml:space="preserve"> to different nouns, such as </w:t>
            </w:r>
            <w:proofErr w:type="spellStart"/>
            <w:r w:rsidRPr="00527514">
              <w:rPr>
                <w:i/>
                <w:iCs/>
              </w:rPr>
              <w:t>ev</w:t>
            </w:r>
            <w:proofErr w:type="spellEnd"/>
            <w:r w:rsidRPr="00527514">
              <w:rPr>
                <w:i/>
                <w:iCs/>
              </w:rPr>
              <w:t xml:space="preserve">-e, </w:t>
            </w:r>
            <w:proofErr w:type="spellStart"/>
            <w:r w:rsidRPr="00527514">
              <w:rPr>
                <w:i/>
                <w:iCs/>
              </w:rPr>
              <w:t>ev-i</w:t>
            </w:r>
            <w:proofErr w:type="spellEnd"/>
            <w:r w:rsidRPr="00527514">
              <w:rPr>
                <w:i/>
                <w:iCs/>
              </w:rPr>
              <w:t xml:space="preserve">, </w:t>
            </w:r>
            <w:proofErr w:type="spellStart"/>
            <w:r w:rsidRPr="00527514">
              <w:rPr>
                <w:i/>
                <w:iCs/>
              </w:rPr>
              <w:t>ev</w:t>
            </w:r>
            <w:proofErr w:type="spellEnd"/>
            <w:r w:rsidRPr="00527514">
              <w:rPr>
                <w:i/>
                <w:iCs/>
              </w:rPr>
              <w:t xml:space="preserve">-de, </w:t>
            </w:r>
            <w:proofErr w:type="spellStart"/>
            <w:r w:rsidRPr="00527514">
              <w:rPr>
                <w:i/>
                <w:iCs/>
              </w:rPr>
              <w:t>ev</w:t>
            </w:r>
            <w:proofErr w:type="spellEnd"/>
            <w:r w:rsidRPr="00527514">
              <w:rPr>
                <w:i/>
                <w:iCs/>
              </w:rPr>
              <w:t xml:space="preserve">-den, </w:t>
            </w:r>
            <w:proofErr w:type="spellStart"/>
            <w:r w:rsidRPr="00527514">
              <w:rPr>
                <w:i/>
                <w:iCs/>
              </w:rPr>
              <w:t>ev</w:t>
            </w:r>
            <w:proofErr w:type="spellEnd"/>
            <w:r w:rsidRPr="00527514">
              <w:rPr>
                <w:i/>
                <w:iCs/>
              </w:rPr>
              <w:t>-in</w:t>
            </w:r>
          </w:p>
          <w:p w:rsidR="00963D10" w:rsidP="005B5991" w:rsidRDefault="00963D10" w14:paraId="022925B7" w14:textId="77777777">
            <w:pPr>
              <w:pStyle w:val="ACtabletextCEbullet"/>
              <w:numPr>
                <w:ilvl w:val="0"/>
                <w:numId w:val="30"/>
              </w:numPr>
              <w:rPr>
                <w:i/>
                <w:iCs/>
              </w:rPr>
            </w:pPr>
            <w:r>
              <w:t xml:space="preserve">learning the correct written form of suffixes, for example, instead of using spoken/colloquial predicates such as </w:t>
            </w:r>
            <w:proofErr w:type="spellStart"/>
            <w:r w:rsidRPr="00527514">
              <w:rPr>
                <w:i/>
                <w:iCs/>
              </w:rPr>
              <w:t>gelcem</w:t>
            </w:r>
            <w:proofErr w:type="spellEnd"/>
            <w:r w:rsidRPr="00527514">
              <w:rPr>
                <w:i/>
                <w:iCs/>
              </w:rPr>
              <w:t xml:space="preserve"> </w:t>
            </w:r>
            <w:r>
              <w:t xml:space="preserve">or </w:t>
            </w:r>
            <w:proofErr w:type="spellStart"/>
            <w:r w:rsidRPr="00527514">
              <w:rPr>
                <w:i/>
                <w:iCs/>
              </w:rPr>
              <w:t>alcan</w:t>
            </w:r>
            <w:proofErr w:type="spellEnd"/>
            <w:r>
              <w:t xml:space="preserve">, using the written form, </w:t>
            </w:r>
            <w:proofErr w:type="spellStart"/>
            <w:r w:rsidRPr="572A6B61">
              <w:rPr>
                <w:i/>
                <w:iCs/>
              </w:rPr>
              <w:t>geleceğim</w:t>
            </w:r>
            <w:proofErr w:type="spellEnd"/>
            <w:r>
              <w:t xml:space="preserve"> and </w:t>
            </w:r>
            <w:proofErr w:type="spellStart"/>
            <w:r w:rsidRPr="572A6B61">
              <w:rPr>
                <w:i/>
                <w:iCs/>
              </w:rPr>
              <w:t>alacaksın</w:t>
            </w:r>
            <w:proofErr w:type="spellEnd"/>
            <w:r w:rsidRPr="572A6B61">
              <w:rPr>
                <w:i/>
                <w:iCs/>
              </w:rPr>
              <w:t>;</w:t>
            </w:r>
            <w:r>
              <w:t xml:space="preserve"> instead of using </w:t>
            </w:r>
            <w:proofErr w:type="spellStart"/>
            <w:r w:rsidRPr="572A6B61">
              <w:rPr>
                <w:i/>
                <w:iCs/>
              </w:rPr>
              <w:t>geliyom</w:t>
            </w:r>
            <w:proofErr w:type="spellEnd"/>
            <w:r>
              <w:t xml:space="preserve">, using the correct spelling </w:t>
            </w:r>
            <w:proofErr w:type="spellStart"/>
            <w:r w:rsidRPr="572A6B61">
              <w:rPr>
                <w:i/>
                <w:iCs/>
              </w:rPr>
              <w:t>geliyorum</w:t>
            </w:r>
            <w:proofErr w:type="spellEnd"/>
          </w:p>
          <w:p w:rsidRPr="00B6142B" w:rsidR="00963D10" w:rsidP="005B5991" w:rsidRDefault="00963D10" w14:paraId="1A8ADDDB" w14:textId="1DB1E0A9">
            <w:pPr>
              <w:pStyle w:val="ACtabletextCEbullet"/>
              <w:numPr>
                <w:ilvl w:val="0"/>
                <w:numId w:val="30"/>
              </w:numPr>
              <w:rPr>
                <w:i/>
                <w:iCs/>
              </w:rPr>
            </w:pPr>
            <w:r w:rsidRPr="00B6142B">
              <w:t xml:space="preserve">using interrogative word endings in different tenses depending on personal pronouns, for example, </w:t>
            </w:r>
            <w:proofErr w:type="spellStart"/>
            <w:r w:rsidRPr="00B6142B">
              <w:rPr>
                <w:i/>
                <w:iCs/>
              </w:rPr>
              <w:t>Geliyor</w:t>
            </w:r>
            <w:proofErr w:type="spellEnd"/>
            <w:r w:rsidRPr="00B6142B">
              <w:rPr>
                <w:i/>
                <w:iCs/>
              </w:rPr>
              <w:t xml:space="preserve"> </w:t>
            </w:r>
            <w:proofErr w:type="spellStart"/>
            <w:r w:rsidRPr="00B6142B">
              <w:rPr>
                <w:i/>
                <w:iCs/>
              </w:rPr>
              <w:t>musun</w:t>
            </w:r>
            <w:proofErr w:type="spellEnd"/>
            <w:r w:rsidRPr="00B6142B">
              <w:rPr>
                <w:i/>
                <w:iCs/>
              </w:rPr>
              <w:t xml:space="preserve">? </w:t>
            </w:r>
            <w:proofErr w:type="spellStart"/>
            <w:r w:rsidRPr="00B6142B">
              <w:rPr>
                <w:i/>
                <w:iCs/>
              </w:rPr>
              <w:t>Gelecek</w:t>
            </w:r>
            <w:proofErr w:type="spellEnd"/>
            <w:r w:rsidRPr="00B6142B">
              <w:rPr>
                <w:i/>
                <w:iCs/>
              </w:rPr>
              <w:t xml:space="preserve"> </w:t>
            </w:r>
            <w:proofErr w:type="spellStart"/>
            <w:r w:rsidRPr="00B6142B">
              <w:rPr>
                <w:i/>
                <w:iCs/>
              </w:rPr>
              <w:t>misiniz</w:t>
            </w:r>
            <w:proofErr w:type="spellEnd"/>
            <w:r w:rsidRPr="00B6142B">
              <w:rPr>
                <w:i/>
                <w:iCs/>
              </w:rPr>
              <w:t>?</w:t>
            </w:r>
          </w:p>
          <w:p w:rsidRPr="00B6142B" w:rsidR="0061709B" w:rsidP="005B5991" w:rsidRDefault="0061709B" w14:paraId="2BDB34E9" w14:textId="7C3FD4B9">
            <w:pPr>
              <w:pStyle w:val="ACtabletextCEbullet"/>
              <w:numPr>
                <w:ilvl w:val="0"/>
                <w:numId w:val="30"/>
              </w:numPr>
              <w:rPr>
                <w:i/>
                <w:iCs/>
              </w:rPr>
            </w:pPr>
            <w:r w:rsidRPr="00B6142B">
              <w:t xml:space="preserve">using the negative marker </w:t>
            </w:r>
            <w:r w:rsidRPr="00B6142B">
              <w:rPr>
                <w:i/>
                <w:iCs/>
              </w:rPr>
              <w:t>-m(a)</w:t>
            </w:r>
            <w:r w:rsidRPr="00B6142B">
              <w:t>, as i</w:t>
            </w:r>
            <w:r w:rsidRPr="00B6142B">
              <w:rPr>
                <w:i/>
                <w:iCs/>
              </w:rPr>
              <w:t xml:space="preserve">n </w:t>
            </w:r>
            <w:proofErr w:type="spellStart"/>
            <w:r w:rsidRPr="00B6142B">
              <w:rPr>
                <w:i/>
                <w:iCs/>
              </w:rPr>
              <w:t>Bayramda</w:t>
            </w:r>
            <w:proofErr w:type="spellEnd"/>
            <w:r w:rsidRPr="00B6142B">
              <w:rPr>
                <w:i/>
                <w:iCs/>
              </w:rPr>
              <w:t xml:space="preserve"> </w:t>
            </w:r>
            <w:proofErr w:type="spellStart"/>
            <w:r w:rsidRPr="00B6142B">
              <w:rPr>
                <w:i/>
                <w:iCs/>
              </w:rPr>
              <w:t>tüm</w:t>
            </w:r>
            <w:proofErr w:type="spellEnd"/>
            <w:r w:rsidRPr="00B6142B">
              <w:rPr>
                <w:i/>
                <w:iCs/>
              </w:rPr>
              <w:t xml:space="preserve"> </w:t>
            </w:r>
            <w:proofErr w:type="spellStart"/>
            <w:r w:rsidRPr="00B6142B">
              <w:rPr>
                <w:i/>
                <w:iCs/>
              </w:rPr>
              <w:t>okullar</w:t>
            </w:r>
            <w:proofErr w:type="spellEnd"/>
            <w:r w:rsidRPr="00B6142B">
              <w:rPr>
                <w:i/>
                <w:iCs/>
              </w:rPr>
              <w:t xml:space="preserve"> </w:t>
            </w:r>
            <w:proofErr w:type="spellStart"/>
            <w:r w:rsidRPr="00B6142B">
              <w:rPr>
                <w:i/>
                <w:iCs/>
              </w:rPr>
              <w:t>tatile</w:t>
            </w:r>
            <w:proofErr w:type="spellEnd"/>
            <w:r w:rsidRPr="00B6142B">
              <w:rPr>
                <w:i/>
                <w:iCs/>
              </w:rPr>
              <w:t xml:space="preserve"> </w:t>
            </w:r>
            <w:proofErr w:type="spellStart"/>
            <w:r w:rsidRPr="00B6142B">
              <w:rPr>
                <w:i/>
                <w:iCs/>
              </w:rPr>
              <w:t>girmeyecek</w:t>
            </w:r>
            <w:proofErr w:type="spellEnd"/>
            <w:r w:rsidRPr="00B6142B">
              <w:rPr>
                <w:i/>
                <w:iCs/>
              </w:rPr>
              <w:t>.</w:t>
            </w:r>
            <w:r w:rsidRPr="00B6142B">
              <w:t xml:space="preserve"> and the adverb for negation</w:t>
            </w:r>
            <w:r w:rsidRPr="00B6142B" w:rsidR="00973D3C">
              <w:rPr>
                <w:i/>
                <w:iCs/>
              </w:rPr>
              <w:t>,</w:t>
            </w:r>
            <w:r w:rsidRPr="00B6142B" w:rsidR="00C6236F">
              <w:rPr>
                <w:i/>
                <w:iCs/>
              </w:rPr>
              <w:t xml:space="preserve"> </w:t>
            </w:r>
            <w:proofErr w:type="spellStart"/>
            <w:r w:rsidRPr="00B6142B">
              <w:rPr>
                <w:i/>
                <w:iCs/>
              </w:rPr>
              <w:t>değil</w:t>
            </w:r>
            <w:proofErr w:type="spellEnd"/>
            <w:r w:rsidRPr="00B6142B" w:rsidR="00973D3C">
              <w:rPr>
                <w:i/>
                <w:iCs/>
              </w:rPr>
              <w:t>,</w:t>
            </w:r>
            <w:r w:rsidRPr="00B6142B">
              <w:t xml:space="preserve"> to negate any sentences without a verb, and using appropriate suffixes</w:t>
            </w:r>
            <w:r w:rsidRPr="00B6142B" w:rsidR="004A0131">
              <w:t>,</w:t>
            </w:r>
            <w:r w:rsidRPr="00B6142B">
              <w:t xml:space="preserve"> </w:t>
            </w:r>
            <w:proofErr w:type="spellStart"/>
            <w:r w:rsidRPr="00B6142B">
              <w:rPr>
                <w:i/>
                <w:iCs/>
              </w:rPr>
              <w:t>değil-im</w:t>
            </w:r>
            <w:proofErr w:type="spellEnd"/>
            <w:r w:rsidRPr="00B6142B">
              <w:rPr>
                <w:i/>
                <w:iCs/>
              </w:rPr>
              <w:t xml:space="preserve">, </w:t>
            </w:r>
            <w:proofErr w:type="spellStart"/>
            <w:r w:rsidRPr="00B6142B">
              <w:rPr>
                <w:i/>
                <w:iCs/>
              </w:rPr>
              <w:t>değil</w:t>
            </w:r>
            <w:proofErr w:type="spellEnd"/>
            <w:r w:rsidRPr="00B6142B">
              <w:rPr>
                <w:i/>
                <w:iCs/>
              </w:rPr>
              <w:t>-sin</w:t>
            </w:r>
            <w:r w:rsidRPr="00B6142B" w:rsidR="004A0131">
              <w:rPr>
                <w:i/>
                <w:iCs/>
              </w:rPr>
              <w:t>,</w:t>
            </w:r>
            <w:r w:rsidRPr="00B6142B">
              <w:rPr>
                <w:i/>
                <w:iCs/>
              </w:rPr>
              <w:t xml:space="preserve"> </w:t>
            </w:r>
            <w:r w:rsidRPr="00B6142B" w:rsidR="004A0131">
              <w:t>as in</w:t>
            </w:r>
            <w:r w:rsidRPr="00B6142B">
              <w:rPr>
                <w:i/>
                <w:iCs/>
              </w:rPr>
              <w:t xml:space="preserve"> </w:t>
            </w:r>
            <w:proofErr w:type="spellStart"/>
            <w:r w:rsidRPr="00B6142B">
              <w:rPr>
                <w:i/>
                <w:iCs/>
              </w:rPr>
              <w:t>Bayramda</w:t>
            </w:r>
            <w:proofErr w:type="spellEnd"/>
            <w:r w:rsidRPr="00B6142B">
              <w:rPr>
                <w:i/>
                <w:iCs/>
              </w:rPr>
              <w:t xml:space="preserve"> </w:t>
            </w:r>
            <w:proofErr w:type="spellStart"/>
            <w:r w:rsidRPr="00B6142B">
              <w:rPr>
                <w:i/>
                <w:iCs/>
              </w:rPr>
              <w:t>tüm</w:t>
            </w:r>
            <w:proofErr w:type="spellEnd"/>
            <w:r w:rsidRPr="00B6142B">
              <w:rPr>
                <w:i/>
                <w:iCs/>
              </w:rPr>
              <w:t xml:space="preserve"> </w:t>
            </w:r>
            <w:proofErr w:type="spellStart"/>
            <w:r w:rsidRPr="00B6142B">
              <w:rPr>
                <w:i/>
                <w:iCs/>
              </w:rPr>
              <w:t>okullar</w:t>
            </w:r>
            <w:proofErr w:type="spellEnd"/>
            <w:r w:rsidRPr="00B6142B">
              <w:rPr>
                <w:i/>
                <w:iCs/>
              </w:rPr>
              <w:t xml:space="preserve"> </w:t>
            </w:r>
            <w:proofErr w:type="spellStart"/>
            <w:r w:rsidRPr="00B6142B">
              <w:rPr>
                <w:i/>
                <w:iCs/>
              </w:rPr>
              <w:t>tatile</w:t>
            </w:r>
            <w:proofErr w:type="spellEnd"/>
            <w:r w:rsidRPr="00B6142B">
              <w:rPr>
                <w:i/>
                <w:iCs/>
              </w:rPr>
              <w:t xml:space="preserve"> </w:t>
            </w:r>
            <w:proofErr w:type="spellStart"/>
            <w:r w:rsidRPr="00B6142B">
              <w:rPr>
                <w:i/>
                <w:iCs/>
              </w:rPr>
              <w:t>girmeyecek</w:t>
            </w:r>
            <w:proofErr w:type="spellEnd"/>
            <w:r w:rsidRPr="00B6142B">
              <w:rPr>
                <w:i/>
                <w:iCs/>
              </w:rPr>
              <w:t xml:space="preserve"> </w:t>
            </w:r>
            <w:proofErr w:type="spellStart"/>
            <w:r w:rsidRPr="00B6142B">
              <w:rPr>
                <w:i/>
                <w:iCs/>
              </w:rPr>
              <w:t>değil</w:t>
            </w:r>
            <w:proofErr w:type="spellEnd"/>
            <w:r w:rsidRPr="00B6142B">
              <w:rPr>
                <w:i/>
                <w:iCs/>
              </w:rPr>
              <w:t xml:space="preserve"> mi?</w:t>
            </w:r>
          </w:p>
          <w:p w:rsidRPr="00B6142B" w:rsidR="001719C1" w:rsidP="005B5991" w:rsidRDefault="28F89CFD" w14:paraId="2E0C5682" w14:textId="201B7E16">
            <w:pPr>
              <w:pStyle w:val="ListParagraph"/>
              <w:numPr>
                <w:ilvl w:val="0"/>
                <w:numId w:val="30"/>
              </w:numPr>
              <w:rPr>
                <w:i/>
                <w:iCs/>
                <w:color w:val="auto"/>
              </w:rPr>
            </w:pPr>
            <w:r w:rsidRPr="00B6142B">
              <w:rPr>
                <w:color w:val="auto"/>
                <w:sz w:val="20"/>
                <w:szCs w:val="20"/>
              </w:rPr>
              <w:t>using conjunctions and comparatives to evaluate and express opinion, for example</w:t>
            </w:r>
            <w:r w:rsidRPr="00B6142B">
              <w:rPr>
                <w:i/>
                <w:iCs/>
                <w:color w:val="auto"/>
                <w:sz w:val="20"/>
                <w:szCs w:val="20"/>
              </w:rPr>
              <w:t xml:space="preserve">, -a </w:t>
            </w:r>
            <w:proofErr w:type="spellStart"/>
            <w:r w:rsidRPr="00B6142B">
              <w:rPr>
                <w:i/>
                <w:iCs/>
                <w:color w:val="auto"/>
                <w:sz w:val="20"/>
                <w:szCs w:val="20"/>
              </w:rPr>
              <w:t>göre</w:t>
            </w:r>
            <w:proofErr w:type="spellEnd"/>
            <w:r w:rsidRPr="00B6142B">
              <w:rPr>
                <w:i/>
                <w:iCs/>
                <w:color w:val="auto"/>
                <w:sz w:val="20"/>
                <w:szCs w:val="20"/>
              </w:rPr>
              <w:t xml:space="preserve">, </w:t>
            </w:r>
            <w:proofErr w:type="spellStart"/>
            <w:r w:rsidRPr="00B6142B">
              <w:rPr>
                <w:i/>
                <w:iCs/>
                <w:color w:val="auto"/>
                <w:sz w:val="20"/>
                <w:szCs w:val="20"/>
              </w:rPr>
              <w:t>sence</w:t>
            </w:r>
            <w:proofErr w:type="spellEnd"/>
            <w:r w:rsidRPr="00B6142B">
              <w:rPr>
                <w:i/>
                <w:iCs/>
                <w:color w:val="auto"/>
                <w:sz w:val="20"/>
                <w:szCs w:val="20"/>
              </w:rPr>
              <w:t xml:space="preserve">, </w:t>
            </w:r>
            <w:proofErr w:type="spellStart"/>
            <w:r w:rsidRPr="00B6142B">
              <w:rPr>
                <w:i/>
                <w:iCs/>
                <w:color w:val="auto"/>
                <w:sz w:val="20"/>
                <w:szCs w:val="20"/>
              </w:rPr>
              <w:t>hiç</w:t>
            </w:r>
            <w:proofErr w:type="spellEnd"/>
            <w:r w:rsidRPr="00B6142B">
              <w:rPr>
                <w:i/>
                <w:iCs/>
                <w:color w:val="auto"/>
                <w:sz w:val="20"/>
                <w:szCs w:val="20"/>
              </w:rPr>
              <w:t>/</w:t>
            </w:r>
            <w:proofErr w:type="spellStart"/>
            <w:r w:rsidRPr="00B6142B">
              <w:rPr>
                <w:i/>
                <w:iCs/>
                <w:color w:val="auto"/>
                <w:sz w:val="20"/>
                <w:szCs w:val="20"/>
              </w:rPr>
              <w:t>çok</w:t>
            </w:r>
            <w:proofErr w:type="spellEnd"/>
            <w:r w:rsidRPr="00B6142B">
              <w:rPr>
                <w:i/>
                <w:iCs/>
                <w:color w:val="auto"/>
                <w:sz w:val="20"/>
                <w:szCs w:val="20"/>
              </w:rPr>
              <w:t xml:space="preserve"> </w:t>
            </w:r>
            <w:proofErr w:type="spellStart"/>
            <w:r w:rsidRPr="00B6142B">
              <w:rPr>
                <w:i/>
                <w:iCs/>
                <w:color w:val="auto"/>
                <w:sz w:val="20"/>
                <w:szCs w:val="20"/>
              </w:rPr>
              <w:t>uzun</w:t>
            </w:r>
            <w:proofErr w:type="spellEnd"/>
            <w:r w:rsidRPr="00B6142B">
              <w:rPr>
                <w:i/>
                <w:iCs/>
                <w:color w:val="auto"/>
                <w:sz w:val="20"/>
                <w:szCs w:val="20"/>
              </w:rPr>
              <w:t xml:space="preserve"> </w:t>
            </w:r>
            <w:proofErr w:type="spellStart"/>
            <w:proofErr w:type="gramStart"/>
            <w:r w:rsidRPr="00B6142B">
              <w:rPr>
                <w:i/>
                <w:iCs/>
                <w:color w:val="auto"/>
                <w:sz w:val="20"/>
                <w:szCs w:val="20"/>
              </w:rPr>
              <w:t>değil</w:t>
            </w:r>
            <w:proofErr w:type="spellEnd"/>
            <w:proofErr w:type="gramEnd"/>
          </w:p>
          <w:p w:rsidRPr="00B6142B" w:rsidR="0061709B" w:rsidP="005B5991" w:rsidRDefault="0061709B" w14:paraId="1389A38B" w14:textId="37D0B2D8">
            <w:pPr>
              <w:pStyle w:val="ACtabletextCEbullet"/>
              <w:numPr>
                <w:ilvl w:val="0"/>
                <w:numId w:val="30"/>
              </w:numPr>
              <w:rPr>
                <w:i/>
              </w:rPr>
            </w:pPr>
            <w:r w:rsidRPr="00B6142B">
              <w:t xml:space="preserve">using appropriate endings for </w:t>
            </w:r>
            <w:proofErr w:type="spellStart"/>
            <w:r w:rsidRPr="00B6142B">
              <w:t>subject</w:t>
            </w:r>
            <w:r w:rsidRPr="00B6142B" w:rsidR="00983B9B">
              <w:t>+</w:t>
            </w:r>
            <w:r w:rsidRPr="00B6142B">
              <w:t>verb</w:t>
            </w:r>
            <w:proofErr w:type="spellEnd"/>
            <w:r w:rsidRPr="00B6142B">
              <w:t xml:space="preserve"> agreements in simple and compound sentences, for example, </w:t>
            </w:r>
            <w:r w:rsidRPr="00B6142B">
              <w:rPr>
                <w:i/>
                <w:iCs/>
              </w:rPr>
              <w:t xml:space="preserve">Herkes </w:t>
            </w:r>
            <w:proofErr w:type="spellStart"/>
            <w:r w:rsidRPr="00B6142B">
              <w:rPr>
                <w:i/>
                <w:iCs/>
              </w:rPr>
              <w:t>onu</w:t>
            </w:r>
            <w:proofErr w:type="spellEnd"/>
            <w:r w:rsidRPr="00B6142B">
              <w:rPr>
                <w:i/>
                <w:iCs/>
              </w:rPr>
              <w:t xml:space="preserve"> </w:t>
            </w:r>
            <w:proofErr w:type="spellStart"/>
            <w:r w:rsidRPr="00B6142B">
              <w:rPr>
                <w:i/>
                <w:iCs/>
              </w:rPr>
              <w:t>çok</w:t>
            </w:r>
            <w:proofErr w:type="spellEnd"/>
            <w:r w:rsidRPr="00B6142B">
              <w:rPr>
                <w:i/>
                <w:iCs/>
              </w:rPr>
              <w:t xml:space="preserve"> </w:t>
            </w:r>
            <w:proofErr w:type="spellStart"/>
            <w:r w:rsidRPr="00B6142B">
              <w:rPr>
                <w:i/>
                <w:iCs/>
              </w:rPr>
              <w:t>seviyor</w:t>
            </w:r>
            <w:proofErr w:type="spellEnd"/>
            <w:r w:rsidRPr="00B6142B">
              <w:rPr>
                <w:i/>
                <w:iCs/>
              </w:rPr>
              <w:t xml:space="preserve">, </w:t>
            </w:r>
            <w:proofErr w:type="spellStart"/>
            <w:r w:rsidRPr="00B6142B">
              <w:rPr>
                <w:i/>
                <w:iCs/>
              </w:rPr>
              <w:t>hiçkimse</w:t>
            </w:r>
            <w:proofErr w:type="spellEnd"/>
            <w:r w:rsidRPr="00B6142B">
              <w:rPr>
                <w:i/>
                <w:iCs/>
              </w:rPr>
              <w:t xml:space="preserve"> </w:t>
            </w:r>
            <w:proofErr w:type="spellStart"/>
            <w:r w:rsidRPr="00B6142B">
              <w:rPr>
                <w:i/>
                <w:iCs/>
              </w:rPr>
              <w:t>ona</w:t>
            </w:r>
            <w:proofErr w:type="spellEnd"/>
            <w:r w:rsidRPr="00B6142B">
              <w:rPr>
                <w:i/>
                <w:iCs/>
              </w:rPr>
              <w:t xml:space="preserve"> </w:t>
            </w:r>
            <w:proofErr w:type="spellStart"/>
            <w:r w:rsidRPr="00B6142B">
              <w:rPr>
                <w:i/>
                <w:iCs/>
              </w:rPr>
              <w:t>kızamıyor</w:t>
            </w:r>
            <w:proofErr w:type="spellEnd"/>
            <w:r w:rsidRPr="00B6142B">
              <w:rPr>
                <w:i/>
                <w:iCs/>
              </w:rPr>
              <w:t>.</w:t>
            </w:r>
          </w:p>
          <w:p w:rsidRPr="00B6142B" w:rsidR="005C72EB" w:rsidP="005B5991" w:rsidRDefault="005C72EB" w14:paraId="4A1E8484" w14:textId="70B6C96A">
            <w:pPr>
              <w:pStyle w:val="ListParagraph"/>
              <w:numPr>
                <w:ilvl w:val="0"/>
                <w:numId w:val="30"/>
              </w:numPr>
              <w:rPr>
                <w:i/>
                <w:color w:val="auto"/>
              </w:rPr>
            </w:pPr>
            <w:r w:rsidRPr="00B6142B">
              <w:rPr>
                <w:iCs/>
                <w:color w:val="auto"/>
                <w:sz w:val="20"/>
                <w:szCs w:val="20"/>
              </w:rPr>
              <w:t xml:space="preserve">using the conditional marker (suffix) -s(e) and/or the word </w:t>
            </w:r>
            <w:proofErr w:type="spellStart"/>
            <w:r w:rsidRPr="00B6142B">
              <w:rPr>
                <w:iCs/>
                <w:color w:val="auto"/>
                <w:sz w:val="20"/>
                <w:szCs w:val="20"/>
              </w:rPr>
              <w:t>eğer</w:t>
            </w:r>
            <w:proofErr w:type="spellEnd"/>
            <w:r w:rsidRPr="00B6142B">
              <w:rPr>
                <w:iCs/>
                <w:color w:val="auto"/>
                <w:sz w:val="20"/>
                <w:szCs w:val="20"/>
              </w:rPr>
              <w:t xml:space="preserve"> in compound sentences, for example</w:t>
            </w:r>
            <w:r w:rsidRPr="00B6142B">
              <w:rPr>
                <w:i/>
                <w:color w:val="auto"/>
                <w:sz w:val="20"/>
                <w:szCs w:val="20"/>
              </w:rPr>
              <w:t>, (</w:t>
            </w:r>
            <w:proofErr w:type="spellStart"/>
            <w:r w:rsidRPr="00B6142B">
              <w:rPr>
                <w:i/>
                <w:color w:val="auto"/>
                <w:sz w:val="20"/>
                <w:szCs w:val="20"/>
              </w:rPr>
              <w:t>Eğer</w:t>
            </w:r>
            <w:proofErr w:type="spellEnd"/>
            <w:r w:rsidRPr="00B6142B">
              <w:rPr>
                <w:i/>
                <w:color w:val="auto"/>
                <w:sz w:val="20"/>
                <w:szCs w:val="20"/>
              </w:rPr>
              <w:t xml:space="preserve">) </w:t>
            </w:r>
            <w:proofErr w:type="spellStart"/>
            <w:r w:rsidRPr="00B6142B">
              <w:rPr>
                <w:i/>
                <w:color w:val="auto"/>
                <w:sz w:val="20"/>
                <w:szCs w:val="20"/>
              </w:rPr>
              <w:t>yağmur</w:t>
            </w:r>
            <w:proofErr w:type="spellEnd"/>
            <w:r w:rsidRPr="00B6142B">
              <w:rPr>
                <w:i/>
                <w:color w:val="auto"/>
                <w:sz w:val="20"/>
                <w:szCs w:val="20"/>
              </w:rPr>
              <w:t xml:space="preserve"> </w:t>
            </w:r>
            <w:proofErr w:type="spellStart"/>
            <w:r w:rsidRPr="00B6142B">
              <w:rPr>
                <w:i/>
                <w:color w:val="auto"/>
                <w:sz w:val="20"/>
                <w:szCs w:val="20"/>
              </w:rPr>
              <w:t>yağarsa</w:t>
            </w:r>
            <w:proofErr w:type="spellEnd"/>
            <w:r w:rsidRPr="00B6142B">
              <w:rPr>
                <w:i/>
                <w:color w:val="auto"/>
                <w:sz w:val="20"/>
                <w:szCs w:val="20"/>
              </w:rPr>
              <w:t xml:space="preserve"> </w:t>
            </w:r>
            <w:proofErr w:type="spellStart"/>
            <w:r w:rsidRPr="00B6142B">
              <w:rPr>
                <w:i/>
                <w:color w:val="auto"/>
                <w:sz w:val="20"/>
                <w:szCs w:val="20"/>
              </w:rPr>
              <w:t>geziye</w:t>
            </w:r>
            <w:proofErr w:type="spellEnd"/>
            <w:r w:rsidRPr="00B6142B">
              <w:rPr>
                <w:i/>
                <w:color w:val="auto"/>
                <w:sz w:val="20"/>
                <w:szCs w:val="20"/>
              </w:rPr>
              <w:t xml:space="preserve"> </w:t>
            </w:r>
            <w:proofErr w:type="spellStart"/>
            <w:r w:rsidRPr="00B6142B">
              <w:rPr>
                <w:i/>
                <w:color w:val="auto"/>
                <w:sz w:val="20"/>
                <w:szCs w:val="20"/>
              </w:rPr>
              <w:t>gitmeyeceğiz</w:t>
            </w:r>
            <w:proofErr w:type="spellEnd"/>
            <w:r w:rsidRPr="00B6142B">
              <w:rPr>
                <w:i/>
                <w:color w:val="auto"/>
                <w:sz w:val="20"/>
                <w:szCs w:val="20"/>
              </w:rPr>
              <w:t>.</w:t>
            </w:r>
          </w:p>
          <w:p w:rsidRPr="004B7143" w:rsidR="0061709B" w:rsidP="005B5991" w:rsidRDefault="72777ADC" w14:paraId="041C8DC0" w14:textId="77777777">
            <w:pPr>
              <w:pStyle w:val="ACtabletextCEbullet"/>
              <w:numPr>
                <w:ilvl w:val="0"/>
                <w:numId w:val="30"/>
              </w:numPr>
              <w:rPr>
                <w:i/>
                <w:iCs/>
              </w:rPr>
            </w:pPr>
            <w:r w:rsidRPr="00B6142B">
              <w:t>recognising and using compound and some complex sentences, for example</w:t>
            </w:r>
            <w:r w:rsidRPr="004B7143">
              <w:rPr>
                <w:i/>
                <w:iCs/>
              </w:rPr>
              <w:t xml:space="preserve">, </w:t>
            </w:r>
            <w:proofErr w:type="spellStart"/>
            <w:r w:rsidRPr="004B7143">
              <w:rPr>
                <w:i/>
                <w:iCs/>
              </w:rPr>
              <w:t>Akşam</w:t>
            </w:r>
            <w:proofErr w:type="spellEnd"/>
            <w:r w:rsidRPr="004B7143">
              <w:rPr>
                <w:i/>
                <w:iCs/>
              </w:rPr>
              <w:t xml:space="preserve"> </w:t>
            </w:r>
            <w:proofErr w:type="spellStart"/>
            <w:r w:rsidRPr="004B7143">
              <w:rPr>
                <w:i/>
                <w:iCs/>
              </w:rPr>
              <w:t>erken</w:t>
            </w:r>
            <w:proofErr w:type="spellEnd"/>
            <w:r w:rsidRPr="004B7143">
              <w:rPr>
                <w:i/>
                <w:iCs/>
              </w:rPr>
              <w:t xml:space="preserve"> </w:t>
            </w:r>
            <w:proofErr w:type="spellStart"/>
            <w:r w:rsidRPr="004B7143">
              <w:rPr>
                <w:i/>
                <w:iCs/>
              </w:rPr>
              <w:t>yatmama</w:t>
            </w:r>
            <w:proofErr w:type="spellEnd"/>
            <w:r w:rsidRPr="004B7143">
              <w:rPr>
                <w:i/>
                <w:iCs/>
              </w:rPr>
              <w:t xml:space="preserve"> </w:t>
            </w:r>
            <w:proofErr w:type="spellStart"/>
            <w:r w:rsidRPr="004B7143">
              <w:rPr>
                <w:i/>
                <w:iCs/>
              </w:rPr>
              <w:lastRenderedPageBreak/>
              <w:t>rağmen</w:t>
            </w:r>
            <w:proofErr w:type="spellEnd"/>
            <w:r w:rsidRPr="004B7143">
              <w:rPr>
                <w:i/>
                <w:iCs/>
              </w:rPr>
              <w:t xml:space="preserve"> </w:t>
            </w:r>
            <w:proofErr w:type="spellStart"/>
            <w:r w:rsidRPr="004B7143">
              <w:rPr>
                <w:i/>
                <w:iCs/>
              </w:rPr>
              <w:t>sabah</w:t>
            </w:r>
            <w:proofErr w:type="spellEnd"/>
            <w:r w:rsidRPr="004B7143">
              <w:rPr>
                <w:i/>
                <w:iCs/>
              </w:rPr>
              <w:t xml:space="preserve"> </w:t>
            </w:r>
            <w:proofErr w:type="spellStart"/>
            <w:r w:rsidRPr="004B7143">
              <w:rPr>
                <w:i/>
                <w:iCs/>
              </w:rPr>
              <w:t>uyuyakaldım</w:t>
            </w:r>
            <w:proofErr w:type="spellEnd"/>
            <w:r w:rsidRPr="004B7143">
              <w:rPr>
                <w:i/>
                <w:iCs/>
              </w:rPr>
              <w:t xml:space="preserve">. </w:t>
            </w:r>
            <w:proofErr w:type="spellStart"/>
            <w:r w:rsidRPr="004B7143">
              <w:rPr>
                <w:i/>
                <w:iCs/>
              </w:rPr>
              <w:t>Sınavdan</w:t>
            </w:r>
            <w:proofErr w:type="spellEnd"/>
            <w:r w:rsidRPr="004B7143">
              <w:rPr>
                <w:i/>
                <w:iCs/>
              </w:rPr>
              <w:t xml:space="preserve"> </w:t>
            </w:r>
            <w:proofErr w:type="spellStart"/>
            <w:r w:rsidRPr="004B7143">
              <w:rPr>
                <w:i/>
                <w:iCs/>
              </w:rPr>
              <w:t>düşük</w:t>
            </w:r>
            <w:proofErr w:type="spellEnd"/>
            <w:r w:rsidRPr="004B7143">
              <w:rPr>
                <w:i/>
                <w:iCs/>
              </w:rPr>
              <w:t xml:space="preserve"> not </w:t>
            </w:r>
            <w:proofErr w:type="spellStart"/>
            <w:r w:rsidRPr="004B7143">
              <w:rPr>
                <w:i/>
                <w:iCs/>
              </w:rPr>
              <w:t>aldım</w:t>
            </w:r>
            <w:proofErr w:type="spellEnd"/>
            <w:r w:rsidRPr="004B7143">
              <w:rPr>
                <w:i/>
                <w:iCs/>
              </w:rPr>
              <w:t xml:space="preserve"> </w:t>
            </w:r>
            <w:proofErr w:type="spellStart"/>
            <w:r w:rsidRPr="004B7143">
              <w:rPr>
                <w:i/>
                <w:iCs/>
              </w:rPr>
              <w:t>çünkü</w:t>
            </w:r>
            <w:proofErr w:type="spellEnd"/>
            <w:r w:rsidRPr="004B7143">
              <w:rPr>
                <w:i/>
                <w:iCs/>
              </w:rPr>
              <w:t xml:space="preserve"> </w:t>
            </w:r>
            <w:proofErr w:type="spellStart"/>
            <w:r w:rsidRPr="004B7143">
              <w:rPr>
                <w:i/>
                <w:iCs/>
              </w:rPr>
              <w:t>hiç</w:t>
            </w:r>
            <w:proofErr w:type="spellEnd"/>
            <w:r w:rsidRPr="004B7143">
              <w:rPr>
                <w:i/>
                <w:iCs/>
              </w:rPr>
              <w:t xml:space="preserve"> </w:t>
            </w:r>
            <w:proofErr w:type="spellStart"/>
            <w:r w:rsidRPr="004B7143">
              <w:rPr>
                <w:i/>
                <w:iCs/>
              </w:rPr>
              <w:t>çalışmadım</w:t>
            </w:r>
            <w:proofErr w:type="spellEnd"/>
            <w:r w:rsidRPr="004B7143">
              <w:rPr>
                <w:i/>
                <w:iCs/>
              </w:rPr>
              <w:t>.</w:t>
            </w:r>
          </w:p>
          <w:p w:rsidRPr="008722F9" w:rsidR="00EF1C2B" w:rsidP="005B5991" w:rsidRDefault="72777ADC" w14:paraId="5B6CD40A" w14:textId="21FC75AA">
            <w:pPr>
              <w:pStyle w:val="ACtabletextCEbullet"/>
              <w:numPr>
                <w:ilvl w:val="0"/>
                <w:numId w:val="30"/>
              </w:numPr>
              <w:rPr>
                <w:i/>
                <w:iCs/>
              </w:rPr>
            </w:pPr>
            <w:r w:rsidRPr="00B6142B">
              <w:rPr>
                <w:color w:val="auto"/>
              </w:rPr>
              <w:t>recognising different types of formal</w:t>
            </w:r>
            <w:r>
              <w:t xml:space="preserve"> and informal honorific forms such as </w:t>
            </w:r>
            <w:r w:rsidRPr="2B3809FD">
              <w:rPr>
                <w:i/>
                <w:iCs/>
              </w:rPr>
              <w:t>Sayın, Bey/</w:t>
            </w:r>
            <w:proofErr w:type="spellStart"/>
            <w:r w:rsidRPr="2B3809FD">
              <w:rPr>
                <w:i/>
                <w:iCs/>
              </w:rPr>
              <w:t>Hanım</w:t>
            </w:r>
            <w:proofErr w:type="spellEnd"/>
            <w:r w:rsidRPr="2B3809FD">
              <w:rPr>
                <w:i/>
                <w:iCs/>
              </w:rPr>
              <w:t xml:space="preserve">, </w:t>
            </w:r>
            <w:proofErr w:type="spellStart"/>
            <w:r w:rsidRPr="2B3809FD">
              <w:rPr>
                <w:i/>
                <w:iCs/>
              </w:rPr>
              <w:t>amca</w:t>
            </w:r>
            <w:proofErr w:type="spellEnd"/>
            <w:r w:rsidRPr="2B3809FD">
              <w:rPr>
                <w:i/>
                <w:iCs/>
              </w:rPr>
              <w:t xml:space="preserve">, </w:t>
            </w:r>
            <w:proofErr w:type="spellStart"/>
            <w:r w:rsidRPr="2B3809FD">
              <w:rPr>
                <w:i/>
                <w:iCs/>
              </w:rPr>
              <w:t>teyze</w:t>
            </w:r>
            <w:proofErr w:type="spellEnd"/>
          </w:p>
        </w:tc>
      </w:tr>
      <w:tr w:rsidRPr="007E2AC6" w:rsidR="00EF1C2B" w:rsidTr="2EDE7C62" w14:paraId="038B9048" w14:textId="77777777">
        <w:trPr>
          <w:trHeight w:val="3930"/>
        </w:trPr>
        <w:tc>
          <w:tcPr>
            <w:tcW w:w="4673" w:type="dxa"/>
          </w:tcPr>
          <w:p w:rsidRPr="000962CF" w:rsidR="009E70F8" w:rsidP="000962CF" w:rsidRDefault="009E70F8" w14:paraId="66872DD5" w14:textId="77CE0E47">
            <w:pPr>
              <w:pStyle w:val="ACtabletextCD"/>
            </w:pPr>
            <w:r>
              <w:lastRenderedPageBreak/>
              <w:t xml:space="preserve">compare some </w:t>
            </w:r>
            <w:r w:rsidR="003913FC">
              <w:t>Turkish</w:t>
            </w:r>
            <w:r>
              <w:t xml:space="preserve"> language structures and features with those of English, using some familiar </w:t>
            </w:r>
            <w:proofErr w:type="gramStart"/>
            <w:r>
              <w:t>metalanguage</w:t>
            </w:r>
            <w:proofErr w:type="gramEnd"/>
            <w:r>
              <w:t xml:space="preserve"> </w:t>
            </w:r>
          </w:p>
          <w:p w:rsidRPr="000962CF" w:rsidR="00EF1C2B" w:rsidP="000962CF" w:rsidRDefault="009E70F8" w14:paraId="1EC0D3B9" w14:textId="017107B3">
            <w:pPr>
              <w:pStyle w:val="ACtabletextCD"/>
              <w:rPr>
                <w:rStyle w:val="SubtleEmphasis"/>
                <w:iCs w:val="0"/>
              </w:rPr>
            </w:pPr>
            <w:r w:rsidRPr="000962CF">
              <w:t>AC9L</w:t>
            </w:r>
            <w:r w:rsidR="00835384">
              <w:t>T6</w:t>
            </w:r>
            <w:r w:rsidRPr="000962CF">
              <w:t>U03</w:t>
            </w:r>
          </w:p>
          <w:p w:rsidRPr="009E70F8" w:rsidR="009E70F8" w:rsidP="009E70F8" w:rsidRDefault="009E70F8" w14:paraId="2F2810CF" w14:textId="64BF6CE1">
            <w:pPr>
              <w:ind w:firstLine="720"/>
            </w:pPr>
          </w:p>
        </w:tc>
        <w:tc>
          <w:tcPr>
            <w:tcW w:w="10453" w:type="dxa"/>
            <w:gridSpan w:val="2"/>
          </w:tcPr>
          <w:p w:rsidR="00A306EB" w:rsidP="005B5991" w:rsidRDefault="00A306EB" w14:paraId="3AC3FEAB" w14:textId="5C69E933">
            <w:pPr>
              <w:pStyle w:val="ACtabletextCEbullet"/>
              <w:numPr>
                <w:ilvl w:val="0"/>
                <w:numId w:val="31"/>
              </w:numPr>
            </w:pPr>
            <w:r w:rsidRPr="00DF7845">
              <w:t>comparing language used in texts, for example, descriptive language in recounts or narratives, humorous language in comics</w:t>
            </w:r>
            <w:r w:rsidR="00652E4D">
              <w:t xml:space="preserve"> and</w:t>
            </w:r>
            <w:r w:rsidRPr="00DF7845">
              <w:t xml:space="preserve"> verse</w:t>
            </w:r>
            <w:r>
              <w:t>,</w:t>
            </w:r>
            <w:r w:rsidRPr="00DF7845">
              <w:t xml:space="preserve"> </w:t>
            </w:r>
            <w:r>
              <w:t>persuasive</w:t>
            </w:r>
            <w:r w:rsidRPr="00DF7845">
              <w:t xml:space="preserve"> language in advertisements, instructional language in recipes and manuals, expository language in news </w:t>
            </w:r>
            <w:proofErr w:type="gramStart"/>
            <w:r w:rsidRPr="00DF7845">
              <w:t>reports</w:t>
            </w:r>
            <w:proofErr w:type="gramEnd"/>
          </w:p>
          <w:p w:rsidR="00A306EB" w:rsidP="005B5991" w:rsidRDefault="00A306EB" w14:paraId="0C0DC582" w14:textId="66243679">
            <w:pPr>
              <w:pStyle w:val="ACtabletextCEbullet"/>
              <w:numPr>
                <w:ilvl w:val="0"/>
                <w:numId w:val="31"/>
              </w:numPr>
            </w:pPr>
            <w:r w:rsidRPr="00DF7845">
              <w:t>analysing characteristic features of texts, for example, the use of abbreviations and emo</w:t>
            </w:r>
            <w:r w:rsidR="00113877">
              <w:t>ticon</w:t>
            </w:r>
            <w:r w:rsidRPr="00DF7845">
              <w:t xml:space="preserve">s in texting, rhetorical questions in advertisements, numerical terms in recipes and receipts, emotive and rhyming words in song lyrics, headings in </w:t>
            </w:r>
            <w:r w:rsidR="007607B4">
              <w:t xml:space="preserve">secure </w:t>
            </w:r>
            <w:r w:rsidRPr="00DF7845">
              <w:t>blogs and on websites</w:t>
            </w:r>
          </w:p>
          <w:p w:rsidR="00A306EB" w:rsidP="005B5991" w:rsidRDefault="00A306EB" w14:paraId="075EC879" w14:textId="77777777">
            <w:pPr>
              <w:pStyle w:val="ACtabletextCEbullet"/>
              <w:numPr>
                <w:ilvl w:val="0"/>
                <w:numId w:val="31"/>
              </w:numPr>
            </w:pPr>
            <w:r>
              <w:t>discussing the use of imagery in different kinds of creative texts, identifying how this helps to convey meaning and engage/entertain the audience in Turkish and English</w:t>
            </w:r>
          </w:p>
          <w:p w:rsidR="001E0DC1" w:rsidP="005B5991" w:rsidRDefault="001E0DC1" w14:paraId="53368AA4" w14:textId="30157060">
            <w:pPr>
              <w:pStyle w:val="ACtabletextCEbullet"/>
              <w:numPr>
                <w:ilvl w:val="0"/>
                <w:numId w:val="31"/>
              </w:numPr>
            </w:pPr>
            <w:r>
              <w:t xml:space="preserve">discussing how poems or song lyrics, such as </w:t>
            </w:r>
            <w:r w:rsidRPr="03988237">
              <w:rPr>
                <w:i/>
                <w:iCs/>
              </w:rPr>
              <w:t xml:space="preserve">Bir </w:t>
            </w:r>
            <w:proofErr w:type="spellStart"/>
            <w:r w:rsidRPr="03988237">
              <w:rPr>
                <w:i/>
                <w:iCs/>
              </w:rPr>
              <w:t>başkadır</w:t>
            </w:r>
            <w:proofErr w:type="spellEnd"/>
            <w:r w:rsidRPr="03988237">
              <w:rPr>
                <w:i/>
                <w:iCs/>
              </w:rPr>
              <w:t xml:space="preserve"> </w:t>
            </w:r>
            <w:proofErr w:type="spellStart"/>
            <w:r w:rsidRPr="03988237">
              <w:rPr>
                <w:i/>
                <w:iCs/>
              </w:rPr>
              <w:t>benim</w:t>
            </w:r>
            <w:proofErr w:type="spellEnd"/>
            <w:r w:rsidRPr="03988237">
              <w:rPr>
                <w:i/>
                <w:iCs/>
              </w:rPr>
              <w:t xml:space="preserve"> </w:t>
            </w:r>
            <w:proofErr w:type="spellStart"/>
            <w:r w:rsidRPr="03988237">
              <w:rPr>
                <w:i/>
                <w:iCs/>
              </w:rPr>
              <w:t>memleketim</w:t>
            </w:r>
            <w:proofErr w:type="spellEnd"/>
            <w:r>
              <w:t xml:space="preserve"> and </w:t>
            </w:r>
            <w:proofErr w:type="spellStart"/>
            <w:r w:rsidRPr="03988237">
              <w:rPr>
                <w:i/>
                <w:iCs/>
              </w:rPr>
              <w:t>Çanakkale</w:t>
            </w:r>
            <w:proofErr w:type="spellEnd"/>
            <w:r w:rsidRPr="03988237">
              <w:rPr>
                <w:i/>
                <w:iCs/>
              </w:rPr>
              <w:t xml:space="preserve"> </w:t>
            </w:r>
            <w:proofErr w:type="spellStart"/>
            <w:r w:rsidRPr="03988237">
              <w:rPr>
                <w:i/>
                <w:iCs/>
              </w:rPr>
              <w:t>Türküsü</w:t>
            </w:r>
            <w:proofErr w:type="spellEnd"/>
            <w:r>
              <w:t xml:space="preserve"> create </w:t>
            </w:r>
            <w:r w:rsidR="001B56D5">
              <w:t>moods</w:t>
            </w:r>
            <w:r w:rsidR="00874198">
              <w:t xml:space="preserve"> such as</w:t>
            </w:r>
            <w:r>
              <w:t xml:space="preserve"> </w:t>
            </w:r>
            <w:proofErr w:type="spellStart"/>
            <w:r w:rsidRPr="03988237">
              <w:rPr>
                <w:i/>
                <w:iCs/>
              </w:rPr>
              <w:t>özlem</w:t>
            </w:r>
            <w:proofErr w:type="spellEnd"/>
            <w:r w:rsidRPr="03988237">
              <w:rPr>
                <w:i/>
                <w:iCs/>
              </w:rPr>
              <w:t xml:space="preserve"> </w:t>
            </w:r>
            <w:proofErr w:type="spellStart"/>
            <w:r w:rsidRPr="03988237">
              <w:rPr>
                <w:i/>
                <w:iCs/>
              </w:rPr>
              <w:t>ve</w:t>
            </w:r>
            <w:proofErr w:type="spellEnd"/>
            <w:r w:rsidRPr="03988237">
              <w:rPr>
                <w:i/>
                <w:iCs/>
              </w:rPr>
              <w:t xml:space="preserve"> </w:t>
            </w:r>
            <w:proofErr w:type="spellStart"/>
            <w:r w:rsidRPr="03988237">
              <w:rPr>
                <w:i/>
                <w:iCs/>
              </w:rPr>
              <w:t>acıma</w:t>
            </w:r>
            <w:proofErr w:type="spellEnd"/>
            <w:r>
              <w:t xml:space="preserve"> and tap into particular emotions by using techniques such as repetition, rhyme and direct forms of address</w:t>
            </w:r>
            <w:r w:rsidR="00826804">
              <w:t>,</w:t>
            </w:r>
            <w:r>
              <w:t xml:space="preserve"> and compare with techniques used in English poems and song </w:t>
            </w:r>
            <w:proofErr w:type="gramStart"/>
            <w:r>
              <w:t>lyrics</w:t>
            </w:r>
            <w:proofErr w:type="gramEnd"/>
          </w:p>
          <w:p w:rsidRPr="00C901AB" w:rsidR="001E0DC1" w:rsidP="005B5991" w:rsidRDefault="001E0DC1" w14:paraId="6E719602" w14:textId="164A9DD8">
            <w:pPr>
              <w:pStyle w:val="ACtabletextCEbullet"/>
              <w:numPr>
                <w:ilvl w:val="0"/>
                <w:numId w:val="31"/>
              </w:numPr>
            </w:pPr>
            <w:r>
              <w:t xml:space="preserve">building metalanguage to talk about grammar, using terms such as </w:t>
            </w:r>
            <w:proofErr w:type="spellStart"/>
            <w:r w:rsidRPr="00DF7845">
              <w:t>bağlaçlar</w:t>
            </w:r>
            <w:proofErr w:type="spellEnd"/>
            <w:r w:rsidRPr="00DF7845">
              <w:t xml:space="preserve">, </w:t>
            </w:r>
            <w:proofErr w:type="spellStart"/>
            <w:r>
              <w:t>ö</w:t>
            </w:r>
            <w:r w:rsidRPr="00DF7845">
              <w:t>zne</w:t>
            </w:r>
            <w:proofErr w:type="spellEnd"/>
            <w:r w:rsidRPr="00DF7845">
              <w:t xml:space="preserve"> </w:t>
            </w:r>
            <w:proofErr w:type="spellStart"/>
            <w:r w:rsidRPr="00DF7845">
              <w:t>ile</w:t>
            </w:r>
            <w:proofErr w:type="spellEnd"/>
            <w:r w:rsidRPr="00DF7845">
              <w:t xml:space="preserve"> </w:t>
            </w:r>
            <w:proofErr w:type="spellStart"/>
            <w:r w:rsidRPr="00DF7845">
              <w:t>yüklem</w:t>
            </w:r>
            <w:proofErr w:type="spellEnd"/>
            <w:r w:rsidRPr="00DF7845">
              <w:t xml:space="preserve"> </w:t>
            </w:r>
            <w:proofErr w:type="spellStart"/>
            <w:r w:rsidRPr="00DF7845">
              <w:t>uyumu</w:t>
            </w:r>
            <w:proofErr w:type="spellEnd"/>
            <w:r w:rsidRPr="00DF7845">
              <w:t xml:space="preserve">, -de/-da </w:t>
            </w:r>
            <w:proofErr w:type="spellStart"/>
            <w:r w:rsidRPr="00DF7845">
              <w:t>ekler</w:t>
            </w:r>
            <w:proofErr w:type="spellEnd"/>
            <w:r w:rsidRPr="00DF7845">
              <w:t xml:space="preserve">, </w:t>
            </w:r>
            <w:proofErr w:type="spellStart"/>
            <w:r w:rsidRPr="00DF7845">
              <w:t>ilgi</w:t>
            </w:r>
            <w:proofErr w:type="spellEnd"/>
            <w:r w:rsidRPr="00DF7845">
              <w:t xml:space="preserve"> </w:t>
            </w:r>
            <w:proofErr w:type="spellStart"/>
            <w:r w:rsidRPr="00DF7845">
              <w:t>zamiri</w:t>
            </w:r>
            <w:proofErr w:type="spellEnd"/>
            <w:r w:rsidRPr="00DF7845">
              <w:t xml:space="preserve"> </w:t>
            </w:r>
            <w:r w:rsidR="00B65777">
              <w:softHyphen/>
              <w:t>-</w:t>
            </w:r>
            <w:r w:rsidRPr="00DF7845">
              <w:t xml:space="preserve">ki, </w:t>
            </w:r>
            <w:proofErr w:type="spellStart"/>
            <w:proofErr w:type="gramStart"/>
            <w:r w:rsidRPr="00DF7845">
              <w:t>edatlar</w:t>
            </w:r>
            <w:proofErr w:type="spellEnd"/>
            <w:proofErr w:type="gramEnd"/>
          </w:p>
          <w:p w:rsidRPr="008722F9" w:rsidR="00EF1C2B" w:rsidP="005B5991" w:rsidRDefault="001E0DC1" w14:paraId="2F199590" w14:textId="5CFFC0C0">
            <w:pPr>
              <w:pStyle w:val="ACtabletextCEbullet"/>
              <w:numPr>
                <w:ilvl w:val="0"/>
                <w:numId w:val="31"/>
              </w:numPr>
              <w:rPr>
                <w:i/>
              </w:rPr>
            </w:pPr>
            <w:r>
              <w:t xml:space="preserve">learning basic metaphors, similes such as </w:t>
            </w:r>
            <w:proofErr w:type="spellStart"/>
            <w:r w:rsidRPr="005A3538">
              <w:rPr>
                <w:i/>
              </w:rPr>
              <w:t>çantanın</w:t>
            </w:r>
            <w:proofErr w:type="spellEnd"/>
            <w:r w:rsidRPr="005A3538">
              <w:rPr>
                <w:i/>
              </w:rPr>
              <w:t xml:space="preserve"> </w:t>
            </w:r>
            <w:proofErr w:type="spellStart"/>
            <w:r w:rsidRPr="005A3538">
              <w:rPr>
                <w:i/>
              </w:rPr>
              <w:t>gözü</w:t>
            </w:r>
            <w:proofErr w:type="spellEnd"/>
            <w:r w:rsidRPr="005A3538">
              <w:rPr>
                <w:i/>
              </w:rPr>
              <w:t>,</w:t>
            </w:r>
            <w:r>
              <w:t xml:space="preserve"> </w:t>
            </w:r>
            <w:proofErr w:type="spellStart"/>
            <w:r w:rsidRPr="572A6B61">
              <w:rPr>
                <w:i/>
              </w:rPr>
              <w:t>aslan</w:t>
            </w:r>
            <w:proofErr w:type="spellEnd"/>
            <w:r w:rsidRPr="572A6B61">
              <w:rPr>
                <w:i/>
              </w:rPr>
              <w:t xml:space="preserve"> </w:t>
            </w:r>
            <w:proofErr w:type="spellStart"/>
            <w:r w:rsidRPr="572A6B61">
              <w:rPr>
                <w:i/>
              </w:rPr>
              <w:t>gibi</w:t>
            </w:r>
            <w:proofErr w:type="spellEnd"/>
            <w:r w:rsidR="008A08CA">
              <w:rPr>
                <w:i/>
              </w:rPr>
              <w:t>,</w:t>
            </w:r>
            <w:r>
              <w:t xml:space="preserve"> and common idiomatic expressions and proverbs, for example, </w:t>
            </w:r>
            <w:proofErr w:type="spellStart"/>
            <w:r w:rsidRPr="572A6B61">
              <w:rPr>
                <w:i/>
              </w:rPr>
              <w:t>Damlaya</w:t>
            </w:r>
            <w:proofErr w:type="spellEnd"/>
            <w:r w:rsidRPr="572A6B61">
              <w:rPr>
                <w:i/>
              </w:rPr>
              <w:t xml:space="preserve"> </w:t>
            </w:r>
            <w:proofErr w:type="spellStart"/>
            <w:r w:rsidRPr="572A6B61">
              <w:rPr>
                <w:i/>
              </w:rPr>
              <w:t>damlaya</w:t>
            </w:r>
            <w:proofErr w:type="spellEnd"/>
            <w:r w:rsidRPr="572A6B61">
              <w:rPr>
                <w:i/>
              </w:rPr>
              <w:t xml:space="preserve"> </w:t>
            </w:r>
            <w:proofErr w:type="spellStart"/>
            <w:r w:rsidRPr="572A6B61">
              <w:rPr>
                <w:i/>
              </w:rPr>
              <w:t>göl</w:t>
            </w:r>
            <w:proofErr w:type="spellEnd"/>
            <w:r w:rsidRPr="572A6B61">
              <w:rPr>
                <w:i/>
              </w:rPr>
              <w:t xml:space="preserve"> </w:t>
            </w:r>
            <w:proofErr w:type="spellStart"/>
            <w:r w:rsidRPr="572A6B61">
              <w:rPr>
                <w:i/>
              </w:rPr>
              <w:t>olur</w:t>
            </w:r>
            <w:proofErr w:type="spellEnd"/>
            <w:r>
              <w:rPr>
                <w:i/>
              </w:rPr>
              <w:t>.</w:t>
            </w:r>
            <w:r w:rsidRPr="572A6B61">
              <w:rPr>
                <w:i/>
              </w:rPr>
              <w:t xml:space="preserve"> </w:t>
            </w:r>
            <w:r>
              <w:rPr>
                <w:i/>
              </w:rPr>
              <w:t>A</w:t>
            </w:r>
            <w:r w:rsidRPr="572A6B61">
              <w:rPr>
                <w:i/>
              </w:rPr>
              <w:t xml:space="preserve">teş </w:t>
            </w:r>
            <w:proofErr w:type="spellStart"/>
            <w:r w:rsidRPr="572A6B61">
              <w:rPr>
                <w:i/>
              </w:rPr>
              <w:t>pahası</w:t>
            </w:r>
            <w:proofErr w:type="spellEnd"/>
            <w:r>
              <w:rPr>
                <w:i/>
              </w:rPr>
              <w:t>!</w:t>
            </w:r>
            <w:r w:rsidRPr="572A6B61">
              <w:rPr>
                <w:i/>
              </w:rPr>
              <w:t xml:space="preserve"> </w:t>
            </w:r>
            <w:r>
              <w:rPr>
                <w:i/>
              </w:rPr>
              <w:t>N</w:t>
            </w:r>
            <w:r w:rsidRPr="572A6B61">
              <w:rPr>
                <w:i/>
              </w:rPr>
              <w:t xml:space="preserve">azar </w:t>
            </w:r>
            <w:proofErr w:type="spellStart"/>
            <w:proofErr w:type="gramStart"/>
            <w:r w:rsidRPr="572A6B61">
              <w:rPr>
                <w:i/>
              </w:rPr>
              <w:t>değmesin</w:t>
            </w:r>
            <w:proofErr w:type="spellEnd"/>
            <w:r>
              <w:rPr>
                <w:i/>
              </w:rPr>
              <w:t>!;</w:t>
            </w:r>
            <w:proofErr w:type="gramEnd"/>
            <w:r>
              <w:rPr>
                <w:i/>
              </w:rPr>
              <w:t xml:space="preserve"> </w:t>
            </w:r>
            <w:r w:rsidRPr="00527514">
              <w:t>and comparing</w:t>
            </w:r>
            <w:r>
              <w:t xml:space="preserve"> these figures of speech with usage in English</w:t>
            </w:r>
          </w:p>
        </w:tc>
      </w:tr>
      <w:tr w:rsidRPr="00F91937" w:rsidR="00A7703D" w:rsidTr="2EDE7C62" w14:paraId="1C8548DA" w14:textId="77777777">
        <w:tc>
          <w:tcPr>
            <w:tcW w:w="15126" w:type="dxa"/>
            <w:gridSpan w:val="3"/>
            <w:shd w:val="clear" w:color="auto" w:fill="E5F5FB" w:themeFill="accent2"/>
          </w:tcPr>
          <w:p w:rsidRPr="00F91937" w:rsidR="00A7703D" w:rsidP="00334516" w:rsidRDefault="00A7703D" w14:paraId="5E2A6C30" w14:textId="73066A37">
            <w:pPr>
              <w:pStyle w:val="BodyText"/>
              <w:spacing w:before="40" w:after="40" w:line="240" w:lineRule="auto"/>
              <w:ind w:left="23" w:right="23"/>
              <w:rPr>
                <w:b/>
                <w:bCs/>
                <w:iCs/>
              </w:rPr>
            </w:pPr>
            <w:r w:rsidRPr="007078D3">
              <w:rPr>
                <w:b/>
                <w:bCs/>
                <w:color w:val="auto"/>
              </w:rPr>
              <w:t xml:space="preserve">Sub-strand: </w:t>
            </w:r>
            <w:r>
              <w:rPr>
                <w:b/>
                <w:bCs/>
                <w:color w:val="auto"/>
              </w:rPr>
              <w:t xml:space="preserve">Understanding the interrelationship of </w:t>
            </w:r>
            <w:r w:rsidR="00383983">
              <w:rPr>
                <w:b/>
                <w:bCs/>
                <w:color w:val="auto"/>
              </w:rPr>
              <w:t>language and culture</w:t>
            </w:r>
          </w:p>
        </w:tc>
      </w:tr>
      <w:tr w:rsidRPr="00E014DC" w:rsidR="00F94D28" w:rsidTr="2EDE7C62" w14:paraId="0EBC92C6" w14:textId="77777777">
        <w:trPr>
          <w:trHeight w:val="387"/>
        </w:trPr>
        <w:tc>
          <w:tcPr>
            <w:tcW w:w="4673" w:type="dxa"/>
          </w:tcPr>
          <w:p w:rsidR="00F94D28" w:rsidP="000962CF" w:rsidRDefault="00F94D28" w14:paraId="48621499" w14:textId="63B50FB3">
            <w:pPr>
              <w:pStyle w:val="ACtabletextCD"/>
            </w:pPr>
            <w:r w:rsidRPr="00884F33">
              <w:t>recognise</w:t>
            </w:r>
            <w:r>
              <w:t xml:space="preserve"> </w:t>
            </w:r>
            <w:r w:rsidRPr="00884F33">
              <w:t>that</w:t>
            </w:r>
            <w:r>
              <w:t xml:space="preserve"> </w:t>
            </w:r>
            <w:r w:rsidRPr="00884F33">
              <w:t>language</w:t>
            </w:r>
            <w:r>
              <w:t xml:space="preserve"> </w:t>
            </w:r>
            <w:r w:rsidRPr="00884F33">
              <w:t>reflects</w:t>
            </w:r>
            <w:r>
              <w:t xml:space="preserve"> </w:t>
            </w:r>
            <w:r w:rsidRPr="00884F33">
              <w:t>cultural</w:t>
            </w:r>
            <w:r>
              <w:t xml:space="preserve"> </w:t>
            </w:r>
            <w:r w:rsidRPr="00884F33">
              <w:t>practices,</w:t>
            </w:r>
            <w:r>
              <w:t xml:space="preserve"> </w:t>
            </w:r>
            <w:r w:rsidRPr="00884F33">
              <w:t>values</w:t>
            </w:r>
            <w:r>
              <w:t xml:space="preserve"> </w:t>
            </w:r>
            <w:r w:rsidRPr="00884F33">
              <w:t>and</w:t>
            </w:r>
            <w:r>
              <w:t xml:space="preserve"> </w:t>
            </w:r>
            <w:r w:rsidRPr="00884F33">
              <w:t>identity,</w:t>
            </w:r>
            <w:r>
              <w:t xml:space="preserve"> </w:t>
            </w:r>
            <w:r w:rsidRPr="00884F33">
              <w:t>and</w:t>
            </w:r>
            <w:r>
              <w:t xml:space="preserve"> </w:t>
            </w:r>
            <w:r w:rsidRPr="00884F33">
              <w:t>that</w:t>
            </w:r>
            <w:r>
              <w:t xml:space="preserve"> </w:t>
            </w:r>
            <w:r w:rsidRPr="00884F33">
              <w:t>this</w:t>
            </w:r>
            <w:r>
              <w:t xml:space="preserve"> </w:t>
            </w:r>
            <w:r w:rsidRPr="00884F33">
              <w:t>impacts</w:t>
            </w:r>
            <w:r>
              <w:t xml:space="preserve"> </w:t>
            </w:r>
            <w:r w:rsidRPr="00884F33">
              <w:t>on</w:t>
            </w:r>
            <w:r>
              <w:t xml:space="preserve"> </w:t>
            </w:r>
            <w:r w:rsidRPr="00884F33">
              <w:t>non-verbal</w:t>
            </w:r>
            <w:r w:rsidR="00F40A44">
              <w:t>,</w:t>
            </w:r>
            <w:r>
              <w:t xml:space="preserve"> </w:t>
            </w:r>
            <w:r w:rsidR="00913B5C">
              <w:t xml:space="preserve">spoken </w:t>
            </w:r>
            <w:r w:rsidR="00F40A44">
              <w:t xml:space="preserve">and written </w:t>
            </w:r>
            <w:proofErr w:type="gramStart"/>
            <w:r w:rsidRPr="00884F33">
              <w:t>communication</w:t>
            </w:r>
            <w:proofErr w:type="gramEnd"/>
            <w:r>
              <w:t xml:space="preserve"> </w:t>
            </w:r>
          </w:p>
          <w:p w:rsidRPr="00E9248E" w:rsidR="00F94D28" w:rsidP="000962CF" w:rsidRDefault="00F94D28" w14:paraId="40489DC0" w14:textId="21078D88">
            <w:pPr>
              <w:pStyle w:val="ACtabletextCD"/>
              <w:rPr>
                <w:rStyle w:val="SubtleEmphasis"/>
                <w:i/>
                <w:iCs w:val="0"/>
              </w:rPr>
            </w:pPr>
            <w:r>
              <w:t>AC9</w:t>
            </w:r>
            <w:r w:rsidRPr="00884F33">
              <w:t>L</w:t>
            </w:r>
            <w:r w:rsidR="00835384">
              <w:t>T6</w:t>
            </w:r>
            <w:r w:rsidRPr="00884F33">
              <w:t>U04</w:t>
            </w:r>
          </w:p>
        </w:tc>
        <w:tc>
          <w:tcPr>
            <w:tcW w:w="10453" w:type="dxa"/>
            <w:gridSpan w:val="2"/>
          </w:tcPr>
          <w:p w:rsidRPr="005D793F" w:rsidR="00FC2499" w:rsidP="005B5991" w:rsidRDefault="00FC2499" w14:paraId="21CB38FC" w14:textId="3A6A8839">
            <w:pPr>
              <w:pStyle w:val="ACtabletextCEbullet"/>
              <w:numPr>
                <w:ilvl w:val="0"/>
                <w:numId w:val="32"/>
              </w:numPr>
              <w:rPr>
                <w:lang w:val="en-US" w:eastAsia="zh-CN"/>
              </w:rPr>
            </w:pPr>
            <w:r w:rsidRPr="71902974">
              <w:rPr>
                <w:lang w:val="en-US" w:eastAsia="zh-CN"/>
              </w:rPr>
              <w:t xml:space="preserve">understanding that the use of honorifics such as </w:t>
            </w:r>
            <w:r w:rsidRPr="71902974">
              <w:rPr>
                <w:i/>
                <w:iCs/>
                <w:lang w:val="en-US" w:eastAsia="zh-CN"/>
              </w:rPr>
              <w:t xml:space="preserve">Ali </w:t>
            </w:r>
            <w:proofErr w:type="spellStart"/>
            <w:r w:rsidR="00A95325">
              <w:rPr>
                <w:i/>
                <w:iCs/>
                <w:lang w:val="en-US" w:eastAsia="zh-CN"/>
              </w:rPr>
              <w:t>a</w:t>
            </w:r>
            <w:r w:rsidRPr="71902974">
              <w:rPr>
                <w:i/>
                <w:iCs/>
                <w:lang w:val="en-US" w:eastAsia="zh-CN"/>
              </w:rPr>
              <w:t>ğabey</w:t>
            </w:r>
            <w:proofErr w:type="spellEnd"/>
            <w:r w:rsidRPr="71902974">
              <w:rPr>
                <w:i/>
                <w:iCs/>
                <w:lang w:val="en-US" w:eastAsia="zh-CN"/>
              </w:rPr>
              <w:t xml:space="preserve"> (Abi), Fatma </w:t>
            </w:r>
            <w:proofErr w:type="spellStart"/>
            <w:r w:rsidR="00A95325">
              <w:rPr>
                <w:i/>
                <w:iCs/>
                <w:lang w:val="en-US" w:eastAsia="zh-CN"/>
              </w:rPr>
              <w:t>a</w:t>
            </w:r>
            <w:r w:rsidRPr="71902974">
              <w:rPr>
                <w:i/>
                <w:iCs/>
                <w:lang w:val="en-US" w:eastAsia="zh-CN"/>
              </w:rPr>
              <w:t>bla</w:t>
            </w:r>
            <w:proofErr w:type="spellEnd"/>
            <w:r w:rsidRPr="71902974">
              <w:rPr>
                <w:i/>
                <w:iCs/>
                <w:lang w:val="en-US" w:eastAsia="zh-CN"/>
              </w:rPr>
              <w:t xml:space="preserve">, Mehmet </w:t>
            </w:r>
            <w:proofErr w:type="spellStart"/>
            <w:r w:rsidR="00A95325">
              <w:rPr>
                <w:i/>
                <w:iCs/>
                <w:lang w:val="en-US" w:eastAsia="zh-CN"/>
              </w:rPr>
              <w:t>a</w:t>
            </w:r>
            <w:r w:rsidRPr="71902974">
              <w:rPr>
                <w:i/>
                <w:iCs/>
                <w:lang w:val="en-US" w:eastAsia="zh-CN"/>
              </w:rPr>
              <w:t>mca</w:t>
            </w:r>
            <w:proofErr w:type="spellEnd"/>
            <w:r w:rsidRPr="71902974">
              <w:rPr>
                <w:i/>
                <w:iCs/>
                <w:lang w:val="en-US" w:eastAsia="zh-CN"/>
              </w:rPr>
              <w:t xml:space="preserve">, Mustafa </w:t>
            </w:r>
            <w:proofErr w:type="spellStart"/>
            <w:r w:rsidR="002B6972">
              <w:rPr>
                <w:i/>
                <w:iCs/>
                <w:lang w:val="en-US" w:eastAsia="zh-CN"/>
              </w:rPr>
              <w:t>d</w:t>
            </w:r>
            <w:r w:rsidRPr="71902974">
              <w:rPr>
                <w:i/>
                <w:iCs/>
                <w:lang w:val="en-US" w:eastAsia="zh-CN"/>
              </w:rPr>
              <w:t>ayı</w:t>
            </w:r>
            <w:proofErr w:type="spellEnd"/>
            <w:r w:rsidRPr="71902974">
              <w:rPr>
                <w:i/>
                <w:iCs/>
                <w:lang w:val="en-US" w:eastAsia="zh-CN"/>
              </w:rPr>
              <w:t xml:space="preserve">, Ahmet </w:t>
            </w:r>
            <w:r w:rsidR="002B6972">
              <w:rPr>
                <w:i/>
                <w:iCs/>
                <w:lang w:val="en-US" w:eastAsia="zh-CN"/>
              </w:rPr>
              <w:t>b</w:t>
            </w:r>
            <w:r w:rsidRPr="71902974">
              <w:rPr>
                <w:i/>
                <w:iCs/>
                <w:lang w:val="en-US" w:eastAsia="zh-CN"/>
              </w:rPr>
              <w:t xml:space="preserve">ey, Nazmiye </w:t>
            </w:r>
            <w:proofErr w:type="spellStart"/>
            <w:r w:rsidR="00FA1095">
              <w:rPr>
                <w:i/>
                <w:iCs/>
                <w:lang w:val="en-US" w:eastAsia="zh-CN"/>
              </w:rPr>
              <w:t>h</w:t>
            </w:r>
            <w:r w:rsidRPr="71902974">
              <w:rPr>
                <w:i/>
                <w:iCs/>
                <w:lang w:val="en-US" w:eastAsia="zh-CN"/>
              </w:rPr>
              <w:t>anım</w:t>
            </w:r>
            <w:proofErr w:type="spellEnd"/>
            <w:r w:rsidRPr="71902974">
              <w:rPr>
                <w:lang w:val="en-US" w:eastAsia="zh-CN"/>
              </w:rPr>
              <w:t xml:space="preserve"> can be varied when speaking to </w:t>
            </w:r>
            <w:r w:rsidR="006020FE">
              <w:rPr>
                <w:lang w:val="en-US" w:eastAsia="zh-CN"/>
              </w:rPr>
              <w:t xml:space="preserve">an </w:t>
            </w:r>
            <w:r w:rsidRPr="71902974">
              <w:rPr>
                <w:lang w:val="en-US" w:eastAsia="zh-CN"/>
              </w:rPr>
              <w:t>older pe</w:t>
            </w:r>
            <w:r w:rsidR="006020FE">
              <w:rPr>
                <w:lang w:val="en-US" w:eastAsia="zh-CN"/>
              </w:rPr>
              <w:t xml:space="preserve">rson </w:t>
            </w:r>
            <w:r w:rsidRPr="71902974">
              <w:rPr>
                <w:lang w:val="en-US" w:eastAsia="zh-CN"/>
              </w:rPr>
              <w:t xml:space="preserve">who </w:t>
            </w:r>
            <w:r w:rsidR="006020FE">
              <w:rPr>
                <w:lang w:val="en-US" w:eastAsia="zh-CN"/>
              </w:rPr>
              <w:t>is</w:t>
            </w:r>
            <w:r w:rsidRPr="71902974">
              <w:rPr>
                <w:lang w:val="en-US" w:eastAsia="zh-CN"/>
              </w:rPr>
              <w:t xml:space="preserve"> less familiar, depending on their age and degree of </w:t>
            </w:r>
            <w:proofErr w:type="gramStart"/>
            <w:r w:rsidRPr="71902974">
              <w:rPr>
                <w:lang w:val="en-US" w:eastAsia="zh-CN"/>
              </w:rPr>
              <w:t>closeness</w:t>
            </w:r>
            <w:proofErr w:type="gramEnd"/>
          </w:p>
          <w:p w:rsidRPr="00853240" w:rsidR="00FC2499" w:rsidP="005B5991" w:rsidRDefault="00FC2499" w14:paraId="0C55E9C7" w14:textId="7C8A602B">
            <w:pPr>
              <w:pStyle w:val="ACtabletextCEbullet"/>
              <w:numPr>
                <w:ilvl w:val="0"/>
                <w:numId w:val="32"/>
              </w:numPr>
              <w:rPr>
                <w:lang w:val="en-US" w:eastAsia="zh-CN"/>
              </w:rPr>
            </w:pPr>
            <w:r w:rsidRPr="572A6B61">
              <w:rPr>
                <w:lang w:val="en-US" w:eastAsia="zh-CN"/>
              </w:rPr>
              <w:t xml:space="preserve">identifying </w:t>
            </w:r>
            <w:proofErr w:type="gramStart"/>
            <w:r w:rsidRPr="572A6B61">
              <w:rPr>
                <w:lang w:val="en-US" w:eastAsia="zh-CN"/>
              </w:rPr>
              <w:t>adjustments</w:t>
            </w:r>
            <w:proofErr w:type="gramEnd"/>
            <w:r w:rsidRPr="572A6B61">
              <w:rPr>
                <w:lang w:val="en-US" w:eastAsia="zh-CN"/>
              </w:rPr>
              <w:t xml:space="preserve"> they make when moving between Turkish and English at school and at home, such as using different forms of address </w:t>
            </w:r>
            <w:r>
              <w:rPr>
                <w:lang w:val="en-US" w:eastAsia="zh-CN"/>
              </w:rPr>
              <w:t>to</w:t>
            </w:r>
            <w:r w:rsidRPr="572A6B61">
              <w:rPr>
                <w:lang w:val="en-US" w:eastAsia="zh-CN"/>
              </w:rPr>
              <w:t xml:space="preserve"> show respect</w:t>
            </w:r>
            <w:r>
              <w:rPr>
                <w:lang w:val="en-US" w:eastAsia="zh-CN"/>
              </w:rPr>
              <w:t xml:space="preserve"> </w:t>
            </w:r>
            <w:r w:rsidRPr="572A6B61">
              <w:rPr>
                <w:lang w:val="en-US" w:eastAsia="zh-CN"/>
              </w:rPr>
              <w:t>or affection</w:t>
            </w:r>
            <w:r>
              <w:rPr>
                <w:lang w:val="en-US" w:eastAsia="zh-CN"/>
              </w:rPr>
              <w:t>, for example, in Turkish</w:t>
            </w:r>
            <w:r w:rsidR="00C00EE3">
              <w:rPr>
                <w:lang w:val="en-US" w:eastAsia="zh-CN"/>
              </w:rPr>
              <w:t xml:space="preserve"> classrooms</w:t>
            </w:r>
            <w:r>
              <w:rPr>
                <w:lang w:val="en-US" w:eastAsia="zh-CN"/>
              </w:rPr>
              <w:t>, teachers are addressed as</w:t>
            </w:r>
            <w:r w:rsidRPr="005A3538">
              <w:rPr>
                <w:i/>
                <w:iCs/>
                <w:lang w:val="en-US" w:eastAsia="zh-CN"/>
              </w:rPr>
              <w:t xml:space="preserve"> </w:t>
            </w:r>
            <w:proofErr w:type="spellStart"/>
            <w:r w:rsidRPr="005A3538">
              <w:rPr>
                <w:i/>
                <w:iCs/>
                <w:lang w:val="en-US" w:eastAsia="zh-CN"/>
              </w:rPr>
              <w:t>öğretmenim</w:t>
            </w:r>
            <w:proofErr w:type="spellEnd"/>
            <w:r w:rsidRPr="005A3538">
              <w:rPr>
                <w:i/>
                <w:iCs/>
                <w:lang w:val="en-US" w:eastAsia="zh-CN"/>
              </w:rPr>
              <w:t>/</w:t>
            </w:r>
            <w:proofErr w:type="spellStart"/>
            <w:r w:rsidRPr="005A3538">
              <w:rPr>
                <w:i/>
                <w:iCs/>
                <w:lang w:val="en-US" w:eastAsia="zh-CN"/>
              </w:rPr>
              <w:t>hocam</w:t>
            </w:r>
            <w:proofErr w:type="spellEnd"/>
            <w:r>
              <w:rPr>
                <w:lang w:val="en-US" w:eastAsia="zh-CN"/>
              </w:rPr>
              <w:t xml:space="preserve"> whereas in English</w:t>
            </w:r>
            <w:r w:rsidR="00C00EE3">
              <w:rPr>
                <w:lang w:val="en-US" w:eastAsia="zh-CN"/>
              </w:rPr>
              <w:t xml:space="preserve"> classrooms</w:t>
            </w:r>
            <w:r>
              <w:rPr>
                <w:lang w:val="en-US" w:eastAsia="zh-CN"/>
              </w:rPr>
              <w:t>, t</w:t>
            </w:r>
            <w:r w:rsidR="00C00EE3">
              <w:rPr>
                <w:lang w:val="en-US" w:eastAsia="zh-CN"/>
              </w:rPr>
              <w:t>eachers</w:t>
            </w:r>
            <w:r>
              <w:rPr>
                <w:lang w:val="en-US" w:eastAsia="zh-CN"/>
              </w:rPr>
              <w:t xml:space="preserve"> are called by their title and last names, and </w:t>
            </w:r>
            <w:r w:rsidRPr="572A6B61">
              <w:rPr>
                <w:lang w:val="en-US" w:eastAsia="zh-CN"/>
              </w:rPr>
              <w:t xml:space="preserve">discussing why these adjustments are necessary </w:t>
            </w:r>
          </w:p>
          <w:p w:rsidR="00FC2499" w:rsidP="005B5991" w:rsidRDefault="00FC2499" w14:paraId="56F61CAE" w14:textId="639843CF">
            <w:pPr>
              <w:pStyle w:val="ACtabletextCEbullet"/>
              <w:numPr>
                <w:ilvl w:val="0"/>
                <w:numId w:val="32"/>
              </w:numPr>
              <w:rPr>
                <w:lang w:val="en-US" w:eastAsia="zh-CN"/>
              </w:rPr>
            </w:pPr>
            <w:r w:rsidRPr="487ACC0F">
              <w:rPr>
                <w:lang w:val="en-US" w:eastAsia="zh-CN"/>
              </w:rPr>
              <w:t xml:space="preserve">reflecting on how interacting in Turkish feels different </w:t>
            </w:r>
            <w:r w:rsidR="00DF1F4A">
              <w:rPr>
                <w:lang w:val="en-US" w:eastAsia="zh-CN"/>
              </w:rPr>
              <w:t>from</w:t>
            </w:r>
            <w:r w:rsidRPr="487ACC0F">
              <w:rPr>
                <w:lang w:val="en-US" w:eastAsia="zh-CN"/>
              </w:rPr>
              <w:t xml:space="preserve"> interacting in English and identifying elements that feel culturally </w:t>
            </w:r>
            <w:proofErr w:type="gramStart"/>
            <w:r w:rsidRPr="487ACC0F">
              <w:rPr>
                <w:lang w:val="en-US" w:eastAsia="zh-CN"/>
              </w:rPr>
              <w:t>specific</w:t>
            </w:r>
            <w:proofErr w:type="gramEnd"/>
          </w:p>
          <w:p w:rsidRPr="004379D5" w:rsidR="00D5639C" w:rsidP="005B5991" w:rsidRDefault="00FC2499" w14:paraId="2781D169" w14:textId="343E16CE">
            <w:pPr>
              <w:pStyle w:val="ACtabletextCEbullet"/>
              <w:numPr>
                <w:ilvl w:val="0"/>
                <w:numId w:val="32"/>
              </w:numPr>
              <w:rPr>
                <w:rStyle w:val="normaltextrun"/>
                <w:lang w:val="en-US" w:eastAsia="zh-CN"/>
              </w:rPr>
            </w:pPr>
            <w:r>
              <w:rPr>
                <w:rStyle w:val="normaltextrun"/>
                <w:shd w:val="clear" w:color="auto" w:fill="FFFFFF"/>
              </w:rPr>
              <w:t xml:space="preserve">exploring, in </w:t>
            </w:r>
            <w:r w:rsidR="00DF1F4A">
              <w:rPr>
                <w:rStyle w:val="normaltextrun"/>
                <w:shd w:val="clear" w:color="auto" w:fill="FFFFFF"/>
              </w:rPr>
              <w:t xml:space="preserve">Turkish </w:t>
            </w:r>
            <w:r>
              <w:rPr>
                <w:rStyle w:val="normaltextrun"/>
                <w:shd w:val="clear" w:color="auto" w:fill="FFFFFF"/>
              </w:rPr>
              <w:t xml:space="preserve">or </w:t>
            </w:r>
            <w:r w:rsidR="00DF1F4A">
              <w:rPr>
                <w:rStyle w:val="normaltextrun"/>
                <w:shd w:val="clear" w:color="auto" w:fill="FFFFFF"/>
              </w:rPr>
              <w:t>English</w:t>
            </w:r>
            <w:r>
              <w:rPr>
                <w:rStyle w:val="normaltextrun"/>
                <w:shd w:val="clear" w:color="auto" w:fill="FFFFFF"/>
              </w:rPr>
              <w:t xml:space="preserve">, how language and culture are expressed through First Nations Australians’ song, dance or artworks, considering similarities and differences </w:t>
            </w:r>
            <w:r w:rsidR="00530311">
              <w:rPr>
                <w:rStyle w:val="normaltextrun"/>
                <w:shd w:val="clear" w:color="auto" w:fill="FFFFFF"/>
              </w:rPr>
              <w:t>in</w:t>
            </w:r>
            <w:r>
              <w:rPr>
                <w:rStyle w:val="normaltextrun"/>
                <w:shd w:val="clear" w:color="auto" w:fill="FFFFFF"/>
              </w:rPr>
              <w:t xml:space="preserve"> an aspect of the cultural expressions of </w:t>
            </w:r>
            <w:r>
              <w:rPr>
                <w:rStyle w:val="normaltextrun"/>
                <w:shd w:val="clear" w:color="auto" w:fill="FFFFFF"/>
              </w:rPr>
              <w:lastRenderedPageBreak/>
              <w:t xml:space="preserve">Turkish-speaking people or </w:t>
            </w:r>
            <w:proofErr w:type="gramStart"/>
            <w:r>
              <w:rPr>
                <w:rStyle w:val="normaltextrun"/>
                <w:shd w:val="clear" w:color="auto" w:fill="FFFFFF"/>
              </w:rPr>
              <w:t>communities</w:t>
            </w:r>
            <w:proofErr w:type="gramEnd"/>
          </w:p>
          <w:p w:rsidRPr="002D20BA" w:rsidR="00D5639C" w:rsidP="005B5991" w:rsidRDefault="00D5639C" w14:paraId="667AD69D" w14:textId="4CFDAEF5">
            <w:pPr>
              <w:pStyle w:val="ACtabletextCEbullet"/>
              <w:numPr>
                <w:ilvl w:val="0"/>
                <w:numId w:val="32"/>
              </w:numPr>
              <w:rPr>
                <w:lang w:val="en-US" w:eastAsia="zh-CN"/>
              </w:rPr>
            </w:pPr>
            <w:r w:rsidRPr="487ACC0F">
              <w:rPr>
                <w:lang w:val="en-US" w:eastAsia="zh-CN"/>
              </w:rPr>
              <w:t xml:space="preserve">understanding that people interpret and respond to intercultural experiences in different ways depending on their own cultural perspectives, </w:t>
            </w:r>
            <w:proofErr w:type="spellStart"/>
            <w:r w:rsidRPr="487ACC0F">
              <w:rPr>
                <w:lang w:val="en-US" w:eastAsia="zh-CN"/>
              </w:rPr>
              <w:t>recognising</w:t>
            </w:r>
            <w:proofErr w:type="spellEnd"/>
            <w:r w:rsidRPr="487ACC0F">
              <w:rPr>
                <w:lang w:val="en-US" w:eastAsia="zh-CN"/>
              </w:rPr>
              <w:t xml:space="preserve"> the validity of different perspectives and questioning notions of ‘right’ or ‘wrong’ ideas or </w:t>
            </w:r>
            <w:proofErr w:type="spellStart"/>
            <w:proofErr w:type="gramStart"/>
            <w:r w:rsidRPr="487ACC0F">
              <w:rPr>
                <w:lang w:val="en-US" w:eastAsia="zh-CN"/>
              </w:rPr>
              <w:t>behaviours</w:t>
            </w:r>
            <w:proofErr w:type="spellEnd"/>
            <w:proofErr w:type="gramEnd"/>
          </w:p>
          <w:p w:rsidRPr="002D20BA" w:rsidR="00D5639C" w:rsidP="005B5991" w:rsidRDefault="00D5639C" w14:paraId="11882193" w14:textId="3B2DC9D7">
            <w:pPr>
              <w:pStyle w:val="ACtabletextCEbullet"/>
              <w:numPr>
                <w:ilvl w:val="0"/>
                <w:numId w:val="32"/>
              </w:numPr>
              <w:rPr>
                <w:lang w:val="en-US" w:eastAsia="zh-CN"/>
              </w:rPr>
            </w:pPr>
            <w:r w:rsidRPr="487ACC0F">
              <w:rPr>
                <w:lang w:val="en-US" w:eastAsia="zh-CN"/>
              </w:rPr>
              <w:t xml:space="preserve">noticing ways in which the Turkish language reflects values and traditions of Turkish communities, </w:t>
            </w:r>
            <w:r w:rsidR="00FD425E">
              <w:rPr>
                <w:lang w:val="en-US" w:eastAsia="zh-CN"/>
              </w:rPr>
              <w:t xml:space="preserve">for example, </w:t>
            </w:r>
            <w:r w:rsidRPr="00527514">
              <w:rPr>
                <w:i/>
                <w:iCs/>
                <w:lang w:val="tr-TR" w:eastAsia="zh-CN"/>
              </w:rPr>
              <w:t>Nazar değmesin!</w:t>
            </w:r>
            <w:r w:rsidRPr="487ACC0F">
              <w:rPr>
                <w:i/>
                <w:iCs/>
                <w:lang w:val="tr-TR" w:eastAsia="zh-CN"/>
              </w:rPr>
              <w:t xml:space="preserve"> Güle güle kullanın!</w:t>
            </w:r>
          </w:p>
          <w:p w:rsidRPr="002D20BA" w:rsidR="00D5639C" w:rsidP="005B5991" w:rsidRDefault="00D5639C" w14:paraId="2E7CC464" w14:textId="66BBB018">
            <w:pPr>
              <w:pStyle w:val="ACtabletextCEbullet"/>
              <w:numPr>
                <w:ilvl w:val="0"/>
                <w:numId w:val="32"/>
              </w:numPr>
              <w:rPr>
                <w:lang w:val="en-US" w:eastAsia="zh-CN"/>
              </w:rPr>
            </w:pPr>
            <w:r w:rsidRPr="487ACC0F">
              <w:rPr>
                <w:lang w:val="en-US" w:eastAsia="zh-CN"/>
              </w:rPr>
              <w:t>comparing superstitions across cultures, for example, </w:t>
            </w:r>
            <w:r w:rsidRPr="487ACC0F">
              <w:rPr>
                <w:i/>
                <w:iCs/>
                <w:lang w:val="tr-TR" w:eastAsia="zh-CN"/>
              </w:rPr>
              <w:t>Yerde uzanan çocukların üzerinden atlama. Geceleyin tırnak kesilmez. tahtaya vurmak, yıldız kayarken dilek tutmak</w:t>
            </w:r>
            <w:r w:rsidRPr="487ACC0F">
              <w:rPr>
                <w:lang w:val="tr-TR" w:eastAsia="zh-CN"/>
              </w:rPr>
              <w:t> </w:t>
            </w:r>
            <w:r w:rsidRPr="487ACC0F">
              <w:rPr>
                <w:lang w:val="en-US" w:eastAsia="zh-CN"/>
              </w:rPr>
              <w:t xml:space="preserve">compared </w:t>
            </w:r>
            <w:r w:rsidR="001B7D0C">
              <w:rPr>
                <w:lang w:val="en-US" w:eastAsia="zh-CN"/>
              </w:rPr>
              <w:t>with</w:t>
            </w:r>
            <w:r w:rsidRPr="487ACC0F">
              <w:rPr>
                <w:lang w:val="en-US" w:eastAsia="zh-CN"/>
              </w:rPr>
              <w:t xml:space="preserve"> ‘breaking a mirror will bring you </w:t>
            </w:r>
            <w:r w:rsidR="00B170B1">
              <w:rPr>
                <w:lang w:val="en-US" w:eastAsia="zh-CN"/>
              </w:rPr>
              <w:t>7</w:t>
            </w:r>
            <w:r w:rsidRPr="487ACC0F" w:rsidR="00B170B1">
              <w:rPr>
                <w:lang w:val="en-US" w:eastAsia="zh-CN"/>
              </w:rPr>
              <w:t xml:space="preserve"> </w:t>
            </w:r>
            <w:r w:rsidRPr="487ACC0F">
              <w:rPr>
                <w:lang w:val="en-US" w:eastAsia="zh-CN"/>
              </w:rPr>
              <w:t>years of bad luck’, researching their origins and considering their relevance today</w:t>
            </w:r>
          </w:p>
          <w:p w:rsidRPr="000F5AC6" w:rsidR="00D5639C" w:rsidP="005B5991" w:rsidRDefault="00D5639C" w14:paraId="03870ED1" w14:textId="4CD481CA">
            <w:pPr>
              <w:pStyle w:val="ACtabletextCEbullet"/>
              <w:numPr>
                <w:ilvl w:val="0"/>
                <w:numId w:val="32"/>
              </w:numPr>
              <w:rPr>
                <w:i/>
                <w:iCs/>
                <w:color w:val="auto"/>
                <w:lang w:val="en-US" w:eastAsia="zh-CN"/>
              </w:rPr>
            </w:pPr>
            <w:r w:rsidRPr="487ACC0F">
              <w:rPr>
                <w:lang w:val="en-US" w:eastAsia="zh-CN"/>
              </w:rPr>
              <w:t>considering how Turkish interaction</w:t>
            </w:r>
            <w:r w:rsidR="005B7940">
              <w:rPr>
                <w:lang w:val="en-US" w:eastAsia="zh-CN"/>
              </w:rPr>
              <w:t>s</w:t>
            </w:r>
            <w:r w:rsidRPr="487ACC0F">
              <w:rPr>
                <w:lang w:val="en-US" w:eastAsia="zh-CN"/>
              </w:rPr>
              <w:t xml:space="preserve"> such as </w:t>
            </w:r>
            <w:r w:rsidRPr="487ACC0F" w:rsidR="004379D5">
              <w:rPr>
                <w:lang w:val="en-US" w:eastAsia="zh-CN"/>
              </w:rPr>
              <w:t>mealtimes</w:t>
            </w:r>
            <w:r w:rsidRPr="487ACC0F">
              <w:rPr>
                <w:lang w:val="en-US" w:eastAsia="zh-CN"/>
              </w:rPr>
              <w:t xml:space="preserve"> reflect cultural practices and values associated with </w:t>
            </w:r>
            <w:r w:rsidRPr="000F5AC6">
              <w:rPr>
                <w:color w:val="auto"/>
                <w:lang w:val="en-US" w:eastAsia="zh-CN"/>
              </w:rPr>
              <w:t>family life, food and social relationships, for example, greetings</w:t>
            </w:r>
            <w:r w:rsidRPr="000F5AC6">
              <w:rPr>
                <w:color w:val="auto"/>
                <w:lang w:val="tr-TR" w:eastAsia="zh-CN"/>
              </w:rPr>
              <w:t xml:space="preserve">, </w:t>
            </w:r>
            <w:r w:rsidRPr="000F5AC6" w:rsidR="000B57B1">
              <w:rPr>
                <w:color w:val="auto"/>
                <w:lang w:val="tr-TR" w:eastAsia="zh-CN"/>
              </w:rPr>
              <w:t>mealtimes</w:t>
            </w:r>
            <w:r w:rsidRPr="000F5AC6">
              <w:rPr>
                <w:color w:val="auto"/>
                <w:lang w:val="tr-TR" w:eastAsia="zh-CN"/>
              </w:rPr>
              <w:t>,</w:t>
            </w:r>
            <w:r w:rsidRPr="000F5AC6" w:rsidR="000B57B1">
              <w:rPr>
                <w:color w:val="auto"/>
                <w:lang w:val="tr-TR" w:eastAsia="zh-CN"/>
              </w:rPr>
              <w:t xml:space="preserve"> </w:t>
            </w:r>
            <w:r w:rsidRPr="000F5AC6">
              <w:rPr>
                <w:color w:val="auto"/>
                <w:lang w:val="tr-TR" w:eastAsia="zh-CN"/>
              </w:rPr>
              <w:t xml:space="preserve">table </w:t>
            </w:r>
            <w:proofErr w:type="gramStart"/>
            <w:r w:rsidRPr="000F5AC6">
              <w:rPr>
                <w:color w:val="auto"/>
                <w:lang w:val="tr-TR" w:eastAsia="zh-CN"/>
              </w:rPr>
              <w:t>manners</w:t>
            </w:r>
            <w:proofErr w:type="gramEnd"/>
          </w:p>
          <w:p w:rsidRPr="000F5AC6" w:rsidR="00D5639C" w:rsidP="005B5991" w:rsidRDefault="00D5639C" w14:paraId="6F501D46" w14:textId="19E6BB69">
            <w:pPr>
              <w:pStyle w:val="ACtabletextCEbullet"/>
              <w:numPr>
                <w:ilvl w:val="0"/>
                <w:numId w:val="32"/>
              </w:numPr>
              <w:rPr>
                <w:lang w:val="en-US" w:eastAsia="zh-CN"/>
              </w:rPr>
            </w:pPr>
            <w:r w:rsidRPr="000F5AC6">
              <w:rPr>
                <w:lang w:val="en-US" w:eastAsia="zh-CN"/>
              </w:rPr>
              <w:t xml:space="preserve">identifying examples of values and traditions that may not be familiar to members of other language communities, for example, ways of addressing people, </w:t>
            </w:r>
            <w:proofErr w:type="spellStart"/>
            <w:r w:rsidRPr="000F5AC6">
              <w:rPr>
                <w:lang w:val="en-US" w:eastAsia="zh-CN"/>
              </w:rPr>
              <w:t>behaviour</w:t>
            </w:r>
            <w:proofErr w:type="spellEnd"/>
            <w:r w:rsidRPr="000F5AC6">
              <w:rPr>
                <w:lang w:val="en-US" w:eastAsia="zh-CN"/>
              </w:rPr>
              <w:t xml:space="preserve"> and interactions around </w:t>
            </w:r>
            <w:proofErr w:type="gramStart"/>
            <w:r w:rsidRPr="000F5AC6">
              <w:rPr>
                <w:lang w:val="en-US" w:eastAsia="zh-CN"/>
              </w:rPr>
              <w:t>mealtimes</w:t>
            </w:r>
            <w:proofErr w:type="gramEnd"/>
          </w:p>
          <w:p w:rsidRPr="000F5AC6" w:rsidR="0092078A" w:rsidP="005B5991" w:rsidRDefault="57C8D55F" w14:paraId="1A504709" w14:textId="55086237">
            <w:pPr>
              <w:pStyle w:val="ACtabletextCEbullet"/>
              <w:numPr>
                <w:ilvl w:val="0"/>
                <w:numId w:val="32"/>
              </w:numPr>
              <w:rPr>
                <w:lang w:val="en-US" w:eastAsia="zh-CN"/>
              </w:rPr>
            </w:pPr>
            <w:r w:rsidRPr="000F5AC6">
              <w:rPr>
                <w:lang w:val="en-US" w:eastAsia="zh-CN"/>
              </w:rPr>
              <w:t xml:space="preserve">understanding the cultural significance of features of types of texts such as anonymous or Anatolian stories in the lyrics of </w:t>
            </w:r>
            <w:proofErr w:type="spellStart"/>
            <w:r w:rsidRPr="00C925BB">
              <w:rPr>
                <w:i/>
                <w:iCs/>
                <w:lang w:val="en-US" w:eastAsia="zh-CN"/>
              </w:rPr>
              <w:t>türkü</w:t>
            </w:r>
            <w:proofErr w:type="spellEnd"/>
            <w:r w:rsidRPr="000F5AC6">
              <w:rPr>
                <w:lang w:val="en-US" w:eastAsia="zh-CN"/>
              </w:rPr>
              <w:t>, the use of oaths in</w:t>
            </w:r>
            <w:r w:rsidRPr="00C925BB">
              <w:rPr>
                <w:i/>
                <w:iCs/>
                <w:lang w:val="en-US" w:eastAsia="zh-CN"/>
              </w:rPr>
              <w:t xml:space="preserve"> </w:t>
            </w:r>
            <w:proofErr w:type="spellStart"/>
            <w:r w:rsidRPr="00C925BB">
              <w:rPr>
                <w:i/>
                <w:iCs/>
                <w:lang w:val="en-US" w:eastAsia="zh-CN"/>
              </w:rPr>
              <w:t>Andımız</w:t>
            </w:r>
            <w:proofErr w:type="spellEnd"/>
            <w:r w:rsidRPr="000F5AC6">
              <w:rPr>
                <w:lang w:val="en-US" w:eastAsia="zh-CN"/>
              </w:rPr>
              <w:t xml:space="preserve">, </w:t>
            </w:r>
            <w:proofErr w:type="spellStart"/>
            <w:r w:rsidRPr="000F5AC6">
              <w:rPr>
                <w:lang w:val="en-US" w:eastAsia="zh-CN"/>
              </w:rPr>
              <w:t>characterisation</w:t>
            </w:r>
            <w:proofErr w:type="spellEnd"/>
            <w:r w:rsidRPr="000F5AC6">
              <w:rPr>
                <w:lang w:val="en-US" w:eastAsia="zh-CN"/>
              </w:rPr>
              <w:t xml:space="preserve"> in Turkish </w:t>
            </w:r>
            <w:proofErr w:type="spellStart"/>
            <w:r w:rsidRPr="00C925BB">
              <w:rPr>
                <w:i/>
                <w:iCs/>
                <w:lang w:val="en-US" w:eastAsia="zh-CN"/>
              </w:rPr>
              <w:t>Nasrettin</w:t>
            </w:r>
            <w:proofErr w:type="spellEnd"/>
            <w:r w:rsidRPr="00C925BB">
              <w:rPr>
                <w:i/>
                <w:iCs/>
                <w:lang w:val="en-US" w:eastAsia="zh-CN"/>
              </w:rPr>
              <w:t xml:space="preserve"> </w:t>
            </w:r>
            <w:proofErr w:type="spellStart"/>
            <w:r w:rsidRPr="00C925BB">
              <w:rPr>
                <w:i/>
                <w:iCs/>
                <w:lang w:val="en-US" w:eastAsia="zh-CN"/>
              </w:rPr>
              <w:t>Hoca</w:t>
            </w:r>
            <w:proofErr w:type="spellEnd"/>
            <w:r w:rsidRPr="00C925BB">
              <w:rPr>
                <w:i/>
                <w:iCs/>
                <w:lang w:val="en-US" w:eastAsia="zh-CN"/>
              </w:rPr>
              <w:t xml:space="preserve"> </w:t>
            </w:r>
            <w:proofErr w:type="spellStart"/>
            <w:r w:rsidRPr="00C925BB">
              <w:rPr>
                <w:i/>
                <w:iCs/>
                <w:lang w:val="en-US" w:eastAsia="zh-CN"/>
              </w:rPr>
              <w:t>ve</w:t>
            </w:r>
            <w:proofErr w:type="spellEnd"/>
            <w:r w:rsidRPr="00C925BB">
              <w:rPr>
                <w:i/>
                <w:iCs/>
                <w:lang w:val="en-US" w:eastAsia="zh-CN"/>
              </w:rPr>
              <w:t xml:space="preserve"> </w:t>
            </w:r>
            <w:proofErr w:type="spellStart"/>
            <w:r w:rsidRPr="00C925BB">
              <w:rPr>
                <w:i/>
                <w:iCs/>
                <w:lang w:val="en-US" w:eastAsia="zh-CN"/>
              </w:rPr>
              <w:t>diğer</w:t>
            </w:r>
            <w:proofErr w:type="spellEnd"/>
            <w:r w:rsidRPr="00C925BB">
              <w:rPr>
                <w:i/>
                <w:iCs/>
                <w:lang w:val="en-US" w:eastAsia="zh-CN"/>
              </w:rPr>
              <w:t xml:space="preserve"> </w:t>
            </w:r>
            <w:proofErr w:type="spellStart"/>
            <w:r w:rsidRPr="00C925BB">
              <w:rPr>
                <w:i/>
                <w:iCs/>
                <w:lang w:val="en-US" w:eastAsia="zh-CN"/>
              </w:rPr>
              <w:t>fıkralar</w:t>
            </w:r>
            <w:proofErr w:type="spellEnd"/>
            <w:r w:rsidRPr="000F5AC6">
              <w:rPr>
                <w:lang w:val="en-US" w:eastAsia="zh-CN"/>
              </w:rPr>
              <w:t xml:space="preserve">, </w:t>
            </w:r>
            <w:r w:rsidRPr="00C925BB">
              <w:rPr>
                <w:i/>
                <w:iCs/>
                <w:lang w:val="en-US" w:eastAsia="zh-CN"/>
              </w:rPr>
              <w:t xml:space="preserve">Karagöz </w:t>
            </w:r>
            <w:proofErr w:type="spellStart"/>
            <w:r w:rsidRPr="00C925BB">
              <w:rPr>
                <w:i/>
                <w:iCs/>
                <w:lang w:val="en-US" w:eastAsia="zh-CN"/>
              </w:rPr>
              <w:t>ve</w:t>
            </w:r>
            <w:proofErr w:type="spellEnd"/>
            <w:r w:rsidRPr="00C925BB">
              <w:rPr>
                <w:i/>
                <w:iCs/>
                <w:lang w:val="en-US" w:eastAsia="zh-CN"/>
              </w:rPr>
              <w:t xml:space="preserve"> </w:t>
            </w:r>
            <w:proofErr w:type="spellStart"/>
            <w:r w:rsidRPr="00C925BB">
              <w:rPr>
                <w:i/>
                <w:iCs/>
                <w:lang w:val="en-US" w:eastAsia="zh-CN"/>
              </w:rPr>
              <w:t>Hacıvat</w:t>
            </w:r>
            <w:proofErr w:type="spellEnd"/>
            <w:r w:rsidRPr="00C925BB">
              <w:rPr>
                <w:i/>
                <w:iCs/>
                <w:lang w:val="en-US" w:eastAsia="zh-CN"/>
              </w:rPr>
              <w:t xml:space="preserve"> </w:t>
            </w:r>
            <w:proofErr w:type="spellStart"/>
            <w:r w:rsidRPr="00C925BB">
              <w:rPr>
                <w:i/>
                <w:iCs/>
                <w:lang w:val="en-US" w:eastAsia="zh-CN"/>
              </w:rPr>
              <w:t>gölge</w:t>
            </w:r>
            <w:proofErr w:type="spellEnd"/>
            <w:r w:rsidRPr="00C925BB">
              <w:rPr>
                <w:i/>
                <w:iCs/>
                <w:lang w:val="en-US" w:eastAsia="zh-CN"/>
              </w:rPr>
              <w:t>/</w:t>
            </w:r>
            <w:proofErr w:type="spellStart"/>
            <w:r w:rsidRPr="00C925BB">
              <w:rPr>
                <w:i/>
                <w:iCs/>
                <w:lang w:val="en-US" w:eastAsia="zh-CN"/>
              </w:rPr>
              <w:t>kukla</w:t>
            </w:r>
            <w:proofErr w:type="spellEnd"/>
            <w:r w:rsidRPr="00C925BB">
              <w:rPr>
                <w:i/>
                <w:iCs/>
                <w:lang w:val="en-US" w:eastAsia="zh-CN"/>
              </w:rPr>
              <w:t xml:space="preserve"> </w:t>
            </w:r>
            <w:proofErr w:type="spellStart"/>
            <w:r w:rsidRPr="00C925BB">
              <w:rPr>
                <w:i/>
                <w:iCs/>
                <w:lang w:val="en-US" w:eastAsia="zh-CN"/>
              </w:rPr>
              <w:t>oyunu</w:t>
            </w:r>
            <w:proofErr w:type="spellEnd"/>
            <w:r w:rsidRPr="000F5AC6">
              <w:rPr>
                <w:lang w:val="en-US" w:eastAsia="zh-CN"/>
              </w:rPr>
              <w:t xml:space="preserve"> and </w:t>
            </w:r>
            <w:proofErr w:type="spellStart"/>
            <w:r w:rsidRPr="00C925BB">
              <w:rPr>
                <w:i/>
                <w:iCs/>
                <w:lang w:val="en-US" w:eastAsia="zh-CN"/>
              </w:rPr>
              <w:t>masallar</w:t>
            </w:r>
            <w:proofErr w:type="spellEnd"/>
            <w:r w:rsidRPr="000F5AC6">
              <w:rPr>
                <w:lang w:val="en-US" w:eastAsia="zh-CN"/>
              </w:rPr>
              <w:t xml:space="preserve">, the use of </w:t>
            </w:r>
            <w:proofErr w:type="spellStart"/>
            <w:r w:rsidRPr="00C925BB">
              <w:rPr>
                <w:i/>
                <w:iCs/>
                <w:lang w:val="en-US" w:eastAsia="zh-CN"/>
              </w:rPr>
              <w:t>deyimler</w:t>
            </w:r>
            <w:proofErr w:type="spellEnd"/>
            <w:r w:rsidRPr="00C925BB">
              <w:rPr>
                <w:i/>
                <w:iCs/>
                <w:lang w:val="en-US" w:eastAsia="zh-CN"/>
              </w:rPr>
              <w:t xml:space="preserve"> </w:t>
            </w:r>
            <w:proofErr w:type="spellStart"/>
            <w:r w:rsidRPr="00C925BB">
              <w:rPr>
                <w:i/>
                <w:iCs/>
                <w:lang w:val="en-US" w:eastAsia="zh-CN"/>
              </w:rPr>
              <w:t>ve</w:t>
            </w:r>
            <w:proofErr w:type="spellEnd"/>
            <w:r w:rsidRPr="00C925BB">
              <w:rPr>
                <w:i/>
                <w:iCs/>
                <w:lang w:val="en-US" w:eastAsia="zh-CN"/>
              </w:rPr>
              <w:t xml:space="preserve"> </w:t>
            </w:r>
            <w:proofErr w:type="spellStart"/>
            <w:r w:rsidRPr="00C925BB">
              <w:rPr>
                <w:i/>
                <w:iCs/>
                <w:lang w:val="en-US" w:eastAsia="zh-CN"/>
              </w:rPr>
              <w:t>atasözleri</w:t>
            </w:r>
            <w:proofErr w:type="spellEnd"/>
            <w:r w:rsidRPr="00C925BB">
              <w:rPr>
                <w:i/>
                <w:iCs/>
                <w:lang w:val="en-US" w:eastAsia="zh-CN"/>
              </w:rPr>
              <w:t xml:space="preserve"> in </w:t>
            </w:r>
            <w:proofErr w:type="spellStart"/>
            <w:r w:rsidRPr="00C925BB">
              <w:rPr>
                <w:i/>
                <w:iCs/>
                <w:lang w:val="en-US" w:eastAsia="zh-CN"/>
              </w:rPr>
              <w:t>destanlar</w:t>
            </w:r>
            <w:proofErr w:type="spellEnd"/>
            <w:r w:rsidRPr="000F5AC6">
              <w:rPr>
                <w:lang w:val="en-US" w:eastAsia="zh-CN"/>
              </w:rPr>
              <w:t xml:space="preserve"> </w:t>
            </w:r>
          </w:p>
          <w:p w:rsidRPr="004B7143" w:rsidR="00F94D28" w:rsidP="005B5991" w:rsidRDefault="200A7EE7" w14:paraId="4862BB69" w14:textId="75FD035B">
            <w:pPr>
              <w:pStyle w:val="ListParagraph"/>
              <w:numPr>
                <w:ilvl w:val="0"/>
                <w:numId w:val="32"/>
              </w:numPr>
              <w:rPr>
                <w:color w:val="auto"/>
                <w:sz w:val="20"/>
                <w:szCs w:val="20"/>
                <w:lang w:val="en-US"/>
              </w:rPr>
            </w:pPr>
            <w:r w:rsidRPr="00D951AC">
              <w:rPr>
                <w:rFonts w:eastAsia="Calibri"/>
                <w:color w:val="auto"/>
                <w:sz w:val="20"/>
                <w:szCs w:val="20"/>
                <w:lang w:val="en-US"/>
              </w:rPr>
              <w:t xml:space="preserve">exploring the meaning of ‘culture’, how it involves visible elements such as ways of dressing, </w:t>
            </w:r>
            <w:proofErr w:type="gramStart"/>
            <w:r w:rsidRPr="00D951AC">
              <w:rPr>
                <w:rFonts w:eastAsia="Calibri"/>
                <w:color w:val="auto"/>
                <w:sz w:val="20"/>
                <w:szCs w:val="20"/>
                <w:lang w:val="en-US"/>
              </w:rPr>
              <w:t>eating</w:t>
            </w:r>
            <w:proofErr w:type="gramEnd"/>
            <w:r w:rsidRPr="00D951AC">
              <w:rPr>
                <w:rFonts w:eastAsia="Calibri"/>
                <w:color w:val="auto"/>
                <w:sz w:val="20"/>
                <w:szCs w:val="20"/>
                <w:lang w:val="en-US"/>
              </w:rPr>
              <w:t xml:space="preserve"> and dancing, and less </w:t>
            </w:r>
            <w:r w:rsidRPr="00D951AC" w:rsidR="32BA0FF1">
              <w:rPr>
                <w:rFonts w:eastAsia="Calibri"/>
                <w:color w:val="auto"/>
                <w:sz w:val="20"/>
                <w:szCs w:val="20"/>
                <w:lang w:val="en-US"/>
              </w:rPr>
              <w:t>visible</w:t>
            </w:r>
            <w:r w:rsidRPr="00D951AC">
              <w:rPr>
                <w:rFonts w:eastAsia="Calibri"/>
                <w:color w:val="auto"/>
                <w:sz w:val="20"/>
                <w:szCs w:val="20"/>
                <w:lang w:val="en-US"/>
              </w:rPr>
              <w:t xml:space="preserve"> elements such as ways of thinking and valuing</w:t>
            </w:r>
          </w:p>
        </w:tc>
      </w:tr>
      <w:bookmarkEnd w:id="24"/>
    </w:tbl>
    <w:p w:rsidR="2EDE7C62" w:rsidRDefault="2EDE7C62" w14:paraId="30FCCB8C" w14:textId="442A0C51"/>
    <w:p w:rsidR="279C51F2" w:rsidRDefault="279C51F2" w14:paraId="779DC408" w14:textId="42513B86"/>
    <w:p w:rsidR="00F858FC" w:rsidRDefault="00F858FC" w14:paraId="19293D89" w14:textId="77777777">
      <w:pPr>
        <w:spacing w:before="160" w:after="0" w:line="360" w:lineRule="auto"/>
        <w:rPr>
          <w:rFonts w:ascii="Arial Bold" w:hAnsi="Arial Bold" w:eastAsiaTheme="majorEastAsia"/>
          <w:b/>
          <w:i w:val="0"/>
          <w:szCs w:val="24"/>
        </w:rPr>
      </w:pPr>
    </w:p>
    <w:p w:rsidR="00A7703D" w:rsidRDefault="00A7703D" w14:paraId="0737F35B" w14:textId="77777777">
      <w:pPr>
        <w:spacing w:before="160" w:after="0" w:line="360" w:lineRule="auto"/>
        <w:rPr>
          <w:rFonts w:ascii="Arial Bold" w:hAnsi="Arial Bold" w:eastAsiaTheme="majorEastAsia"/>
          <w:b/>
          <w:i w:val="0"/>
          <w:szCs w:val="24"/>
        </w:rPr>
      </w:pPr>
    </w:p>
    <w:p w:rsidR="00FC755D" w:rsidRDefault="00FC755D" w14:paraId="7CB5710F" w14:textId="77777777">
      <w:pPr>
        <w:spacing w:before="160" w:after="0" w:line="360" w:lineRule="auto"/>
        <w:rPr>
          <w:rFonts w:ascii="Arial Bold" w:hAnsi="Arial Bold" w:eastAsiaTheme="majorEastAsia"/>
          <w:b/>
          <w:i w:val="0"/>
          <w:szCs w:val="24"/>
        </w:rPr>
      </w:pPr>
      <w:bookmarkStart w:name="_Toc83125424" w:id="25"/>
      <w:r>
        <w:br w:type="page"/>
      </w:r>
    </w:p>
    <w:p w:rsidRPr="00872323" w:rsidR="00E1722B" w:rsidP="000A24F8" w:rsidRDefault="00E1722B" w14:paraId="71D139C3" w14:textId="3114F381">
      <w:pPr>
        <w:pStyle w:val="ACARA-Heading2"/>
      </w:pPr>
      <w:bookmarkStart w:name="_Toc145682003" w:id="26"/>
      <w:r>
        <w:lastRenderedPageBreak/>
        <w:t>Year</w:t>
      </w:r>
      <w:r w:rsidR="00315D62">
        <w:t xml:space="preserve">s </w:t>
      </w:r>
      <w:r w:rsidR="00993D86">
        <w:t>7</w:t>
      </w:r>
      <w:r w:rsidR="00315D62">
        <w:t>–</w:t>
      </w:r>
      <w:bookmarkEnd w:id="25"/>
      <w:r w:rsidR="00993D86">
        <w:t>8</w:t>
      </w:r>
      <w:r w:rsidR="00315D62">
        <w:t xml:space="preserve"> </w:t>
      </w:r>
      <w:r w:rsidR="00993D86">
        <w:t>(F</w:t>
      </w:r>
      <w:r w:rsidRPr="00993D86" w:rsidR="00993D86">
        <w:rPr>
          <w:color w:val="005D93" w:themeColor="text2"/>
        </w:rPr>
        <w:t>–</w:t>
      </w:r>
      <w:r w:rsidR="00993D86">
        <w:rPr>
          <w:rFonts w:hint="eastAsia"/>
        </w:rPr>
        <w:t>1</w:t>
      </w:r>
      <w:r w:rsidR="00993D86">
        <w:t>0)</w:t>
      </w:r>
      <w:bookmarkEnd w:id="26"/>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55542E" w:rsidTr="2EDE7C62" w14:paraId="24A08487"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C83BA3" w:rsidR="0055542E" w:rsidP="00334516" w:rsidRDefault="0055542E" w14:paraId="395C4A70" w14:textId="741CCDC7">
            <w:pPr>
              <w:pStyle w:val="BodyText"/>
              <w:spacing w:before="40" w:after="40"/>
              <w:ind w:left="23" w:right="23"/>
              <w:jc w:val="center"/>
              <w:rPr>
                <w:rStyle w:val="SubtleEmphasis"/>
                <w:b/>
                <w:bCs/>
                <w:sz w:val="22"/>
                <w:szCs w:val="22"/>
              </w:rPr>
            </w:pPr>
            <w:bookmarkStart w:name="year5" w:id="27"/>
            <w:bookmarkEnd w:id="22"/>
            <w:r w:rsidRPr="6CAD870E">
              <w:rPr>
                <w:rStyle w:val="SubtleEmphasis"/>
                <w:b/>
                <w:bCs/>
                <w:color w:val="FFFFFF" w:themeColor="accent6"/>
                <w:sz w:val="22"/>
                <w:szCs w:val="22"/>
              </w:rPr>
              <w:t>Band level description</w:t>
            </w:r>
          </w:p>
        </w:tc>
      </w:tr>
      <w:tr w:rsidR="00EB3ACD" w:rsidTr="2EDE7C62" w14:paraId="7AEF0B47" w14:textId="77777777">
        <w:tc>
          <w:tcPr>
            <w:tcW w:w="15126" w:type="dxa"/>
            <w:tcBorders>
              <w:top w:val="single" w:color="auto" w:sz="4" w:space="0"/>
              <w:left w:val="single" w:color="auto" w:sz="4" w:space="0"/>
              <w:bottom w:val="single" w:color="auto" w:sz="4" w:space="0"/>
              <w:right w:val="single" w:color="auto" w:sz="4" w:space="0"/>
            </w:tcBorders>
            <w:shd w:val="clear" w:color="auto" w:fill="auto"/>
          </w:tcPr>
          <w:p w:rsidRPr="0061042B" w:rsidR="00EB3ACD" w:rsidP="0061042B" w:rsidRDefault="0061042B" w14:paraId="04B6FC05" w14:textId="138E1F3C">
            <w:pPr>
              <w:pStyle w:val="ACtabletextAS"/>
              <w:rPr>
                <w:rStyle w:val="SubtleEmphasis"/>
                <w:color w:val="000000" w:themeColor="accent4"/>
              </w:rPr>
            </w:pPr>
            <w:r w:rsidRPr="0061042B">
              <w:t xml:space="preserve">In Years 7 and 8, </w:t>
            </w:r>
            <w:r>
              <w:t>Turkish</w:t>
            </w:r>
            <w:r w:rsidRPr="0061042B">
              <w:t xml:space="preserve"> language learning builds on each student’s prior learning and experiences. Students use </w:t>
            </w:r>
            <w:r>
              <w:t>Turkish</w:t>
            </w:r>
            <w:r w:rsidRPr="0061042B">
              <w:t xml:space="preserve"> language, in person or via digital access</w:t>
            </w:r>
            <w:r w:rsidR="00F858FC">
              <w:t xml:space="preserve"> </w:t>
            </w:r>
            <w:r w:rsidRPr="0061042B">
              <w:t xml:space="preserve">within and beyond the classroom. </w:t>
            </w:r>
            <w:r w:rsidR="00F858FC">
              <w:t>Background</w:t>
            </w:r>
            <w:r w:rsidR="00D13947">
              <w:t>-</w:t>
            </w:r>
            <w:r w:rsidR="008F027A">
              <w:t>language learners</w:t>
            </w:r>
            <w:r w:rsidR="00F858FC">
              <w:t xml:space="preserve"> and second</w:t>
            </w:r>
            <w:r w:rsidR="00D13947">
              <w:t>-</w:t>
            </w:r>
            <w:r w:rsidR="00F858FC">
              <w:t>language learners may interact and collaborate</w:t>
            </w:r>
            <w:r w:rsidR="00CB4D7A">
              <w:t xml:space="preserve"> within and beyond the classroom to</w:t>
            </w:r>
            <w:r w:rsidR="001F0B92">
              <w:t xml:space="preserve"> facilitate learning. Students</w:t>
            </w:r>
            <w:r w:rsidRPr="0061042B" w:rsidR="001F0B92">
              <w:t xml:space="preserve"> </w:t>
            </w:r>
            <w:r w:rsidRPr="0061042B">
              <w:t>listen, speak, read</w:t>
            </w:r>
            <w:r w:rsidR="00691637">
              <w:t>,</w:t>
            </w:r>
            <w:r w:rsidRPr="0061042B" w:rsidDel="00691637">
              <w:t xml:space="preserve"> </w:t>
            </w:r>
            <w:proofErr w:type="gramStart"/>
            <w:r w:rsidRPr="0061042B">
              <w:t>view</w:t>
            </w:r>
            <w:proofErr w:type="gramEnd"/>
            <w:r w:rsidRPr="0061042B">
              <w:t xml:space="preserve"> and write to exchange information, ideas and opinions about their world</w:t>
            </w:r>
            <w:r w:rsidR="000D74FF">
              <w:t>s</w:t>
            </w:r>
            <w:r w:rsidRPr="0061042B">
              <w:t>. They work increasingly independently, individually and in groups, and continue to receive feedback and support from peers and teachers</w:t>
            </w:r>
            <w:r w:rsidR="00DB7949">
              <w:t xml:space="preserve"> </w:t>
            </w:r>
            <w:r w:rsidRPr="00DB7949" w:rsidR="00DB7949">
              <w:t xml:space="preserve">as required. </w:t>
            </w:r>
            <w:r w:rsidRPr="0061042B">
              <w:t xml:space="preserve">Students access a range of spoken, written and multimodal texts from an increasing range of authentic traditional and contemporary sources which may include audio and video clips, online magazines, advertisements, </w:t>
            </w:r>
            <w:proofErr w:type="gramStart"/>
            <w:r w:rsidRPr="0061042B">
              <w:t>stories</w:t>
            </w:r>
            <w:proofErr w:type="gramEnd"/>
            <w:r w:rsidRPr="0061042B">
              <w:t xml:space="preserve"> and articles. </w:t>
            </w:r>
            <w:r w:rsidRPr="00B53DF1" w:rsidR="00B53DF1">
              <w:t>Background</w:t>
            </w:r>
            <w:r w:rsidR="009A05D8">
              <w:t>-language</w:t>
            </w:r>
            <w:r w:rsidRPr="00B53DF1" w:rsidR="00B53DF1">
              <w:t xml:space="preserve"> learners may source texts and other resources from their local community to share with peers.</w:t>
            </w:r>
            <w:r w:rsidR="00B53DF1">
              <w:t xml:space="preserve"> </w:t>
            </w:r>
            <w:r w:rsidR="001F0B92">
              <w:t>Students</w:t>
            </w:r>
            <w:r w:rsidRPr="0061042B" w:rsidR="001F0B92">
              <w:t xml:space="preserve"> </w:t>
            </w:r>
            <w:r w:rsidRPr="0061042B">
              <w:t xml:space="preserve">use their English </w:t>
            </w:r>
            <w:r w:rsidR="00B53DF1">
              <w:t xml:space="preserve">and/or Turkish </w:t>
            </w:r>
            <w:r w:rsidRPr="0061042B">
              <w:t xml:space="preserve">literacy knowledge of metalanguage in an increasing range of contexts to reflect on similarities and differences between </w:t>
            </w:r>
            <w:r>
              <w:t>Turkish</w:t>
            </w:r>
            <w:r w:rsidRPr="0061042B">
              <w:t xml:space="preserve"> and English language structures and features</w:t>
            </w:r>
            <w:r>
              <w:t xml:space="preserve">. </w:t>
            </w:r>
            <w:r w:rsidRPr="0061042B">
              <w:t>They recognise that language choices reflect cultural</w:t>
            </w:r>
            <w:r w:rsidR="00A912C8">
              <w:t xml:space="preserve"> </w:t>
            </w:r>
            <w:r w:rsidRPr="0061042B">
              <w:t>identity</w:t>
            </w:r>
            <w:r w:rsidR="00A773E5">
              <w:t xml:space="preserve">, </w:t>
            </w:r>
            <w:proofErr w:type="gramStart"/>
            <w:r w:rsidR="00A773E5">
              <w:t>beliefs</w:t>
            </w:r>
            <w:proofErr w:type="gramEnd"/>
            <w:r w:rsidR="00A773E5">
              <w:t xml:space="preserve"> and values</w:t>
            </w:r>
            <w:r w:rsidRPr="0061042B">
              <w:t>.</w:t>
            </w:r>
          </w:p>
        </w:tc>
      </w:tr>
      <w:tr w:rsidR="0055542E" w:rsidTr="2EDE7C62" w14:paraId="020BC9FD"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C83BA3" w:rsidR="0055542E" w:rsidP="00334516" w:rsidRDefault="0055542E" w14:paraId="1912D1EA" w14:textId="77777777">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55542E" w:rsidTr="2EDE7C62" w14:paraId="4680B57B" w14:textId="77777777">
        <w:tc>
          <w:tcPr>
            <w:tcW w:w="15126" w:type="dxa"/>
            <w:tcBorders>
              <w:top w:val="single" w:color="auto" w:sz="4" w:space="0"/>
              <w:left w:val="single" w:color="auto" w:sz="4" w:space="0"/>
              <w:bottom w:val="single" w:color="auto" w:sz="4" w:space="0"/>
              <w:right w:val="single" w:color="auto" w:sz="4" w:space="0"/>
            </w:tcBorders>
          </w:tcPr>
          <w:p w:rsidR="001D60D2" w:rsidP="001D60D2" w:rsidRDefault="001D60D2" w14:paraId="3867F62E" w14:textId="77777777">
            <w:pPr>
              <w:pStyle w:val="ACtabletextAS"/>
            </w:pPr>
            <w:r>
              <w:t>By the end of Year 8, students initiate and maintain interactions in Turkish language in familiar and some unfamiliar contexts related to a range of interests and experiences. They use Turkish to collaborate and problem-</w:t>
            </w:r>
            <w:proofErr w:type="gramStart"/>
            <w:r>
              <w:t>solve, and</w:t>
            </w:r>
            <w:proofErr w:type="gramEnd"/>
            <w:r>
              <w:t xml:space="preserve"> adjust language in response to others. They interpret information, </w:t>
            </w:r>
            <w:proofErr w:type="gramStart"/>
            <w:r>
              <w:t>ideas</w:t>
            </w:r>
            <w:proofErr w:type="gramEnd"/>
            <w:r>
              <w:t xml:space="preserve">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w:t>
            </w:r>
          </w:p>
          <w:p w:rsidRPr="008B6417" w:rsidR="0055542E" w:rsidP="001D60D2" w:rsidRDefault="001D60D2" w14:paraId="1950A96F" w14:textId="72644E8A">
            <w:pPr>
              <w:pStyle w:val="ACtabletextAS"/>
              <w:ind w:left="0"/>
            </w:pPr>
            <w:r>
              <w:t>Students apply the conventions of spoken Turkish to develop fluency. They demonstrate understanding that spoken, written and multimodal texts use different language conventions, structures and features to convey meaning. They comment on structures and features of Turkish text, using metalanguage. They reflect on how the Turkish language, culture and identity are interconnected, and compare this with their own language(s), culture(s</w:t>
            </w:r>
            <w:proofErr w:type="gramStart"/>
            <w:r>
              <w:t>)</w:t>
            </w:r>
            <w:proofErr w:type="gramEnd"/>
            <w:r>
              <w:t xml:space="preserve"> and identity.</w:t>
            </w:r>
          </w:p>
        </w:tc>
      </w:tr>
    </w:tbl>
    <w:p w:rsidR="2EDE7C62" w:rsidRDefault="2EDE7C62" w14:paraId="42AAB1A5" w14:textId="705DE032"/>
    <w:p w:rsidR="008722F9" w:rsidP="0055542E" w:rsidRDefault="008722F9" w14:paraId="52BF1C54" w14:textId="30B4B1D6">
      <w:pPr>
        <w:spacing w:before="160" w:after="0"/>
      </w:pPr>
    </w:p>
    <w:p w:rsidR="008722F9" w:rsidRDefault="008722F9" w14:paraId="1F171E35" w14:textId="77777777">
      <w:pPr>
        <w:spacing w:before="160" w:after="0" w:line="360" w:lineRule="auto"/>
      </w:pPr>
      <w: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94378D" w:rsidR="00F757B8" w:rsidTr="2EDE7C62" w14:paraId="1121CA53" w14:textId="77777777">
        <w:tc>
          <w:tcPr>
            <w:tcW w:w="12328" w:type="dxa"/>
            <w:gridSpan w:val="2"/>
            <w:shd w:val="clear" w:color="auto" w:fill="005D93" w:themeFill="text2"/>
          </w:tcPr>
          <w:p w:rsidRPr="00F91937" w:rsidR="00F757B8" w:rsidP="00334516" w:rsidRDefault="00F757B8" w14:paraId="3F8F3FB5" w14:textId="57E38A2F">
            <w:pPr>
              <w:pStyle w:val="BodyText"/>
              <w:spacing w:before="40" w:after="40" w:line="240" w:lineRule="auto"/>
              <w:ind w:left="23" w:right="23"/>
              <w:rPr>
                <w:b/>
                <w:bCs/>
              </w:rPr>
            </w:pPr>
            <w:r w:rsidRPr="4151254B">
              <w:rPr>
                <w:b/>
                <w:bCs/>
                <w:color w:val="FFFFFF" w:themeColor="accent6"/>
              </w:rPr>
              <w:lastRenderedPageBreak/>
              <w:t xml:space="preserve">Strand: Communicating meaning in </w:t>
            </w:r>
            <w:r w:rsidRPr="4151254B" w:rsidR="003913FC">
              <w:rPr>
                <w:b/>
                <w:bCs/>
                <w:color w:val="FFFFFF" w:themeColor="accent6"/>
              </w:rPr>
              <w:t>Turkish</w:t>
            </w:r>
          </w:p>
        </w:tc>
        <w:tc>
          <w:tcPr>
            <w:tcW w:w="2798" w:type="dxa"/>
            <w:shd w:val="clear" w:color="auto" w:fill="FFFFFF" w:themeFill="accent6"/>
          </w:tcPr>
          <w:p w:rsidRPr="007078D3" w:rsidR="00F757B8" w:rsidP="00334516" w:rsidRDefault="00F757B8" w14:paraId="758BD971" w14:textId="14B52B55">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993D86">
              <w:rPr>
                <w:b/>
                <w:color w:val="auto"/>
              </w:rPr>
              <w:t>7</w:t>
            </w:r>
            <w:r>
              <w:rPr>
                <w:b/>
                <w:color w:val="auto"/>
              </w:rPr>
              <w:t>–</w:t>
            </w:r>
            <w:r w:rsidR="00993D86">
              <w:rPr>
                <w:b/>
                <w:color w:val="auto"/>
              </w:rPr>
              <w:t>8 (F–10)</w:t>
            </w:r>
          </w:p>
        </w:tc>
      </w:tr>
      <w:tr w:rsidRPr="0094378D" w:rsidR="00F757B8" w:rsidTr="2EDE7C62" w14:paraId="4D02220D" w14:textId="77777777">
        <w:tc>
          <w:tcPr>
            <w:tcW w:w="15126" w:type="dxa"/>
            <w:gridSpan w:val="3"/>
            <w:shd w:val="clear" w:color="auto" w:fill="E5F5FB" w:themeFill="accent2"/>
          </w:tcPr>
          <w:p w:rsidRPr="007078D3" w:rsidR="00F757B8" w:rsidP="697C7FFF" w:rsidRDefault="00F757B8" w14:paraId="585B98CF" w14:textId="24FDA4E2">
            <w:pPr>
              <w:pStyle w:val="BodyText"/>
              <w:spacing w:before="40" w:after="40" w:line="240" w:lineRule="auto"/>
              <w:ind w:left="23" w:right="23"/>
              <w:rPr>
                <w:b/>
                <w:bCs/>
                <w:color w:val="auto"/>
              </w:rPr>
            </w:pPr>
            <w:r w:rsidRPr="4151254B">
              <w:rPr>
                <w:b/>
                <w:bCs/>
                <w:color w:val="auto"/>
              </w:rPr>
              <w:t xml:space="preserve">Sub-strand: Interacting in </w:t>
            </w:r>
            <w:r w:rsidRPr="4151254B" w:rsidR="003913FC">
              <w:rPr>
                <w:b/>
                <w:bCs/>
                <w:color w:val="auto"/>
              </w:rPr>
              <w:t>Turkish</w:t>
            </w:r>
          </w:p>
        </w:tc>
      </w:tr>
      <w:tr w:rsidRPr="0094378D" w:rsidR="00F757B8" w:rsidTr="2EDE7C62" w14:paraId="7AE9CF1A" w14:textId="77777777">
        <w:tc>
          <w:tcPr>
            <w:tcW w:w="4673" w:type="dxa"/>
            <w:shd w:val="clear" w:color="auto" w:fill="FFD685" w:themeFill="accent3"/>
          </w:tcPr>
          <w:p w:rsidRPr="00CC798A" w:rsidR="00F757B8" w:rsidP="00334516" w:rsidRDefault="00F757B8" w14:paraId="65E1394B"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F757B8" w:rsidP="00334516" w:rsidRDefault="00F757B8" w14:paraId="0C5FD3A8"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F757B8" w:rsidP="00334516" w:rsidRDefault="00F757B8" w14:paraId="53478C9A"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7B30F6" w:rsidR="00F757B8" w:rsidTr="004B7143" w14:paraId="093B52DF" w14:textId="77777777">
        <w:trPr>
          <w:trHeight w:val="245"/>
        </w:trPr>
        <w:tc>
          <w:tcPr>
            <w:tcW w:w="4673" w:type="dxa"/>
          </w:tcPr>
          <w:p w:rsidRPr="000962CF" w:rsidR="00816372" w:rsidP="000962CF" w:rsidRDefault="00816372" w14:paraId="098D1BE2" w14:textId="77777777">
            <w:pPr>
              <w:pStyle w:val="ACtabletextCD"/>
            </w:pPr>
            <w:r w:rsidRPr="000962CF">
              <w:t xml:space="preserve">initiate and sustain exchanges in familiar and some unfamiliar contexts related to students’ experiences, feelings and views, adjusting their language in response to </w:t>
            </w:r>
            <w:proofErr w:type="gramStart"/>
            <w:r w:rsidRPr="000962CF">
              <w:t>others</w:t>
            </w:r>
            <w:proofErr w:type="gramEnd"/>
            <w:r w:rsidRPr="000962CF">
              <w:t xml:space="preserve"> </w:t>
            </w:r>
          </w:p>
          <w:p w:rsidRPr="000962CF" w:rsidR="00816372" w:rsidP="000962CF" w:rsidRDefault="00816372" w14:paraId="0573757C" w14:textId="193F2E94">
            <w:pPr>
              <w:pStyle w:val="ACtabletextCD"/>
            </w:pPr>
            <w:r w:rsidRPr="000962CF">
              <w:t>AC9L</w:t>
            </w:r>
            <w:r w:rsidR="00835384">
              <w:t>T8</w:t>
            </w:r>
            <w:r w:rsidRPr="000962CF">
              <w:t>C01</w:t>
            </w:r>
          </w:p>
          <w:p w:rsidRPr="00E9248E" w:rsidR="00F757B8" w:rsidP="00E31D95" w:rsidRDefault="00F757B8" w14:paraId="76BB0C82" w14:textId="0CF620ED">
            <w:pPr>
              <w:pStyle w:val="ACtabletextCD"/>
              <w:rPr>
                <w:rStyle w:val="SubtleEmphasis"/>
                <w:i/>
                <w:iCs w:val="0"/>
              </w:rPr>
            </w:pPr>
          </w:p>
        </w:tc>
        <w:tc>
          <w:tcPr>
            <w:tcW w:w="10453" w:type="dxa"/>
            <w:gridSpan w:val="2"/>
          </w:tcPr>
          <w:p w:rsidRPr="008B5EDB" w:rsidR="008B5EDB" w:rsidP="005B5991" w:rsidRDefault="008B5EDB" w14:paraId="2A284B96" w14:textId="4E50F9AB">
            <w:pPr>
              <w:numPr>
                <w:ilvl w:val="0"/>
                <w:numId w:val="33"/>
              </w:numPr>
              <w:spacing w:after="120" w:line="240" w:lineRule="auto"/>
              <w:rPr>
                <w:i w:val="0"/>
                <w:color w:val="auto"/>
                <w:sz w:val="20"/>
                <w:szCs w:val="20"/>
              </w:rPr>
            </w:pPr>
            <w:r w:rsidRPr="008B5EDB">
              <w:rPr>
                <w:i w:val="0"/>
                <w:color w:val="auto"/>
                <w:sz w:val="20"/>
                <w:szCs w:val="20"/>
              </w:rPr>
              <w:t xml:space="preserve">using fillers, asking for clarification, requesting more details or how to spell or say a word, </w:t>
            </w:r>
            <w:proofErr w:type="gramStart"/>
            <w:r w:rsidRPr="008B5EDB">
              <w:rPr>
                <w:i w:val="0"/>
                <w:color w:val="auto"/>
                <w:sz w:val="20"/>
                <w:szCs w:val="20"/>
              </w:rPr>
              <w:t>phrase</w:t>
            </w:r>
            <w:proofErr w:type="gramEnd"/>
            <w:r w:rsidRPr="008B5EDB">
              <w:rPr>
                <w:i w:val="0"/>
                <w:color w:val="auto"/>
                <w:sz w:val="20"/>
                <w:szCs w:val="20"/>
              </w:rPr>
              <w:t xml:space="preserve"> or expression in Turkish to sustain interaction, for example, </w:t>
            </w:r>
            <w:proofErr w:type="spellStart"/>
            <w:r w:rsidRPr="008B5EDB">
              <w:rPr>
                <w:color w:val="auto"/>
                <w:sz w:val="20"/>
                <w:szCs w:val="20"/>
              </w:rPr>
              <w:t>Eee</w:t>
            </w:r>
            <w:proofErr w:type="spellEnd"/>
            <w:r w:rsidRPr="008B5EDB">
              <w:rPr>
                <w:color w:val="auto"/>
                <w:sz w:val="20"/>
                <w:szCs w:val="20"/>
              </w:rPr>
              <w:t xml:space="preserve">? </w:t>
            </w:r>
            <w:proofErr w:type="spellStart"/>
            <w:r w:rsidRPr="008B5EDB">
              <w:rPr>
                <w:color w:val="auto"/>
                <w:sz w:val="20"/>
                <w:szCs w:val="20"/>
              </w:rPr>
              <w:t>Anlayamadım</w:t>
            </w:r>
            <w:proofErr w:type="spellEnd"/>
            <w:r w:rsidRPr="008B5EDB">
              <w:rPr>
                <w:color w:val="auto"/>
                <w:sz w:val="20"/>
                <w:szCs w:val="20"/>
              </w:rPr>
              <w:t xml:space="preserve">, </w:t>
            </w:r>
            <w:proofErr w:type="spellStart"/>
            <w:r w:rsidRPr="008B5EDB">
              <w:rPr>
                <w:color w:val="auto"/>
                <w:sz w:val="20"/>
                <w:szCs w:val="20"/>
              </w:rPr>
              <w:t>biraz</w:t>
            </w:r>
            <w:proofErr w:type="spellEnd"/>
            <w:r w:rsidRPr="008B5EDB">
              <w:rPr>
                <w:color w:val="auto"/>
                <w:sz w:val="20"/>
                <w:szCs w:val="20"/>
              </w:rPr>
              <w:t xml:space="preserve"> </w:t>
            </w:r>
            <w:proofErr w:type="spellStart"/>
            <w:r w:rsidRPr="008B5EDB">
              <w:rPr>
                <w:color w:val="auto"/>
                <w:sz w:val="20"/>
                <w:szCs w:val="20"/>
              </w:rPr>
              <w:t>daha</w:t>
            </w:r>
            <w:proofErr w:type="spellEnd"/>
            <w:r w:rsidRPr="008B5EDB">
              <w:rPr>
                <w:color w:val="auto"/>
                <w:sz w:val="20"/>
                <w:szCs w:val="20"/>
              </w:rPr>
              <w:t xml:space="preserve"> </w:t>
            </w:r>
            <w:proofErr w:type="spellStart"/>
            <w:r w:rsidRPr="008B5EDB">
              <w:rPr>
                <w:color w:val="auto"/>
                <w:sz w:val="20"/>
                <w:szCs w:val="20"/>
              </w:rPr>
              <w:t>açıklar</w:t>
            </w:r>
            <w:proofErr w:type="spellEnd"/>
            <w:r w:rsidRPr="008B5EDB">
              <w:rPr>
                <w:color w:val="auto"/>
                <w:sz w:val="20"/>
                <w:szCs w:val="20"/>
              </w:rPr>
              <w:t xml:space="preserve"> </w:t>
            </w:r>
            <w:proofErr w:type="spellStart"/>
            <w:r w:rsidRPr="008B5EDB">
              <w:rPr>
                <w:color w:val="auto"/>
                <w:sz w:val="20"/>
                <w:szCs w:val="20"/>
              </w:rPr>
              <w:t>mısınız</w:t>
            </w:r>
            <w:proofErr w:type="spellEnd"/>
            <w:r w:rsidRPr="008B5EDB">
              <w:rPr>
                <w:color w:val="auto"/>
                <w:sz w:val="20"/>
                <w:szCs w:val="20"/>
              </w:rPr>
              <w:t xml:space="preserve">? </w:t>
            </w:r>
            <w:proofErr w:type="spellStart"/>
            <w:r w:rsidRPr="008B5EDB">
              <w:rPr>
                <w:color w:val="auto"/>
                <w:sz w:val="20"/>
                <w:szCs w:val="20"/>
              </w:rPr>
              <w:t>Biraz</w:t>
            </w:r>
            <w:proofErr w:type="spellEnd"/>
            <w:r w:rsidRPr="008B5EDB">
              <w:rPr>
                <w:color w:val="auto"/>
                <w:sz w:val="20"/>
                <w:szCs w:val="20"/>
              </w:rPr>
              <w:t xml:space="preserve"> </w:t>
            </w:r>
            <w:proofErr w:type="spellStart"/>
            <w:r w:rsidRPr="008B5EDB">
              <w:rPr>
                <w:color w:val="auto"/>
                <w:sz w:val="20"/>
                <w:szCs w:val="20"/>
              </w:rPr>
              <w:t>daha</w:t>
            </w:r>
            <w:proofErr w:type="spellEnd"/>
            <w:r w:rsidRPr="008B5EDB">
              <w:rPr>
                <w:color w:val="auto"/>
                <w:sz w:val="20"/>
                <w:szCs w:val="20"/>
              </w:rPr>
              <w:t xml:space="preserve"> </w:t>
            </w:r>
            <w:proofErr w:type="spellStart"/>
            <w:r w:rsidRPr="008B5EDB">
              <w:rPr>
                <w:color w:val="auto"/>
                <w:sz w:val="20"/>
                <w:szCs w:val="20"/>
              </w:rPr>
              <w:t>detay</w:t>
            </w:r>
            <w:proofErr w:type="spellEnd"/>
            <w:r w:rsidRPr="008B5EDB">
              <w:rPr>
                <w:color w:val="auto"/>
                <w:sz w:val="20"/>
                <w:szCs w:val="20"/>
              </w:rPr>
              <w:t xml:space="preserve"> </w:t>
            </w:r>
            <w:proofErr w:type="spellStart"/>
            <w:r w:rsidRPr="008B5EDB">
              <w:rPr>
                <w:color w:val="auto"/>
                <w:sz w:val="20"/>
                <w:szCs w:val="20"/>
              </w:rPr>
              <w:t>verebilir</w:t>
            </w:r>
            <w:proofErr w:type="spellEnd"/>
            <w:r w:rsidRPr="008B5EDB">
              <w:rPr>
                <w:color w:val="auto"/>
                <w:sz w:val="20"/>
                <w:szCs w:val="20"/>
              </w:rPr>
              <w:t xml:space="preserve"> </w:t>
            </w:r>
            <w:proofErr w:type="spellStart"/>
            <w:r w:rsidRPr="008B5EDB">
              <w:rPr>
                <w:color w:val="auto"/>
                <w:sz w:val="20"/>
                <w:szCs w:val="20"/>
              </w:rPr>
              <w:t>misiniz</w:t>
            </w:r>
            <w:proofErr w:type="spellEnd"/>
            <w:r w:rsidRPr="008B5EDB">
              <w:rPr>
                <w:color w:val="auto"/>
                <w:sz w:val="20"/>
                <w:szCs w:val="20"/>
              </w:rPr>
              <w:t xml:space="preserve">? O </w:t>
            </w:r>
            <w:proofErr w:type="spellStart"/>
            <w:r w:rsidRPr="008B5EDB">
              <w:rPr>
                <w:color w:val="auto"/>
                <w:sz w:val="20"/>
                <w:szCs w:val="20"/>
              </w:rPr>
              <w:t>kelimeyi</w:t>
            </w:r>
            <w:proofErr w:type="spellEnd"/>
            <w:r w:rsidRPr="008B5EDB">
              <w:rPr>
                <w:color w:val="auto"/>
                <w:sz w:val="20"/>
                <w:szCs w:val="20"/>
              </w:rPr>
              <w:t xml:space="preserve"> </w:t>
            </w:r>
            <w:r w:rsidR="008F027A">
              <w:rPr>
                <w:color w:val="auto"/>
                <w:sz w:val="20"/>
                <w:szCs w:val="20"/>
              </w:rPr>
              <w:pgNum/>
            </w:r>
            <w:proofErr w:type="spellStart"/>
            <w:r w:rsidR="008F027A">
              <w:rPr>
                <w:color w:val="auto"/>
                <w:sz w:val="20"/>
                <w:szCs w:val="20"/>
              </w:rPr>
              <w:t>ird</w:t>
            </w:r>
            <w:proofErr w:type="spellEnd"/>
            <w:r w:rsidR="008F027A">
              <w:rPr>
                <w:color w:val="auto"/>
                <w:sz w:val="20"/>
                <w:szCs w:val="20"/>
              </w:rPr>
              <w:t xml:space="preserve"> aha</w:t>
            </w:r>
            <w:r w:rsidRPr="008B5EDB">
              <w:rPr>
                <w:color w:val="auto"/>
                <w:sz w:val="20"/>
                <w:szCs w:val="20"/>
              </w:rPr>
              <w:t xml:space="preserve"> </w:t>
            </w:r>
            <w:proofErr w:type="spellStart"/>
            <w:r w:rsidRPr="008B5EDB">
              <w:rPr>
                <w:color w:val="auto"/>
                <w:sz w:val="20"/>
                <w:szCs w:val="20"/>
              </w:rPr>
              <w:t>söyler</w:t>
            </w:r>
            <w:proofErr w:type="spellEnd"/>
            <w:r w:rsidRPr="008B5EDB">
              <w:rPr>
                <w:color w:val="auto"/>
                <w:sz w:val="20"/>
                <w:szCs w:val="20"/>
              </w:rPr>
              <w:t xml:space="preserve"> </w:t>
            </w:r>
            <w:proofErr w:type="spellStart"/>
            <w:r w:rsidRPr="008B5EDB">
              <w:rPr>
                <w:color w:val="auto"/>
                <w:sz w:val="20"/>
                <w:szCs w:val="20"/>
              </w:rPr>
              <w:t>misiniz</w:t>
            </w:r>
            <w:proofErr w:type="spellEnd"/>
            <w:r w:rsidRPr="008B5EDB">
              <w:rPr>
                <w:color w:val="auto"/>
                <w:sz w:val="20"/>
                <w:szCs w:val="20"/>
              </w:rPr>
              <w:t xml:space="preserve">? </w:t>
            </w:r>
            <w:proofErr w:type="spellStart"/>
            <w:r w:rsidRPr="008B5EDB">
              <w:rPr>
                <w:color w:val="auto"/>
                <w:sz w:val="20"/>
                <w:szCs w:val="20"/>
              </w:rPr>
              <w:t>Yapma</w:t>
            </w:r>
            <w:proofErr w:type="spellEnd"/>
            <w:r w:rsidRPr="008B5EDB">
              <w:rPr>
                <w:color w:val="auto"/>
                <w:sz w:val="20"/>
                <w:szCs w:val="20"/>
              </w:rPr>
              <w:t xml:space="preserve"> </w:t>
            </w:r>
            <w:proofErr w:type="spellStart"/>
            <w:r w:rsidRPr="008B5EDB">
              <w:rPr>
                <w:color w:val="auto"/>
                <w:sz w:val="20"/>
                <w:szCs w:val="20"/>
              </w:rPr>
              <w:t>ya</w:t>
            </w:r>
            <w:proofErr w:type="spellEnd"/>
            <w:r w:rsidRPr="008B5EDB">
              <w:rPr>
                <w:color w:val="auto"/>
                <w:sz w:val="20"/>
                <w:szCs w:val="20"/>
              </w:rPr>
              <w:t xml:space="preserve">! </w:t>
            </w:r>
            <w:proofErr w:type="spellStart"/>
            <w:r w:rsidRPr="008B5EDB">
              <w:rPr>
                <w:color w:val="auto"/>
                <w:sz w:val="20"/>
                <w:szCs w:val="20"/>
              </w:rPr>
              <w:t>Öyle</w:t>
            </w:r>
            <w:proofErr w:type="spellEnd"/>
            <w:r w:rsidRPr="008B5EDB">
              <w:rPr>
                <w:color w:val="auto"/>
                <w:sz w:val="20"/>
                <w:szCs w:val="20"/>
              </w:rPr>
              <w:t xml:space="preserve"> mi? </w:t>
            </w:r>
            <w:proofErr w:type="spellStart"/>
            <w:r w:rsidRPr="008B5EDB">
              <w:rPr>
                <w:color w:val="auto"/>
                <w:sz w:val="20"/>
                <w:szCs w:val="20"/>
              </w:rPr>
              <w:t>Gerçekten</w:t>
            </w:r>
            <w:proofErr w:type="spellEnd"/>
            <w:r w:rsidRPr="008B5EDB">
              <w:rPr>
                <w:color w:val="auto"/>
                <w:sz w:val="20"/>
                <w:szCs w:val="20"/>
              </w:rPr>
              <w:t xml:space="preserve"> mi?</w:t>
            </w:r>
          </w:p>
          <w:p w:rsidRPr="008B5EDB" w:rsidR="008B5EDB" w:rsidP="005B5991" w:rsidRDefault="008B5EDB" w14:paraId="66E877AE" w14:textId="77777777">
            <w:pPr>
              <w:numPr>
                <w:ilvl w:val="0"/>
                <w:numId w:val="33"/>
              </w:numPr>
              <w:spacing w:after="120" w:line="240" w:lineRule="auto"/>
              <w:rPr>
                <w:iCs/>
                <w:color w:val="000000" w:themeColor="accent4"/>
                <w:sz w:val="20"/>
                <w:szCs w:val="20"/>
                <w:lang w:val="en-US" w:eastAsia="zh-CN"/>
              </w:rPr>
            </w:pPr>
            <w:r w:rsidRPr="008B5EDB">
              <w:rPr>
                <w:i w:val="0"/>
                <w:color w:val="000000" w:themeColor="accent4"/>
                <w:sz w:val="20"/>
                <w:szCs w:val="20"/>
                <w:lang w:val="en-US" w:eastAsia="zh-CN"/>
              </w:rPr>
              <w:t xml:space="preserve">comparing aspects of their personal worlds, such as home, </w:t>
            </w:r>
            <w:proofErr w:type="gramStart"/>
            <w:r w:rsidRPr="008B5EDB">
              <w:rPr>
                <w:i w:val="0"/>
                <w:color w:val="000000" w:themeColor="accent4"/>
                <w:sz w:val="20"/>
                <w:szCs w:val="20"/>
                <w:lang w:val="en-US" w:eastAsia="zh-CN"/>
              </w:rPr>
              <w:t>school</w:t>
            </w:r>
            <w:proofErr w:type="gramEnd"/>
            <w:r w:rsidRPr="008B5EDB">
              <w:rPr>
                <w:i w:val="0"/>
                <w:color w:val="000000" w:themeColor="accent4"/>
                <w:sz w:val="20"/>
                <w:szCs w:val="20"/>
                <w:lang w:val="en-US" w:eastAsia="zh-CN"/>
              </w:rPr>
              <w:t xml:space="preserve"> and social lives, including their use of different languages and involvement in different cultural practices, for example</w:t>
            </w:r>
            <w:r w:rsidRPr="008B5EDB">
              <w:rPr>
                <w:iCs/>
                <w:color w:val="000000" w:themeColor="accent4"/>
                <w:sz w:val="20"/>
                <w:szCs w:val="20"/>
                <w:lang w:val="en-US" w:eastAsia="zh-CN"/>
              </w:rPr>
              <w:t>, </w:t>
            </w:r>
            <w:r w:rsidRPr="008B5EDB">
              <w:rPr>
                <w:iCs/>
                <w:color w:val="000000" w:themeColor="accent4"/>
                <w:sz w:val="20"/>
                <w:szCs w:val="20"/>
                <w:lang w:val="tr-TR" w:eastAsia="zh-CN"/>
              </w:rPr>
              <w:t>aile yaşamı, düğünler, batıl inançlar, misafirperverlik (konukseverlik)</w:t>
            </w:r>
          </w:p>
          <w:p w:rsidRPr="008B5EDB" w:rsidR="008B5EDB" w:rsidP="005B5991" w:rsidRDefault="008B5EDB" w14:paraId="7F444545" w14:textId="77777777">
            <w:pPr>
              <w:numPr>
                <w:ilvl w:val="0"/>
                <w:numId w:val="33"/>
              </w:numPr>
              <w:spacing w:after="120" w:line="240" w:lineRule="auto"/>
              <w:rPr>
                <w:i w:val="0"/>
                <w:color w:val="000000" w:themeColor="accent4"/>
                <w:sz w:val="20"/>
                <w:szCs w:val="20"/>
                <w:lang w:val="en-US" w:eastAsia="zh-CN"/>
              </w:rPr>
            </w:pPr>
            <w:r w:rsidRPr="008B5EDB">
              <w:rPr>
                <w:i w:val="0"/>
                <w:color w:val="000000" w:themeColor="accent4"/>
                <w:sz w:val="20"/>
                <w:szCs w:val="20"/>
                <w:lang w:eastAsia="zh-CN"/>
              </w:rPr>
              <w:t>sharing significant events or milestones in their lives as members of a multicultural society and comparing with those of their peers, for example, </w:t>
            </w:r>
            <w:r w:rsidRPr="008B5EDB">
              <w:rPr>
                <w:iCs/>
                <w:color w:val="000000" w:themeColor="accent4"/>
                <w:sz w:val="20"/>
                <w:szCs w:val="20"/>
                <w:lang w:val="tr-TR" w:eastAsia="zh-CN"/>
              </w:rPr>
              <w:t xml:space="preserve">Türkiye’ye ilk ziyaret, Avustralya’ya ilk geliş, </w:t>
            </w:r>
            <w:proofErr w:type="spellStart"/>
            <w:r w:rsidRPr="008B5EDB">
              <w:rPr>
                <w:iCs/>
                <w:color w:val="000000" w:themeColor="accent4"/>
                <w:sz w:val="20"/>
                <w:szCs w:val="20"/>
                <w:lang w:eastAsia="zh-CN"/>
              </w:rPr>
              <w:t>düğünler</w:t>
            </w:r>
            <w:proofErr w:type="spellEnd"/>
          </w:p>
          <w:p w:rsidRPr="00DD7628" w:rsidR="008B5EDB" w:rsidP="005B5991" w:rsidRDefault="008B5EDB" w14:paraId="35E1E971" w14:textId="5270957D">
            <w:pPr>
              <w:numPr>
                <w:ilvl w:val="0"/>
                <w:numId w:val="33"/>
              </w:numPr>
              <w:spacing w:after="120" w:line="240" w:lineRule="auto"/>
              <w:rPr>
                <w:i w:val="0"/>
                <w:color w:val="000000" w:themeColor="accent4"/>
                <w:sz w:val="20"/>
                <w:szCs w:val="20"/>
                <w:lang w:val="tr-TR" w:eastAsia="zh-CN"/>
              </w:rPr>
            </w:pPr>
            <w:r w:rsidRPr="008B5EDB">
              <w:rPr>
                <w:b/>
                <w:bCs/>
                <w:i w:val="0"/>
                <w:color w:val="000000" w:themeColor="accent4"/>
                <w:sz w:val="20"/>
                <w:szCs w:val="20"/>
              </w:rPr>
              <w:t>i</w:t>
            </w:r>
            <w:r w:rsidRPr="008B5EDB">
              <w:rPr>
                <w:i w:val="0"/>
                <w:color w:val="000000" w:themeColor="accent4"/>
                <w:sz w:val="20"/>
                <w:szCs w:val="20"/>
              </w:rPr>
              <w:t>nitiating written exchanges such as writing to a student in a Turkish-speaking community, requesting information and responding appropriately, for example,</w:t>
            </w:r>
            <w:r w:rsidRPr="008B5EDB">
              <w:rPr>
                <w:i w:val="0"/>
                <w:color w:val="000000" w:themeColor="accent4"/>
              </w:rPr>
              <w:t xml:space="preserve"> </w:t>
            </w:r>
            <w:r w:rsidRPr="008B5EDB">
              <w:rPr>
                <w:iCs/>
                <w:color w:val="000000" w:themeColor="accent4"/>
                <w:sz w:val="20"/>
                <w:szCs w:val="20"/>
              </w:rPr>
              <w:t>Sevgili</w:t>
            </w:r>
            <w:r w:rsidR="00966E9F">
              <w:rPr>
                <w:iCs/>
                <w:color w:val="000000" w:themeColor="accent4"/>
                <w:sz w:val="20"/>
                <w:szCs w:val="20"/>
              </w:rPr>
              <w:t xml:space="preserve"> </w:t>
            </w:r>
            <w:r w:rsidRPr="008B5EDB">
              <w:rPr>
                <w:iCs/>
                <w:color w:val="000000" w:themeColor="accent4"/>
                <w:sz w:val="20"/>
                <w:szCs w:val="20"/>
              </w:rPr>
              <w:t xml:space="preserve">… Sana … </w:t>
            </w:r>
            <w:proofErr w:type="spellStart"/>
            <w:r w:rsidRPr="008B5EDB">
              <w:rPr>
                <w:iCs/>
                <w:color w:val="000000" w:themeColor="accent4"/>
                <w:sz w:val="20"/>
                <w:szCs w:val="20"/>
              </w:rPr>
              <w:t>hakk</w:t>
            </w:r>
            <w:proofErr w:type="spellEnd"/>
            <w:r w:rsidRPr="008B5EDB">
              <w:rPr>
                <w:iCs/>
                <w:color w:val="000000" w:themeColor="accent4"/>
                <w:sz w:val="20"/>
                <w:szCs w:val="20"/>
                <w:lang w:val="tr-TR"/>
              </w:rPr>
              <w:t>ında ... bilgi almak için yazıyorum. Bana yardımcı olur musun? Mektubuma cevap verdiğin için teşekkür ederim. Paylaştığın bilgiler çok işime yaradı.</w:t>
            </w:r>
          </w:p>
          <w:p w:rsidRPr="00C76D1D" w:rsidR="005C43A1" w:rsidP="005B5991" w:rsidRDefault="008B5EDB" w14:paraId="2C5C18F2" w14:textId="5F2E9155">
            <w:pPr>
              <w:pStyle w:val="ListParagraph"/>
              <w:numPr>
                <w:ilvl w:val="0"/>
                <w:numId w:val="33"/>
              </w:numPr>
              <w:spacing w:after="120" w:line="240" w:lineRule="auto"/>
              <w:rPr>
                <w:iCs/>
                <w:color w:val="000000" w:themeColor="accent4"/>
                <w:sz w:val="20"/>
                <w:szCs w:val="20"/>
                <w:lang w:val="tr-TR" w:eastAsia="zh-CN"/>
              </w:rPr>
            </w:pPr>
            <w:r w:rsidRPr="00D00B37">
              <w:rPr>
                <w:color w:val="000000" w:themeColor="accent4"/>
                <w:sz w:val="20"/>
                <w:szCs w:val="20"/>
                <w:lang w:val="en-US" w:eastAsia="zh-CN"/>
              </w:rPr>
              <w:t>sharing opinions about issues of shared interest, such as parental expectations, peer pressure or</w:t>
            </w:r>
            <w:r w:rsidR="005C43A1">
              <w:rPr>
                <w:color w:val="000000" w:themeColor="accent4"/>
                <w:sz w:val="20"/>
                <w:szCs w:val="20"/>
                <w:lang w:val="en-US" w:eastAsia="zh-CN"/>
              </w:rPr>
              <w:t xml:space="preserve"> </w:t>
            </w:r>
            <w:r w:rsidRPr="00D00B37">
              <w:rPr>
                <w:color w:val="000000" w:themeColor="accent4"/>
                <w:sz w:val="20"/>
                <w:szCs w:val="20"/>
                <w:lang w:val="en-US" w:eastAsia="zh-CN"/>
              </w:rPr>
              <w:t>standing up for self and others, identifying points of consensus or disagreement</w:t>
            </w:r>
            <w:r w:rsidR="00B95CA4">
              <w:rPr>
                <w:color w:val="000000" w:themeColor="accent4"/>
                <w:sz w:val="20"/>
                <w:szCs w:val="20"/>
                <w:lang w:val="en-US" w:eastAsia="zh-CN"/>
              </w:rPr>
              <w:t xml:space="preserve">, for example, </w:t>
            </w:r>
            <w:r w:rsidRPr="00C76D1D" w:rsidR="000051A8">
              <w:rPr>
                <w:i/>
                <w:iCs/>
                <w:color w:val="000000" w:themeColor="accent4"/>
                <w:sz w:val="20"/>
                <w:szCs w:val="20"/>
                <w:lang w:val="tr-TR" w:eastAsia="zh-CN"/>
              </w:rPr>
              <w:t>Annem işlerimi çabucak ve zamanında yapmamı ister ama babam bu konuda biraz daha esnek. Akran baskısı negatif yönde olduğunda gençler zarar görebilir. Farklılıklarımızı birbirimizi kırmadan konuşup ortak yolu bulmaya çalışmalıyız</w:t>
            </w:r>
            <w:r w:rsidRPr="00C76D1D" w:rsidR="000051A8">
              <w:rPr>
                <w:i/>
                <w:color w:val="000000" w:themeColor="accent4"/>
                <w:sz w:val="20"/>
                <w:szCs w:val="20"/>
                <w:lang w:val="tr-TR" w:eastAsia="zh-CN"/>
              </w:rPr>
              <w:t>.</w:t>
            </w:r>
          </w:p>
          <w:p w:rsidRPr="00D00B37" w:rsidR="008B5EDB" w:rsidP="005B5991" w:rsidRDefault="008B5EDB" w14:paraId="36C55B02" w14:textId="4423AD68">
            <w:pPr>
              <w:numPr>
                <w:ilvl w:val="0"/>
                <w:numId w:val="33"/>
              </w:numPr>
              <w:spacing w:after="120" w:line="240" w:lineRule="auto"/>
              <w:rPr>
                <w:i w:val="0"/>
                <w:iCs/>
                <w:color w:val="000000" w:themeColor="accent4"/>
                <w:sz w:val="20"/>
                <w:szCs w:val="20"/>
                <w:lang w:val="tr-TR" w:eastAsia="zh-CN"/>
              </w:rPr>
            </w:pPr>
            <w:r w:rsidRPr="00D00B37">
              <w:rPr>
                <w:i w:val="0"/>
                <w:color w:val="000000" w:themeColor="accent4"/>
                <w:sz w:val="20"/>
                <w:szCs w:val="20"/>
                <w:lang w:val="en-US" w:eastAsia="zh-CN"/>
              </w:rPr>
              <w:t xml:space="preserve">acknowledging others’ ideas and opinions and indicating agreement or disagreement in </w:t>
            </w:r>
            <w:proofErr w:type="spellStart"/>
            <w:r w:rsidRPr="00D00B37">
              <w:rPr>
                <w:i w:val="0"/>
                <w:color w:val="000000" w:themeColor="accent4"/>
                <w:sz w:val="20"/>
                <w:szCs w:val="20"/>
                <w:lang w:val="en-US" w:eastAsia="zh-CN"/>
              </w:rPr>
              <w:t>non-judg</w:t>
            </w:r>
            <w:r w:rsidR="00F34BBE">
              <w:rPr>
                <w:i w:val="0"/>
                <w:color w:val="000000" w:themeColor="accent4"/>
                <w:sz w:val="20"/>
                <w:szCs w:val="20"/>
                <w:lang w:val="en-US" w:eastAsia="zh-CN"/>
              </w:rPr>
              <w:t>emental</w:t>
            </w:r>
            <w:proofErr w:type="spellEnd"/>
            <w:r w:rsidRPr="00D00B37">
              <w:rPr>
                <w:i w:val="0"/>
                <w:color w:val="000000" w:themeColor="accent4"/>
                <w:sz w:val="20"/>
                <w:szCs w:val="20"/>
                <w:lang w:val="en-US" w:eastAsia="zh-CN"/>
              </w:rPr>
              <w:t xml:space="preserve"> ways, for example, </w:t>
            </w:r>
            <w:r w:rsidRPr="00D00B37">
              <w:rPr>
                <w:color w:val="000000" w:themeColor="accent4"/>
                <w:sz w:val="20"/>
                <w:szCs w:val="20"/>
                <w:lang w:val="tr-TR" w:eastAsia="zh-CN"/>
              </w:rPr>
              <w:t>Sana katılıyorum ama</w:t>
            </w:r>
            <w:r w:rsidR="00900D8C">
              <w:rPr>
                <w:color w:val="000000" w:themeColor="accent4"/>
                <w:sz w:val="20"/>
                <w:szCs w:val="20"/>
                <w:lang w:val="tr-TR" w:eastAsia="zh-CN"/>
              </w:rPr>
              <w:t xml:space="preserve"> </w:t>
            </w:r>
            <w:r w:rsidRPr="00D00B37">
              <w:rPr>
                <w:color w:val="000000" w:themeColor="accent4"/>
                <w:sz w:val="20"/>
                <w:szCs w:val="20"/>
                <w:lang w:val="tr-TR" w:eastAsia="zh-CN"/>
              </w:rPr>
              <w:t>… Seninle tamamen aynı fikirdeyim. Sana katılmıyorum çünkü</w:t>
            </w:r>
            <w:r w:rsidR="00900D8C">
              <w:rPr>
                <w:color w:val="000000" w:themeColor="accent4"/>
                <w:sz w:val="20"/>
                <w:szCs w:val="20"/>
                <w:lang w:val="tr-TR" w:eastAsia="zh-CN"/>
              </w:rPr>
              <w:t xml:space="preserve"> </w:t>
            </w:r>
            <w:r w:rsidRPr="00D00B37">
              <w:rPr>
                <w:color w:val="000000" w:themeColor="accent4"/>
                <w:sz w:val="20"/>
                <w:szCs w:val="20"/>
                <w:lang w:val="tr-TR" w:eastAsia="zh-CN"/>
              </w:rPr>
              <w:t>… Ben aynı fikirde değilim</w:t>
            </w:r>
          </w:p>
          <w:p w:rsidRPr="00B56455" w:rsidR="0004093D" w:rsidP="005B5991" w:rsidRDefault="0004093D" w14:paraId="12721785" w14:textId="789F0959">
            <w:pPr>
              <w:numPr>
                <w:ilvl w:val="0"/>
                <w:numId w:val="33"/>
              </w:numPr>
              <w:spacing w:after="120" w:line="240" w:lineRule="auto"/>
              <w:rPr>
                <w:i w:val="0"/>
                <w:color w:val="auto"/>
                <w:sz w:val="20"/>
                <w:szCs w:val="20"/>
                <w:lang w:val="en-US" w:eastAsia="zh-CN"/>
              </w:rPr>
            </w:pPr>
            <w:r w:rsidRPr="00B56455">
              <w:rPr>
                <w:i w:val="0"/>
                <w:color w:val="auto"/>
                <w:sz w:val="20"/>
                <w:szCs w:val="20"/>
                <w:lang w:val="en-US" w:eastAsia="zh-CN"/>
              </w:rPr>
              <w:t xml:space="preserve">engaging in face-to-face or </w:t>
            </w:r>
            <w:r w:rsidR="00CC5B8D">
              <w:rPr>
                <w:i w:val="0"/>
                <w:color w:val="auto"/>
                <w:sz w:val="20"/>
                <w:szCs w:val="20"/>
                <w:lang w:val="en-US" w:eastAsia="zh-CN"/>
              </w:rPr>
              <w:t xml:space="preserve">secure </w:t>
            </w:r>
            <w:r w:rsidRPr="00B56455">
              <w:rPr>
                <w:i w:val="0"/>
                <w:color w:val="auto"/>
                <w:sz w:val="20"/>
                <w:szCs w:val="20"/>
                <w:lang w:val="en-US" w:eastAsia="zh-CN"/>
              </w:rPr>
              <w:t>online discussions about shared interests</w:t>
            </w:r>
            <w:r w:rsidR="00B02F71">
              <w:rPr>
                <w:i w:val="0"/>
                <w:color w:val="auto"/>
                <w:sz w:val="20"/>
                <w:szCs w:val="20"/>
                <w:lang w:val="en-US" w:eastAsia="zh-CN"/>
              </w:rPr>
              <w:t>,</w:t>
            </w:r>
            <w:r w:rsidRPr="00B56455">
              <w:rPr>
                <w:i w:val="0"/>
                <w:color w:val="auto"/>
                <w:sz w:val="20"/>
                <w:szCs w:val="20"/>
                <w:lang w:val="en-US" w:eastAsia="zh-CN"/>
              </w:rPr>
              <w:t xml:space="preserve"> from different contexts and perspectives, for example, fashion, healthy eating, music, dance, sports, online language learning tools or experiences such as being part of different friendships and interest groups</w:t>
            </w:r>
            <w:r w:rsidR="00E556B2">
              <w:rPr>
                <w:i w:val="0"/>
                <w:color w:val="auto"/>
                <w:sz w:val="20"/>
                <w:szCs w:val="20"/>
                <w:lang w:val="en-US" w:eastAsia="zh-CN"/>
              </w:rPr>
              <w:t>,</w:t>
            </w:r>
            <w:r w:rsidRPr="00B56455">
              <w:rPr>
                <w:i w:val="0"/>
                <w:color w:val="auto"/>
                <w:sz w:val="20"/>
                <w:szCs w:val="20"/>
                <w:lang w:val="en-US" w:eastAsia="zh-CN"/>
              </w:rPr>
              <w:t xml:space="preserve"> using Turkish and English</w:t>
            </w:r>
          </w:p>
          <w:p w:rsidR="00F46E65" w:rsidP="005B5991" w:rsidRDefault="0004093D" w14:paraId="1612ACF7" w14:textId="79AC9367">
            <w:pPr>
              <w:numPr>
                <w:ilvl w:val="0"/>
                <w:numId w:val="33"/>
              </w:numPr>
              <w:spacing w:after="120" w:line="240" w:lineRule="auto"/>
              <w:rPr>
                <w:i w:val="0"/>
                <w:iCs/>
                <w:color w:val="auto"/>
                <w:sz w:val="20"/>
                <w:szCs w:val="20"/>
                <w:lang w:val="en-US" w:eastAsia="zh-CN"/>
              </w:rPr>
            </w:pPr>
            <w:r w:rsidRPr="00497422">
              <w:rPr>
                <w:i w:val="0"/>
                <w:iCs/>
                <w:color w:val="auto"/>
                <w:sz w:val="20"/>
                <w:szCs w:val="20"/>
                <w:lang w:val="en-US" w:eastAsia="zh-CN"/>
              </w:rPr>
              <w:t xml:space="preserve">contributing to posts on secure websites or </w:t>
            </w:r>
            <w:r w:rsidR="00C27DF0">
              <w:rPr>
                <w:i w:val="0"/>
                <w:iCs/>
                <w:color w:val="auto"/>
                <w:sz w:val="20"/>
                <w:szCs w:val="20"/>
                <w:lang w:val="en-US" w:eastAsia="zh-CN"/>
              </w:rPr>
              <w:t xml:space="preserve">secure </w:t>
            </w:r>
            <w:r w:rsidRPr="00497422">
              <w:rPr>
                <w:i w:val="0"/>
                <w:iCs/>
                <w:color w:val="auto"/>
                <w:sz w:val="20"/>
                <w:szCs w:val="20"/>
                <w:lang w:val="en-US" w:eastAsia="zh-CN"/>
              </w:rPr>
              <w:t xml:space="preserve">online forums which provide examples of challenges involved in bilingual communication in </w:t>
            </w:r>
            <w:r w:rsidR="00967600">
              <w:rPr>
                <w:i w:val="0"/>
                <w:iCs/>
                <w:color w:val="auto"/>
                <w:sz w:val="20"/>
                <w:szCs w:val="20"/>
                <w:lang w:val="en-US" w:eastAsia="zh-CN"/>
              </w:rPr>
              <w:t xml:space="preserve">Turkish or </w:t>
            </w:r>
            <w:r w:rsidRPr="00497422">
              <w:rPr>
                <w:i w:val="0"/>
                <w:iCs/>
                <w:color w:val="auto"/>
                <w:sz w:val="20"/>
                <w:szCs w:val="20"/>
                <w:lang w:val="en-US" w:eastAsia="zh-CN"/>
              </w:rPr>
              <w:t>English, for example, sayings such as</w:t>
            </w:r>
            <w:r w:rsidRPr="00497422" w:rsidR="00CA5849">
              <w:rPr>
                <w:i w:val="0"/>
                <w:iCs/>
                <w:color w:val="auto"/>
                <w:sz w:val="20"/>
                <w:szCs w:val="20"/>
                <w:lang w:val="en-US" w:eastAsia="zh-CN"/>
              </w:rPr>
              <w:t xml:space="preserve"> </w:t>
            </w:r>
            <w:r w:rsidRPr="00497422" w:rsidR="00F46E65">
              <w:rPr>
                <w:i w:val="0"/>
                <w:iCs/>
                <w:color w:val="auto"/>
                <w:sz w:val="20"/>
                <w:szCs w:val="20"/>
                <w:lang w:val="en-US" w:eastAsia="zh-CN"/>
              </w:rPr>
              <w:t>‘to cost an arm and a leg’, ‘snags’ and ‘good on you!’ versus</w:t>
            </w:r>
            <w:r w:rsidRPr="004E3CF0" w:rsidR="00F46E65">
              <w:rPr>
                <w:color w:val="auto"/>
                <w:sz w:val="20"/>
                <w:szCs w:val="20"/>
                <w:lang w:val="en-US" w:eastAsia="zh-CN"/>
              </w:rPr>
              <w:t xml:space="preserve"> </w:t>
            </w:r>
            <w:proofErr w:type="spellStart"/>
            <w:r w:rsidRPr="004E3CF0" w:rsidR="00F46E65">
              <w:rPr>
                <w:iCs/>
                <w:color w:val="auto"/>
                <w:sz w:val="20"/>
                <w:szCs w:val="20"/>
                <w:lang w:val="en-US" w:eastAsia="zh-CN"/>
              </w:rPr>
              <w:t>ateş</w:t>
            </w:r>
            <w:proofErr w:type="spellEnd"/>
            <w:r w:rsidRPr="004E3CF0" w:rsidR="00F46E65">
              <w:rPr>
                <w:iCs/>
                <w:color w:val="auto"/>
                <w:sz w:val="20"/>
                <w:szCs w:val="20"/>
                <w:lang w:val="en-US" w:eastAsia="zh-CN"/>
              </w:rPr>
              <w:t xml:space="preserve"> </w:t>
            </w:r>
            <w:proofErr w:type="spellStart"/>
            <w:r w:rsidRPr="004E3CF0" w:rsidR="00F46E65">
              <w:rPr>
                <w:iCs/>
                <w:color w:val="auto"/>
                <w:sz w:val="20"/>
                <w:szCs w:val="20"/>
                <w:lang w:val="en-US" w:eastAsia="zh-CN"/>
              </w:rPr>
              <w:t>pahası</w:t>
            </w:r>
            <w:proofErr w:type="spellEnd"/>
            <w:r w:rsidRPr="004E3CF0" w:rsidR="00F46E65">
              <w:rPr>
                <w:iCs/>
                <w:color w:val="auto"/>
                <w:sz w:val="20"/>
                <w:szCs w:val="20"/>
                <w:lang w:val="en-US" w:eastAsia="zh-CN"/>
              </w:rPr>
              <w:t xml:space="preserve">, </w:t>
            </w:r>
            <w:proofErr w:type="spellStart"/>
            <w:r w:rsidRPr="004E3CF0" w:rsidR="00F46E65">
              <w:rPr>
                <w:iCs/>
                <w:color w:val="auto"/>
                <w:sz w:val="20"/>
                <w:szCs w:val="20"/>
                <w:lang w:val="en-US" w:eastAsia="zh-CN"/>
              </w:rPr>
              <w:t>ekmek</w:t>
            </w:r>
            <w:proofErr w:type="spellEnd"/>
            <w:r w:rsidRPr="004E3CF0" w:rsidR="00F46E65">
              <w:rPr>
                <w:iCs/>
                <w:color w:val="auto"/>
                <w:sz w:val="20"/>
                <w:szCs w:val="20"/>
                <w:lang w:val="en-US" w:eastAsia="zh-CN"/>
              </w:rPr>
              <w:t xml:space="preserve"> </w:t>
            </w:r>
            <w:proofErr w:type="spellStart"/>
            <w:r w:rsidRPr="004E3CF0" w:rsidR="00F46E65">
              <w:rPr>
                <w:iCs/>
                <w:color w:val="auto"/>
                <w:sz w:val="20"/>
                <w:szCs w:val="20"/>
                <w:lang w:val="en-US" w:eastAsia="zh-CN"/>
              </w:rPr>
              <w:t>arası</w:t>
            </w:r>
            <w:proofErr w:type="spellEnd"/>
            <w:r w:rsidRPr="004E3CF0" w:rsidR="00F46E65">
              <w:rPr>
                <w:iCs/>
                <w:color w:val="auto"/>
                <w:sz w:val="20"/>
                <w:szCs w:val="20"/>
                <w:lang w:val="en-US" w:eastAsia="zh-CN"/>
              </w:rPr>
              <w:t xml:space="preserve">, </w:t>
            </w:r>
            <w:proofErr w:type="spellStart"/>
            <w:r w:rsidRPr="004E3CF0" w:rsidR="00F46E65">
              <w:rPr>
                <w:iCs/>
                <w:color w:val="auto"/>
                <w:sz w:val="20"/>
                <w:szCs w:val="20"/>
                <w:lang w:val="en-US" w:eastAsia="zh-CN"/>
              </w:rPr>
              <w:t>aferin</w:t>
            </w:r>
            <w:proofErr w:type="spellEnd"/>
            <w:r w:rsidRPr="004E3CF0" w:rsidR="00F46E65">
              <w:rPr>
                <w:iCs/>
                <w:color w:val="auto"/>
                <w:sz w:val="20"/>
                <w:szCs w:val="20"/>
                <w:lang w:val="en-US" w:eastAsia="zh-CN"/>
              </w:rPr>
              <w:t>!</w:t>
            </w:r>
          </w:p>
          <w:p w:rsidRPr="008722F9" w:rsidR="00F757B8" w:rsidP="005B5991" w:rsidRDefault="00FB1907" w14:paraId="00DBBF02" w14:textId="63911519">
            <w:pPr>
              <w:pStyle w:val="ListParagraph"/>
              <w:numPr>
                <w:ilvl w:val="0"/>
                <w:numId w:val="33"/>
              </w:numPr>
              <w:rPr>
                <w:i/>
                <w:color w:val="auto"/>
                <w:lang w:val="en-US" w:eastAsia="zh-CN"/>
              </w:rPr>
            </w:pPr>
            <w:r w:rsidRPr="00497422">
              <w:rPr>
                <w:color w:val="auto"/>
                <w:sz w:val="20"/>
                <w:szCs w:val="20"/>
                <w:lang w:val="en-US" w:eastAsia="zh-CN"/>
              </w:rPr>
              <w:t>using descriptive and expressive language to encourage feedback and to express empathy or indicate agreement or opinion</w:t>
            </w:r>
            <w:r w:rsidRPr="00497422" w:rsidR="00865AE2">
              <w:rPr>
                <w:color w:val="auto"/>
                <w:sz w:val="20"/>
                <w:szCs w:val="20"/>
                <w:lang w:val="en-US" w:eastAsia="zh-CN"/>
              </w:rPr>
              <w:t>,</w:t>
            </w:r>
            <w:r w:rsidRPr="00497422">
              <w:rPr>
                <w:color w:val="auto"/>
                <w:sz w:val="20"/>
                <w:szCs w:val="20"/>
                <w:lang w:val="en-US" w:eastAsia="zh-CN"/>
              </w:rPr>
              <w:t xml:space="preserve"> for example,</w:t>
            </w:r>
            <w:r w:rsidRPr="00497422">
              <w:rPr>
                <w:iCs/>
                <w:color w:val="auto"/>
                <w:sz w:val="20"/>
                <w:szCs w:val="20"/>
                <w:lang w:val="en-US" w:eastAsia="zh-CN"/>
              </w:rPr>
              <w:t xml:space="preserve"> </w:t>
            </w:r>
            <w:proofErr w:type="spellStart"/>
            <w:r w:rsidRPr="00593AAF">
              <w:rPr>
                <w:i/>
                <w:color w:val="auto"/>
                <w:sz w:val="20"/>
                <w:szCs w:val="20"/>
                <w:lang w:val="en-US" w:eastAsia="zh-CN"/>
              </w:rPr>
              <w:t>Nasıl</w:t>
            </w:r>
            <w:proofErr w:type="spellEnd"/>
            <w:r w:rsidRPr="00593AAF">
              <w:rPr>
                <w:i/>
                <w:color w:val="auto"/>
                <w:sz w:val="20"/>
                <w:szCs w:val="20"/>
                <w:lang w:val="en-US" w:eastAsia="zh-CN"/>
              </w:rPr>
              <w:t xml:space="preserve"> </w:t>
            </w:r>
            <w:proofErr w:type="spellStart"/>
            <w:r w:rsidRPr="00593AAF">
              <w:rPr>
                <w:i/>
                <w:color w:val="auto"/>
                <w:sz w:val="20"/>
                <w:szCs w:val="20"/>
                <w:lang w:val="en-US" w:eastAsia="zh-CN"/>
              </w:rPr>
              <w:t>sence</w:t>
            </w:r>
            <w:proofErr w:type="spellEnd"/>
            <w:r w:rsidRPr="00593AAF">
              <w:rPr>
                <w:i/>
                <w:color w:val="auto"/>
                <w:sz w:val="20"/>
                <w:szCs w:val="20"/>
                <w:lang w:val="en-US" w:eastAsia="zh-CN"/>
              </w:rPr>
              <w:t xml:space="preserve"> </w:t>
            </w:r>
            <w:proofErr w:type="spellStart"/>
            <w:r w:rsidRPr="00593AAF">
              <w:rPr>
                <w:i/>
                <w:color w:val="auto"/>
                <w:sz w:val="20"/>
                <w:szCs w:val="20"/>
                <w:lang w:val="en-US" w:eastAsia="zh-CN"/>
              </w:rPr>
              <w:t>bu</w:t>
            </w:r>
            <w:proofErr w:type="spellEnd"/>
            <w:r w:rsidRPr="00593AAF">
              <w:rPr>
                <w:i/>
                <w:color w:val="auto"/>
                <w:sz w:val="20"/>
                <w:szCs w:val="20"/>
                <w:lang w:val="en-US" w:eastAsia="zh-CN"/>
              </w:rPr>
              <w:t xml:space="preserve"> </w:t>
            </w:r>
            <w:proofErr w:type="spellStart"/>
            <w:r w:rsidRPr="00593AAF">
              <w:rPr>
                <w:i/>
                <w:color w:val="auto"/>
                <w:sz w:val="20"/>
                <w:szCs w:val="20"/>
                <w:lang w:val="en-US" w:eastAsia="zh-CN"/>
              </w:rPr>
              <w:t>yazı</w:t>
            </w:r>
            <w:proofErr w:type="spellEnd"/>
            <w:r w:rsidRPr="00593AAF">
              <w:rPr>
                <w:i/>
                <w:color w:val="auto"/>
                <w:sz w:val="20"/>
                <w:szCs w:val="20"/>
                <w:lang w:val="en-US" w:eastAsia="zh-CN"/>
              </w:rPr>
              <w:t xml:space="preserve">? </w:t>
            </w:r>
            <w:proofErr w:type="spellStart"/>
            <w:r w:rsidRPr="00593AAF">
              <w:rPr>
                <w:i/>
                <w:color w:val="auto"/>
                <w:sz w:val="20"/>
                <w:szCs w:val="20"/>
                <w:lang w:val="en-US" w:eastAsia="zh-CN"/>
              </w:rPr>
              <w:t>Böyle</w:t>
            </w:r>
            <w:proofErr w:type="spellEnd"/>
            <w:r w:rsidRPr="00593AAF">
              <w:rPr>
                <w:i/>
                <w:color w:val="auto"/>
                <w:sz w:val="20"/>
                <w:szCs w:val="20"/>
                <w:lang w:val="en-US" w:eastAsia="zh-CN"/>
              </w:rPr>
              <w:t xml:space="preserve"> iyi </w:t>
            </w:r>
            <w:proofErr w:type="spellStart"/>
            <w:r w:rsidRPr="00593AAF">
              <w:rPr>
                <w:i/>
                <w:color w:val="auto"/>
                <w:sz w:val="20"/>
                <w:szCs w:val="20"/>
                <w:lang w:val="en-US" w:eastAsia="zh-CN"/>
              </w:rPr>
              <w:t>olmuş</w:t>
            </w:r>
            <w:proofErr w:type="spellEnd"/>
            <w:r w:rsidRPr="00593AAF">
              <w:rPr>
                <w:i/>
                <w:color w:val="auto"/>
                <w:sz w:val="20"/>
                <w:szCs w:val="20"/>
                <w:lang w:val="en-US" w:eastAsia="zh-CN"/>
              </w:rPr>
              <w:t xml:space="preserve"> mu? </w:t>
            </w:r>
            <w:proofErr w:type="spellStart"/>
            <w:r w:rsidRPr="00593AAF">
              <w:rPr>
                <w:i/>
                <w:color w:val="auto"/>
                <w:sz w:val="20"/>
                <w:szCs w:val="20"/>
                <w:lang w:val="en-US" w:eastAsia="zh-CN"/>
              </w:rPr>
              <w:t>Çok</w:t>
            </w:r>
            <w:proofErr w:type="spellEnd"/>
            <w:r w:rsidRPr="00593AAF">
              <w:rPr>
                <w:i/>
                <w:color w:val="auto"/>
                <w:sz w:val="20"/>
                <w:szCs w:val="20"/>
                <w:lang w:val="en-US" w:eastAsia="zh-CN"/>
              </w:rPr>
              <w:t xml:space="preserve"> </w:t>
            </w:r>
            <w:proofErr w:type="spellStart"/>
            <w:r w:rsidRPr="00593AAF">
              <w:rPr>
                <w:i/>
                <w:color w:val="auto"/>
                <w:sz w:val="20"/>
                <w:szCs w:val="20"/>
                <w:lang w:val="en-US" w:eastAsia="zh-CN"/>
              </w:rPr>
              <w:t>mantıklı</w:t>
            </w:r>
            <w:proofErr w:type="spellEnd"/>
            <w:r w:rsidRPr="00593AAF">
              <w:rPr>
                <w:i/>
                <w:color w:val="auto"/>
                <w:sz w:val="20"/>
                <w:szCs w:val="20"/>
                <w:lang w:val="en-US" w:eastAsia="zh-CN"/>
              </w:rPr>
              <w:t xml:space="preserve"> </w:t>
            </w:r>
            <w:proofErr w:type="spellStart"/>
            <w:r w:rsidRPr="00593AAF">
              <w:rPr>
                <w:i/>
                <w:color w:val="auto"/>
                <w:sz w:val="20"/>
                <w:szCs w:val="20"/>
                <w:lang w:val="en-US" w:eastAsia="zh-CN"/>
              </w:rPr>
              <w:t>geliyor</w:t>
            </w:r>
            <w:proofErr w:type="spellEnd"/>
            <w:r w:rsidRPr="00593AAF">
              <w:rPr>
                <w:i/>
                <w:color w:val="auto"/>
                <w:sz w:val="20"/>
                <w:szCs w:val="20"/>
                <w:lang w:val="en-US" w:eastAsia="zh-CN"/>
              </w:rPr>
              <w:t xml:space="preserve">. Ne </w:t>
            </w:r>
            <w:proofErr w:type="spellStart"/>
            <w:r w:rsidRPr="00593AAF">
              <w:rPr>
                <w:i/>
                <w:color w:val="auto"/>
                <w:sz w:val="20"/>
                <w:szCs w:val="20"/>
                <w:lang w:val="en-US" w:eastAsia="zh-CN"/>
              </w:rPr>
              <w:lastRenderedPageBreak/>
              <w:t>hissettiğini</w:t>
            </w:r>
            <w:proofErr w:type="spellEnd"/>
            <w:r w:rsidRPr="00593AAF">
              <w:rPr>
                <w:i/>
                <w:color w:val="auto"/>
                <w:sz w:val="20"/>
                <w:szCs w:val="20"/>
                <w:lang w:val="en-US" w:eastAsia="zh-CN"/>
              </w:rPr>
              <w:t xml:space="preserve"> </w:t>
            </w:r>
            <w:proofErr w:type="spellStart"/>
            <w:r w:rsidRPr="00593AAF">
              <w:rPr>
                <w:i/>
                <w:color w:val="auto"/>
                <w:sz w:val="20"/>
                <w:szCs w:val="20"/>
                <w:lang w:val="en-US" w:eastAsia="zh-CN"/>
              </w:rPr>
              <w:t>anlayabiliyorum</w:t>
            </w:r>
            <w:proofErr w:type="spellEnd"/>
            <w:r w:rsidRPr="00593AAF">
              <w:rPr>
                <w:i/>
                <w:color w:val="auto"/>
                <w:sz w:val="20"/>
                <w:szCs w:val="20"/>
                <w:lang w:val="en-US" w:eastAsia="zh-CN"/>
              </w:rPr>
              <w:t xml:space="preserve">. </w:t>
            </w:r>
            <w:proofErr w:type="spellStart"/>
            <w:r w:rsidRPr="00593AAF">
              <w:rPr>
                <w:i/>
                <w:color w:val="auto"/>
                <w:sz w:val="20"/>
                <w:szCs w:val="20"/>
                <w:lang w:val="en-US" w:eastAsia="zh-CN"/>
              </w:rPr>
              <w:t>Katılıyorum</w:t>
            </w:r>
            <w:proofErr w:type="spellEnd"/>
            <w:r w:rsidRPr="00593AAF">
              <w:rPr>
                <w:i/>
                <w:color w:val="auto"/>
                <w:sz w:val="20"/>
                <w:szCs w:val="20"/>
                <w:lang w:val="en-US" w:eastAsia="zh-CN"/>
              </w:rPr>
              <w:t xml:space="preserve">. </w:t>
            </w:r>
            <w:proofErr w:type="spellStart"/>
            <w:r w:rsidRPr="00593AAF">
              <w:rPr>
                <w:i/>
                <w:color w:val="auto"/>
                <w:sz w:val="20"/>
                <w:szCs w:val="20"/>
                <w:lang w:val="en-US" w:eastAsia="zh-CN"/>
              </w:rPr>
              <w:t>Haklısın</w:t>
            </w:r>
            <w:proofErr w:type="spellEnd"/>
            <w:r w:rsidRPr="00593AAF">
              <w:rPr>
                <w:i/>
                <w:color w:val="auto"/>
                <w:sz w:val="20"/>
                <w:szCs w:val="20"/>
                <w:lang w:val="en-US" w:eastAsia="zh-CN"/>
              </w:rPr>
              <w:t xml:space="preserve">. Bence </w:t>
            </w:r>
            <w:proofErr w:type="spellStart"/>
            <w:r w:rsidRPr="00593AAF">
              <w:rPr>
                <w:i/>
                <w:color w:val="auto"/>
                <w:sz w:val="20"/>
                <w:szCs w:val="20"/>
                <w:lang w:val="en-US" w:eastAsia="zh-CN"/>
              </w:rPr>
              <w:t>bu</w:t>
            </w:r>
            <w:proofErr w:type="spellEnd"/>
            <w:r w:rsidRPr="00593AAF">
              <w:rPr>
                <w:i/>
                <w:color w:val="auto"/>
                <w:sz w:val="20"/>
                <w:szCs w:val="20"/>
                <w:lang w:val="en-US" w:eastAsia="zh-CN"/>
              </w:rPr>
              <w:t xml:space="preserve"> </w:t>
            </w:r>
            <w:proofErr w:type="spellStart"/>
            <w:r w:rsidRPr="00593AAF">
              <w:rPr>
                <w:i/>
                <w:color w:val="auto"/>
                <w:sz w:val="20"/>
                <w:szCs w:val="20"/>
                <w:lang w:val="en-US" w:eastAsia="zh-CN"/>
              </w:rPr>
              <w:t>doğru</w:t>
            </w:r>
            <w:proofErr w:type="spellEnd"/>
            <w:r w:rsidRPr="00593AAF">
              <w:rPr>
                <w:i/>
                <w:color w:val="auto"/>
                <w:sz w:val="20"/>
                <w:szCs w:val="20"/>
                <w:lang w:val="en-US" w:eastAsia="zh-CN"/>
              </w:rPr>
              <w:t xml:space="preserve">. Devam et iyi </w:t>
            </w:r>
            <w:proofErr w:type="spellStart"/>
            <w:r w:rsidRPr="00593AAF">
              <w:rPr>
                <w:i/>
                <w:color w:val="auto"/>
                <w:sz w:val="20"/>
                <w:szCs w:val="20"/>
                <w:lang w:val="en-US" w:eastAsia="zh-CN"/>
              </w:rPr>
              <w:t>gidiyorsun</w:t>
            </w:r>
            <w:proofErr w:type="spellEnd"/>
            <w:r w:rsidRPr="00593AAF">
              <w:rPr>
                <w:i/>
                <w:color w:val="auto"/>
                <w:sz w:val="20"/>
                <w:szCs w:val="20"/>
                <w:lang w:val="en-US" w:eastAsia="zh-CN"/>
              </w:rPr>
              <w:t>.</w:t>
            </w:r>
          </w:p>
        </w:tc>
      </w:tr>
      <w:tr w:rsidRPr="0094378D" w:rsidR="00F757B8" w:rsidTr="2EDE7C62" w14:paraId="506FBB99" w14:textId="77777777">
        <w:trPr>
          <w:trHeight w:val="1662"/>
        </w:trPr>
        <w:tc>
          <w:tcPr>
            <w:tcW w:w="4673" w:type="dxa"/>
          </w:tcPr>
          <w:p w:rsidRPr="000962CF" w:rsidR="00F747C7" w:rsidP="000962CF" w:rsidRDefault="00525756" w14:paraId="5EE52045" w14:textId="6C9FD74B">
            <w:pPr>
              <w:pStyle w:val="ACtabletextCD"/>
            </w:pPr>
            <w:r>
              <w:lastRenderedPageBreak/>
              <w:t>c</w:t>
            </w:r>
            <w:r w:rsidRPr="000962CF" w:rsidR="00F747C7">
              <w:t xml:space="preserve">ollaborate in activities that involve the language of transaction, negotiation and problem-solving to plan projects and </w:t>
            </w:r>
            <w:proofErr w:type="gramStart"/>
            <w:r w:rsidRPr="000962CF" w:rsidR="00F747C7">
              <w:t>events</w:t>
            </w:r>
            <w:proofErr w:type="gramEnd"/>
            <w:r w:rsidRPr="000962CF" w:rsidR="00F747C7">
              <w:t xml:space="preserve"> </w:t>
            </w:r>
          </w:p>
          <w:p w:rsidRPr="00E9248E" w:rsidR="00F757B8" w:rsidP="000962CF" w:rsidRDefault="00F747C7" w14:paraId="43E6EFC2" w14:textId="71734C42">
            <w:pPr>
              <w:pStyle w:val="ACtabletextCD"/>
              <w:rPr>
                <w:rStyle w:val="SubtleEmphasis"/>
                <w:i/>
                <w:iCs w:val="0"/>
              </w:rPr>
            </w:pPr>
            <w:r w:rsidRPr="000962CF">
              <w:t>AC9L</w:t>
            </w:r>
            <w:r w:rsidR="00835384">
              <w:t>T8</w:t>
            </w:r>
            <w:r w:rsidRPr="000962CF">
              <w:t>C02</w:t>
            </w:r>
          </w:p>
        </w:tc>
        <w:tc>
          <w:tcPr>
            <w:tcW w:w="10453" w:type="dxa"/>
            <w:gridSpan w:val="2"/>
          </w:tcPr>
          <w:p w:rsidRPr="00AB48AD" w:rsidR="00AB48AD" w:rsidP="005B5991" w:rsidRDefault="00AB48AD" w14:paraId="0473248F" w14:textId="537A7BB8">
            <w:pPr>
              <w:numPr>
                <w:ilvl w:val="0"/>
                <w:numId w:val="34"/>
              </w:numPr>
              <w:spacing w:after="120" w:line="240" w:lineRule="auto"/>
              <w:rPr>
                <w:i w:val="0"/>
                <w:color w:val="000000" w:themeColor="accent4"/>
                <w:sz w:val="20"/>
                <w:szCs w:val="20"/>
              </w:rPr>
            </w:pPr>
            <w:r w:rsidRPr="00AB48AD">
              <w:rPr>
                <w:i w:val="0"/>
                <w:color w:val="000000" w:themeColor="accent4"/>
                <w:sz w:val="20"/>
                <w:szCs w:val="20"/>
              </w:rPr>
              <w:t>organising class events</w:t>
            </w:r>
            <w:r w:rsidR="00B17EBF">
              <w:rPr>
                <w:i w:val="0"/>
                <w:color w:val="000000" w:themeColor="accent4"/>
                <w:sz w:val="20"/>
                <w:szCs w:val="20"/>
              </w:rPr>
              <w:t xml:space="preserve">, for example, </w:t>
            </w:r>
            <w:r w:rsidRPr="00AB48AD">
              <w:rPr>
                <w:i w:val="0"/>
                <w:color w:val="000000" w:themeColor="accent4"/>
                <w:sz w:val="20"/>
                <w:szCs w:val="20"/>
              </w:rPr>
              <w:t xml:space="preserve">a lunch, an important </w:t>
            </w:r>
            <w:proofErr w:type="gramStart"/>
            <w:r w:rsidRPr="00AB48AD">
              <w:rPr>
                <w:i w:val="0"/>
                <w:color w:val="000000" w:themeColor="accent4"/>
                <w:sz w:val="20"/>
                <w:szCs w:val="20"/>
              </w:rPr>
              <w:t>event</w:t>
            </w:r>
            <w:proofErr w:type="gramEnd"/>
            <w:r w:rsidRPr="00AB48AD">
              <w:rPr>
                <w:i w:val="0"/>
                <w:color w:val="000000" w:themeColor="accent4"/>
                <w:sz w:val="20"/>
                <w:szCs w:val="20"/>
              </w:rPr>
              <w:t xml:space="preserve"> or a performance </w:t>
            </w:r>
          </w:p>
          <w:p w:rsidRPr="00AB48AD" w:rsidR="00AB48AD" w:rsidP="005B5991" w:rsidRDefault="00AB48AD" w14:paraId="504E4130" w14:textId="34C6C688">
            <w:pPr>
              <w:numPr>
                <w:ilvl w:val="0"/>
                <w:numId w:val="34"/>
              </w:numPr>
              <w:spacing w:after="120" w:line="240" w:lineRule="auto"/>
              <w:rPr>
                <w:i w:val="0"/>
                <w:color w:val="000000" w:themeColor="accent4"/>
                <w:sz w:val="20"/>
                <w:szCs w:val="20"/>
              </w:rPr>
            </w:pPr>
            <w:r w:rsidRPr="00AB48AD">
              <w:rPr>
                <w:i w:val="0"/>
                <w:color w:val="000000" w:themeColor="accent4"/>
                <w:sz w:val="20"/>
                <w:szCs w:val="20"/>
              </w:rPr>
              <w:t xml:space="preserve">planning an advertising campaign to improve outcomes for young people, for example, </w:t>
            </w:r>
            <w:r w:rsidR="00BF5D7B">
              <w:rPr>
                <w:i w:val="0"/>
                <w:color w:val="000000" w:themeColor="accent4"/>
                <w:sz w:val="20"/>
                <w:szCs w:val="20"/>
              </w:rPr>
              <w:t xml:space="preserve">to </w:t>
            </w:r>
            <w:r w:rsidRPr="00AB48AD">
              <w:rPr>
                <w:i w:val="0"/>
                <w:color w:val="000000" w:themeColor="accent4"/>
                <w:sz w:val="20"/>
                <w:szCs w:val="20"/>
              </w:rPr>
              <w:t>encourag</w:t>
            </w:r>
            <w:r w:rsidR="00BF5D7B">
              <w:rPr>
                <w:i w:val="0"/>
                <w:color w:val="000000" w:themeColor="accent4"/>
                <w:sz w:val="20"/>
                <w:szCs w:val="20"/>
              </w:rPr>
              <w:t>e</w:t>
            </w:r>
            <w:r w:rsidRPr="00AB48AD">
              <w:rPr>
                <w:i w:val="0"/>
                <w:color w:val="000000" w:themeColor="accent4"/>
                <w:sz w:val="20"/>
                <w:szCs w:val="20"/>
              </w:rPr>
              <w:t xml:space="preserve"> reading, exercising, taking up a hobby, </w:t>
            </w:r>
            <w:r w:rsidR="008048E6">
              <w:rPr>
                <w:i w:val="0"/>
                <w:color w:val="000000" w:themeColor="accent4"/>
                <w:sz w:val="20"/>
                <w:szCs w:val="20"/>
              </w:rPr>
              <w:t>improving</w:t>
            </w:r>
            <w:r w:rsidRPr="00AB48AD">
              <w:rPr>
                <w:i w:val="0"/>
                <w:color w:val="000000" w:themeColor="accent4"/>
                <w:sz w:val="20"/>
                <w:szCs w:val="20"/>
              </w:rPr>
              <w:t xml:space="preserve"> technology literacy or promoting the importance of keeping </w:t>
            </w:r>
            <w:r w:rsidR="002F6B7A">
              <w:rPr>
                <w:i w:val="0"/>
                <w:color w:val="000000" w:themeColor="accent4"/>
                <w:sz w:val="20"/>
                <w:szCs w:val="20"/>
              </w:rPr>
              <w:t xml:space="preserve">their </w:t>
            </w:r>
            <w:r w:rsidRPr="00AB48AD">
              <w:rPr>
                <w:i w:val="0"/>
                <w:color w:val="000000" w:themeColor="accent4"/>
                <w:sz w:val="20"/>
                <w:szCs w:val="20"/>
              </w:rPr>
              <w:t xml:space="preserve">mother </w:t>
            </w:r>
            <w:r w:rsidR="00B24BA3">
              <w:rPr>
                <w:i w:val="0"/>
                <w:color w:val="000000" w:themeColor="accent4"/>
                <w:sz w:val="20"/>
                <w:szCs w:val="20"/>
              </w:rPr>
              <w:t>tongue</w:t>
            </w:r>
            <w:r w:rsidR="00B85BF1">
              <w:rPr>
                <w:i w:val="0"/>
                <w:color w:val="000000" w:themeColor="accent4"/>
                <w:sz w:val="20"/>
                <w:szCs w:val="20"/>
              </w:rPr>
              <w:t xml:space="preserve"> </w:t>
            </w:r>
            <w:r w:rsidRPr="00AB48AD">
              <w:rPr>
                <w:i w:val="0"/>
                <w:color w:val="000000" w:themeColor="accent4"/>
                <w:sz w:val="20"/>
                <w:szCs w:val="20"/>
              </w:rPr>
              <w:t xml:space="preserve">or home language(s) </w:t>
            </w:r>
            <w:proofErr w:type="gramStart"/>
            <w:r w:rsidRPr="00AB48AD">
              <w:rPr>
                <w:i w:val="0"/>
                <w:color w:val="000000" w:themeColor="accent4"/>
                <w:sz w:val="20"/>
                <w:szCs w:val="20"/>
              </w:rPr>
              <w:t>alive</w:t>
            </w:r>
            <w:proofErr w:type="gramEnd"/>
          </w:p>
          <w:p w:rsidRPr="00AB48AD" w:rsidR="00AB48AD" w:rsidP="005B5991" w:rsidRDefault="00AB48AD" w14:paraId="6527B3F7" w14:textId="77777777">
            <w:pPr>
              <w:numPr>
                <w:ilvl w:val="0"/>
                <w:numId w:val="34"/>
              </w:numPr>
              <w:spacing w:after="120" w:line="240" w:lineRule="auto"/>
              <w:rPr>
                <w:i w:val="0"/>
                <w:color w:val="000000" w:themeColor="accent4"/>
                <w:sz w:val="20"/>
                <w:szCs w:val="20"/>
              </w:rPr>
            </w:pPr>
            <w:r w:rsidRPr="00AB48AD">
              <w:rPr>
                <w:i w:val="0"/>
                <w:color w:val="000000" w:themeColor="accent4"/>
                <w:sz w:val="20"/>
                <w:szCs w:val="20"/>
                <w:shd w:val="clear" w:color="auto" w:fill="FFFFFF"/>
              </w:rPr>
              <w:t>making a video o</w:t>
            </w:r>
            <w:r w:rsidRPr="00AB48AD">
              <w:rPr>
                <w:i w:val="0"/>
                <w:color w:val="000000" w:themeColor="accent4"/>
                <w:sz w:val="20"/>
                <w:szCs w:val="20"/>
              </w:rPr>
              <w:t xml:space="preserve">r multimodal presentation to </w:t>
            </w:r>
            <w:r w:rsidRPr="00AB48AD">
              <w:rPr>
                <w:i w:val="0"/>
                <w:color w:val="000000" w:themeColor="accent4"/>
                <w:sz w:val="20"/>
                <w:szCs w:val="20"/>
                <w:shd w:val="clear" w:color="auto" w:fill="FFFFFF"/>
              </w:rPr>
              <w:t xml:space="preserve">exchange information about the area in which they live and places of significance for them, for example, </w:t>
            </w:r>
            <w:proofErr w:type="spellStart"/>
            <w:r w:rsidRPr="00AB48AD">
              <w:rPr>
                <w:iCs/>
                <w:color w:val="000000" w:themeColor="accent4"/>
                <w:sz w:val="20"/>
                <w:szCs w:val="20"/>
                <w:shd w:val="clear" w:color="auto" w:fill="FFFFFF"/>
              </w:rPr>
              <w:t>Doğduğum</w:t>
            </w:r>
            <w:proofErr w:type="spellEnd"/>
            <w:r w:rsidRPr="00AB48AD">
              <w:rPr>
                <w:iCs/>
                <w:color w:val="000000" w:themeColor="accent4"/>
                <w:sz w:val="20"/>
                <w:szCs w:val="20"/>
                <w:shd w:val="clear" w:color="auto" w:fill="FFFFFF"/>
              </w:rPr>
              <w:t xml:space="preserve"> </w:t>
            </w:r>
            <w:proofErr w:type="spellStart"/>
            <w:r w:rsidRPr="00AB48AD">
              <w:rPr>
                <w:iCs/>
                <w:color w:val="000000" w:themeColor="accent4"/>
                <w:sz w:val="20"/>
                <w:szCs w:val="20"/>
                <w:shd w:val="clear" w:color="auto" w:fill="FFFFFF"/>
              </w:rPr>
              <w:t>ev</w:t>
            </w:r>
            <w:proofErr w:type="spellEnd"/>
            <w:r w:rsidRPr="00AB48AD">
              <w:rPr>
                <w:iCs/>
                <w:color w:val="000000" w:themeColor="accent4"/>
                <w:sz w:val="20"/>
                <w:szCs w:val="20"/>
                <w:shd w:val="clear" w:color="auto" w:fill="FFFFFF"/>
              </w:rPr>
              <w:t>/</w:t>
            </w:r>
            <w:proofErr w:type="spellStart"/>
            <w:r w:rsidRPr="00AB48AD">
              <w:rPr>
                <w:iCs/>
                <w:color w:val="000000" w:themeColor="accent4"/>
                <w:sz w:val="20"/>
                <w:szCs w:val="20"/>
                <w:shd w:val="clear" w:color="auto" w:fill="FFFFFF"/>
              </w:rPr>
              <w:t>hastane</w:t>
            </w:r>
            <w:proofErr w:type="spellEnd"/>
            <w:r w:rsidRPr="00AB48AD">
              <w:rPr>
                <w:iCs/>
                <w:color w:val="000000" w:themeColor="accent4"/>
                <w:sz w:val="20"/>
                <w:szCs w:val="20"/>
                <w:shd w:val="clear" w:color="auto" w:fill="FFFFFF"/>
              </w:rPr>
              <w:t xml:space="preserve">. Okula ilk </w:t>
            </w:r>
            <w:proofErr w:type="spellStart"/>
            <w:r w:rsidRPr="00AB48AD">
              <w:rPr>
                <w:iCs/>
                <w:color w:val="000000" w:themeColor="accent4"/>
                <w:sz w:val="20"/>
                <w:szCs w:val="20"/>
                <w:shd w:val="clear" w:color="auto" w:fill="FFFFFF"/>
              </w:rPr>
              <w:t>başladığım</w:t>
            </w:r>
            <w:proofErr w:type="spellEnd"/>
            <w:r w:rsidRPr="00AB48AD">
              <w:rPr>
                <w:iCs/>
                <w:color w:val="000000" w:themeColor="accent4"/>
                <w:sz w:val="20"/>
                <w:szCs w:val="20"/>
                <w:shd w:val="clear" w:color="auto" w:fill="FFFFFF"/>
              </w:rPr>
              <w:t xml:space="preserve"> </w:t>
            </w:r>
            <w:proofErr w:type="spellStart"/>
            <w:r w:rsidRPr="00AB48AD">
              <w:rPr>
                <w:iCs/>
                <w:color w:val="000000" w:themeColor="accent4"/>
                <w:sz w:val="20"/>
                <w:szCs w:val="20"/>
                <w:shd w:val="clear" w:color="auto" w:fill="FFFFFF"/>
              </w:rPr>
              <w:t>semt</w:t>
            </w:r>
            <w:proofErr w:type="spellEnd"/>
            <w:r w:rsidRPr="00AB48AD">
              <w:rPr>
                <w:iCs/>
                <w:color w:val="000000" w:themeColor="accent4"/>
                <w:sz w:val="20"/>
                <w:szCs w:val="20"/>
                <w:shd w:val="clear" w:color="auto" w:fill="FFFFFF"/>
              </w:rPr>
              <w:t xml:space="preserve">. </w:t>
            </w:r>
            <w:proofErr w:type="spellStart"/>
            <w:r w:rsidRPr="00AB48AD">
              <w:rPr>
                <w:iCs/>
                <w:color w:val="000000" w:themeColor="accent4"/>
                <w:sz w:val="20"/>
                <w:szCs w:val="20"/>
                <w:shd w:val="clear" w:color="auto" w:fill="FFFFFF"/>
              </w:rPr>
              <w:t>Futbola</w:t>
            </w:r>
            <w:proofErr w:type="spellEnd"/>
            <w:r w:rsidRPr="00AB48AD">
              <w:rPr>
                <w:iCs/>
                <w:color w:val="000000" w:themeColor="accent4"/>
                <w:sz w:val="20"/>
                <w:szCs w:val="20"/>
                <w:shd w:val="clear" w:color="auto" w:fill="FFFFFF"/>
              </w:rPr>
              <w:t xml:space="preserve"> ilk </w:t>
            </w:r>
            <w:proofErr w:type="spellStart"/>
            <w:r w:rsidRPr="00AB48AD">
              <w:rPr>
                <w:iCs/>
                <w:color w:val="000000" w:themeColor="accent4"/>
                <w:sz w:val="20"/>
                <w:szCs w:val="20"/>
                <w:shd w:val="clear" w:color="auto" w:fill="FFFFFF"/>
              </w:rPr>
              <w:t>başladığım</w:t>
            </w:r>
            <w:proofErr w:type="spellEnd"/>
            <w:r w:rsidRPr="00AB48AD">
              <w:rPr>
                <w:iCs/>
                <w:color w:val="000000" w:themeColor="accent4"/>
                <w:sz w:val="20"/>
                <w:szCs w:val="20"/>
                <w:shd w:val="clear" w:color="auto" w:fill="FFFFFF"/>
              </w:rPr>
              <w:t xml:space="preserve"> </w:t>
            </w:r>
            <w:proofErr w:type="spellStart"/>
            <w:r w:rsidRPr="00AB48AD">
              <w:rPr>
                <w:iCs/>
                <w:color w:val="000000" w:themeColor="accent4"/>
                <w:sz w:val="20"/>
                <w:szCs w:val="20"/>
                <w:shd w:val="clear" w:color="auto" w:fill="FFFFFF"/>
              </w:rPr>
              <w:t>kulüp</w:t>
            </w:r>
            <w:proofErr w:type="spellEnd"/>
            <w:r w:rsidRPr="00AB48AD">
              <w:rPr>
                <w:iCs/>
                <w:color w:val="000000" w:themeColor="accent4"/>
                <w:sz w:val="20"/>
                <w:szCs w:val="20"/>
                <w:shd w:val="clear" w:color="auto" w:fill="FFFFFF"/>
              </w:rPr>
              <w:t>.</w:t>
            </w:r>
          </w:p>
          <w:p w:rsidRPr="00AB48AD" w:rsidR="00AB48AD" w:rsidP="005B5991" w:rsidRDefault="00AB48AD" w14:paraId="3F2FE94A" w14:textId="42F98AF4">
            <w:pPr>
              <w:numPr>
                <w:ilvl w:val="0"/>
                <w:numId w:val="34"/>
              </w:numPr>
              <w:spacing w:after="120" w:line="240" w:lineRule="auto"/>
              <w:rPr>
                <w:i w:val="0"/>
                <w:color w:val="000000" w:themeColor="accent4"/>
                <w:sz w:val="20"/>
                <w:szCs w:val="20"/>
              </w:rPr>
            </w:pPr>
            <w:r w:rsidRPr="00AB48AD">
              <w:rPr>
                <w:i w:val="0"/>
                <w:color w:val="000000" w:themeColor="accent4"/>
                <w:sz w:val="20"/>
                <w:szCs w:val="20"/>
              </w:rPr>
              <w:t xml:space="preserve">participating in a collaborative project such as contributing to a school newsletter, </w:t>
            </w:r>
            <w:r w:rsidR="007607B4">
              <w:rPr>
                <w:i w:val="0"/>
                <w:color w:val="000000" w:themeColor="accent4"/>
                <w:sz w:val="20"/>
                <w:szCs w:val="20"/>
              </w:rPr>
              <w:t xml:space="preserve">secure </w:t>
            </w:r>
            <w:r w:rsidRPr="00AB48AD">
              <w:rPr>
                <w:i w:val="0"/>
                <w:color w:val="000000" w:themeColor="accent4"/>
                <w:sz w:val="20"/>
                <w:szCs w:val="20"/>
              </w:rPr>
              <w:t xml:space="preserve">blog or </w:t>
            </w:r>
            <w:r w:rsidR="00B871C5">
              <w:rPr>
                <w:i w:val="0"/>
                <w:color w:val="000000" w:themeColor="accent4"/>
                <w:sz w:val="20"/>
                <w:szCs w:val="20"/>
              </w:rPr>
              <w:t xml:space="preserve">making </w:t>
            </w:r>
            <w:r w:rsidRPr="00AB48AD">
              <w:rPr>
                <w:i w:val="0"/>
                <w:color w:val="000000" w:themeColor="accent4"/>
                <w:sz w:val="20"/>
                <w:szCs w:val="20"/>
              </w:rPr>
              <w:t xml:space="preserve">posters to promote awareness and understanding of an important issue for the school community, for example, </w:t>
            </w:r>
            <w:proofErr w:type="spellStart"/>
            <w:r w:rsidRPr="00AB48AD">
              <w:rPr>
                <w:iCs/>
                <w:color w:val="000000" w:themeColor="accent4"/>
                <w:sz w:val="20"/>
                <w:szCs w:val="20"/>
              </w:rPr>
              <w:t>Okul</w:t>
            </w:r>
            <w:proofErr w:type="spellEnd"/>
            <w:r w:rsidRPr="00AB48AD">
              <w:rPr>
                <w:iCs/>
                <w:color w:val="000000" w:themeColor="accent4"/>
                <w:sz w:val="20"/>
                <w:szCs w:val="20"/>
              </w:rPr>
              <w:t xml:space="preserve"> </w:t>
            </w:r>
            <w:proofErr w:type="spellStart"/>
            <w:r w:rsidRPr="00AB48AD">
              <w:rPr>
                <w:iCs/>
                <w:color w:val="000000" w:themeColor="accent4"/>
                <w:sz w:val="20"/>
                <w:szCs w:val="20"/>
              </w:rPr>
              <w:t>bülteni</w:t>
            </w:r>
            <w:proofErr w:type="spellEnd"/>
            <w:r w:rsidRPr="00AB48AD">
              <w:rPr>
                <w:iCs/>
                <w:color w:val="000000" w:themeColor="accent4"/>
                <w:sz w:val="20"/>
                <w:szCs w:val="20"/>
              </w:rPr>
              <w:t xml:space="preserve"> </w:t>
            </w:r>
            <w:proofErr w:type="spellStart"/>
            <w:r w:rsidRPr="00AB48AD">
              <w:rPr>
                <w:iCs/>
                <w:color w:val="000000" w:themeColor="accent4"/>
                <w:sz w:val="20"/>
                <w:szCs w:val="20"/>
              </w:rPr>
              <w:t>için</w:t>
            </w:r>
            <w:proofErr w:type="spellEnd"/>
            <w:r w:rsidRPr="00AB48AD">
              <w:rPr>
                <w:iCs/>
                <w:color w:val="000000" w:themeColor="accent4"/>
                <w:sz w:val="20"/>
                <w:szCs w:val="20"/>
              </w:rPr>
              <w:t xml:space="preserve"> </w:t>
            </w:r>
            <w:proofErr w:type="spellStart"/>
            <w:r w:rsidRPr="00AB48AD">
              <w:rPr>
                <w:iCs/>
                <w:color w:val="000000" w:themeColor="accent4"/>
                <w:sz w:val="20"/>
                <w:szCs w:val="20"/>
              </w:rPr>
              <w:t>bir</w:t>
            </w:r>
            <w:proofErr w:type="spellEnd"/>
            <w:r w:rsidRPr="00AB48AD">
              <w:rPr>
                <w:iCs/>
                <w:color w:val="000000" w:themeColor="accent4"/>
                <w:sz w:val="20"/>
                <w:szCs w:val="20"/>
              </w:rPr>
              <w:t xml:space="preserve"> </w:t>
            </w:r>
            <w:proofErr w:type="spellStart"/>
            <w:r w:rsidRPr="00AB48AD">
              <w:rPr>
                <w:iCs/>
                <w:color w:val="000000" w:themeColor="accent4"/>
                <w:sz w:val="20"/>
                <w:szCs w:val="20"/>
              </w:rPr>
              <w:t>makale</w:t>
            </w:r>
            <w:proofErr w:type="spellEnd"/>
            <w:r w:rsidRPr="00AB48AD">
              <w:rPr>
                <w:iCs/>
                <w:color w:val="000000" w:themeColor="accent4"/>
                <w:sz w:val="20"/>
                <w:szCs w:val="20"/>
              </w:rPr>
              <w:t xml:space="preserve"> </w:t>
            </w:r>
            <w:proofErr w:type="spellStart"/>
            <w:r w:rsidRPr="00AB48AD">
              <w:rPr>
                <w:iCs/>
                <w:color w:val="000000" w:themeColor="accent4"/>
                <w:sz w:val="20"/>
                <w:szCs w:val="20"/>
              </w:rPr>
              <w:t>yazabilirim</w:t>
            </w:r>
            <w:proofErr w:type="spellEnd"/>
            <w:r w:rsidRPr="00AB48AD">
              <w:rPr>
                <w:iCs/>
                <w:color w:val="000000" w:themeColor="accent4"/>
                <w:sz w:val="20"/>
                <w:szCs w:val="20"/>
              </w:rPr>
              <w:t xml:space="preserve">. Bence </w:t>
            </w:r>
            <w:proofErr w:type="spellStart"/>
            <w:r w:rsidRPr="00AB48AD">
              <w:rPr>
                <w:iCs/>
                <w:color w:val="000000" w:themeColor="accent4"/>
                <w:sz w:val="20"/>
                <w:szCs w:val="20"/>
              </w:rPr>
              <w:t>bu</w:t>
            </w:r>
            <w:proofErr w:type="spellEnd"/>
            <w:r w:rsidRPr="00AB48AD">
              <w:rPr>
                <w:iCs/>
                <w:color w:val="000000" w:themeColor="accent4"/>
                <w:sz w:val="20"/>
                <w:szCs w:val="20"/>
              </w:rPr>
              <w:t xml:space="preserve"> </w:t>
            </w:r>
            <w:proofErr w:type="spellStart"/>
            <w:r w:rsidRPr="00AB48AD">
              <w:rPr>
                <w:iCs/>
                <w:color w:val="000000" w:themeColor="accent4"/>
                <w:sz w:val="20"/>
                <w:szCs w:val="20"/>
              </w:rPr>
              <w:t>konuya</w:t>
            </w:r>
            <w:proofErr w:type="spellEnd"/>
            <w:r w:rsidRPr="00AB48AD">
              <w:rPr>
                <w:iCs/>
                <w:color w:val="000000" w:themeColor="accent4"/>
                <w:sz w:val="20"/>
                <w:szCs w:val="20"/>
              </w:rPr>
              <w:t xml:space="preserve"> </w:t>
            </w:r>
            <w:proofErr w:type="spellStart"/>
            <w:r w:rsidRPr="00AB48AD">
              <w:rPr>
                <w:iCs/>
                <w:color w:val="000000" w:themeColor="accent4"/>
                <w:sz w:val="20"/>
                <w:szCs w:val="20"/>
              </w:rPr>
              <w:t>blogunda</w:t>
            </w:r>
            <w:proofErr w:type="spellEnd"/>
            <w:r w:rsidRPr="00AB48AD">
              <w:rPr>
                <w:iCs/>
                <w:color w:val="000000" w:themeColor="accent4"/>
                <w:sz w:val="20"/>
                <w:szCs w:val="20"/>
              </w:rPr>
              <w:t xml:space="preserve"> </w:t>
            </w:r>
            <w:proofErr w:type="spellStart"/>
            <w:r w:rsidRPr="00AB48AD">
              <w:rPr>
                <w:iCs/>
                <w:color w:val="000000" w:themeColor="accent4"/>
                <w:sz w:val="20"/>
                <w:szCs w:val="20"/>
              </w:rPr>
              <w:t>yer</w:t>
            </w:r>
            <w:proofErr w:type="spellEnd"/>
            <w:r w:rsidRPr="00AB48AD">
              <w:rPr>
                <w:iCs/>
                <w:color w:val="000000" w:themeColor="accent4"/>
                <w:sz w:val="20"/>
                <w:szCs w:val="20"/>
              </w:rPr>
              <w:t xml:space="preserve"> </w:t>
            </w:r>
            <w:proofErr w:type="spellStart"/>
            <w:r w:rsidRPr="00AB48AD">
              <w:rPr>
                <w:iCs/>
                <w:color w:val="000000" w:themeColor="accent4"/>
                <w:sz w:val="20"/>
                <w:szCs w:val="20"/>
              </w:rPr>
              <w:t>vermelisin</w:t>
            </w:r>
            <w:proofErr w:type="spellEnd"/>
            <w:r w:rsidRPr="00AB48AD">
              <w:rPr>
                <w:iCs/>
                <w:color w:val="000000" w:themeColor="accent4"/>
                <w:sz w:val="20"/>
                <w:szCs w:val="20"/>
              </w:rPr>
              <w:t>.</w:t>
            </w:r>
          </w:p>
          <w:p w:rsidRPr="00DD7628" w:rsidR="00AB48AD" w:rsidP="005B5991" w:rsidRDefault="00AB48AD" w14:paraId="2C159E91" w14:textId="000794D2">
            <w:pPr>
              <w:numPr>
                <w:ilvl w:val="0"/>
                <w:numId w:val="34"/>
              </w:numPr>
              <w:spacing w:after="120" w:line="240" w:lineRule="auto"/>
              <w:rPr>
                <w:i w:val="0"/>
                <w:color w:val="000000" w:themeColor="accent4"/>
                <w:sz w:val="20"/>
                <w:szCs w:val="20"/>
                <w:lang w:val="fr-FR"/>
              </w:rPr>
            </w:pPr>
            <w:r w:rsidRPr="00AB48AD">
              <w:rPr>
                <w:i w:val="0"/>
                <w:color w:val="000000" w:themeColor="accent4"/>
                <w:sz w:val="20"/>
                <w:szCs w:val="20"/>
              </w:rPr>
              <w:t>participating in simulated transactions and negotiations</w:t>
            </w:r>
            <w:r w:rsidR="00EB1A61">
              <w:rPr>
                <w:i w:val="0"/>
                <w:color w:val="000000" w:themeColor="accent4"/>
                <w:sz w:val="20"/>
                <w:szCs w:val="20"/>
              </w:rPr>
              <w:t>,</w:t>
            </w:r>
            <w:r w:rsidRPr="00AB48AD">
              <w:rPr>
                <w:i w:val="0"/>
                <w:color w:val="000000" w:themeColor="accent4"/>
                <w:sz w:val="20"/>
                <w:szCs w:val="20"/>
              </w:rPr>
              <w:t xml:space="preserve"> such as to purchase clothing, </w:t>
            </w:r>
            <w:proofErr w:type="gramStart"/>
            <w:r w:rsidRPr="00AB48AD">
              <w:rPr>
                <w:i w:val="0"/>
                <w:color w:val="000000" w:themeColor="accent4"/>
                <w:sz w:val="20"/>
                <w:szCs w:val="20"/>
              </w:rPr>
              <w:t>souvenirs</w:t>
            </w:r>
            <w:proofErr w:type="gramEnd"/>
            <w:r w:rsidRPr="00AB48AD">
              <w:rPr>
                <w:i w:val="0"/>
                <w:color w:val="000000" w:themeColor="accent4"/>
                <w:sz w:val="20"/>
                <w:szCs w:val="20"/>
              </w:rPr>
              <w:t xml:space="preserve"> or transport, for example,</w:t>
            </w:r>
            <w:r w:rsidRPr="00AB48AD">
              <w:rPr>
                <w:iCs/>
                <w:color w:val="000000" w:themeColor="accent4"/>
                <w:sz w:val="20"/>
                <w:szCs w:val="20"/>
              </w:rPr>
              <w:t xml:space="preserve"> Bunun </w:t>
            </w:r>
            <w:proofErr w:type="spellStart"/>
            <w:r w:rsidRPr="00AB48AD">
              <w:rPr>
                <w:iCs/>
                <w:color w:val="000000" w:themeColor="accent4"/>
                <w:sz w:val="20"/>
                <w:szCs w:val="20"/>
              </w:rPr>
              <w:t>fiyatı</w:t>
            </w:r>
            <w:proofErr w:type="spellEnd"/>
            <w:r w:rsidRPr="00AB48AD">
              <w:rPr>
                <w:iCs/>
                <w:color w:val="000000" w:themeColor="accent4"/>
                <w:sz w:val="20"/>
                <w:szCs w:val="20"/>
              </w:rPr>
              <w:t xml:space="preserve"> ne </w:t>
            </w:r>
            <w:proofErr w:type="spellStart"/>
            <w:r w:rsidRPr="00AB48AD">
              <w:rPr>
                <w:iCs/>
                <w:color w:val="000000" w:themeColor="accent4"/>
                <w:sz w:val="20"/>
                <w:szCs w:val="20"/>
              </w:rPr>
              <w:t>kadar</w:t>
            </w:r>
            <w:proofErr w:type="spellEnd"/>
            <w:r w:rsidRPr="00AB48AD">
              <w:rPr>
                <w:iCs/>
                <w:color w:val="000000" w:themeColor="accent4"/>
                <w:sz w:val="20"/>
                <w:szCs w:val="20"/>
              </w:rPr>
              <w:t xml:space="preserve">? </w:t>
            </w:r>
            <w:r w:rsidRPr="00DD7628">
              <w:rPr>
                <w:iCs/>
                <w:color w:val="000000" w:themeColor="accent4"/>
                <w:sz w:val="20"/>
                <w:szCs w:val="20"/>
                <w:lang w:val="fr-FR"/>
              </w:rPr>
              <w:t xml:space="preserve">En son </w:t>
            </w:r>
            <w:proofErr w:type="spellStart"/>
            <w:r w:rsidRPr="00DD7628">
              <w:rPr>
                <w:iCs/>
                <w:color w:val="000000" w:themeColor="accent4"/>
                <w:sz w:val="20"/>
                <w:szCs w:val="20"/>
                <w:lang w:val="fr-FR"/>
              </w:rPr>
              <w:t>kaça</w:t>
            </w:r>
            <w:proofErr w:type="spellEnd"/>
            <w:r w:rsidRPr="00DD7628">
              <w:rPr>
                <w:iCs/>
                <w:color w:val="000000" w:themeColor="accent4"/>
                <w:sz w:val="20"/>
                <w:szCs w:val="20"/>
                <w:lang w:val="fr-FR"/>
              </w:rPr>
              <w:t xml:space="preserve"> </w:t>
            </w:r>
            <w:proofErr w:type="spellStart"/>
            <w:r w:rsidRPr="00DD7628">
              <w:rPr>
                <w:iCs/>
                <w:color w:val="000000" w:themeColor="accent4"/>
                <w:sz w:val="20"/>
                <w:szCs w:val="20"/>
                <w:lang w:val="fr-FR"/>
              </w:rPr>
              <w:t>verirsiniz</w:t>
            </w:r>
            <w:proofErr w:type="spellEnd"/>
            <w:r w:rsidR="008F027A">
              <w:rPr>
                <w:iCs/>
                <w:color w:val="000000" w:themeColor="accent4"/>
                <w:sz w:val="20"/>
                <w:szCs w:val="20"/>
                <w:lang w:val="fr-FR"/>
              </w:rPr>
              <w:t> </w:t>
            </w:r>
            <w:r w:rsidRPr="00DD7628">
              <w:rPr>
                <w:iCs/>
                <w:color w:val="000000" w:themeColor="accent4"/>
                <w:sz w:val="20"/>
                <w:szCs w:val="20"/>
                <w:lang w:val="fr-FR"/>
              </w:rPr>
              <w:t xml:space="preserve">? Bu </w:t>
            </w:r>
            <w:proofErr w:type="spellStart"/>
            <w:r w:rsidRPr="00DD7628">
              <w:rPr>
                <w:iCs/>
                <w:color w:val="000000" w:themeColor="accent4"/>
                <w:sz w:val="20"/>
                <w:szCs w:val="20"/>
                <w:lang w:val="fr-FR"/>
              </w:rPr>
              <w:t>çok</w:t>
            </w:r>
            <w:proofErr w:type="spellEnd"/>
            <w:r w:rsidRPr="00DD7628">
              <w:rPr>
                <w:iCs/>
                <w:color w:val="000000" w:themeColor="accent4"/>
                <w:sz w:val="20"/>
                <w:szCs w:val="20"/>
                <w:lang w:val="fr-FR"/>
              </w:rPr>
              <w:t xml:space="preserve"> </w:t>
            </w:r>
            <w:proofErr w:type="spellStart"/>
            <w:r w:rsidRPr="00DD7628">
              <w:rPr>
                <w:iCs/>
                <w:color w:val="000000" w:themeColor="accent4"/>
                <w:sz w:val="20"/>
                <w:szCs w:val="20"/>
                <w:lang w:val="fr-FR"/>
              </w:rPr>
              <w:t>pahalı</w:t>
            </w:r>
            <w:proofErr w:type="spellEnd"/>
            <w:r w:rsidR="008F027A">
              <w:rPr>
                <w:iCs/>
                <w:color w:val="000000" w:themeColor="accent4"/>
                <w:sz w:val="20"/>
                <w:szCs w:val="20"/>
                <w:lang w:val="fr-FR"/>
              </w:rPr>
              <w:t> </w:t>
            </w:r>
            <w:r w:rsidRPr="00DD7628">
              <w:rPr>
                <w:iCs/>
                <w:color w:val="000000" w:themeColor="accent4"/>
                <w:sz w:val="20"/>
                <w:szCs w:val="20"/>
                <w:lang w:val="fr-FR"/>
              </w:rPr>
              <w:t xml:space="preserve">! </w:t>
            </w:r>
            <w:proofErr w:type="spellStart"/>
            <w:r w:rsidRPr="00DD7628">
              <w:rPr>
                <w:iCs/>
                <w:color w:val="000000" w:themeColor="accent4"/>
                <w:sz w:val="20"/>
                <w:szCs w:val="20"/>
                <w:lang w:val="fr-FR"/>
              </w:rPr>
              <w:t>Biraz</w:t>
            </w:r>
            <w:proofErr w:type="spellEnd"/>
            <w:r w:rsidRPr="00DD7628">
              <w:rPr>
                <w:iCs/>
                <w:color w:val="000000" w:themeColor="accent4"/>
                <w:sz w:val="20"/>
                <w:szCs w:val="20"/>
                <w:lang w:val="fr-FR"/>
              </w:rPr>
              <w:t xml:space="preserve"> </w:t>
            </w:r>
            <w:proofErr w:type="spellStart"/>
            <w:r w:rsidRPr="00DD7628">
              <w:rPr>
                <w:iCs/>
                <w:color w:val="000000" w:themeColor="accent4"/>
                <w:sz w:val="20"/>
                <w:szCs w:val="20"/>
                <w:lang w:val="fr-FR"/>
              </w:rPr>
              <w:t>indirim</w:t>
            </w:r>
            <w:proofErr w:type="spellEnd"/>
            <w:r w:rsidRPr="00DD7628">
              <w:rPr>
                <w:iCs/>
                <w:color w:val="000000" w:themeColor="accent4"/>
                <w:sz w:val="20"/>
                <w:szCs w:val="20"/>
                <w:lang w:val="fr-FR"/>
              </w:rPr>
              <w:t xml:space="preserve"> </w:t>
            </w:r>
            <w:proofErr w:type="spellStart"/>
            <w:r w:rsidRPr="00DD7628">
              <w:rPr>
                <w:iCs/>
                <w:color w:val="000000" w:themeColor="accent4"/>
                <w:sz w:val="20"/>
                <w:szCs w:val="20"/>
                <w:lang w:val="fr-FR"/>
              </w:rPr>
              <w:t>yapabilir</w:t>
            </w:r>
            <w:proofErr w:type="spellEnd"/>
            <w:r w:rsidRPr="00DD7628">
              <w:rPr>
                <w:iCs/>
                <w:color w:val="000000" w:themeColor="accent4"/>
                <w:sz w:val="20"/>
                <w:szCs w:val="20"/>
                <w:lang w:val="fr-FR"/>
              </w:rPr>
              <w:t xml:space="preserve"> </w:t>
            </w:r>
            <w:proofErr w:type="spellStart"/>
            <w:r w:rsidRPr="00DD7628">
              <w:rPr>
                <w:iCs/>
                <w:color w:val="000000" w:themeColor="accent4"/>
                <w:sz w:val="20"/>
                <w:szCs w:val="20"/>
                <w:lang w:val="fr-FR"/>
              </w:rPr>
              <w:t>misiniz</w:t>
            </w:r>
            <w:proofErr w:type="spellEnd"/>
            <w:r w:rsidR="008F027A">
              <w:rPr>
                <w:iCs/>
                <w:color w:val="000000" w:themeColor="accent4"/>
                <w:sz w:val="20"/>
                <w:szCs w:val="20"/>
                <w:lang w:val="fr-FR"/>
              </w:rPr>
              <w:t> </w:t>
            </w:r>
            <w:r w:rsidRPr="00DD7628">
              <w:rPr>
                <w:iCs/>
                <w:color w:val="000000" w:themeColor="accent4"/>
                <w:sz w:val="20"/>
                <w:szCs w:val="20"/>
                <w:lang w:val="fr-FR"/>
              </w:rPr>
              <w:t>?</w:t>
            </w:r>
            <w:r w:rsidRPr="00DD7628">
              <w:rPr>
                <w:i w:val="0"/>
                <w:color w:val="000000" w:themeColor="accent4"/>
                <w:sz w:val="20"/>
                <w:szCs w:val="20"/>
                <w:lang w:val="fr-FR"/>
              </w:rPr>
              <w:t xml:space="preserve"> </w:t>
            </w:r>
          </w:p>
          <w:p w:rsidRPr="00AB48AD" w:rsidR="00AB48AD" w:rsidP="005B5991" w:rsidRDefault="00AB48AD" w14:paraId="5470DC9E" w14:textId="2BF5C185">
            <w:pPr>
              <w:numPr>
                <w:ilvl w:val="0"/>
                <w:numId w:val="34"/>
              </w:numPr>
              <w:spacing w:after="120" w:line="240" w:lineRule="auto"/>
              <w:rPr>
                <w:i w:val="0"/>
                <w:color w:val="000000" w:themeColor="accent4"/>
                <w:sz w:val="20"/>
                <w:szCs w:val="20"/>
              </w:rPr>
            </w:pPr>
            <w:r w:rsidRPr="00AB48AD">
              <w:rPr>
                <w:i w:val="0"/>
                <w:color w:val="000000" w:themeColor="accent4"/>
                <w:sz w:val="20"/>
                <w:szCs w:val="20"/>
              </w:rPr>
              <w:t>planning and collaborating in popular activities and events for young people from Turkish-speaking background</w:t>
            </w:r>
            <w:r w:rsidR="00343804">
              <w:rPr>
                <w:i w:val="0"/>
                <w:color w:val="000000" w:themeColor="accent4"/>
                <w:sz w:val="20"/>
                <w:szCs w:val="20"/>
              </w:rPr>
              <w:t>s</w:t>
            </w:r>
            <w:r w:rsidRPr="00AB48AD">
              <w:rPr>
                <w:i w:val="0"/>
                <w:color w:val="000000" w:themeColor="accent4"/>
                <w:sz w:val="20"/>
                <w:szCs w:val="20"/>
              </w:rPr>
              <w:t xml:space="preserve">, for example, music concerts, sports, cultural festivals, youth camps, </w:t>
            </w:r>
            <w:proofErr w:type="gramStart"/>
            <w:r w:rsidRPr="00AB48AD">
              <w:rPr>
                <w:i w:val="0"/>
                <w:color w:val="000000" w:themeColor="accent4"/>
                <w:sz w:val="20"/>
                <w:szCs w:val="20"/>
              </w:rPr>
              <w:t>exhibitions</w:t>
            </w:r>
            <w:proofErr w:type="gramEnd"/>
            <w:r w:rsidRPr="00AB48AD">
              <w:rPr>
                <w:i w:val="0"/>
                <w:color w:val="000000" w:themeColor="accent4"/>
                <w:sz w:val="20"/>
                <w:szCs w:val="20"/>
              </w:rPr>
              <w:t xml:space="preserve"> and celebrations</w:t>
            </w:r>
          </w:p>
          <w:p w:rsidRPr="00AB48AD" w:rsidR="00AB48AD" w:rsidP="005B5991" w:rsidRDefault="00AB48AD" w14:paraId="08CC7F3B" w14:textId="5046BAC1">
            <w:pPr>
              <w:numPr>
                <w:ilvl w:val="0"/>
                <w:numId w:val="34"/>
              </w:numPr>
              <w:spacing w:after="120" w:line="240" w:lineRule="auto"/>
              <w:rPr>
                <w:i w:val="0"/>
                <w:color w:val="000000" w:themeColor="accent4"/>
                <w:sz w:val="20"/>
                <w:szCs w:val="20"/>
              </w:rPr>
            </w:pPr>
            <w:r w:rsidRPr="00AB48AD">
              <w:rPr>
                <w:i w:val="0"/>
                <w:color w:val="000000" w:themeColor="accent4"/>
                <w:sz w:val="20"/>
                <w:szCs w:val="20"/>
              </w:rPr>
              <w:t xml:space="preserve">planning interviews </w:t>
            </w:r>
            <w:r w:rsidRPr="00AB48AD" w:rsidR="00A44517">
              <w:rPr>
                <w:i w:val="0"/>
                <w:color w:val="000000" w:themeColor="accent4"/>
                <w:sz w:val="20"/>
                <w:szCs w:val="20"/>
              </w:rPr>
              <w:t>with Turkish-speaking residents in nursing homes</w:t>
            </w:r>
            <w:r w:rsidR="00A44517">
              <w:rPr>
                <w:i w:val="0"/>
                <w:color w:val="000000" w:themeColor="accent4"/>
                <w:sz w:val="20"/>
                <w:szCs w:val="20"/>
              </w:rPr>
              <w:t>,</w:t>
            </w:r>
            <w:r w:rsidRPr="00AB48AD" w:rsidR="00A44517">
              <w:rPr>
                <w:i w:val="0"/>
                <w:color w:val="000000" w:themeColor="accent4"/>
                <w:sz w:val="20"/>
                <w:szCs w:val="20"/>
              </w:rPr>
              <w:t xml:space="preserve"> </w:t>
            </w:r>
            <w:r w:rsidRPr="00AB48AD">
              <w:rPr>
                <w:i w:val="0"/>
                <w:color w:val="000000" w:themeColor="accent4"/>
                <w:sz w:val="20"/>
                <w:szCs w:val="20"/>
              </w:rPr>
              <w:t>on various topics such as migration, life experiences in Australia, career choices</w:t>
            </w:r>
            <w:r w:rsidR="00A44517">
              <w:rPr>
                <w:i w:val="0"/>
                <w:color w:val="000000" w:themeColor="accent4"/>
                <w:sz w:val="20"/>
                <w:szCs w:val="20"/>
              </w:rPr>
              <w:t xml:space="preserve"> </w:t>
            </w:r>
            <w:r w:rsidR="00E81CE0">
              <w:rPr>
                <w:i w:val="0"/>
                <w:color w:val="000000" w:themeColor="accent4"/>
                <w:sz w:val="20"/>
                <w:szCs w:val="20"/>
              </w:rPr>
              <w:t>and</w:t>
            </w:r>
            <w:r w:rsidRPr="00AB48AD">
              <w:rPr>
                <w:i w:val="0"/>
                <w:color w:val="000000" w:themeColor="accent4"/>
                <w:sz w:val="20"/>
                <w:szCs w:val="20"/>
              </w:rPr>
              <w:t xml:space="preserve"> family history, and preparing a presentation using digital tools and </w:t>
            </w:r>
            <w:proofErr w:type="gramStart"/>
            <w:r w:rsidRPr="00AB48AD">
              <w:rPr>
                <w:i w:val="0"/>
                <w:color w:val="000000" w:themeColor="accent4"/>
                <w:sz w:val="20"/>
                <w:szCs w:val="20"/>
              </w:rPr>
              <w:t>apps</w:t>
            </w:r>
            <w:proofErr w:type="gramEnd"/>
          </w:p>
          <w:p w:rsidRPr="00AB48AD" w:rsidR="00AB48AD" w:rsidP="005B5991" w:rsidRDefault="00AB48AD" w14:paraId="2839A824" w14:textId="77777777">
            <w:pPr>
              <w:numPr>
                <w:ilvl w:val="0"/>
                <w:numId w:val="34"/>
              </w:numPr>
              <w:spacing w:after="120" w:line="240" w:lineRule="auto"/>
              <w:rPr>
                <w:i w:val="0"/>
                <w:color w:val="000000" w:themeColor="accent4"/>
                <w:sz w:val="20"/>
                <w:szCs w:val="20"/>
              </w:rPr>
            </w:pPr>
            <w:r w:rsidRPr="00AB48AD">
              <w:rPr>
                <w:i w:val="0"/>
                <w:color w:val="000000" w:themeColor="accent4"/>
                <w:sz w:val="20"/>
                <w:szCs w:val="20"/>
              </w:rPr>
              <w:t xml:space="preserve">connecting with peers to promote Turkish language and culture in local libraries and primary </w:t>
            </w:r>
            <w:proofErr w:type="gramStart"/>
            <w:r w:rsidRPr="00AB48AD">
              <w:rPr>
                <w:i w:val="0"/>
                <w:color w:val="000000" w:themeColor="accent4"/>
                <w:sz w:val="20"/>
                <w:szCs w:val="20"/>
              </w:rPr>
              <w:t>schools</w:t>
            </w:r>
            <w:proofErr w:type="gramEnd"/>
          </w:p>
          <w:p w:rsidR="00AB48AD" w:rsidP="005B5991" w:rsidRDefault="00AB48AD" w14:paraId="46F43F46" w14:textId="125E8EB1">
            <w:pPr>
              <w:numPr>
                <w:ilvl w:val="0"/>
                <w:numId w:val="34"/>
              </w:numPr>
              <w:spacing w:after="120" w:line="240" w:lineRule="auto"/>
              <w:rPr>
                <w:i w:val="0"/>
                <w:color w:val="000000" w:themeColor="accent4"/>
                <w:sz w:val="20"/>
                <w:szCs w:val="20"/>
              </w:rPr>
            </w:pPr>
            <w:r w:rsidRPr="00AB48AD">
              <w:rPr>
                <w:i w:val="0"/>
                <w:color w:val="000000" w:themeColor="accent4"/>
                <w:sz w:val="20"/>
                <w:szCs w:val="20"/>
              </w:rPr>
              <w:t>creating resources collaboratively to help others</w:t>
            </w:r>
            <w:r w:rsidR="00BC3231">
              <w:rPr>
                <w:i w:val="0"/>
                <w:color w:val="000000" w:themeColor="accent4"/>
                <w:sz w:val="20"/>
                <w:szCs w:val="20"/>
              </w:rPr>
              <w:t>,</w:t>
            </w:r>
            <w:r w:rsidRPr="00AB48AD">
              <w:rPr>
                <w:i w:val="0"/>
                <w:color w:val="000000" w:themeColor="accent4"/>
                <w:sz w:val="20"/>
                <w:szCs w:val="20"/>
              </w:rPr>
              <w:t xml:space="preserve"> such as </w:t>
            </w:r>
            <w:r w:rsidR="00D20BB5">
              <w:rPr>
                <w:i w:val="0"/>
                <w:color w:val="000000" w:themeColor="accent4"/>
                <w:sz w:val="20"/>
                <w:szCs w:val="20"/>
              </w:rPr>
              <w:t xml:space="preserve">compiling </w:t>
            </w:r>
            <w:r w:rsidRPr="00AB48AD">
              <w:rPr>
                <w:i w:val="0"/>
                <w:color w:val="000000" w:themeColor="accent4"/>
                <w:sz w:val="20"/>
                <w:szCs w:val="20"/>
              </w:rPr>
              <w:t>helpful hints for new students,</w:t>
            </w:r>
            <w:r w:rsidR="0041359D">
              <w:rPr>
                <w:i w:val="0"/>
                <w:color w:val="000000" w:themeColor="accent4"/>
                <w:sz w:val="20"/>
                <w:szCs w:val="20"/>
              </w:rPr>
              <w:t xml:space="preserve"> a guide for </w:t>
            </w:r>
            <w:r w:rsidR="00D20BB5">
              <w:rPr>
                <w:i w:val="0"/>
                <w:color w:val="000000" w:themeColor="accent4"/>
                <w:sz w:val="20"/>
                <w:szCs w:val="20"/>
              </w:rPr>
              <w:t xml:space="preserve">those </w:t>
            </w:r>
            <w:r w:rsidRPr="00AB48AD" w:rsidR="00D20BB5">
              <w:rPr>
                <w:i w:val="0"/>
                <w:color w:val="000000" w:themeColor="accent4"/>
                <w:sz w:val="20"/>
                <w:szCs w:val="20"/>
              </w:rPr>
              <w:t>travelling</w:t>
            </w:r>
            <w:r w:rsidRPr="00AB48AD">
              <w:rPr>
                <w:i w:val="0"/>
                <w:color w:val="000000" w:themeColor="accent4"/>
                <w:sz w:val="20"/>
                <w:szCs w:val="20"/>
              </w:rPr>
              <w:t xml:space="preserve"> to </w:t>
            </w:r>
            <w:r w:rsidR="005C7C10">
              <w:rPr>
                <w:i w:val="0"/>
                <w:color w:val="000000" w:themeColor="accent4"/>
                <w:sz w:val="20"/>
                <w:szCs w:val="20"/>
              </w:rPr>
              <w:t>Türkiye</w:t>
            </w:r>
            <w:r w:rsidRPr="00AB48AD">
              <w:rPr>
                <w:i w:val="0"/>
                <w:color w:val="000000" w:themeColor="accent4"/>
                <w:sz w:val="20"/>
                <w:szCs w:val="20"/>
              </w:rPr>
              <w:t xml:space="preserve"> for the first time</w:t>
            </w:r>
            <w:r w:rsidR="0041359D">
              <w:rPr>
                <w:i w:val="0"/>
                <w:color w:val="000000" w:themeColor="accent4"/>
                <w:sz w:val="20"/>
                <w:szCs w:val="20"/>
              </w:rPr>
              <w:t xml:space="preserve">, </w:t>
            </w:r>
            <w:r w:rsidRPr="00AB48AD">
              <w:rPr>
                <w:i w:val="0"/>
                <w:color w:val="000000" w:themeColor="accent4"/>
                <w:sz w:val="20"/>
                <w:szCs w:val="20"/>
              </w:rPr>
              <w:t xml:space="preserve">or </w:t>
            </w:r>
            <w:r w:rsidR="0041359D">
              <w:rPr>
                <w:i w:val="0"/>
                <w:color w:val="000000" w:themeColor="accent4"/>
                <w:sz w:val="20"/>
                <w:szCs w:val="20"/>
              </w:rPr>
              <w:t xml:space="preserve">a step-by-step instruction sheet for </w:t>
            </w:r>
            <w:r w:rsidRPr="00AB48AD">
              <w:rPr>
                <w:i w:val="0"/>
                <w:color w:val="000000" w:themeColor="accent4"/>
                <w:sz w:val="20"/>
                <w:szCs w:val="20"/>
              </w:rPr>
              <w:t xml:space="preserve">teaching a </w:t>
            </w:r>
            <w:r w:rsidR="0041359D">
              <w:rPr>
                <w:i w:val="0"/>
                <w:color w:val="000000" w:themeColor="accent4"/>
                <w:sz w:val="20"/>
                <w:szCs w:val="20"/>
              </w:rPr>
              <w:t xml:space="preserve">new </w:t>
            </w:r>
            <w:proofErr w:type="gramStart"/>
            <w:r w:rsidRPr="00AB48AD">
              <w:rPr>
                <w:i w:val="0"/>
                <w:color w:val="000000" w:themeColor="accent4"/>
                <w:sz w:val="20"/>
                <w:szCs w:val="20"/>
              </w:rPr>
              <w:t>skill</w:t>
            </w:r>
            <w:proofErr w:type="gramEnd"/>
          </w:p>
          <w:p w:rsidRPr="008722F9" w:rsidR="00F757B8" w:rsidP="005B5991" w:rsidRDefault="00761DE5" w14:paraId="0D88B40B" w14:textId="7A60BB07">
            <w:pPr>
              <w:numPr>
                <w:ilvl w:val="0"/>
                <w:numId w:val="34"/>
              </w:numPr>
              <w:spacing w:after="120" w:line="240" w:lineRule="auto"/>
              <w:rPr>
                <w:i w:val="0"/>
                <w:color w:val="000000" w:themeColor="accent4"/>
                <w:sz w:val="20"/>
                <w:szCs w:val="20"/>
              </w:rPr>
            </w:pPr>
            <w:r w:rsidRPr="00761DE5">
              <w:rPr>
                <w:i w:val="0"/>
                <w:color w:val="000000" w:themeColor="accent4"/>
                <w:sz w:val="20"/>
                <w:szCs w:val="20"/>
              </w:rPr>
              <w:t>creating shared reference resources to support class projects on different topics</w:t>
            </w:r>
            <w:r w:rsidR="00801D9C">
              <w:rPr>
                <w:i w:val="0"/>
                <w:color w:val="000000" w:themeColor="accent4"/>
                <w:sz w:val="20"/>
                <w:szCs w:val="20"/>
              </w:rPr>
              <w:t xml:space="preserve"> </w:t>
            </w:r>
            <w:r w:rsidRPr="00761DE5" w:rsidR="00801D9C">
              <w:rPr>
                <w:i w:val="0"/>
                <w:color w:val="000000" w:themeColor="accent4"/>
                <w:sz w:val="20"/>
                <w:szCs w:val="20"/>
              </w:rPr>
              <w:t>such as health, environment, science, geography, tourism</w:t>
            </w:r>
            <w:r w:rsidRPr="00761DE5">
              <w:rPr>
                <w:i w:val="0"/>
                <w:color w:val="000000" w:themeColor="accent4"/>
                <w:sz w:val="20"/>
                <w:szCs w:val="20"/>
              </w:rPr>
              <w:t>,</w:t>
            </w:r>
            <w:r w:rsidR="00801D9C">
              <w:rPr>
                <w:i w:val="0"/>
                <w:color w:val="000000" w:themeColor="accent4"/>
                <w:sz w:val="20"/>
                <w:szCs w:val="20"/>
              </w:rPr>
              <w:t xml:space="preserve"> and</w:t>
            </w:r>
            <w:r w:rsidRPr="00761DE5">
              <w:rPr>
                <w:i w:val="0"/>
                <w:color w:val="000000" w:themeColor="accent4"/>
                <w:sz w:val="20"/>
                <w:szCs w:val="20"/>
              </w:rPr>
              <w:t xml:space="preserve"> classifying information according to concepts </w:t>
            </w:r>
          </w:p>
        </w:tc>
      </w:tr>
      <w:tr w:rsidRPr="00F91937" w:rsidR="00F757B8" w:rsidTr="2EDE7C62" w14:paraId="5EB4A555" w14:textId="77777777">
        <w:tc>
          <w:tcPr>
            <w:tcW w:w="15126" w:type="dxa"/>
            <w:gridSpan w:val="3"/>
            <w:shd w:val="clear" w:color="auto" w:fill="E5F5FB" w:themeFill="accent2"/>
          </w:tcPr>
          <w:p w:rsidRPr="00F91937" w:rsidR="00F757B8" w:rsidP="00334516" w:rsidRDefault="00F757B8" w14:paraId="38A9A1E5" w14:textId="46009AEE">
            <w:pPr>
              <w:pStyle w:val="BodyText"/>
              <w:spacing w:before="40" w:after="40" w:line="240" w:lineRule="auto"/>
              <w:ind w:left="23" w:right="23"/>
              <w:rPr>
                <w:b/>
                <w:bCs/>
                <w:iCs/>
              </w:rPr>
            </w:pPr>
            <w:r w:rsidRPr="007078D3">
              <w:rPr>
                <w:b/>
                <w:bCs/>
                <w:color w:val="auto"/>
              </w:rPr>
              <w:t xml:space="preserve">Sub-strand: </w:t>
            </w:r>
            <w:r>
              <w:rPr>
                <w:b/>
                <w:bCs/>
                <w:color w:val="auto"/>
              </w:rPr>
              <w:t>Mediating meaning in and between languages</w:t>
            </w:r>
          </w:p>
        </w:tc>
      </w:tr>
      <w:tr w:rsidRPr="00E014DC" w:rsidR="002B6749" w:rsidTr="2EDE7C62" w14:paraId="3AD77C75" w14:textId="77777777">
        <w:trPr>
          <w:trHeight w:val="387"/>
        </w:trPr>
        <w:tc>
          <w:tcPr>
            <w:tcW w:w="4673" w:type="dxa"/>
          </w:tcPr>
          <w:p w:rsidRPr="000962CF" w:rsidR="002B6749" w:rsidP="000962CF" w:rsidRDefault="002B6749" w14:paraId="2C92E430" w14:textId="77777777">
            <w:pPr>
              <w:pStyle w:val="ACtabletextCD"/>
            </w:pPr>
            <w:r w:rsidRPr="000962CF">
              <w:t xml:space="preserve">interpret information, ideas and opinions in a range of spoken, written and multimodal texts, and respond appropriately to cultural context, purpose and </w:t>
            </w:r>
            <w:proofErr w:type="gramStart"/>
            <w:r w:rsidRPr="000962CF">
              <w:t>audience</w:t>
            </w:r>
            <w:proofErr w:type="gramEnd"/>
            <w:r w:rsidRPr="000962CF">
              <w:t xml:space="preserve"> </w:t>
            </w:r>
          </w:p>
          <w:p w:rsidRPr="00E9248E" w:rsidR="002B6749" w:rsidP="000962CF" w:rsidRDefault="002B6749" w14:paraId="5337913C" w14:textId="3AFCA335">
            <w:pPr>
              <w:pStyle w:val="ACtabletextCD"/>
              <w:rPr>
                <w:rStyle w:val="SubtleEmphasis"/>
                <w:i/>
                <w:iCs w:val="0"/>
              </w:rPr>
            </w:pPr>
            <w:r w:rsidRPr="000962CF">
              <w:t>AC9L</w:t>
            </w:r>
            <w:r w:rsidR="00835384">
              <w:t>T8</w:t>
            </w:r>
            <w:r w:rsidRPr="000962CF">
              <w:t>C03</w:t>
            </w:r>
          </w:p>
        </w:tc>
        <w:tc>
          <w:tcPr>
            <w:tcW w:w="10453" w:type="dxa"/>
            <w:gridSpan w:val="2"/>
          </w:tcPr>
          <w:p w:rsidRPr="00C00983" w:rsidR="00782732" w:rsidP="005B5991" w:rsidRDefault="00782732" w14:paraId="3A1DC41C" w14:textId="77777777">
            <w:pPr>
              <w:pStyle w:val="ACtabletextCEbullet"/>
              <w:numPr>
                <w:ilvl w:val="0"/>
                <w:numId w:val="35"/>
              </w:numPr>
            </w:pPr>
            <w:r w:rsidRPr="00C00983">
              <w:t xml:space="preserve">listening to or reading about issues that concern young people in Turkish-speaking communities, and expressing opinions and </w:t>
            </w:r>
            <w:proofErr w:type="gramStart"/>
            <w:r w:rsidRPr="00C00983">
              <w:t>feelings</w:t>
            </w:r>
            <w:proofErr w:type="gramEnd"/>
            <w:r w:rsidRPr="00C00983">
              <w:t xml:space="preserve"> </w:t>
            </w:r>
          </w:p>
          <w:p w:rsidRPr="00C00983" w:rsidR="00782732" w:rsidP="005B5991" w:rsidRDefault="00782732" w14:paraId="22F92976" w14:textId="77777777">
            <w:pPr>
              <w:numPr>
                <w:ilvl w:val="0"/>
                <w:numId w:val="35"/>
              </w:numPr>
              <w:spacing w:after="120" w:line="240" w:lineRule="auto"/>
              <w:rPr>
                <w:i w:val="0"/>
                <w:color w:val="auto"/>
                <w:sz w:val="20"/>
                <w:szCs w:val="20"/>
              </w:rPr>
            </w:pPr>
            <w:r w:rsidRPr="00C00983">
              <w:rPr>
                <w:i w:val="0"/>
                <w:color w:val="auto"/>
                <w:sz w:val="20"/>
                <w:szCs w:val="20"/>
              </w:rPr>
              <w:t xml:space="preserve">listening to or viewing informative texts such as television documentaries or feature articles, and noting key words, specialised terms or points of information to reuse in their own newsflash or </w:t>
            </w:r>
            <w:proofErr w:type="gramStart"/>
            <w:r w:rsidRPr="00C00983">
              <w:rPr>
                <w:i w:val="0"/>
                <w:color w:val="auto"/>
                <w:sz w:val="20"/>
                <w:szCs w:val="20"/>
              </w:rPr>
              <w:t>article</w:t>
            </w:r>
            <w:proofErr w:type="gramEnd"/>
          </w:p>
          <w:p w:rsidRPr="00C00983" w:rsidR="00782732" w:rsidP="005B5991" w:rsidRDefault="00782732" w14:paraId="4BB84BB0" w14:textId="77777777">
            <w:pPr>
              <w:numPr>
                <w:ilvl w:val="0"/>
                <w:numId w:val="35"/>
              </w:numPr>
              <w:spacing w:after="120" w:line="240" w:lineRule="auto"/>
              <w:rPr>
                <w:i w:val="0"/>
                <w:iCs/>
                <w:color w:val="auto"/>
                <w:sz w:val="20"/>
                <w:szCs w:val="20"/>
              </w:rPr>
            </w:pPr>
            <w:r w:rsidRPr="00C00983">
              <w:rPr>
                <w:i w:val="0"/>
                <w:iCs/>
                <w:color w:val="auto"/>
                <w:sz w:val="20"/>
                <w:szCs w:val="20"/>
              </w:rPr>
              <w:lastRenderedPageBreak/>
              <w:t xml:space="preserve">conducting research into aspects of Turkish life to produce a multimodal presentation for a school </w:t>
            </w:r>
            <w:proofErr w:type="gramStart"/>
            <w:r w:rsidRPr="00C00983">
              <w:rPr>
                <w:i w:val="0"/>
                <w:iCs/>
                <w:color w:val="auto"/>
                <w:sz w:val="20"/>
                <w:szCs w:val="20"/>
              </w:rPr>
              <w:t>event</w:t>
            </w:r>
            <w:proofErr w:type="gramEnd"/>
          </w:p>
          <w:p w:rsidRPr="006F1F66" w:rsidR="00782732" w:rsidP="005B5991" w:rsidRDefault="00782732" w14:paraId="783C8523" w14:textId="6BF3F380">
            <w:pPr>
              <w:pStyle w:val="ACtabletextCEbullet"/>
              <w:numPr>
                <w:ilvl w:val="0"/>
                <w:numId w:val="35"/>
              </w:numPr>
              <w:rPr>
                <w:rStyle w:val="normaltextrun"/>
              </w:rPr>
            </w:pPr>
            <w:r>
              <w:rPr>
                <w:rStyle w:val="normaltextrun"/>
                <w:shd w:val="clear" w:color="auto" w:fill="FFFFFF"/>
              </w:rPr>
              <w:t xml:space="preserve">listening to, </w:t>
            </w:r>
            <w:proofErr w:type="gramStart"/>
            <w:r>
              <w:rPr>
                <w:rStyle w:val="normaltextrun"/>
                <w:shd w:val="clear" w:color="auto" w:fill="FFFFFF"/>
              </w:rPr>
              <w:t>reading</w:t>
            </w:r>
            <w:proofErr w:type="gramEnd"/>
            <w:r>
              <w:rPr>
                <w:rStyle w:val="normaltextrun"/>
                <w:shd w:val="clear" w:color="auto" w:fill="FFFFFF"/>
              </w:rPr>
              <w:t xml:space="preserve"> or viewing First Nations Australian authors</w:t>
            </w:r>
            <w:r w:rsidR="006F04A0">
              <w:rPr>
                <w:rStyle w:val="normaltextrun"/>
                <w:shd w:val="clear" w:color="auto" w:fill="FFFFFF"/>
              </w:rPr>
              <w:t>’</w:t>
            </w:r>
            <w:r>
              <w:rPr>
                <w:rStyle w:val="normaltextrun"/>
                <w:shd w:val="clear" w:color="auto" w:fill="FFFFFF"/>
              </w:rPr>
              <w:t xml:space="preserve"> stories in English and responding to them in spoken or written Turkish </w:t>
            </w:r>
          </w:p>
          <w:p w:rsidRPr="006F1F66" w:rsidR="00782732" w:rsidP="005B5991" w:rsidRDefault="00782732" w14:paraId="44CC86A0" w14:textId="08D16E5D">
            <w:pPr>
              <w:pStyle w:val="ACtabletextCEbullet"/>
              <w:numPr>
                <w:ilvl w:val="0"/>
                <w:numId w:val="35"/>
              </w:numPr>
            </w:pPr>
            <w:r w:rsidRPr="00771F23">
              <w:rPr>
                <w:shd w:val="clear" w:color="auto" w:fill="FFFFFF"/>
              </w:rPr>
              <w:t>using the internet responsibly to research</w:t>
            </w:r>
            <w:r w:rsidR="00A87DC8">
              <w:rPr>
                <w:shd w:val="clear" w:color="auto" w:fill="FFFFFF"/>
              </w:rPr>
              <w:t>,</w:t>
            </w:r>
            <w:r w:rsidRPr="00771F23">
              <w:rPr>
                <w:shd w:val="clear" w:color="auto" w:fill="FFFFFF"/>
              </w:rPr>
              <w:t xml:space="preserve"> or using</w:t>
            </w:r>
            <w:r w:rsidRPr="00EA01E5">
              <w:rPr>
                <w:shd w:val="clear" w:color="auto" w:fill="FFFFFF"/>
              </w:rPr>
              <w:t xml:space="preserve"> </w:t>
            </w:r>
            <w:r w:rsidRPr="00EA01E5">
              <w:t xml:space="preserve">secure digital tools to </w:t>
            </w:r>
            <w:r w:rsidRPr="00EA01E5">
              <w:rPr>
                <w:shd w:val="clear" w:color="auto" w:fill="FFFFFF"/>
              </w:rPr>
              <w:t>eng</w:t>
            </w:r>
            <w:r w:rsidRPr="00771F23">
              <w:rPr>
                <w:shd w:val="clear" w:color="auto" w:fill="FFFFFF"/>
              </w:rPr>
              <w:t xml:space="preserve">age with </w:t>
            </w:r>
            <w:r w:rsidRPr="00EA01E5">
              <w:rPr>
                <w:shd w:val="clear" w:color="auto" w:fill="FFFFFF"/>
              </w:rPr>
              <w:t>Turkish</w:t>
            </w:r>
            <w:r w:rsidRPr="00771F23">
              <w:rPr>
                <w:shd w:val="clear" w:color="auto" w:fill="FFFFFF"/>
              </w:rPr>
              <w:t>-speaking students around the world</w:t>
            </w:r>
            <w:r w:rsidR="00A87DC8">
              <w:rPr>
                <w:shd w:val="clear" w:color="auto" w:fill="FFFFFF"/>
              </w:rPr>
              <w:t>,</w:t>
            </w:r>
            <w:r w:rsidRPr="00771F23">
              <w:rPr>
                <w:shd w:val="clear" w:color="auto" w:fill="FFFFFF"/>
              </w:rPr>
              <w:t xml:space="preserve"> to discover young people’s lifestyles across cultures and contexts, and comparing information to identify the influence of factors such as geography, climate, and social and community </w:t>
            </w:r>
            <w:proofErr w:type="gramStart"/>
            <w:r w:rsidRPr="00771F23">
              <w:rPr>
                <w:shd w:val="clear" w:color="auto" w:fill="FFFFFF"/>
              </w:rPr>
              <w:t>environment</w:t>
            </w:r>
            <w:proofErr w:type="gramEnd"/>
          </w:p>
          <w:p w:rsidR="00782732" w:rsidP="005B5991" w:rsidRDefault="00782732" w14:paraId="75558C27" w14:textId="77777777">
            <w:pPr>
              <w:pStyle w:val="ACtabletextCEbullet"/>
              <w:numPr>
                <w:ilvl w:val="0"/>
                <w:numId w:val="35"/>
              </w:numPr>
            </w:pPr>
            <w:r w:rsidRPr="006F1F66">
              <w:t>gathering information about well-known people in fields such as sport</w:t>
            </w:r>
            <w:r>
              <w:t>s</w:t>
            </w:r>
            <w:r w:rsidRPr="006F1F66">
              <w:t xml:space="preserve">, entertainment, pop culture, the arts or history, to create a profile to present to their </w:t>
            </w:r>
            <w:proofErr w:type="gramStart"/>
            <w:r w:rsidRPr="006F1F66">
              <w:t>peers</w:t>
            </w:r>
            <w:proofErr w:type="gramEnd"/>
          </w:p>
          <w:p w:rsidRPr="006F1F66" w:rsidR="00782732" w:rsidP="005B5991" w:rsidRDefault="00782732" w14:paraId="6DEEA0D0" w14:textId="048A31CB">
            <w:pPr>
              <w:pStyle w:val="ACtabletextCEbullet"/>
              <w:numPr>
                <w:ilvl w:val="0"/>
                <w:numId w:val="35"/>
              </w:numPr>
            </w:pPr>
            <w:r w:rsidRPr="00512CEE">
              <w:t xml:space="preserve">listening to popular song lyrics or viewing current </w:t>
            </w:r>
            <w:r>
              <w:t xml:space="preserve">television </w:t>
            </w:r>
            <w:r w:rsidRPr="00512CEE">
              <w:t>programs and compar</w:t>
            </w:r>
            <w:r w:rsidR="00A243F9">
              <w:t>ing</w:t>
            </w:r>
            <w:r w:rsidRPr="00512CEE">
              <w:t xml:space="preserve"> representations, </w:t>
            </w:r>
            <w:proofErr w:type="gramStart"/>
            <w:r w:rsidRPr="00512CEE">
              <w:t>values</w:t>
            </w:r>
            <w:proofErr w:type="gramEnd"/>
            <w:r w:rsidRPr="00512CEE">
              <w:t xml:space="preserve"> and social commentary with those conveyed in traditional short stories such as </w:t>
            </w:r>
            <w:proofErr w:type="spellStart"/>
            <w:r w:rsidRPr="00512CEE">
              <w:rPr>
                <w:i/>
                <w:iCs/>
              </w:rPr>
              <w:t>Kaşağı</w:t>
            </w:r>
            <w:proofErr w:type="spellEnd"/>
            <w:r w:rsidRPr="00512CEE">
              <w:t xml:space="preserve"> or </w:t>
            </w:r>
            <w:proofErr w:type="spellStart"/>
            <w:r w:rsidRPr="00512CEE">
              <w:rPr>
                <w:i/>
                <w:iCs/>
              </w:rPr>
              <w:t>Eskici</w:t>
            </w:r>
            <w:proofErr w:type="spellEnd"/>
            <w:r w:rsidRPr="00512CEE">
              <w:rPr>
                <w:i/>
                <w:iCs/>
              </w:rPr>
              <w:t>,</w:t>
            </w:r>
            <w:r w:rsidRPr="00512CEE">
              <w:t xml:space="preserve"> and novels such as </w:t>
            </w:r>
            <w:proofErr w:type="spellStart"/>
            <w:r w:rsidRPr="00512CEE">
              <w:rPr>
                <w:i/>
                <w:iCs/>
              </w:rPr>
              <w:t>Çalıkuşu</w:t>
            </w:r>
            <w:proofErr w:type="spellEnd"/>
            <w:r w:rsidRPr="00512CEE">
              <w:rPr>
                <w:i/>
                <w:iCs/>
              </w:rPr>
              <w:t xml:space="preserve"> or </w:t>
            </w:r>
            <w:proofErr w:type="spellStart"/>
            <w:r w:rsidRPr="00512CEE">
              <w:rPr>
                <w:i/>
                <w:iCs/>
              </w:rPr>
              <w:t>Hababam</w:t>
            </w:r>
            <w:proofErr w:type="spellEnd"/>
            <w:r w:rsidRPr="00512CEE">
              <w:rPr>
                <w:i/>
                <w:iCs/>
              </w:rPr>
              <w:t xml:space="preserve"> </w:t>
            </w:r>
            <w:proofErr w:type="spellStart"/>
            <w:r w:rsidRPr="00512CEE">
              <w:rPr>
                <w:i/>
                <w:iCs/>
              </w:rPr>
              <w:t>Sınıfı</w:t>
            </w:r>
            <w:proofErr w:type="spellEnd"/>
          </w:p>
          <w:p w:rsidR="00782732" w:rsidP="005B5991" w:rsidRDefault="00782732" w14:paraId="769C3416" w14:textId="44A4DE23">
            <w:pPr>
              <w:pStyle w:val="ACtabletextCEbullet"/>
              <w:numPr>
                <w:ilvl w:val="0"/>
                <w:numId w:val="35"/>
              </w:numPr>
            </w:pPr>
            <w:r>
              <w:t xml:space="preserve">discussing television series or songs, such as </w:t>
            </w:r>
            <w:r w:rsidRPr="6332A426">
              <w:rPr>
                <w:i/>
                <w:iCs/>
              </w:rPr>
              <w:t xml:space="preserve">Türk </w:t>
            </w:r>
            <w:proofErr w:type="spellStart"/>
            <w:r w:rsidRPr="6332A426">
              <w:rPr>
                <w:i/>
                <w:iCs/>
              </w:rPr>
              <w:t>dizileri</w:t>
            </w:r>
            <w:proofErr w:type="spellEnd"/>
            <w:r w:rsidRPr="6332A426">
              <w:rPr>
                <w:i/>
                <w:iCs/>
              </w:rPr>
              <w:t xml:space="preserve">, </w:t>
            </w:r>
            <w:proofErr w:type="spellStart"/>
            <w:r w:rsidRPr="6332A426">
              <w:rPr>
                <w:i/>
                <w:iCs/>
              </w:rPr>
              <w:t>Türkçe</w:t>
            </w:r>
            <w:proofErr w:type="spellEnd"/>
            <w:r w:rsidRPr="6332A426">
              <w:rPr>
                <w:i/>
                <w:iCs/>
              </w:rPr>
              <w:t xml:space="preserve"> pop, </w:t>
            </w:r>
            <w:proofErr w:type="spellStart"/>
            <w:r w:rsidRPr="6332A426">
              <w:rPr>
                <w:i/>
                <w:iCs/>
              </w:rPr>
              <w:t>şarkılar</w:t>
            </w:r>
            <w:proofErr w:type="spellEnd"/>
            <w:r w:rsidRPr="6332A426">
              <w:rPr>
                <w:i/>
                <w:iCs/>
              </w:rPr>
              <w:t xml:space="preserve"> </w:t>
            </w:r>
            <w:proofErr w:type="spellStart"/>
            <w:r w:rsidRPr="6332A426">
              <w:rPr>
                <w:i/>
                <w:iCs/>
              </w:rPr>
              <w:t>ve</w:t>
            </w:r>
            <w:proofErr w:type="spellEnd"/>
            <w:r w:rsidRPr="6332A426">
              <w:rPr>
                <w:i/>
                <w:iCs/>
              </w:rPr>
              <w:t xml:space="preserve"> </w:t>
            </w:r>
            <w:proofErr w:type="spellStart"/>
            <w:r w:rsidRPr="6332A426">
              <w:rPr>
                <w:i/>
                <w:iCs/>
              </w:rPr>
              <w:t>türküler</w:t>
            </w:r>
            <w:proofErr w:type="spellEnd"/>
            <w:r>
              <w:t xml:space="preserve">, identifying either shifts in social or cultural attitudes from those reflected in traditional texts such as </w:t>
            </w:r>
            <w:proofErr w:type="spellStart"/>
            <w:r w:rsidRPr="6332A426">
              <w:rPr>
                <w:i/>
                <w:iCs/>
              </w:rPr>
              <w:t>efsane</w:t>
            </w:r>
            <w:proofErr w:type="spellEnd"/>
            <w:r w:rsidR="00E05CAC">
              <w:rPr>
                <w:i/>
                <w:iCs/>
              </w:rPr>
              <w:t>,</w:t>
            </w:r>
            <w:r>
              <w:t xml:space="preserve"> or evidence of continuing values across </w:t>
            </w:r>
            <w:proofErr w:type="gramStart"/>
            <w:r>
              <w:t>time</w:t>
            </w:r>
            <w:proofErr w:type="gramEnd"/>
          </w:p>
          <w:p w:rsidR="7E472092" w:rsidP="005B5991" w:rsidRDefault="00782732" w14:paraId="405D9D1B" w14:textId="5D89572E">
            <w:pPr>
              <w:pStyle w:val="ACtabletextCEbullet"/>
              <w:numPr>
                <w:ilvl w:val="0"/>
                <w:numId w:val="35"/>
              </w:numPr>
            </w:pPr>
            <w:r w:rsidRPr="00ED058E">
              <w:t xml:space="preserve">watching Turkish </w:t>
            </w:r>
            <w:proofErr w:type="spellStart"/>
            <w:r w:rsidRPr="006F1F66">
              <w:rPr>
                <w:i/>
                <w:iCs/>
              </w:rPr>
              <w:t>Yeşilçam</w:t>
            </w:r>
            <w:proofErr w:type="spellEnd"/>
            <w:r w:rsidRPr="00ED058E">
              <w:t xml:space="preserve"> movies and taking notes to participate in classroom discussions regarding similarities and differences wi</w:t>
            </w:r>
            <w:r w:rsidR="00536E8D">
              <w:t>th</w:t>
            </w:r>
            <w:r w:rsidRPr="00ED058E">
              <w:t xml:space="preserve"> </w:t>
            </w:r>
            <w:r w:rsidR="001B5E2C">
              <w:t>movies</w:t>
            </w:r>
            <w:r w:rsidR="00691BF0">
              <w:t xml:space="preserve"> produced</w:t>
            </w:r>
            <w:r w:rsidR="001B5E2C">
              <w:t xml:space="preserve"> </w:t>
            </w:r>
            <w:proofErr w:type="gramStart"/>
            <w:r w:rsidR="001B5E2C">
              <w:t>today</w:t>
            </w:r>
            <w:proofErr w:type="gramEnd"/>
          </w:p>
          <w:p w:rsidRPr="00E014DC" w:rsidR="002B6749" w:rsidP="005B5991" w:rsidRDefault="001F3F73" w14:paraId="15CB7F18" w14:textId="48BCFB06">
            <w:pPr>
              <w:pStyle w:val="ACtabletextCEbullet"/>
              <w:numPr>
                <w:ilvl w:val="0"/>
                <w:numId w:val="35"/>
              </w:numPr>
            </w:pPr>
            <w:r w:rsidRPr="005C6E35">
              <w:rPr>
                <w:rStyle w:val="normaltextrun"/>
                <w:color w:val="000000"/>
                <w:shd w:val="clear" w:color="auto" w:fill="FFFFFF"/>
              </w:rPr>
              <w:t>creating a shared database of information produced in different media which reflects Turkish lifestyles over different times and contexts, classifying material in</w:t>
            </w:r>
            <w:r w:rsidRPr="005C6E35" w:rsidR="001C22A4">
              <w:rPr>
                <w:rStyle w:val="normaltextrun"/>
                <w:color w:val="000000"/>
                <w:shd w:val="clear" w:color="auto" w:fill="FFFFFF"/>
              </w:rPr>
              <w:t xml:space="preserve"> </w:t>
            </w:r>
            <w:r w:rsidRPr="005C6E35">
              <w:rPr>
                <w:rStyle w:val="normaltextrun"/>
                <w:color w:val="000000"/>
                <w:shd w:val="clear" w:color="auto" w:fill="FFFFFF"/>
              </w:rPr>
              <w:t xml:space="preserve">domains such as fashion, family, leisure, sport, </w:t>
            </w:r>
            <w:proofErr w:type="gramStart"/>
            <w:r w:rsidRPr="005C6E35" w:rsidR="002B4373">
              <w:rPr>
                <w:rStyle w:val="normaltextrun"/>
                <w:color w:val="000000"/>
                <w:shd w:val="clear" w:color="auto" w:fill="FFFFFF"/>
              </w:rPr>
              <w:t>work</w:t>
            </w:r>
            <w:proofErr w:type="gramEnd"/>
            <w:r w:rsidRPr="005C6E35">
              <w:rPr>
                <w:rStyle w:val="normaltextrun"/>
                <w:color w:val="000000"/>
                <w:shd w:val="clear" w:color="auto" w:fill="FFFFFF"/>
              </w:rPr>
              <w:t xml:space="preserve"> or culture</w:t>
            </w:r>
            <w:r w:rsidRPr="005C6E35">
              <w:rPr>
                <w:rStyle w:val="eop"/>
                <w:color w:val="000000"/>
                <w:shd w:val="clear" w:color="auto" w:fill="FFFFFF"/>
              </w:rPr>
              <w:t> </w:t>
            </w:r>
          </w:p>
        </w:tc>
      </w:tr>
      <w:tr w:rsidRPr="00E014DC" w:rsidR="002B6749" w:rsidTr="2EDE7C62" w14:paraId="113AEB9F" w14:textId="77777777">
        <w:trPr>
          <w:trHeight w:val="1800"/>
        </w:trPr>
        <w:tc>
          <w:tcPr>
            <w:tcW w:w="4673" w:type="dxa"/>
          </w:tcPr>
          <w:p w:rsidRPr="004D5962" w:rsidR="00AC4320" w:rsidP="004D5962" w:rsidRDefault="00AC4320" w14:paraId="430C4233" w14:textId="62B0FAD0">
            <w:pPr>
              <w:pStyle w:val="ACtabletextCD"/>
              <w:rPr>
                <w:rStyle w:val="SubtleEmphasis"/>
              </w:rPr>
            </w:pPr>
            <w:r w:rsidRPr="4151254B">
              <w:rPr>
                <w:rStyle w:val="SubtleEmphasis"/>
              </w:rPr>
              <w:lastRenderedPageBreak/>
              <w:t xml:space="preserve">interpret and adjust non-verbal, spoken and written language to convey meaning in </w:t>
            </w:r>
            <w:r w:rsidRPr="4151254B" w:rsidR="003913FC">
              <w:rPr>
                <w:rStyle w:val="SubtleEmphasis"/>
              </w:rPr>
              <w:t>Turkish</w:t>
            </w:r>
            <w:r w:rsidRPr="4151254B">
              <w:rPr>
                <w:rStyle w:val="SubtleEmphasis"/>
              </w:rPr>
              <w:t xml:space="preserve"> language in familiar and some unfamiliar cultural </w:t>
            </w:r>
            <w:proofErr w:type="gramStart"/>
            <w:r w:rsidRPr="4151254B">
              <w:rPr>
                <w:rStyle w:val="SubtleEmphasis"/>
              </w:rPr>
              <w:t>contexts</w:t>
            </w:r>
            <w:proofErr w:type="gramEnd"/>
            <w:r w:rsidRPr="4151254B">
              <w:rPr>
                <w:rStyle w:val="SubtleEmphasis"/>
              </w:rPr>
              <w:t xml:space="preserve"> </w:t>
            </w:r>
          </w:p>
          <w:p w:rsidRPr="00E9248E" w:rsidR="002B6749" w:rsidP="004D5962" w:rsidRDefault="00AC4320" w14:paraId="77CE6BF1" w14:textId="75A7901A">
            <w:pPr>
              <w:pStyle w:val="ACtabletextCD"/>
              <w:rPr>
                <w:rStyle w:val="SubtleEmphasis"/>
                <w:i/>
                <w:iCs w:val="0"/>
              </w:rPr>
            </w:pPr>
            <w:r w:rsidRPr="004D5962">
              <w:rPr>
                <w:rStyle w:val="SubtleEmphasis"/>
                <w:iCs w:val="0"/>
              </w:rPr>
              <w:t>AC9L</w:t>
            </w:r>
            <w:r w:rsidR="00835384">
              <w:rPr>
                <w:rStyle w:val="SubtleEmphasis"/>
                <w:iCs w:val="0"/>
              </w:rPr>
              <w:t>T8</w:t>
            </w:r>
            <w:r w:rsidRPr="004D5962">
              <w:rPr>
                <w:rStyle w:val="SubtleEmphasis"/>
                <w:iCs w:val="0"/>
              </w:rPr>
              <w:t>C04</w:t>
            </w:r>
          </w:p>
        </w:tc>
        <w:tc>
          <w:tcPr>
            <w:tcW w:w="10453" w:type="dxa"/>
            <w:gridSpan w:val="2"/>
          </w:tcPr>
          <w:p w:rsidRPr="00DA3062" w:rsidR="00F333B0" w:rsidP="005B5991" w:rsidRDefault="00F333B0" w14:paraId="028C6532" w14:textId="64295F70">
            <w:pPr>
              <w:pStyle w:val="ACtabletextCEbullet"/>
              <w:numPr>
                <w:ilvl w:val="0"/>
                <w:numId w:val="36"/>
              </w:numPr>
              <w:rPr>
                <w:rStyle w:val="SubtleEmphasis"/>
                <w:i/>
              </w:rPr>
            </w:pPr>
            <w:r w:rsidRPr="38612427">
              <w:rPr>
                <w:rStyle w:val="SubtleEmphasis"/>
              </w:rPr>
              <w:t xml:space="preserve">paraphrasing words or expressions that require cultural knowledge of events or personal celebrations, such as </w:t>
            </w:r>
            <w:proofErr w:type="spellStart"/>
            <w:r w:rsidRPr="38612427">
              <w:rPr>
                <w:rStyle w:val="SubtleEmphasis"/>
                <w:i/>
              </w:rPr>
              <w:t>kına</w:t>
            </w:r>
            <w:proofErr w:type="spellEnd"/>
            <w:r w:rsidRPr="38612427">
              <w:rPr>
                <w:rStyle w:val="SubtleEmphasis"/>
                <w:i/>
              </w:rPr>
              <w:t xml:space="preserve"> </w:t>
            </w:r>
            <w:proofErr w:type="spellStart"/>
            <w:r w:rsidRPr="38612427">
              <w:rPr>
                <w:rStyle w:val="SubtleEmphasis"/>
                <w:i/>
              </w:rPr>
              <w:t>gecesi</w:t>
            </w:r>
            <w:proofErr w:type="spellEnd"/>
            <w:r w:rsidRPr="38612427">
              <w:rPr>
                <w:rStyle w:val="SubtleEmphasis"/>
              </w:rPr>
              <w:t xml:space="preserve">, noting the dangers of literal translation, for example, </w:t>
            </w:r>
            <w:r>
              <w:rPr>
                <w:rStyle w:val="SubtleEmphasis"/>
                <w:i/>
              </w:rPr>
              <w:t>Ç</w:t>
            </w:r>
            <w:r w:rsidRPr="38612427">
              <w:rPr>
                <w:rStyle w:val="SubtleEmphasis"/>
                <w:i/>
              </w:rPr>
              <w:t xml:space="preserve">ay, </w:t>
            </w:r>
            <w:proofErr w:type="spellStart"/>
            <w:r w:rsidRPr="38612427">
              <w:rPr>
                <w:rStyle w:val="SubtleEmphasis"/>
                <w:i/>
              </w:rPr>
              <w:t>kahve</w:t>
            </w:r>
            <w:proofErr w:type="spellEnd"/>
            <w:r w:rsidRPr="38612427">
              <w:rPr>
                <w:rStyle w:val="SubtleEmphasis"/>
                <w:i/>
              </w:rPr>
              <w:t xml:space="preserve"> </w:t>
            </w:r>
            <w:proofErr w:type="spellStart"/>
            <w:r w:rsidRPr="38612427">
              <w:rPr>
                <w:rStyle w:val="SubtleEmphasis"/>
                <w:i/>
              </w:rPr>
              <w:t>alır</w:t>
            </w:r>
            <w:proofErr w:type="spellEnd"/>
            <w:r w:rsidRPr="38612427">
              <w:rPr>
                <w:rStyle w:val="SubtleEmphasis"/>
                <w:i/>
              </w:rPr>
              <w:t xml:space="preserve"> </w:t>
            </w:r>
            <w:proofErr w:type="spellStart"/>
            <w:r w:rsidRPr="38612427">
              <w:rPr>
                <w:rStyle w:val="SubtleEmphasis"/>
                <w:i/>
              </w:rPr>
              <w:t>mısın</w:t>
            </w:r>
            <w:proofErr w:type="spellEnd"/>
            <w:r w:rsidRPr="38612427">
              <w:rPr>
                <w:rStyle w:val="SubtleEmphasis"/>
                <w:i/>
              </w:rPr>
              <w:t>?</w:t>
            </w:r>
            <w:r w:rsidRPr="38612427">
              <w:rPr>
                <w:rStyle w:val="SubtleEmphasis"/>
              </w:rPr>
              <w:t xml:space="preserve"> </w:t>
            </w:r>
            <w:r w:rsidR="008F027A">
              <w:rPr>
                <w:rStyle w:val="SubtleEmphasis"/>
              </w:rPr>
              <w:t>I</w:t>
            </w:r>
            <w:r w:rsidRPr="38612427">
              <w:rPr>
                <w:rStyle w:val="SubtleEmphasis"/>
              </w:rPr>
              <w:t xml:space="preserve">nstead of </w:t>
            </w:r>
            <w:r>
              <w:rPr>
                <w:rStyle w:val="SubtleEmphasis"/>
                <w:i/>
              </w:rPr>
              <w:t>Ç</w:t>
            </w:r>
            <w:r w:rsidRPr="38612427">
              <w:rPr>
                <w:rStyle w:val="SubtleEmphasis"/>
                <w:i/>
              </w:rPr>
              <w:t xml:space="preserve">ay, </w:t>
            </w:r>
            <w:proofErr w:type="spellStart"/>
            <w:r w:rsidRPr="38612427">
              <w:rPr>
                <w:rStyle w:val="SubtleEmphasis"/>
                <w:i/>
              </w:rPr>
              <w:t>kahve</w:t>
            </w:r>
            <w:proofErr w:type="spellEnd"/>
            <w:r w:rsidRPr="38612427">
              <w:rPr>
                <w:rStyle w:val="SubtleEmphasis"/>
                <w:i/>
              </w:rPr>
              <w:t xml:space="preserve"> </w:t>
            </w:r>
            <w:proofErr w:type="spellStart"/>
            <w:r w:rsidRPr="38612427">
              <w:rPr>
                <w:rStyle w:val="SubtleEmphasis"/>
                <w:i/>
              </w:rPr>
              <w:t>içer</w:t>
            </w:r>
            <w:proofErr w:type="spellEnd"/>
            <w:r w:rsidRPr="38612427">
              <w:rPr>
                <w:rStyle w:val="SubtleEmphasis"/>
                <w:i/>
              </w:rPr>
              <w:t xml:space="preserve"> </w:t>
            </w:r>
            <w:proofErr w:type="spellStart"/>
            <w:r w:rsidRPr="38612427">
              <w:rPr>
                <w:rStyle w:val="SubtleEmphasis"/>
                <w:i/>
              </w:rPr>
              <w:t>misin</w:t>
            </w:r>
            <w:proofErr w:type="spellEnd"/>
            <w:r w:rsidRPr="38612427">
              <w:rPr>
                <w:rStyle w:val="SubtleEmphasis"/>
                <w:i/>
              </w:rPr>
              <w:t>?</w:t>
            </w:r>
          </w:p>
          <w:p w:rsidR="00F333B0" w:rsidP="005B5991" w:rsidRDefault="00F333B0" w14:paraId="5F12F153" w14:textId="223F2CA6">
            <w:pPr>
              <w:pStyle w:val="ACtabletextCEbullet"/>
              <w:numPr>
                <w:ilvl w:val="0"/>
                <w:numId w:val="36"/>
              </w:numPr>
              <w:rPr>
                <w:rStyle w:val="SubtleEmphasis"/>
              </w:rPr>
            </w:pPr>
            <w:r w:rsidRPr="38612427">
              <w:rPr>
                <w:rStyle w:val="SubtleEmphasis"/>
              </w:rPr>
              <w:t xml:space="preserve">identifying language associated with cultural categories such as </w:t>
            </w:r>
            <w:r w:rsidRPr="00DA3062">
              <w:rPr>
                <w:rStyle w:val="SubtleEmphasis"/>
              </w:rPr>
              <w:t>family</w:t>
            </w:r>
            <w:r w:rsidRPr="00DA3062">
              <w:rPr>
                <w:rStyle w:val="SubtleEmphasis"/>
                <w:iCs w:val="0"/>
              </w:rPr>
              <w:t xml:space="preserve"> life, clothing </w:t>
            </w:r>
            <w:r w:rsidRPr="006F295E">
              <w:rPr>
                <w:rStyle w:val="SubtleEmphasis"/>
                <w:iCs w:val="0"/>
              </w:rPr>
              <w:t xml:space="preserve">or </w:t>
            </w:r>
            <w:r w:rsidRPr="00DA3062">
              <w:rPr>
                <w:rStyle w:val="SubtleEmphasis"/>
              </w:rPr>
              <w:t>superstitions</w:t>
            </w:r>
            <w:r w:rsidRPr="00DA3062">
              <w:rPr>
                <w:rStyle w:val="SubtleEmphasis"/>
                <w:iCs w:val="0"/>
              </w:rPr>
              <w:t xml:space="preserve"> </w:t>
            </w:r>
            <w:r w:rsidRPr="38612427">
              <w:rPr>
                <w:rStyle w:val="SubtleEmphasis"/>
              </w:rPr>
              <w:t xml:space="preserve">when translating short texts from Turkish into English, noticing when expressions require explanation as well as </w:t>
            </w:r>
            <w:proofErr w:type="gramStart"/>
            <w:r w:rsidRPr="38612427">
              <w:rPr>
                <w:rStyle w:val="SubtleEmphasis"/>
              </w:rPr>
              <w:t>translation</w:t>
            </w:r>
            <w:proofErr w:type="gramEnd"/>
          </w:p>
          <w:p w:rsidRPr="00C510F0" w:rsidR="00D87021" w:rsidP="005B5991" w:rsidRDefault="00D87021" w14:paraId="6954BE89" w14:textId="61A29B65">
            <w:pPr>
              <w:pStyle w:val="ACtabletextCEbullet"/>
              <w:numPr>
                <w:ilvl w:val="0"/>
                <w:numId w:val="36"/>
              </w:numPr>
              <w:rPr>
                <w:rStyle w:val="SubtleEmphasis"/>
                <w:i/>
              </w:rPr>
            </w:pPr>
            <w:r w:rsidRPr="00C510F0">
              <w:rPr>
                <w:rStyle w:val="SubtleEmphasis"/>
              </w:rPr>
              <w:t xml:space="preserve">translating short excerpts of folktales, stories, songs or plays into English, demonstrating how </w:t>
            </w:r>
            <w:r w:rsidR="00B1377C">
              <w:rPr>
                <w:rStyle w:val="SubtleEmphasis"/>
              </w:rPr>
              <w:t xml:space="preserve">some </w:t>
            </w:r>
            <w:r w:rsidRPr="00C510F0">
              <w:rPr>
                <w:rStyle w:val="SubtleEmphasis"/>
              </w:rPr>
              <w:t xml:space="preserve">cultural elements cannot be translated literally, for example, the opening rhymes of </w:t>
            </w:r>
            <w:r>
              <w:rPr>
                <w:rStyle w:val="SubtleEmphasis"/>
              </w:rPr>
              <w:t xml:space="preserve">fairy tales </w:t>
            </w:r>
            <w:r w:rsidRPr="00C510F0">
              <w:rPr>
                <w:rStyle w:val="SubtleEmphasis"/>
              </w:rPr>
              <w:t xml:space="preserve">such as </w:t>
            </w:r>
            <w:r w:rsidRPr="38612427">
              <w:rPr>
                <w:rStyle w:val="SubtleEmphasis"/>
                <w:i/>
              </w:rPr>
              <w:t xml:space="preserve">Bir </w:t>
            </w:r>
            <w:proofErr w:type="spellStart"/>
            <w:r w:rsidRPr="38612427">
              <w:rPr>
                <w:rStyle w:val="SubtleEmphasis"/>
                <w:i/>
              </w:rPr>
              <w:t>varmış</w:t>
            </w:r>
            <w:proofErr w:type="spellEnd"/>
            <w:r w:rsidRPr="38612427">
              <w:rPr>
                <w:rStyle w:val="SubtleEmphasis"/>
                <w:i/>
              </w:rPr>
              <w:t xml:space="preserve">, </w:t>
            </w:r>
            <w:proofErr w:type="spellStart"/>
            <w:r w:rsidRPr="38612427">
              <w:rPr>
                <w:rStyle w:val="SubtleEmphasis"/>
                <w:i/>
              </w:rPr>
              <w:t>bir</w:t>
            </w:r>
            <w:proofErr w:type="spellEnd"/>
            <w:r w:rsidRPr="38612427">
              <w:rPr>
                <w:rStyle w:val="SubtleEmphasis"/>
                <w:i/>
              </w:rPr>
              <w:t xml:space="preserve"> </w:t>
            </w:r>
            <w:proofErr w:type="spellStart"/>
            <w:r w:rsidRPr="38612427">
              <w:rPr>
                <w:rStyle w:val="SubtleEmphasis"/>
                <w:i/>
              </w:rPr>
              <w:t>yokmuş</w:t>
            </w:r>
            <w:proofErr w:type="spellEnd"/>
            <w:r>
              <w:rPr>
                <w:rStyle w:val="SubtleEmphasis"/>
                <w:i/>
              </w:rPr>
              <w:t>.</w:t>
            </w:r>
            <w:r w:rsidR="001D526E">
              <w:rPr>
                <w:rStyle w:val="SubtleEmphasis"/>
                <w:i/>
              </w:rPr>
              <w:t xml:space="preserve"> </w:t>
            </w:r>
            <w:proofErr w:type="spellStart"/>
            <w:r w:rsidRPr="38612427">
              <w:rPr>
                <w:rStyle w:val="SubtleEmphasis"/>
                <w:i/>
              </w:rPr>
              <w:t>Evvel</w:t>
            </w:r>
            <w:proofErr w:type="spellEnd"/>
            <w:r w:rsidRPr="38612427">
              <w:rPr>
                <w:rStyle w:val="SubtleEmphasis"/>
                <w:i/>
              </w:rPr>
              <w:t xml:space="preserve"> zaman </w:t>
            </w:r>
            <w:proofErr w:type="spellStart"/>
            <w:r w:rsidRPr="38612427">
              <w:rPr>
                <w:rStyle w:val="SubtleEmphasis"/>
                <w:i/>
              </w:rPr>
              <w:t>içinde</w:t>
            </w:r>
            <w:proofErr w:type="spellEnd"/>
            <w:r w:rsidRPr="38612427">
              <w:rPr>
                <w:rStyle w:val="SubtleEmphasis"/>
                <w:i/>
              </w:rPr>
              <w:t xml:space="preserve">, </w:t>
            </w:r>
            <w:proofErr w:type="spellStart"/>
            <w:r w:rsidRPr="38612427">
              <w:rPr>
                <w:rStyle w:val="SubtleEmphasis"/>
                <w:i/>
              </w:rPr>
              <w:t>kalbur</w:t>
            </w:r>
            <w:proofErr w:type="spellEnd"/>
            <w:r w:rsidRPr="38612427">
              <w:rPr>
                <w:rStyle w:val="SubtleEmphasis"/>
                <w:i/>
              </w:rPr>
              <w:t xml:space="preserve"> saman </w:t>
            </w:r>
            <w:proofErr w:type="spellStart"/>
            <w:r w:rsidRPr="38612427">
              <w:rPr>
                <w:rStyle w:val="SubtleEmphasis"/>
                <w:i/>
              </w:rPr>
              <w:t>içinde</w:t>
            </w:r>
            <w:proofErr w:type="spellEnd"/>
            <w:r w:rsidRPr="38612427">
              <w:rPr>
                <w:rStyle w:val="SubtleEmphasis"/>
                <w:i/>
              </w:rPr>
              <w:t xml:space="preserve">, </w:t>
            </w:r>
            <w:proofErr w:type="spellStart"/>
            <w:r w:rsidRPr="38612427">
              <w:rPr>
                <w:rStyle w:val="SubtleEmphasis"/>
                <w:i/>
              </w:rPr>
              <w:t>pireler</w:t>
            </w:r>
            <w:proofErr w:type="spellEnd"/>
            <w:r w:rsidRPr="38612427">
              <w:rPr>
                <w:rStyle w:val="SubtleEmphasis"/>
                <w:i/>
              </w:rPr>
              <w:t xml:space="preserve"> </w:t>
            </w:r>
            <w:proofErr w:type="spellStart"/>
            <w:r w:rsidRPr="38612427">
              <w:rPr>
                <w:rStyle w:val="SubtleEmphasis"/>
                <w:i/>
              </w:rPr>
              <w:t>berber</w:t>
            </w:r>
            <w:proofErr w:type="spellEnd"/>
            <w:r w:rsidRPr="38612427">
              <w:rPr>
                <w:rStyle w:val="SubtleEmphasis"/>
                <w:i/>
              </w:rPr>
              <w:t xml:space="preserve">, </w:t>
            </w:r>
            <w:proofErr w:type="spellStart"/>
            <w:r w:rsidRPr="38612427">
              <w:rPr>
                <w:rStyle w:val="SubtleEmphasis"/>
                <w:i/>
              </w:rPr>
              <w:t>develer</w:t>
            </w:r>
            <w:proofErr w:type="spellEnd"/>
            <w:r w:rsidRPr="38612427">
              <w:rPr>
                <w:rStyle w:val="SubtleEmphasis"/>
                <w:i/>
              </w:rPr>
              <w:t xml:space="preserve"> </w:t>
            </w:r>
            <w:proofErr w:type="spellStart"/>
            <w:r w:rsidRPr="38612427">
              <w:rPr>
                <w:rStyle w:val="SubtleEmphasis"/>
                <w:i/>
              </w:rPr>
              <w:t>tellâl</w:t>
            </w:r>
            <w:proofErr w:type="spellEnd"/>
            <w:r w:rsidRPr="38612427">
              <w:rPr>
                <w:rStyle w:val="SubtleEmphasis"/>
                <w:i/>
              </w:rPr>
              <w:t xml:space="preserve"> </w:t>
            </w:r>
            <w:proofErr w:type="spellStart"/>
            <w:r w:rsidRPr="38612427">
              <w:rPr>
                <w:rStyle w:val="SubtleEmphasis"/>
                <w:i/>
              </w:rPr>
              <w:t>iken</w:t>
            </w:r>
            <w:proofErr w:type="spellEnd"/>
            <w:r w:rsidRPr="38612427">
              <w:rPr>
                <w:rStyle w:val="SubtleEmphasis"/>
                <w:i/>
              </w:rPr>
              <w:t xml:space="preserve"> ben </w:t>
            </w:r>
            <w:proofErr w:type="spellStart"/>
            <w:r w:rsidRPr="38612427">
              <w:rPr>
                <w:rStyle w:val="SubtleEmphasis"/>
                <w:i/>
              </w:rPr>
              <w:t>anamın</w:t>
            </w:r>
            <w:proofErr w:type="spellEnd"/>
            <w:r w:rsidRPr="38612427">
              <w:rPr>
                <w:rStyle w:val="SubtleEmphasis"/>
                <w:i/>
              </w:rPr>
              <w:t xml:space="preserve"> </w:t>
            </w:r>
            <w:proofErr w:type="spellStart"/>
            <w:r w:rsidRPr="38612427">
              <w:rPr>
                <w:rStyle w:val="SubtleEmphasis"/>
                <w:i/>
              </w:rPr>
              <w:t>beşiğini</w:t>
            </w:r>
            <w:proofErr w:type="spellEnd"/>
            <w:r w:rsidRPr="38612427">
              <w:rPr>
                <w:rStyle w:val="SubtleEmphasis"/>
                <w:i/>
              </w:rPr>
              <w:t xml:space="preserve"> </w:t>
            </w:r>
            <w:proofErr w:type="spellStart"/>
            <w:r w:rsidRPr="38612427">
              <w:rPr>
                <w:rStyle w:val="SubtleEmphasis"/>
                <w:i/>
              </w:rPr>
              <w:t>tıngır</w:t>
            </w:r>
            <w:proofErr w:type="spellEnd"/>
            <w:r w:rsidRPr="38612427">
              <w:rPr>
                <w:rStyle w:val="SubtleEmphasis"/>
                <w:i/>
              </w:rPr>
              <w:t xml:space="preserve"> </w:t>
            </w:r>
            <w:proofErr w:type="spellStart"/>
            <w:r w:rsidRPr="38612427">
              <w:rPr>
                <w:rStyle w:val="SubtleEmphasis"/>
                <w:i/>
              </w:rPr>
              <w:t>mıngır</w:t>
            </w:r>
            <w:proofErr w:type="spellEnd"/>
            <w:r w:rsidRPr="38612427">
              <w:rPr>
                <w:rStyle w:val="SubtleEmphasis"/>
                <w:i/>
              </w:rPr>
              <w:t xml:space="preserve"> </w:t>
            </w:r>
            <w:proofErr w:type="spellStart"/>
            <w:r w:rsidRPr="38612427">
              <w:rPr>
                <w:rStyle w:val="SubtleEmphasis"/>
                <w:i/>
              </w:rPr>
              <w:t>sallar</w:t>
            </w:r>
            <w:proofErr w:type="spellEnd"/>
            <w:r w:rsidRPr="38612427">
              <w:rPr>
                <w:rStyle w:val="SubtleEmphasis"/>
                <w:i/>
              </w:rPr>
              <w:t xml:space="preserve"> </w:t>
            </w:r>
            <w:proofErr w:type="spellStart"/>
            <w:r w:rsidRPr="38612427">
              <w:rPr>
                <w:rStyle w:val="SubtleEmphasis"/>
                <w:i/>
              </w:rPr>
              <w:t>iken</w:t>
            </w:r>
            <w:proofErr w:type="spellEnd"/>
            <w:r w:rsidR="00383D61">
              <w:rPr>
                <w:rStyle w:val="SubtleEmphasis"/>
                <w:i/>
              </w:rPr>
              <w:t xml:space="preserve"> </w:t>
            </w:r>
            <w:r>
              <w:rPr>
                <w:rStyle w:val="SubtleEmphasis"/>
              </w:rPr>
              <w:t>…</w:t>
            </w:r>
            <w:r w:rsidRPr="00C510F0">
              <w:rPr>
                <w:rStyle w:val="SubtleEmphasis"/>
              </w:rPr>
              <w:t xml:space="preserve"> or the closing of stories such as </w:t>
            </w:r>
            <w:proofErr w:type="spellStart"/>
            <w:r w:rsidRPr="38612427">
              <w:rPr>
                <w:rStyle w:val="SubtleEmphasis"/>
                <w:i/>
              </w:rPr>
              <w:t>Gökten</w:t>
            </w:r>
            <w:proofErr w:type="spellEnd"/>
            <w:r w:rsidRPr="38612427">
              <w:rPr>
                <w:rStyle w:val="SubtleEmphasis"/>
                <w:i/>
              </w:rPr>
              <w:t xml:space="preserve"> </w:t>
            </w:r>
            <w:proofErr w:type="spellStart"/>
            <w:r w:rsidRPr="38612427">
              <w:rPr>
                <w:rStyle w:val="SubtleEmphasis"/>
                <w:i/>
              </w:rPr>
              <w:t>üç</w:t>
            </w:r>
            <w:proofErr w:type="spellEnd"/>
            <w:r w:rsidRPr="38612427">
              <w:rPr>
                <w:rStyle w:val="SubtleEmphasis"/>
                <w:i/>
              </w:rPr>
              <w:t xml:space="preserve"> </w:t>
            </w:r>
            <w:proofErr w:type="spellStart"/>
            <w:r w:rsidRPr="38612427">
              <w:rPr>
                <w:rStyle w:val="SubtleEmphasis"/>
                <w:i/>
              </w:rPr>
              <w:t>elma</w:t>
            </w:r>
            <w:proofErr w:type="spellEnd"/>
            <w:r w:rsidRPr="38612427">
              <w:rPr>
                <w:rStyle w:val="SubtleEmphasis"/>
                <w:i/>
              </w:rPr>
              <w:t xml:space="preserve"> </w:t>
            </w:r>
            <w:proofErr w:type="spellStart"/>
            <w:r w:rsidRPr="38612427">
              <w:rPr>
                <w:rStyle w:val="SubtleEmphasis"/>
                <w:i/>
              </w:rPr>
              <w:t>düşmüş</w:t>
            </w:r>
            <w:proofErr w:type="spellEnd"/>
            <w:r w:rsidRPr="38612427">
              <w:rPr>
                <w:rStyle w:val="SubtleEmphasis"/>
                <w:i/>
              </w:rPr>
              <w:t xml:space="preserve">, </w:t>
            </w:r>
            <w:proofErr w:type="spellStart"/>
            <w:r w:rsidRPr="38612427">
              <w:rPr>
                <w:rStyle w:val="SubtleEmphasis"/>
                <w:i/>
              </w:rPr>
              <w:t>biri</w:t>
            </w:r>
            <w:proofErr w:type="spellEnd"/>
            <w:r w:rsidRPr="38612427">
              <w:rPr>
                <w:rStyle w:val="SubtleEmphasis"/>
                <w:i/>
              </w:rPr>
              <w:t xml:space="preserve"> </w:t>
            </w:r>
            <w:proofErr w:type="spellStart"/>
            <w:r w:rsidRPr="38612427">
              <w:rPr>
                <w:rStyle w:val="SubtleEmphasis"/>
                <w:i/>
              </w:rPr>
              <w:t>masalı</w:t>
            </w:r>
            <w:proofErr w:type="spellEnd"/>
            <w:r w:rsidRPr="38612427">
              <w:rPr>
                <w:rStyle w:val="SubtleEmphasis"/>
                <w:i/>
              </w:rPr>
              <w:t xml:space="preserve"> </w:t>
            </w:r>
            <w:proofErr w:type="spellStart"/>
            <w:r w:rsidRPr="38612427">
              <w:rPr>
                <w:rStyle w:val="SubtleEmphasis"/>
                <w:i/>
              </w:rPr>
              <w:t>anlatana</w:t>
            </w:r>
            <w:proofErr w:type="spellEnd"/>
            <w:r w:rsidRPr="38612427">
              <w:rPr>
                <w:rStyle w:val="SubtleEmphasis"/>
                <w:i/>
              </w:rPr>
              <w:t xml:space="preserve">, </w:t>
            </w:r>
            <w:proofErr w:type="spellStart"/>
            <w:r w:rsidRPr="38612427">
              <w:rPr>
                <w:rStyle w:val="SubtleEmphasis"/>
                <w:i/>
              </w:rPr>
              <w:t>biri</w:t>
            </w:r>
            <w:proofErr w:type="spellEnd"/>
            <w:r w:rsidRPr="38612427">
              <w:rPr>
                <w:rStyle w:val="SubtleEmphasis"/>
                <w:i/>
              </w:rPr>
              <w:t xml:space="preserve"> </w:t>
            </w:r>
            <w:proofErr w:type="spellStart"/>
            <w:r w:rsidRPr="38612427">
              <w:rPr>
                <w:rStyle w:val="SubtleEmphasis"/>
                <w:i/>
              </w:rPr>
              <w:t>dinleyene</w:t>
            </w:r>
            <w:proofErr w:type="spellEnd"/>
            <w:r w:rsidRPr="38612427">
              <w:rPr>
                <w:rStyle w:val="SubtleEmphasis"/>
                <w:i/>
              </w:rPr>
              <w:t xml:space="preserve">, </w:t>
            </w:r>
            <w:proofErr w:type="spellStart"/>
            <w:r w:rsidRPr="38612427">
              <w:rPr>
                <w:rStyle w:val="SubtleEmphasis"/>
                <w:i/>
              </w:rPr>
              <w:t>biri</w:t>
            </w:r>
            <w:proofErr w:type="spellEnd"/>
            <w:r w:rsidRPr="38612427">
              <w:rPr>
                <w:rStyle w:val="SubtleEmphasis"/>
                <w:i/>
              </w:rPr>
              <w:t xml:space="preserve"> de </w:t>
            </w:r>
            <w:proofErr w:type="spellStart"/>
            <w:r w:rsidRPr="38612427">
              <w:rPr>
                <w:rStyle w:val="SubtleEmphasis"/>
                <w:i/>
              </w:rPr>
              <w:t>bütün</w:t>
            </w:r>
            <w:proofErr w:type="spellEnd"/>
            <w:r w:rsidRPr="38612427">
              <w:rPr>
                <w:rStyle w:val="SubtleEmphasis"/>
                <w:i/>
              </w:rPr>
              <w:t xml:space="preserve"> iyi </w:t>
            </w:r>
            <w:proofErr w:type="spellStart"/>
            <w:r w:rsidRPr="38612427">
              <w:rPr>
                <w:rStyle w:val="SubtleEmphasis"/>
                <w:i/>
              </w:rPr>
              <w:t>insanlara</w:t>
            </w:r>
            <w:proofErr w:type="spellEnd"/>
            <w:r>
              <w:rPr>
                <w:rStyle w:val="SubtleEmphasis"/>
                <w:i/>
              </w:rPr>
              <w:t>.</w:t>
            </w:r>
          </w:p>
          <w:p w:rsidR="00D87021" w:rsidP="005B5991" w:rsidRDefault="00D87021" w14:paraId="731E8BCC" w14:textId="48C014E8">
            <w:pPr>
              <w:pStyle w:val="ACtabletextCEbullet"/>
              <w:numPr>
                <w:ilvl w:val="0"/>
                <w:numId w:val="36"/>
              </w:numPr>
              <w:rPr>
                <w:rStyle w:val="SubtleEmphasis"/>
              </w:rPr>
            </w:pPr>
            <w:r w:rsidRPr="38612427">
              <w:rPr>
                <w:rStyle w:val="SubtleEmphasis"/>
              </w:rPr>
              <w:t xml:space="preserve">comparing </w:t>
            </w:r>
            <w:r>
              <w:rPr>
                <w:rStyle w:val="SubtleEmphasis"/>
              </w:rPr>
              <w:t>versions</w:t>
            </w:r>
            <w:r w:rsidRPr="38612427">
              <w:rPr>
                <w:rStyle w:val="SubtleEmphasis"/>
              </w:rPr>
              <w:t xml:space="preserve"> of </w:t>
            </w:r>
            <w:r w:rsidRPr="576D2E7E">
              <w:rPr>
                <w:rStyle w:val="SubtleEmphasis"/>
              </w:rPr>
              <w:t>fairy</w:t>
            </w:r>
            <w:r w:rsidRPr="38612427">
              <w:rPr>
                <w:rStyle w:val="SubtleEmphasis"/>
              </w:rPr>
              <w:t xml:space="preserve"> tales such as </w:t>
            </w:r>
            <w:r w:rsidRPr="00C925BB">
              <w:rPr>
                <w:rStyle w:val="SubtleEmphasis"/>
                <w:i/>
                <w:iCs w:val="0"/>
              </w:rPr>
              <w:t>Snow White</w:t>
            </w:r>
            <w:r w:rsidRPr="38612427">
              <w:rPr>
                <w:rStyle w:val="SubtleEmphasis"/>
              </w:rPr>
              <w:t xml:space="preserve">, </w:t>
            </w:r>
            <w:r w:rsidRPr="00C925BB">
              <w:rPr>
                <w:rStyle w:val="SubtleEmphasis"/>
                <w:i/>
                <w:iCs w:val="0"/>
              </w:rPr>
              <w:t>Little Red Riding Hood</w:t>
            </w:r>
            <w:r w:rsidRPr="38612427">
              <w:rPr>
                <w:rStyle w:val="SubtleEmphasis"/>
              </w:rPr>
              <w:t xml:space="preserve"> and </w:t>
            </w:r>
            <w:r w:rsidRPr="00C925BB">
              <w:rPr>
                <w:rStyle w:val="SubtleEmphasis"/>
                <w:i/>
                <w:iCs w:val="0"/>
              </w:rPr>
              <w:t>Cinderella</w:t>
            </w:r>
            <w:r w:rsidRPr="38612427">
              <w:rPr>
                <w:rStyle w:val="SubtleEmphasis"/>
              </w:rPr>
              <w:t xml:space="preserve"> in Turkish, noticing challenges related to the use of tenses</w:t>
            </w:r>
            <w:r w:rsidR="00ED6E93">
              <w:rPr>
                <w:rStyle w:val="SubtleEmphasis"/>
              </w:rPr>
              <w:t>,</w:t>
            </w:r>
            <w:r w:rsidRPr="38612427">
              <w:rPr>
                <w:rStyle w:val="SubtleEmphasis"/>
              </w:rPr>
              <w:t xml:space="preserve"> such as </w:t>
            </w:r>
            <w:proofErr w:type="spellStart"/>
            <w:r w:rsidRPr="38612427">
              <w:rPr>
                <w:rStyle w:val="SubtleEmphasis"/>
                <w:i/>
              </w:rPr>
              <w:t>miş’li</w:t>
            </w:r>
            <w:proofErr w:type="spellEnd"/>
            <w:r w:rsidRPr="38612427">
              <w:rPr>
                <w:rStyle w:val="SubtleEmphasis"/>
                <w:i/>
              </w:rPr>
              <w:t xml:space="preserve"> </w:t>
            </w:r>
            <w:proofErr w:type="spellStart"/>
            <w:r w:rsidRPr="38612427">
              <w:rPr>
                <w:rStyle w:val="SubtleEmphasis"/>
                <w:i/>
              </w:rPr>
              <w:t>Geçmiş</w:t>
            </w:r>
            <w:proofErr w:type="spellEnd"/>
            <w:r w:rsidRPr="38612427">
              <w:rPr>
                <w:rStyle w:val="SubtleEmphasis"/>
                <w:i/>
              </w:rPr>
              <w:t xml:space="preserve"> Zaman</w:t>
            </w:r>
            <w:r w:rsidRPr="38612427">
              <w:rPr>
                <w:rStyle w:val="SubtleEmphasis"/>
              </w:rPr>
              <w:t xml:space="preserve">, to vocabulary equivalence </w:t>
            </w:r>
            <w:r w:rsidRPr="38612427">
              <w:rPr>
                <w:rStyle w:val="SubtleEmphasis"/>
              </w:rPr>
              <w:lastRenderedPageBreak/>
              <w:t xml:space="preserve">and to the translation of cultural </w:t>
            </w:r>
            <w:proofErr w:type="gramStart"/>
            <w:r w:rsidRPr="38612427">
              <w:rPr>
                <w:rStyle w:val="SubtleEmphasis"/>
              </w:rPr>
              <w:t>elements</w:t>
            </w:r>
            <w:proofErr w:type="gramEnd"/>
          </w:p>
          <w:p w:rsidRPr="00A82B67" w:rsidR="00D87021" w:rsidP="005B5991" w:rsidRDefault="00D87021" w14:paraId="75E615E1" w14:textId="2E5EDBCB">
            <w:pPr>
              <w:pStyle w:val="ACtabletextCEbullet"/>
              <w:numPr>
                <w:ilvl w:val="0"/>
                <w:numId w:val="36"/>
              </w:numPr>
              <w:rPr>
                <w:i/>
                <w:lang w:val="tr-TR" w:eastAsia="zh-CN"/>
              </w:rPr>
            </w:pPr>
            <w:r w:rsidRPr="38612427">
              <w:rPr>
                <w:lang w:val="en-US" w:eastAsia="zh-CN"/>
              </w:rPr>
              <w:t>noticing variations in language use according to context and relationship, for example, by identifying differences in exchanges in English such as</w:t>
            </w:r>
            <w:r w:rsidR="009E24CD">
              <w:rPr>
                <w:lang w:val="en-US" w:eastAsia="zh-CN"/>
              </w:rPr>
              <w:t>, “A</w:t>
            </w:r>
            <w:r w:rsidRPr="38612427">
              <w:rPr>
                <w:lang w:val="en-US" w:eastAsia="zh-CN"/>
              </w:rPr>
              <w:t xml:space="preserve">pologies for any </w:t>
            </w:r>
            <w:r>
              <w:rPr>
                <w:lang w:val="en-US" w:eastAsia="zh-CN"/>
              </w:rPr>
              <w:t>in</w:t>
            </w:r>
            <w:r w:rsidRPr="38612427">
              <w:rPr>
                <w:lang w:val="en-US" w:eastAsia="zh-CN"/>
              </w:rPr>
              <w:t>convenience caused</w:t>
            </w:r>
            <w:r w:rsidR="009E24CD">
              <w:rPr>
                <w:lang w:val="en-US" w:eastAsia="zh-CN"/>
              </w:rPr>
              <w:t>”</w:t>
            </w:r>
            <w:r w:rsidRPr="38612427">
              <w:rPr>
                <w:lang w:val="en-US" w:eastAsia="zh-CN"/>
              </w:rPr>
              <w:t xml:space="preserve">, </w:t>
            </w:r>
            <w:r w:rsidR="009E24CD">
              <w:rPr>
                <w:lang w:val="en-US" w:eastAsia="zh-CN"/>
              </w:rPr>
              <w:t>“N</w:t>
            </w:r>
            <w:r w:rsidRPr="38612427">
              <w:rPr>
                <w:lang w:val="en-US" w:eastAsia="zh-CN"/>
              </w:rPr>
              <w:t>ot at all</w:t>
            </w:r>
            <w:r w:rsidR="009E24CD">
              <w:rPr>
                <w:lang w:val="en-US" w:eastAsia="zh-CN"/>
              </w:rPr>
              <w:t>”</w:t>
            </w:r>
            <w:r w:rsidRPr="38612427">
              <w:rPr>
                <w:lang w:val="en-US" w:eastAsia="zh-CN"/>
              </w:rPr>
              <w:t xml:space="preserve">, </w:t>
            </w:r>
            <w:r w:rsidR="009E24CD">
              <w:rPr>
                <w:lang w:val="en-US" w:eastAsia="zh-CN"/>
              </w:rPr>
              <w:t>“S</w:t>
            </w:r>
            <w:r w:rsidRPr="38612427">
              <w:rPr>
                <w:lang w:val="en-US" w:eastAsia="zh-CN"/>
              </w:rPr>
              <w:t>orry mate</w:t>
            </w:r>
            <w:r w:rsidR="009E24CD">
              <w:rPr>
                <w:lang w:val="en-US" w:eastAsia="zh-CN"/>
              </w:rPr>
              <w:t>”</w:t>
            </w:r>
            <w:r w:rsidRPr="38612427">
              <w:rPr>
                <w:lang w:val="en-US" w:eastAsia="zh-CN"/>
              </w:rPr>
              <w:t xml:space="preserve">, </w:t>
            </w:r>
            <w:r w:rsidR="009E24CD">
              <w:rPr>
                <w:lang w:val="en-US" w:eastAsia="zh-CN"/>
              </w:rPr>
              <w:t>“N</w:t>
            </w:r>
            <w:r w:rsidRPr="38612427">
              <w:rPr>
                <w:lang w:val="en-US" w:eastAsia="zh-CN"/>
              </w:rPr>
              <w:t>o worries</w:t>
            </w:r>
            <w:r w:rsidR="009E24CD">
              <w:rPr>
                <w:lang w:val="en-US" w:eastAsia="zh-CN"/>
              </w:rPr>
              <w:t>”</w:t>
            </w:r>
            <w:r w:rsidRPr="38612427">
              <w:rPr>
                <w:lang w:val="en-US" w:eastAsia="zh-CN"/>
              </w:rPr>
              <w:t xml:space="preserve"> and </w:t>
            </w:r>
            <w:r>
              <w:rPr>
                <w:lang w:val="en-US" w:eastAsia="zh-CN"/>
              </w:rPr>
              <w:t xml:space="preserve">in </w:t>
            </w:r>
            <w:r w:rsidRPr="38612427">
              <w:rPr>
                <w:lang w:val="en-US" w:eastAsia="zh-CN"/>
              </w:rPr>
              <w:t>Turkish, </w:t>
            </w:r>
            <w:r w:rsidRPr="38612427">
              <w:rPr>
                <w:i/>
                <w:iCs/>
                <w:lang w:val="tr-TR" w:eastAsia="zh-CN"/>
              </w:rPr>
              <w:t>Kusurumuza bakmayın lütfen</w:t>
            </w:r>
            <w:r w:rsidR="00E219E2">
              <w:rPr>
                <w:i/>
                <w:iCs/>
                <w:lang w:val="tr-TR" w:eastAsia="zh-CN"/>
              </w:rPr>
              <w:t>.</w:t>
            </w:r>
            <w:r w:rsidRPr="38612427">
              <w:rPr>
                <w:i/>
                <w:iCs/>
                <w:lang w:val="tr-TR" w:eastAsia="zh-CN"/>
              </w:rPr>
              <w:t xml:space="preserve"> Çok özür dilerim anneciğim</w:t>
            </w:r>
            <w:r>
              <w:rPr>
                <w:i/>
                <w:iCs/>
                <w:lang w:val="tr-TR" w:eastAsia="zh-CN"/>
              </w:rPr>
              <w:t>.</w:t>
            </w:r>
            <w:r w:rsidRPr="38612427">
              <w:rPr>
                <w:i/>
                <w:iCs/>
                <w:lang w:val="tr-TR" w:eastAsia="zh-CN"/>
              </w:rPr>
              <w:t xml:space="preserve"> Rica ederim</w:t>
            </w:r>
            <w:r w:rsidR="00E219E2">
              <w:rPr>
                <w:i/>
                <w:iCs/>
                <w:lang w:val="tr-TR" w:eastAsia="zh-CN"/>
              </w:rPr>
              <w:t>.</w:t>
            </w:r>
            <w:r w:rsidRPr="38612427">
              <w:rPr>
                <w:i/>
                <w:iCs/>
                <w:lang w:val="tr-TR" w:eastAsia="zh-CN"/>
              </w:rPr>
              <w:t xml:space="preserve"> Lafı mı olur? Ne olur affedin beni! </w:t>
            </w:r>
          </w:p>
          <w:p w:rsidRPr="00DA3062" w:rsidR="00D87021" w:rsidP="005B5991" w:rsidRDefault="00D87021" w14:paraId="16E253D9" w14:textId="0822C202">
            <w:pPr>
              <w:pStyle w:val="ListParagraph"/>
              <w:numPr>
                <w:ilvl w:val="0"/>
                <w:numId w:val="36"/>
              </w:numPr>
              <w:rPr>
                <w:iCs/>
                <w:color w:val="000000" w:themeColor="accent4"/>
                <w:sz w:val="20"/>
                <w:szCs w:val="20"/>
                <w:lang w:val="tr-TR" w:eastAsia="zh-CN"/>
              </w:rPr>
            </w:pPr>
            <w:r w:rsidRPr="00DA3062">
              <w:rPr>
                <w:iCs/>
                <w:color w:val="000000" w:themeColor="accent4"/>
                <w:sz w:val="20"/>
                <w:szCs w:val="20"/>
                <w:lang w:val="tr-TR" w:eastAsia="zh-CN"/>
              </w:rPr>
              <w:t xml:space="preserve">comparing their own translations of short texts with those of their classmates, then comparing both to versions produced by bilingual </w:t>
            </w:r>
            <w:r w:rsidR="0040610D">
              <w:rPr>
                <w:iCs/>
                <w:color w:val="000000" w:themeColor="accent4"/>
                <w:sz w:val="20"/>
                <w:szCs w:val="20"/>
                <w:lang w:val="tr-TR" w:eastAsia="zh-CN"/>
              </w:rPr>
              <w:t>print or digital</w:t>
            </w:r>
            <w:r w:rsidRPr="00DA3062">
              <w:rPr>
                <w:iCs/>
                <w:color w:val="000000" w:themeColor="accent4"/>
                <w:sz w:val="20"/>
                <w:szCs w:val="20"/>
                <w:lang w:val="tr-TR" w:eastAsia="zh-CN"/>
              </w:rPr>
              <w:t xml:space="preserve"> dictionaries, discussing reasons for variations and discrepancies</w:t>
            </w:r>
          </w:p>
          <w:p w:rsidRPr="00F17969" w:rsidR="00D87021" w:rsidP="005B5991" w:rsidRDefault="00D87021" w14:paraId="03B77019" w14:textId="77777777">
            <w:pPr>
              <w:pStyle w:val="ACtabletextCEbullet"/>
              <w:numPr>
                <w:ilvl w:val="0"/>
                <w:numId w:val="36"/>
              </w:numPr>
              <w:rPr>
                <w:i/>
                <w:lang w:val="tr-TR" w:eastAsia="zh-CN"/>
              </w:rPr>
            </w:pPr>
            <w:r w:rsidRPr="00512CEE">
              <w:t xml:space="preserve">recognising features of language used in different texts which identify the </w:t>
            </w:r>
            <w:r>
              <w:t xml:space="preserve">intended </w:t>
            </w:r>
            <w:r w:rsidRPr="00512CEE">
              <w:t xml:space="preserve">purpose and audience, for example, </w:t>
            </w:r>
            <w:proofErr w:type="spellStart"/>
            <w:r w:rsidRPr="00512CEE">
              <w:rPr>
                <w:i/>
                <w:iCs/>
              </w:rPr>
              <w:t>Beğenmiyorum</w:t>
            </w:r>
            <w:proofErr w:type="spellEnd"/>
            <w:r w:rsidRPr="00512CEE">
              <w:rPr>
                <w:i/>
                <w:iCs/>
              </w:rPr>
              <w:t xml:space="preserve">. </w:t>
            </w:r>
            <w:proofErr w:type="spellStart"/>
            <w:r w:rsidRPr="00512CEE">
              <w:rPr>
                <w:i/>
                <w:iCs/>
              </w:rPr>
              <w:t>Hiç</w:t>
            </w:r>
            <w:proofErr w:type="spellEnd"/>
            <w:r w:rsidRPr="00512CEE">
              <w:rPr>
                <w:i/>
                <w:iCs/>
              </w:rPr>
              <w:t xml:space="preserve"> </w:t>
            </w:r>
            <w:proofErr w:type="spellStart"/>
            <w:r w:rsidRPr="00512CEE">
              <w:rPr>
                <w:i/>
                <w:iCs/>
              </w:rPr>
              <w:t>beğenmedim</w:t>
            </w:r>
            <w:proofErr w:type="spellEnd"/>
            <w:r w:rsidRPr="00512CEE">
              <w:rPr>
                <w:i/>
                <w:iCs/>
              </w:rPr>
              <w:t xml:space="preserve">. Bu </w:t>
            </w:r>
            <w:proofErr w:type="spellStart"/>
            <w:r w:rsidRPr="00512CEE">
              <w:rPr>
                <w:i/>
                <w:iCs/>
              </w:rPr>
              <w:t>hoşuma</w:t>
            </w:r>
            <w:proofErr w:type="spellEnd"/>
            <w:r w:rsidRPr="00512CEE">
              <w:rPr>
                <w:i/>
                <w:iCs/>
              </w:rPr>
              <w:t xml:space="preserve"> </w:t>
            </w:r>
            <w:proofErr w:type="spellStart"/>
            <w:r w:rsidRPr="00512CEE">
              <w:rPr>
                <w:i/>
                <w:iCs/>
              </w:rPr>
              <w:t>gitti</w:t>
            </w:r>
            <w:proofErr w:type="spellEnd"/>
            <w:r w:rsidRPr="00512CEE">
              <w:rPr>
                <w:i/>
                <w:iCs/>
              </w:rPr>
              <w:t xml:space="preserve">. Tam </w:t>
            </w:r>
            <w:proofErr w:type="spellStart"/>
            <w:r w:rsidRPr="00512CEE">
              <w:rPr>
                <w:i/>
                <w:iCs/>
              </w:rPr>
              <w:t>bana</w:t>
            </w:r>
            <w:proofErr w:type="spellEnd"/>
            <w:r w:rsidRPr="00512CEE">
              <w:rPr>
                <w:i/>
                <w:iCs/>
              </w:rPr>
              <w:t xml:space="preserve"> </w:t>
            </w:r>
            <w:proofErr w:type="spellStart"/>
            <w:r w:rsidRPr="00512CEE">
              <w:rPr>
                <w:i/>
                <w:iCs/>
              </w:rPr>
              <w:t>göre</w:t>
            </w:r>
            <w:proofErr w:type="spellEnd"/>
            <w:r w:rsidRPr="00512CEE">
              <w:rPr>
                <w:i/>
                <w:iCs/>
              </w:rPr>
              <w:t>!</w:t>
            </w:r>
          </w:p>
          <w:p w:rsidR="00D87021" w:rsidP="005B5991" w:rsidRDefault="00D87021" w14:paraId="2F540E67" w14:textId="77777777">
            <w:pPr>
              <w:pStyle w:val="ACtabletextCEbullet"/>
              <w:numPr>
                <w:ilvl w:val="0"/>
                <w:numId w:val="36"/>
              </w:numPr>
              <w:rPr>
                <w:rStyle w:val="SubtleEmphasis"/>
              </w:rPr>
            </w:pPr>
            <w:r w:rsidRPr="00DD7087">
              <w:rPr>
                <w:rStyle w:val="SubtleEmphasis"/>
              </w:rPr>
              <w:t xml:space="preserve">considering why some topics of conversation such as </w:t>
            </w:r>
            <w:proofErr w:type="spellStart"/>
            <w:r w:rsidRPr="00DA3062">
              <w:rPr>
                <w:rStyle w:val="SubtleEmphasis"/>
                <w:i/>
                <w:iCs w:val="0"/>
              </w:rPr>
              <w:t>duygular</w:t>
            </w:r>
            <w:proofErr w:type="spellEnd"/>
            <w:r w:rsidRPr="00DA3062">
              <w:rPr>
                <w:rStyle w:val="SubtleEmphasis"/>
                <w:i/>
                <w:iCs w:val="0"/>
              </w:rPr>
              <w:t xml:space="preserve">, </w:t>
            </w:r>
            <w:proofErr w:type="spellStart"/>
            <w:r w:rsidRPr="00DA3062">
              <w:rPr>
                <w:rStyle w:val="SubtleEmphasis"/>
                <w:i/>
                <w:iCs w:val="0"/>
              </w:rPr>
              <w:t>saygı</w:t>
            </w:r>
            <w:proofErr w:type="spellEnd"/>
            <w:r w:rsidRPr="00DA3062">
              <w:rPr>
                <w:rStyle w:val="SubtleEmphasis"/>
                <w:i/>
                <w:iCs w:val="0"/>
              </w:rPr>
              <w:t xml:space="preserve"> </w:t>
            </w:r>
            <w:proofErr w:type="spellStart"/>
            <w:r w:rsidRPr="00DA3062">
              <w:rPr>
                <w:rStyle w:val="SubtleEmphasis"/>
                <w:i/>
                <w:iCs w:val="0"/>
              </w:rPr>
              <w:t>göstermek</w:t>
            </w:r>
            <w:proofErr w:type="spellEnd"/>
            <w:r w:rsidRPr="00DA3062">
              <w:rPr>
                <w:rStyle w:val="SubtleEmphasis"/>
                <w:i/>
                <w:iCs w:val="0"/>
              </w:rPr>
              <w:t xml:space="preserve"> </w:t>
            </w:r>
            <w:r w:rsidRPr="00DD7087">
              <w:rPr>
                <w:rStyle w:val="SubtleEmphasis"/>
              </w:rPr>
              <w:t xml:space="preserve">may be approached differently in Turkish and English, and adjusting language </w:t>
            </w:r>
            <w:proofErr w:type="gramStart"/>
            <w:r w:rsidRPr="00DD7087">
              <w:rPr>
                <w:rStyle w:val="SubtleEmphasis"/>
              </w:rPr>
              <w:t>appropriately</w:t>
            </w:r>
            <w:proofErr w:type="gramEnd"/>
          </w:p>
          <w:p w:rsidR="00D87021" w:rsidP="005B5991" w:rsidRDefault="00D87021" w14:paraId="46B95C69" w14:textId="77777777">
            <w:pPr>
              <w:pStyle w:val="ACtabletextCEbullet"/>
              <w:numPr>
                <w:ilvl w:val="0"/>
                <w:numId w:val="36"/>
              </w:numPr>
              <w:rPr>
                <w:rStyle w:val="SubtleEmphasis"/>
                <w:i/>
              </w:rPr>
            </w:pPr>
            <w:r w:rsidRPr="38612427">
              <w:rPr>
                <w:rStyle w:val="SubtleEmphasis"/>
              </w:rPr>
              <w:t xml:space="preserve">identifying and interpreting examples of colloquialisms, slang and idioms typically used by young people, such as </w:t>
            </w:r>
            <w:proofErr w:type="spellStart"/>
            <w:r w:rsidRPr="38612427">
              <w:rPr>
                <w:rStyle w:val="SubtleEmphasis"/>
                <w:i/>
              </w:rPr>
              <w:t>fırça</w:t>
            </w:r>
            <w:proofErr w:type="spellEnd"/>
            <w:r w:rsidRPr="38612427">
              <w:rPr>
                <w:rStyle w:val="SubtleEmphasis"/>
                <w:i/>
              </w:rPr>
              <w:t xml:space="preserve"> </w:t>
            </w:r>
            <w:proofErr w:type="spellStart"/>
            <w:r w:rsidRPr="38612427">
              <w:rPr>
                <w:rStyle w:val="SubtleEmphasis"/>
                <w:i/>
              </w:rPr>
              <w:t>çekmek</w:t>
            </w:r>
            <w:proofErr w:type="spellEnd"/>
            <w:r w:rsidRPr="38612427">
              <w:rPr>
                <w:rStyle w:val="SubtleEmphasis"/>
                <w:i/>
              </w:rPr>
              <w:t xml:space="preserve">, </w:t>
            </w:r>
            <w:proofErr w:type="spellStart"/>
            <w:r w:rsidRPr="38612427">
              <w:rPr>
                <w:rStyle w:val="SubtleEmphasis"/>
                <w:i/>
              </w:rPr>
              <w:t>tuzlu</w:t>
            </w:r>
            <w:proofErr w:type="spellEnd"/>
            <w:r w:rsidRPr="38612427">
              <w:rPr>
                <w:rStyle w:val="SubtleEmphasis"/>
                <w:i/>
              </w:rPr>
              <w:t xml:space="preserve">, </w:t>
            </w:r>
            <w:proofErr w:type="spellStart"/>
            <w:r w:rsidRPr="38612427">
              <w:rPr>
                <w:rStyle w:val="SubtleEmphasis"/>
                <w:i/>
              </w:rPr>
              <w:t>kafa</w:t>
            </w:r>
            <w:proofErr w:type="spellEnd"/>
            <w:r w:rsidRPr="38612427">
              <w:rPr>
                <w:rStyle w:val="SubtleEmphasis"/>
                <w:i/>
              </w:rPr>
              <w:t xml:space="preserve"> </w:t>
            </w:r>
            <w:proofErr w:type="spellStart"/>
            <w:r w:rsidRPr="38612427">
              <w:rPr>
                <w:rStyle w:val="SubtleEmphasis"/>
                <w:i/>
              </w:rPr>
              <w:t>ütülemek</w:t>
            </w:r>
            <w:proofErr w:type="spellEnd"/>
            <w:r>
              <w:rPr>
                <w:rStyle w:val="SubtleEmphasis"/>
                <w:i/>
              </w:rPr>
              <w:t xml:space="preserve">, </w:t>
            </w:r>
            <w:proofErr w:type="spellStart"/>
            <w:r>
              <w:rPr>
                <w:rStyle w:val="SubtleEmphasis"/>
                <w:i/>
              </w:rPr>
              <w:t>boş</w:t>
            </w:r>
            <w:proofErr w:type="spellEnd"/>
            <w:r>
              <w:rPr>
                <w:rStyle w:val="SubtleEmphasis"/>
                <w:i/>
              </w:rPr>
              <w:t xml:space="preserve"> </w:t>
            </w:r>
            <w:proofErr w:type="spellStart"/>
            <w:r>
              <w:rPr>
                <w:rStyle w:val="SubtleEmphasis"/>
                <w:i/>
              </w:rPr>
              <w:t>yapmak</w:t>
            </w:r>
            <w:proofErr w:type="spellEnd"/>
            <w:r>
              <w:rPr>
                <w:rStyle w:val="SubtleEmphasis"/>
                <w:i/>
              </w:rPr>
              <w:t xml:space="preserve"> </w:t>
            </w:r>
            <w:proofErr w:type="spellStart"/>
            <w:proofErr w:type="gramStart"/>
            <w:r>
              <w:rPr>
                <w:rStyle w:val="SubtleEmphasis"/>
                <w:i/>
              </w:rPr>
              <w:t>sallamak</w:t>
            </w:r>
            <w:proofErr w:type="spellEnd"/>
            <w:proofErr w:type="gramEnd"/>
            <w:r>
              <w:rPr>
                <w:rStyle w:val="SubtleEmphasis"/>
                <w:i/>
              </w:rPr>
              <w:t xml:space="preserve"> </w:t>
            </w:r>
          </w:p>
          <w:p w:rsidRPr="006569DA" w:rsidR="00D87021" w:rsidP="005B5991" w:rsidRDefault="00D87021" w14:paraId="501AFD90" w14:textId="77777777">
            <w:pPr>
              <w:pStyle w:val="ACtabletextCEbullet"/>
              <w:numPr>
                <w:ilvl w:val="0"/>
                <w:numId w:val="36"/>
              </w:numPr>
              <w:rPr>
                <w:lang w:val="en-US" w:eastAsia="zh-CN"/>
              </w:rPr>
            </w:pPr>
            <w:proofErr w:type="spellStart"/>
            <w:r w:rsidRPr="38612427">
              <w:rPr>
                <w:lang w:val="en-US" w:eastAsia="zh-CN"/>
              </w:rPr>
              <w:t>analysing</w:t>
            </w:r>
            <w:proofErr w:type="spellEnd"/>
            <w:r w:rsidRPr="38612427">
              <w:rPr>
                <w:lang w:val="en-US" w:eastAsia="zh-CN"/>
              </w:rPr>
              <w:t xml:space="preserve"> how Turkish proverbs and idioms are used differently in different text types and modes of delivery, for example</w:t>
            </w:r>
            <w:r w:rsidRPr="38612427">
              <w:rPr>
                <w:i/>
                <w:iCs/>
                <w:lang w:val="en-US" w:eastAsia="zh-CN"/>
              </w:rPr>
              <w:t>, </w:t>
            </w:r>
            <w:r w:rsidRPr="38612427">
              <w:rPr>
                <w:i/>
                <w:iCs/>
                <w:lang w:val="tr-TR" w:eastAsia="zh-CN"/>
              </w:rPr>
              <w:t>fıkralar, hikayeler, mektuplar</w:t>
            </w:r>
            <w:r w:rsidRPr="38612427">
              <w:rPr>
                <w:lang w:val="en-US" w:eastAsia="zh-CN"/>
              </w:rPr>
              <w:t> or </w:t>
            </w:r>
            <w:r w:rsidRPr="38612427">
              <w:rPr>
                <w:i/>
                <w:iCs/>
                <w:lang w:val="tr-TR" w:eastAsia="zh-CN"/>
              </w:rPr>
              <w:t xml:space="preserve">resmi </w:t>
            </w:r>
            <w:proofErr w:type="gramStart"/>
            <w:r w:rsidRPr="38612427">
              <w:rPr>
                <w:i/>
                <w:iCs/>
                <w:lang w:val="tr-TR" w:eastAsia="zh-CN"/>
              </w:rPr>
              <w:t>konuşmalar</w:t>
            </w:r>
            <w:proofErr w:type="gramEnd"/>
          </w:p>
          <w:p w:rsidRPr="00DA3062" w:rsidR="00D87021" w:rsidP="005B5991" w:rsidRDefault="00D87021" w14:paraId="367E59DA" w14:textId="3879703D">
            <w:pPr>
              <w:pStyle w:val="ACtabletextCEbullet"/>
              <w:numPr>
                <w:ilvl w:val="0"/>
                <w:numId w:val="36"/>
              </w:numPr>
              <w:rPr>
                <w:i/>
                <w:iCs/>
              </w:rPr>
            </w:pPr>
            <w:r w:rsidRPr="007D0F28">
              <w:rPr>
                <w:lang w:val="en-US" w:eastAsia="zh-CN"/>
              </w:rPr>
              <w:t>interpreting language samples that show how people vary their language based on their relationships with others, different situations, social status and cultural background</w:t>
            </w:r>
            <w:r w:rsidR="00EB0B79">
              <w:rPr>
                <w:lang w:val="en-US" w:eastAsia="zh-CN"/>
              </w:rPr>
              <w:t>s</w:t>
            </w:r>
            <w:r w:rsidRPr="007D0F28">
              <w:rPr>
                <w:lang w:val="en-US" w:eastAsia="zh-CN"/>
              </w:rPr>
              <w:t xml:space="preserve">, for example, language used by teachers to students, students to students, politicians’ speeches to </w:t>
            </w:r>
            <w:proofErr w:type="gramStart"/>
            <w:r w:rsidR="008C49C6">
              <w:rPr>
                <w:lang w:val="en-US" w:eastAsia="zh-CN"/>
              </w:rPr>
              <w:t>electorate</w:t>
            </w:r>
            <w:proofErr w:type="gramEnd"/>
          </w:p>
          <w:p w:rsidRPr="00DA3062" w:rsidR="00D87021" w:rsidP="005B5991" w:rsidRDefault="00D87021" w14:paraId="2849C030" w14:textId="25D39FC4">
            <w:pPr>
              <w:pStyle w:val="ACtabletextCEbullet"/>
              <w:numPr>
                <w:ilvl w:val="0"/>
                <w:numId w:val="37"/>
              </w:numPr>
              <w:rPr>
                <w:i/>
                <w:iCs/>
              </w:rPr>
            </w:pPr>
            <w:proofErr w:type="spellStart"/>
            <w:r w:rsidRPr="00A77155">
              <w:rPr>
                <w:lang w:val="en-US"/>
              </w:rPr>
              <w:t>recognising</w:t>
            </w:r>
            <w:proofErr w:type="spellEnd"/>
            <w:r w:rsidRPr="00A77155">
              <w:rPr>
                <w:lang w:val="en-US"/>
              </w:rPr>
              <w:t xml:space="preserve"> features of language used in different texts which identify intended purpose and audience, for example, </w:t>
            </w:r>
            <w:proofErr w:type="spellStart"/>
            <w:r w:rsidRPr="00A77155">
              <w:rPr>
                <w:i/>
                <w:lang w:val="en-US"/>
              </w:rPr>
              <w:t>Beğenmiyorum</w:t>
            </w:r>
            <w:proofErr w:type="spellEnd"/>
            <w:r w:rsidRPr="00A77155">
              <w:rPr>
                <w:i/>
                <w:lang w:val="en-US"/>
              </w:rPr>
              <w:t xml:space="preserve">. </w:t>
            </w:r>
            <w:proofErr w:type="spellStart"/>
            <w:r w:rsidRPr="00A77155">
              <w:rPr>
                <w:i/>
                <w:lang w:val="en-US"/>
              </w:rPr>
              <w:t>Hiç</w:t>
            </w:r>
            <w:proofErr w:type="spellEnd"/>
            <w:r w:rsidRPr="00A77155">
              <w:rPr>
                <w:i/>
                <w:lang w:val="en-US"/>
              </w:rPr>
              <w:t xml:space="preserve"> </w:t>
            </w:r>
            <w:proofErr w:type="spellStart"/>
            <w:r w:rsidRPr="00A77155">
              <w:rPr>
                <w:i/>
                <w:lang w:val="en-US"/>
              </w:rPr>
              <w:t>beğenmedim</w:t>
            </w:r>
            <w:proofErr w:type="spellEnd"/>
            <w:r w:rsidRPr="00A77155">
              <w:rPr>
                <w:i/>
                <w:lang w:val="en-US"/>
              </w:rPr>
              <w:t xml:space="preserve">. Bu </w:t>
            </w:r>
            <w:proofErr w:type="spellStart"/>
            <w:r w:rsidRPr="00A77155">
              <w:rPr>
                <w:i/>
                <w:lang w:val="en-US"/>
              </w:rPr>
              <w:t>hoşuma</w:t>
            </w:r>
            <w:proofErr w:type="spellEnd"/>
            <w:r w:rsidRPr="00A77155">
              <w:rPr>
                <w:i/>
                <w:lang w:val="en-US"/>
              </w:rPr>
              <w:t xml:space="preserve"> </w:t>
            </w:r>
            <w:proofErr w:type="spellStart"/>
            <w:r w:rsidRPr="00A77155">
              <w:rPr>
                <w:i/>
                <w:lang w:val="en-US"/>
              </w:rPr>
              <w:t>gitti</w:t>
            </w:r>
            <w:proofErr w:type="spellEnd"/>
            <w:r w:rsidRPr="00A77155">
              <w:rPr>
                <w:i/>
                <w:lang w:val="en-US"/>
              </w:rPr>
              <w:t xml:space="preserve">. Tam </w:t>
            </w:r>
            <w:proofErr w:type="spellStart"/>
            <w:r w:rsidRPr="00A77155">
              <w:rPr>
                <w:i/>
                <w:lang w:val="en-US"/>
              </w:rPr>
              <w:t>bana</w:t>
            </w:r>
            <w:proofErr w:type="spellEnd"/>
            <w:r w:rsidRPr="00A77155">
              <w:rPr>
                <w:i/>
                <w:lang w:val="en-US"/>
              </w:rPr>
              <w:t xml:space="preserve"> </w:t>
            </w:r>
            <w:proofErr w:type="spellStart"/>
            <w:r w:rsidRPr="00A77155">
              <w:rPr>
                <w:i/>
                <w:lang w:val="en-US"/>
              </w:rPr>
              <w:t>göre</w:t>
            </w:r>
            <w:proofErr w:type="spellEnd"/>
            <w:r w:rsidRPr="00A77155">
              <w:rPr>
                <w:i/>
                <w:lang w:val="en-US"/>
              </w:rPr>
              <w:t>!</w:t>
            </w:r>
          </w:p>
          <w:p w:rsidRPr="004B7143" w:rsidR="005B7344" w:rsidP="005B5991" w:rsidRDefault="00D87021" w14:paraId="450FFBC7" w14:textId="6A4D9762">
            <w:pPr>
              <w:pStyle w:val="ACtabletextCEbullet"/>
              <w:numPr>
                <w:ilvl w:val="0"/>
                <w:numId w:val="37"/>
              </w:numPr>
              <w:rPr>
                <w:rStyle w:val="SubtleEmphasis"/>
                <w:i/>
                <w:color w:val="000000" w:themeColor="accent4"/>
              </w:rPr>
            </w:pPr>
            <w:r w:rsidRPr="3E90026D">
              <w:t xml:space="preserve">identifying expressions, words and phrases in Turkish children’s songs, poems and storybooks which have no direct English equivalents, for example, from the stories of </w:t>
            </w:r>
            <w:proofErr w:type="spellStart"/>
            <w:r w:rsidRPr="3E90026D">
              <w:rPr>
                <w:i/>
                <w:iCs/>
              </w:rPr>
              <w:t>Hacıvat</w:t>
            </w:r>
            <w:proofErr w:type="spellEnd"/>
            <w:r w:rsidRPr="3E90026D">
              <w:rPr>
                <w:i/>
                <w:iCs/>
              </w:rPr>
              <w:t xml:space="preserve"> </w:t>
            </w:r>
            <w:proofErr w:type="spellStart"/>
            <w:r w:rsidRPr="3E90026D">
              <w:rPr>
                <w:i/>
                <w:iCs/>
              </w:rPr>
              <w:t>ve</w:t>
            </w:r>
            <w:proofErr w:type="spellEnd"/>
            <w:r w:rsidRPr="3E90026D">
              <w:rPr>
                <w:i/>
                <w:iCs/>
              </w:rPr>
              <w:t xml:space="preserve"> Karagöz,</w:t>
            </w:r>
            <w:r w:rsidRPr="3E90026D">
              <w:t xml:space="preserve"> the words </w:t>
            </w:r>
            <w:proofErr w:type="spellStart"/>
            <w:r w:rsidRPr="00DA3062">
              <w:rPr>
                <w:i/>
                <w:iCs/>
              </w:rPr>
              <w:t>sadaka</w:t>
            </w:r>
            <w:proofErr w:type="spellEnd"/>
            <w:r w:rsidRPr="3E90026D">
              <w:t xml:space="preserve"> and </w:t>
            </w:r>
            <w:proofErr w:type="spellStart"/>
            <w:r w:rsidRPr="00DA3062">
              <w:rPr>
                <w:i/>
                <w:iCs/>
              </w:rPr>
              <w:t>mirasyedi</w:t>
            </w:r>
            <w:proofErr w:type="spellEnd"/>
            <w:r>
              <w:rPr>
                <w:i/>
                <w:iCs/>
              </w:rPr>
              <w:t xml:space="preserve">; </w:t>
            </w:r>
            <w:r>
              <w:t>from</w:t>
            </w:r>
            <w:r w:rsidRPr="3E90026D">
              <w:t xml:space="preserve"> </w:t>
            </w:r>
            <w:proofErr w:type="spellStart"/>
            <w:r w:rsidRPr="00DA3062">
              <w:rPr>
                <w:i/>
                <w:iCs/>
              </w:rPr>
              <w:t>Dilenci</w:t>
            </w:r>
            <w:proofErr w:type="spellEnd"/>
            <w:r w:rsidRPr="00DA3062">
              <w:rPr>
                <w:i/>
                <w:iCs/>
              </w:rPr>
              <w:t xml:space="preserve"> </w:t>
            </w:r>
            <w:proofErr w:type="spellStart"/>
            <w:r w:rsidRPr="00DA3062">
              <w:rPr>
                <w:i/>
                <w:iCs/>
              </w:rPr>
              <w:t>Hacıvat</w:t>
            </w:r>
            <w:proofErr w:type="spellEnd"/>
            <w:r w:rsidRPr="3E90026D">
              <w:t xml:space="preserve">, the phrase </w:t>
            </w:r>
            <w:proofErr w:type="spellStart"/>
            <w:r w:rsidRPr="3E90026D">
              <w:rPr>
                <w:i/>
                <w:iCs/>
              </w:rPr>
              <w:t>avucunu</w:t>
            </w:r>
            <w:proofErr w:type="spellEnd"/>
            <w:r w:rsidRPr="3E90026D">
              <w:rPr>
                <w:i/>
                <w:iCs/>
              </w:rPr>
              <w:t xml:space="preserve"> </w:t>
            </w:r>
            <w:proofErr w:type="spellStart"/>
            <w:r w:rsidRPr="3E90026D">
              <w:rPr>
                <w:i/>
                <w:iCs/>
              </w:rPr>
              <w:t>yalamak</w:t>
            </w:r>
            <w:proofErr w:type="spellEnd"/>
            <w:r>
              <w:rPr>
                <w:i/>
                <w:iCs/>
              </w:rPr>
              <w:t xml:space="preserve">; </w:t>
            </w:r>
            <w:r w:rsidRPr="00DA3062">
              <w:t xml:space="preserve">from </w:t>
            </w:r>
            <w:proofErr w:type="spellStart"/>
            <w:r w:rsidRPr="3E90026D">
              <w:rPr>
                <w:i/>
                <w:iCs/>
              </w:rPr>
              <w:t>Parayı</w:t>
            </w:r>
            <w:proofErr w:type="spellEnd"/>
            <w:r w:rsidRPr="3E90026D">
              <w:rPr>
                <w:i/>
                <w:iCs/>
              </w:rPr>
              <w:t xml:space="preserve"> Kim </w:t>
            </w:r>
            <w:proofErr w:type="spellStart"/>
            <w:r w:rsidRPr="3E90026D">
              <w:rPr>
                <w:i/>
                <w:iCs/>
              </w:rPr>
              <w:t>Buldu</w:t>
            </w:r>
            <w:proofErr w:type="spellEnd"/>
            <w:r w:rsidRPr="3E90026D">
              <w:rPr>
                <w:i/>
                <w:iCs/>
              </w:rPr>
              <w:t>?</w:t>
            </w:r>
            <w:r w:rsidRPr="3E90026D">
              <w:t xml:space="preserve"> </w:t>
            </w:r>
            <w:r w:rsidRPr="3E90026D" w:rsidR="008F027A">
              <w:t>T</w:t>
            </w:r>
            <w:r w:rsidRPr="3E90026D">
              <w:t xml:space="preserve">he expression </w:t>
            </w:r>
            <w:proofErr w:type="spellStart"/>
            <w:r w:rsidRPr="3E90026D">
              <w:rPr>
                <w:i/>
                <w:iCs/>
              </w:rPr>
              <w:t>Ellerin</w:t>
            </w:r>
            <w:proofErr w:type="spellEnd"/>
            <w:r w:rsidRPr="3E90026D">
              <w:rPr>
                <w:i/>
                <w:iCs/>
              </w:rPr>
              <w:t xml:space="preserve"> </w:t>
            </w:r>
            <w:proofErr w:type="spellStart"/>
            <w:r w:rsidRPr="3E90026D">
              <w:rPr>
                <w:i/>
                <w:iCs/>
              </w:rPr>
              <w:t>dert</w:t>
            </w:r>
            <w:proofErr w:type="spellEnd"/>
            <w:r w:rsidRPr="3E90026D">
              <w:rPr>
                <w:i/>
                <w:iCs/>
              </w:rPr>
              <w:t xml:space="preserve"> </w:t>
            </w:r>
            <w:proofErr w:type="spellStart"/>
            <w:r w:rsidRPr="3E90026D">
              <w:rPr>
                <w:i/>
                <w:iCs/>
              </w:rPr>
              <w:t>görmesin</w:t>
            </w:r>
            <w:proofErr w:type="spellEnd"/>
            <w:r w:rsidRPr="3E90026D">
              <w:t xml:space="preserve"> </w:t>
            </w:r>
          </w:p>
        </w:tc>
      </w:tr>
    </w:tbl>
    <w:p w:rsidR="2EDE7C62" w:rsidRDefault="2EDE7C62" w14:paraId="71EEF5D3" w14:textId="1C06C6D2"/>
    <w:p w:rsidR="00291650" w:rsidRDefault="00291650" w14:paraId="472B4675" w14:textId="0C53BD60"/>
    <w:p w:rsidR="004B7143" w:rsidRDefault="004B7143" w14:paraId="77A39DA0"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Pr="00F91937" w:rsidR="00F757B8" w:rsidTr="2EDE7C62" w14:paraId="3220FFE0" w14:textId="77777777">
        <w:tc>
          <w:tcPr>
            <w:tcW w:w="15126" w:type="dxa"/>
            <w:gridSpan w:val="2"/>
            <w:shd w:val="clear" w:color="auto" w:fill="E5F5FB" w:themeFill="accent2"/>
          </w:tcPr>
          <w:p w:rsidRPr="00F91937" w:rsidR="00F757B8" w:rsidP="697C7FFF" w:rsidRDefault="00F757B8" w14:paraId="3DB3B484" w14:textId="3DB5845C">
            <w:pPr>
              <w:pStyle w:val="BodyText"/>
              <w:spacing w:before="40" w:after="40" w:line="240" w:lineRule="auto"/>
              <w:ind w:left="23" w:right="23"/>
              <w:rPr>
                <w:b/>
                <w:bCs/>
              </w:rPr>
            </w:pPr>
            <w:r w:rsidRPr="4151254B">
              <w:rPr>
                <w:b/>
                <w:bCs/>
                <w:color w:val="auto"/>
              </w:rPr>
              <w:lastRenderedPageBreak/>
              <w:t xml:space="preserve">Sub-strand: Creating text in </w:t>
            </w:r>
            <w:r w:rsidRPr="4151254B" w:rsidR="003913FC">
              <w:rPr>
                <w:b/>
                <w:bCs/>
                <w:color w:val="auto"/>
              </w:rPr>
              <w:t>Turkish</w:t>
            </w:r>
          </w:p>
        </w:tc>
      </w:tr>
      <w:tr w:rsidRPr="00E014DC" w:rsidR="00F757B8" w:rsidTr="2EDE7C62" w14:paraId="71DC4046" w14:textId="77777777">
        <w:trPr>
          <w:trHeight w:val="954"/>
        </w:trPr>
        <w:tc>
          <w:tcPr>
            <w:tcW w:w="4673" w:type="dxa"/>
          </w:tcPr>
          <w:p w:rsidRPr="00190A1D" w:rsidR="00495CBD" w:rsidP="004D5962" w:rsidRDefault="00495CBD" w14:paraId="57415BEF" w14:textId="77777777">
            <w:pPr>
              <w:pStyle w:val="ACtabletextCD"/>
            </w:pPr>
            <w:r>
              <w:t xml:space="preserve">create and present spoken, written and multimodal, informative and imaginative texts for specific purposes, selecting vocabulary, expressions, grammatical structures, features and conventions appropriate to text type and </w:t>
            </w:r>
            <w:proofErr w:type="gramStart"/>
            <w:r>
              <w:t>context</w:t>
            </w:r>
            <w:proofErr w:type="gramEnd"/>
            <w:r>
              <w:t xml:space="preserve"> </w:t>
            </w:r>
          </w:p>
          <w:p w:rsidRPr="00E9248E" w:rsidR="00F757B8" w:rsidP="004D5962" w:rsidRDefault="00495CBD" w14:paraId="3704F8A3" w14:textId="741C219B">
            <w:pPr>
              <w:pStyle w:val="ACtabletextCD"/>
              <w:rPr>
                <w:rStyle w:val="SubtleEmphasis"/>
                <w:i/>
                <w:iCs w:val="0"/>
              </w:rPr>
            </w:pPr>
            <w:r>
              <w:t>AC9L</w:t>
            </w:r>
            <w:r w:rsidR="00835384">
              <w:t>T8</w:t>
            </w:r>
            <w:r>
              <w:t>C05</w:t>
            </w:r>
          </w:p>
        </w:tc>
        <w:tc>
          <w:tcPr>
            <w:tcW w:w="10453" w:type="dxa"/>
          </w:tcPr>
          <w:p w:rsidR="00B3183C" w:rsidP="005B5991" w:rsidRDefault="00B3183C" w14:paraId="0E79B862" w14:textId="5E3662C8">
            <w:pPr>
              <w:pStyle w:val="ACtabletextCEbullet"/>
              <w:numPr>
                <w:ilvl w:val="0"/>
                <w:numId w:val="38"/>
              </w:numPr>
              <w:ind w:left="714" w:hanging="357"/>
            </w:pPr>
            <w:r w:rsidRPr="00B3183C">
              <w:t xml:space="preserve">presenting information gathered from different media sources to raise awareness or invite action on a social or community issue such as language learning in Australia, a healthy lifestyle, </w:t>
            </w:r>
            <w:r w:rsidR="00054239">
              <w:t>or</w:t>
            </w:r>
            <w:r w:rsidRPr="00B3183C" w:rsidR="00054239">
              <w:t xml:space="preserve"> </w:t>
            </w:r>
            <w:r w:rsidRPr="00B3183C">
              <w:t>environmental pollution</w:t>
            </w:r>
            <w:r w:rsidR="00054239">
              <w:t>,</w:t>
            </w:r>
            <w:r w:rsidRPr="00B3183C">
              <w:t xml:space="preserve"> </w:t>
            </w:r>
            <w:r w:rsidR="00FA7A2B">
              <w:t>using a combination of</w:t>
            </w:r>
            <w:r w:rsidRPr="00B3183C">
              <w:t xml:space="preserve"> print, sound, visual images and </w:t>
            </w:r>
            <w:proofErr w:type="gramStart"/>
            <w:r w:rsidRPr="00B3183C">
              <w:t>hyperlinks</w:t>
            </w:r>
            <w:proofErr w:type="gramEnd"/>
          </w:p>
          <w:p w:rsidR="00AA2EE8" w:rsidP="005B5991" w:rsidRDefault="00AA2EE8" w14:paraId="3807EED5" w14:textId="3F7B1D22">
            <w:pPr>
              <w:pStyle w:val="ACtabletextCEbullet"/>
              <w:numPr>
                <w:ilvl w:val="0"/>
                <w:numId w:val="38"/>
              </w:numPr>
              <w:ind w:left="714" w:hanging="357"/>
            </w:pPr>
            <w:r>
              <w:t>reporting on good news items such as successful fundraising activities, academic or sporting achievements</w:t>
            </w:r>
            <w:r w:rsidR="00F40661">
              <w:t xml:space="preserve"> </w:t>
            </w:r>
            <w:r>
              <w:t>via posts on the school website or segments on local radio</w:t>
            </w:r>
          </w:p>
          <w:p w:rsidRPr="00527514" w:rsidR="00AA2EE8" w:rsidP="005B5991" w:rsidRDefault="00AA2EE8" w14:paraId="23623261" w14:textId="711984C7">
            <w:pPr>
              <w:pStyle w:val="ACtabletextCEbullet"/>
              <w:numPr>
                <w:ilvl w:val="0"/>
                <w:numId w:val="38"/>
              </w:numPr>
              <w:ind w:left="714" w:hanging="357"/>
            </w:pPr>
            <w:r>
              <w:t xml:space="preserve">combining modes of presentation such as displays, videos or music to present an overview of Turkish cultural themes such as </w:t>
            </w:r>
            <w:r w:rsidRPr="00527514">
              <w:t>family life, hospitality</w:t>
            </w:r>
            <w:r w:rsidR="00017876">
              <w:t xml:space="preserve"> and</w:t>
            </w:r>
            <w:r w:rsidRPr="00527514">
              <w:t xml:space="preserve"> </w:t>
            </w:r>
            <w:proofErr w:type="gramStart"/>
            <w:r w:rsidRPr="008F2A1E">
              <w:t>marriage</w:t>
            </w:r>
            <w:proofErr w:type="gramEnd"/>
          </w:p>
          <w:p w:rsidRPr="009814DC" w:rsidR="009814DC" w:rsidP="005B5991" w:rsidRDefault="009814DC" w14:paraId="1493E453" w14:textId="436ED850">
            <w:pPr>
              <w:pStyle w:val="ACtabletextCEbullet"/>
              <w:numPr>
                <w:ilvl w:val="0"/>
                <w:numId w:val="38"/>
              </w:numPr>
              <w:ind w:left="714" w:hanging="357"/>
              <w:rPr>
                <w:rStyle w:val="normaltextrun"/>
                <w:lang w:val="en-US" w:eastAsia="zh-CN"/>
              </w:rPr>
            </w:pPr>
            <w:r w:rsidRPr="009814DC">
              <w:rPr>
                <w:rStyle w:val="normaltextrun"/>
                <w:shd w:val="clear" w:color="auto" w:fill="FFFFFF"/>
              </w:rPr>
              <w:t xml:space="preserve">creating a print or digital poster in </w:t>
            </w:r>
            <w:r>
              <w:rPr>
                <w:rStyle w:val="normaltextrun"/>
                <w:shd w:val="clear" w:color="auto" w:fill="FFFFFF"/>
              </w:rPr>
              <w:t>Turkish</w:t>
            </w:r>
            <w:r w:rsidRPr="009814DC">
              <w:rPr>
                <w:rStyle w:val="normaltextrun"/>
                <w:shd w:val="clear" w:color="auto" w:fill="FFFFFF"/>
              </w:rPr>
              <w:t xml:space="preserve"> to promote travel to a significant cultural location on a First Nations Country/Place, including what to see and </w:t>
            </w:r>
            <w:proofErr w:type="gramStart"/>
            <w:r w:rsidRPr="009814DC">
              <w:rPr>
                <w:rStyle w:val="normaltextrun"/>
                <w:shd w:val="clear" w:color="auto" w:fill="FFFFFF"/>
              </w:rPr>
              <w:t>do</w:t>
            </w:r>
            <w:proofErr w:type="gramEnd"/>
            <w:r w:rsidRPr="009814DC">
              <w:rPr>
                <w:rStyle w:val="normaltextrun"/>
                <w:shd w:val="clear" w:color="auto" w:fill="FFFFFF"/>
              </w:rPr>
              <w:t xml:space="preserve"> </w:t>
            </w:r>
          </w:p>
          <w:p w:rsidR="003B0B74" w:rsidP="005B5991" w:rsidRDefault="003B0B74" w14:paraId="3546DA94" w14:textId="10E3F753">
            <w:pPr>
              <w:pStyle w:val="ACtabletextCEbullet"/>
              <w:numPr>
                <w:ilvl w:val="0"/>
                <w:numId w:val="38"/>
              </w:numPr>
              <w:ind w:left="714" w:hanging="357"/>
              <w:rPr>
                <w:lang w:val="en-US" w:eastAsia="zh-CN"/>
              </w:rPr>
            </w:pPr>
            <w:r w:rsidRPr="38612427">
              <w:rPr>
                <w:lang w:val="en-US" w:eastAsia="zh-CN"/>
              </w:rPr>
              <w:t>creating subtitles, captions or commentaries for texts such as video clips, displays or slide shows which introduce the school community to significant aspects of Turkish cultur</w:t>
            </w:r>
            <w:r>
              <w:rPr>
                <w:lang w:val="en-US" w:eastAsia="zh-CN"/>
              </w:rPr>
              <w:t xml:space="preserve">al and national </w:t>
            </w:r>
            <w:proofErr w:type="gramStart"/>
            <w:r>
              <w:rPr>
                <w:lang w:val="en-US" w:eastAsia="zh-CN"/>
              </w:rPr>
              <w:t>celebrations</w:t>
            </w:r>
            <w:proofErr w:type="gramEnd"/>
          </w:p>
          <w:p w:rsidRPr="0089139F" w:rsidR="003B0B74" w:rsidP="005B5991" w:rsidRDefault="003B0B74" w14:paraId="7A3C3375" w14:textId="77777777">
            <w:pPr>
              <w:pStyle w:val="ACtabletextCEbullet"/>
              <w:numPr>
                <w:ilvl w:val="0"/>
                <w:numId w:val="38"/>
              </w:numPr>
              <w:ind w:left="714" w:hanging="357"/>
              <w:rPr>
                <w:i/>
                <w:iCs/>
                <w:lang w:val="en-US" w:eastAsia="zh-CN"/>
              </w:rPr>
            </w:pPr>
            <w:r w:rsidRPr="003D0152">
              <w:t>developing a glossary of ICT terms and using the terms in their own texts, for example</w:t>
            </w:r>
            <w:r w:rsidRPr="0089139F">
              <w:rPr>
                <w:i/>
                <w:iCs/>
              </w:rPr>
              <w:t xml:space="preserve">, </w:t>
            </w:r>
            <w:proofErr w:type="spellStart"/>
            <w:r w:rsidRPr="0089139F">
              <w:rPr>
                <w:i/>
                <w:iCs/>
              </w:rPr>
              <w:t>bilgisayar</w:t>
            </w:r>
            <w:proofErr w:type="spellEnd"/>
            <w:r w:rsidRPr="0089139F">
              <w:rPr>
                <w:i/>
                <w:iCs/>
              </w:rPr>
              <w:t xml:space="preserve">, fare, </w:t>
            </w:r>
            <w:proofErr w:type="spellStart"/>
            <w:r w:rsidRPr="0089139F">
              <w:rPr>
                <w:i/>
                <w:iCs/>
              </w:rPr>
              <w:t>yükleme</w:t>
            </w:r>
            <w:proofErr w:type="spellEnd"/>
            <w:r w:rsidRPr="0089139F">
              <w:rPr>
                <w:i/>
                <w:iCs/>
              </w:rPr>
              <w:t>/</w:t>
            </w:r>
            <w:proofErr w:type="spellStart"/>
            <w:r w:rsidRPr="0089139F">
              <w:rPr>
                <w:i/>
                <w:iCs/>
              </w:rPr>
              <w:t>indirme</w:t>
            </w:r>
            <w:proofErr w:type="spellEnd"/>
            <w:r w:rsidRPr="0089139F">
              <w:rPr>
                <w:i/>
                <w:iCs/>
              </w:rPr>
              <w:t xml:space="preserve">, </w:t>
            </w:r>
            <w:proofErr w:type="spellStart"/>
            <w:r w:rsidRPr="0089139F">
              <w:rPr>
                <w:i/>
                <w:iCs/>
              </w:rPr>
              <w:t>ağ</w:t>
            </w:r>
            <w:proofErr w:type="spellEnd"/>
            <w:r w:rsidRPr="0089139F">
              <w:rPr>
                <w:i/>
                <w:iCs/>
              </w:rPr>
              <w:t>, e-</w:t>
            </w:r>
            <w:proofErr w:type="spellStart"/>
            <w:r w:rsidRPr="0089139F">
              <w:rPr>
                <w:i/>
                <w:iCs/>
              </w:rPr>
              <w:t>posta</w:t>
            </w:r>
            <w:proofErr w:type="spellEnd"/>
            <w:r w:rsidRPr="0089139F">
              <w:rPr>
                <w:i/>
                <w:iCs/>
              </w:rPr>
              <w:t xml:space="preserve">, </w:t>
            </w:r>
            <w:proofErr w:type="spellStart"/>
            <w:r w:rsidRPr="0089139F">
              <w:rPr>
                <w:i/>
                <w:iCs/>
              </w:rPr>
              <w:t>biligisayar</w:t>
            </w:r>
            <w:proofErr w:type="spellEnd"/>
            <w:r w:rsidRPr="0089139F">
              <w:rPr>
                <w:i/>
                <w:iCs/>
              </w:rPr>
              <w:t xml:space="preserve"> </w:t>
            </w:r>
            <w:proofErr w:type="spellStart"/>
            <w:r w:rsidRPr="0089139F">
              <w:rPr>
                <w:i/>
                <w:iCs/>
              </w:rPr>
              <w:t>korsanı</w:t>
            </w:r>
            <w:proofErr w:type="spellEnd"/>
            <w:r w:rsidRPr="0089139F">
              <w:rPr>
                <w:i/>
                <w:iCs/>
              </w:rPr>
              <w:t xml:space="preserve">, </w:t>
            </w:r>
            <w:proofErr w:type="spellStart"/>
            <w:proofErr w:type="gramStart"/>
            <w:r w:rsidRPr="0089139F">
              <w:rPr>
                <w:i/>
                <w:iCs/>
              </w:rPr>
              <w:t>yazıcı,aktarma</w:t>
            </w:r>
            <w:proofErr w:type="spellEnd"/>
            <w:proofErr w:type="gramEnd"/>
            <w:r w:rsidRPr="0089139F">
              <w:rPr>
                <w:i/>
                <w:iCs/>
              </w:rPr>
              <w:t xml:space="preserve">, </w:t>
            </w:r>
            <w:proofErr w:type="spellStart"/>
            <w:r w:rsidRPr="0089139F">
              <w:rPr>
                <w:i/>
                <w:iCs/>
              </w:rPr>
              <w:t>sanal</w:t>
            </w:r>
            <w:proofErr w:type="spellEnd"/>
            <w:r w:rsidRPr="0089139F">
              <w:rPr>
                <w:i/>
                <w:iCs/>
              </w:rPr>
              <w:t xml:space="preserve"> </w:t>
            </w:r>
            <w:proofErr w:type="spellStart"/>
            <w:r w:rsidRPr="0089139F">
              <w:rPr>
                <w:i/>
                <w:iCs/>
              </w:rPr>
              <w:t>alem</w:t>
            </w:r>
            <w:proofErr w:type="spellEnd"/>
            <w:r w:rsidRPr="0089139F">
              <w:rPr>
                <w:i/>
                <w:iCs/>
              </w:rPr>
              <w:t xml:space="preserve">, </w:t>
            </w:r>
            <w:proofErr w:type="spellStart"/>
            <w:r w:rsidRPr="0089139F">
              <w:rPr>
                <w:i/>
                <w:iCs/>
              </w:rPr>
              <w:t>uygulama</w:t>
            </w:r>
            <w:proofErr w:type="spellEnd"/>
            <w:r w:rsidRPr="0089139F">
              <w:rPr>
                <w:i/>
                <w:iCs/>
              </w:rPr>
              <w:t xml:space="preserve">, tablet, </w:t>
            </w:r>
            <w:proofErr w:type="spellStart"/>
            <w:r w:rsidRPr="0089139F">
              <w:rPr>
                <w:i/>
                <w:iCs/>
              </w:rPr>
              <w:t>özçekim</w:t>
            </w:r>
            <w:proofErr w:type="spellEnd"/>
          </w:p>
          <w:p w:rsidRPr="0093448D" w:rsidR="00B90B9D" w:rsidP="005B5991" w:rsidRDefault="00B90B9D" w14:paraId="2B36CA74" w14:textId="5C202013">
            <w:pPr>
              <w:pStyle w:val="ACtabletextCEbullet"/>
              <w:numPr>
                <w:ilvl w:val="0"/>
                <w:numId w:val="38"/>
              </w:numPr>
              <w:ind w:left="714" w:hanging="357"/>
              <w:rPr>
                <w:lang w:val="en-US" w:eastAsia="zh-CN"/>
              </w:rPr>
            </w:pPr>
            <w:r w:rsidRPr="0093448D">
              <w:rPr>
                <w:lang w:val="en-US" w:eastAsia="zh-CN"/>
              </w:rPr>
              <w:t xml:space="preserve">creating menus or programs for Turkish-themed events, with key </w:t>
            </w:r>
            <w:r w:rsidRPr="0093448D" w:rsidR="0093448D">
              <w:rPr>
                <w:lang w:val="en-US" w:eastAsia="zh-CN"/>
              </w:rPr>
              <w:t>items or information</w:t>
            </w:r>
            <w:r w:rsidRPr="0093448D">
              <w:rPr>
                <w:lang w:val="en-US" w:eastAsia="zh-CN"/>
              </w:rPr>
              <w:t xml:space="preserve"> in Turkish and explanatory footnotes</w:t>
            </w:r>
            <w:r w:rsidR="00983B41">
              <w:rPr>
                <w:lang w:val="en-US" w:eastAsia="zh-CN"/>
              </w:rPr>
              <w:t xml:space="preserve"> </w:t>
            </w:r>
            <w:r w:rsidRPr="0093448D">
              <w:rPr>
                <w:lang w:val="en-US" w:eastAsia="zh-CN"/>
              </w:rPr>
              <w:t>or glossaries in English</w:t>
            </w:r>
          </w:p>
          <w:p w:rsidR="00CF3A5E" w:rsidP="005B5991" w:rsidRDefault="00CF3A5E" w14:paraId="61D093CD" w14:textId="77777777">
            <w:pPr>
              <w:pStyle w:val="ACtabletextCEbullet"/>
              <w:numPr>
                <w:ilvl w:val="0"/>
                <w:numId w:val="38"/>
              </w:numPr>
              <w:ind w:left="714" w:hanging="357"/>
            </w:pPr>
            <w:r>
              <w:t xml:space="preserve">collaborating with peers to create imagined scenarios between contemporary versions of characters or events encountered in traditional Turkish literature or </w:t>
            </w:r>
            <w:proofErr w:type="gramStart"/>
            <w:r>
              <w:t>songs</w:t>
            </w:r>
            <w:proofErr w:type="gramEnd"/>
          </w:p>
          <w:p w:rsidRPr="00527514" w:rsidR="00CF3A5E" w:rsidP="005B5991" w:rsidRDefault="00CF3A5E" w14:paraId="19C317E3" w14:textId="7B07C7EA">
            <w:pPr>
              <w:pStyle w:val="ACtabletextCEbullet"/>
              <w:numPr>
                <w:ilvl w:val="0"/>
                <w:numId w:val="38"/>
              </w:numPr>
              <w:ind w:left="714" w:hanging="357"/>
            </w:pPr>
            <w:r>
              <w:t xml:space="preserve">selecting an imaginative text that they enjoy, such as a poem or song, and adapting it to a different text genre such as a rap or children’s story, for example, </w:t>
            </w:r>
            <w:proofErr w:type="spellStart"/>
            <w:r w:rsidRPr="38612427">
              <w:rPr>
                <w:i/>
                <w:iCs/>
              </w:rPr>
              <w:t>Süt</w:t>
            </w:r>
            <w:proofErr w:type="spellEnd"/>
            <w:r w:rsidRPr="38612427">
              <w:rPr>
                <w:i/>
                <w:iCs/>
              </w:rPr>
              <w:t xml:space="preserve"> </w:t>
            </w:r>
            <w:proofErr w:type="spellStart"/>
            <w:r w:rsidRPr="38612427">
              <w:rPr>
                <w:i/>
                <w:iCs/>
              </w:rPr>
              <w:t>içtim</w:t>
            </w:r>
            <w:proofErr w:type="spellEnd"/>
            <w:r w:rsidRPr="38612427">
              <w:rPr>
                <w:i/>
                <w:iCs/>
              </w:rPr>
              <w:t xml:space="preserve"> </w:t>
            </w:r>
            <w:proofErr w:type="spellStart"/>
            <w:r w:rsidRPr="38612427">
              <w:rPr>
                <w:i/>
                <w:iCs/>
              </w:rPr>
              <w:t>dilim</w:t>
            </w:r>
            <w:proofErr w:type="spellEnd"/>
            <w:r w:rsidRPr="38612427">
              <w:rPr>
                <w:i/>
                <w:iCs/>
              </w:rPr>
              <w:t xml:space="preserve"> </w:t>
            </w:r>
            <w:proofErr w:type="spellStart"/>
            <w:r w:rsidRPr="38612427">
              <w:rPr>
                <w:i/>
                <w:iCs/>
              </w:rPr>
              <w:t>yandı</w:t>
            </w:r>
            <w:proofErr w:type="spellEnd"/>
            <w:r w:rsidRPr="38612427">
              <w:rPr>
                <w:i/>
                <w:iCs/>
              </w:rPr>
              <w:t xml:space="preserve">, Mavi </w:t>
            </w:r>
            <w:proofErr w:type="spellStart"/>
            <w:r w:rsidRPr="38612427">
              <w:rPr>
                <w:i/>
                <w:iCs/>
              </w:rPr>
              <w:t>Boncuk</w:t>
            </w:r>
            <w:proofErr w:type="spellEnd"/>
            <w:r w:rsidRPr="38612427">
              <w:rPr>
                <w:i/>
                <w:iCs/>
              </w:rPr>
              <w:t xml:space="preserve">, Sev </w:t>
            </w:r>
            <w:proofErr w:type="spellStart"/>
            <w:r w:rsidRPr="38612427">
              <w:rPr>
                <w:i/>
                <w:iCs/>
              </w:rPr>
              <w:t>kardeşim</w:t>
            </w:r>
            <w:proofErr w:type="spellEnd"/>
            <w:r w:rsidRPr="38612427">
              <w:rPr>
                <w:i/>
                <w:iCs/>
              </w:rPr>
              <w:t xml:space="preserve">, </w:t>
            </w:r>
            <w:proofErr w:type="spellStart"/>
            <w:r w:rsidRPr="38612427">
              <w:rPr>
                <w:i/>
                <w:iCs/>
              </w:rPr>
              <w:t>Domates</w:t>
            </w:r>
            <w:proofErr w:type="spellEnd"/>
            <w:r w:rsidRPr="38612427">
              <w:rPr>
                <w:i/>
                <w:iCs/>
              </w:rPr>
              <w:t xml:space="preserve"> </w:t>
            </w:r>
            <w:proofErr w:type="spellStart"/>
            <w:r w:rsidRPr="38612427">
              <w:rPr>
                <w:i/>
                <w:iCs/>
              </w:rPr>
              <w:t>biber</w:t>
            </w:r>
            <w:proofErr w:type="spellEnd"/>
            <w:r w:rsidRPr="38612427">
              <w:rPr>
                <w:i/>
                <w:iCs/>
              </w:rPr>
              <w:t xml:space="preserve"> </w:t>
            </w:r>
            <w:proofErr w:type="spellStart"/>
            <w:r w:rsidRPr="38612427">
              <w:rPr>
                <w:i/>
                <w:iCs/>
              </w:rPr>
              <w:t>patlıcan</w:t>
            </w:r>
            <w:proofErr w:type="spellEnd"/>
            <w:r w:rsidRPr="38612427">
              <w:rPr>
                <w:i/>
                <w:iCs/>
              </w:rPr>
              <w:t xml:space="preserve">- Barış </w:t>
            </w:r>
            <w:proofErr w:type="spellStart"/>
            <w:r w:rsidRPr="38612427">
              <w:rPr>
                <w:i/>
                <w:iCs/>
              </w:rPr>
              <w:t>Manço</w:t>
            </w:r>
            <w:proofErr w:type="spellEnd"/>
          </w:p>
          <w:p w:rsidR="00CF3A5E" w:rsidP="005B5991" w:rsidRDefault="00CF3A5E" w14:paraId="6C780EF8" w14:textId="6F7BC553">
            <w:pPr>
              <w:pStyle w:val="ACtabletextCEbullet"/>
              <w:numPr>
                <w:ilvl w:val="0"/>
                <w:numId w:val="38"/>
              </w:numPr>
              <w:ind w:left="714" w:hanging="357"/>
            </w:pPr>
            <w:r w:rsidRPr="00B66ED9">
              <w:t xml:space="preserve">creating texts to share with younger learners, such as </w:t>
            </w:r>
            <w:r w:rsidR="00590C08">
              <w:t>b</w:t>
            </w:r>
            <w:r w:rsidRPr="00B66ED9">
              <w:t xml:space="preserve">ig </w:t>
            </w:r>
            <w:r w:rsidR="00590C08">
              <w:t>b</w:t>
            </w:r>
            <w:r w:rsidRPr="00B66ED9">
              <w:t xml:space="preserve">ooks, comics or </w:t>
            </w:r>
            <w:proofErr w:type="spellStart"/>
            <w:r w:rsidRPr="009070D2">
              <w:rPr>
                <w:i/>
                <w:iCs/>
              </w:rPr>
              <w:t>Vokis</w:t>
            </w:r>
            <w:proofErr w:type="spellEnd"/>
            <w:r w:rsidRPr="009070D2">
              <w:rPr>
                <w:i/>
                <w:iCs/>
              </w:rPr>
              <w:t>,</w:t>
            </w:r>
            <w:r w:rsidRPr="00B66ED9">
              <w:t xml:space="preserve"> incorporating humorous and expressive </w:t>
            </w:r>
            <w:proofErr w:type="gramStart"/>
            <w:r w:rsidRPr="00B66ED9">
              <w:t>language</w:t>
            </w:r>
            <w:proofErr w:type="gramEnd"/>
          </w:p>
          <w:p w:rsidR="00CF3A5E" w:rsidP="005B5991" w:rsidRDefault="00CF3A5E" w14:paraId="54E32013" w14:textId="7A4DFBA8">
            <w:pPr>
              <w:pStyle w:val="ACtabletextCEbullet"/>
              <w:numPr>
                <w:ilvl w:val="0"/>
                <w:numId w:val="38"/>
              </w:numPr>
              <w:ind w:left="714" w:hanging="357"/>
            </w:pPr>
            <w:r>
              <w:t xml:space="preserve">planning and performing a short play or skits which contain references to familiar stories, legends, drama or film </w:t>
            </w:r>
            <w:proofErr w:type="gramStart"/>
            <w:r>
              <w:t>script</w:t>
            </w:r>
            <w:r w:rsidR="00C02D75">
              <w:t>s</w:t>
            </w:r>
            <w:proofErr w:type="gramEnd"/>
          </w:p>
          <w:p w:rsidRPr="00527514" w:rsidR="00B16DEC" w:rsidP="005B5991" w:rsidRDefault="00B16DEC" w14:paraId="02F91352" w14:textId="77777777">
            <w:pPr>
              <w:pStyle w:val="ACtabletextCEbullet"/>
              <w:numPr>
                <w:ilvl w:val="0"/>
                <w:numId w:val="38"/>
              </w:numPr>
              <w:ind w:left="714" w:hanging="357"/>
              <w:rPr>
                <w:lang w:val="en-US" w:eastAsia="zh-CN"/>
              </w:rPr>
            </w:pPr>
            <w:r w:rsidRPr="007449F3">
              <w:t xml:space="preserve">telling the story of </w:t>
            </w:r>
            <w:r w:rsidRPr="007449F3">
              <w:rPr>
                <w:i/>
                <w:iCs/>
              </w:rPr>
              <w:t xml:space="preserve">Türk </w:t>
            </w:r>
            <w:proofErr w:type="spellStart"/>
            <w:r w:rsidRPr="007449F3">
              <w:rPr>
                <w:i/>
                <w:iCs/>
              </w:rPr>
              <w:t>halıları</w:t>
            </w:r>
            <w:proofErr w:type="spellEnd"/>
            <w:r w:rsidRPr="007449F3">
              <w:rPr>
                <w:i/>
                <w:iCs/>
              </w:rPr>
              <w:t xml:space="preserve"> </w:t>
            </w:r>
            <w:proofErr w:type="spellStart"/>
            <w:r w:rsidRPr="007449F3">
              <w:rPr>
                <w:i/>
                <w:iCs/>
              </w:rPr>
              <w:t>ve</w:t>
            </w:r>
            <w:proofErr w:type="spellEnd"/>
            <w:r w:rsidRPr="007449F3">
              <w:rPr>
                <w:i/>
                <w:iCs/>
              </w:rPr>
              <w:t xml:space="preserve"> </w:t>
            </w:r>
            <w:proofErr w:type="spellStart"/>
            <w:r w:rsidRPr="007449F3">
              <w:rPr>
                <w:i/>
                <w:iCs/>
              </w:rPr>
              <w:t>kilimleri</w:t>
            </w:r>
            <w:proofErr w:type="spellEnd"/>
            <w:r w:rsidRPr="007449F3">
              <w:t xml:space="preserve"> in their own words, comparing their interpretations of the design, </w:t>
            </w:r>
            <w:proofErr w:type="gramStart"/>
            <w:r w:rsidRPr="007449F3">
              <w:t>symbols</w:t>
            </w:r>
            <w:proofErr w:type="gramEnd"/>
            <w:r w:rsidRPr="007449F3">
              <w:t xml:space="preserve"> and colours in the rug</w:t>
            </w:r>
          </w:p>
          <w:p w:rsidRPr="00E014DC" w:rsidR="002145F0" w:rsidP="005B5991" w:rsidRDefault="00B16DEC" w14:paraId="631D308B" w14:textId="1811BF85">
            <w:pPr>
              <w:pStyle w:val="ACtabletextCEbullet"/>
              <w:numPr>
                <w:ilvl w:val="0"/>
                <w:numId w:val="38"/>
              </w:numPr>
              <w:ind w:left="714" w:hanging="357"/>
            </w:pPr>
            <w:r>
              <w:t xml:space="preserve">experimenting with alliteration, </w:t>
            </w:r>
            <w:proofErr w:type="gramStart"/>
            <w:r>
              <w:t>repetition</w:t>
            </w:r>
            <w:proofErr w:type="gramEnd"/>
            <w:r>
              <w:t xml:space="preserve"> and word play by creating their own poems, raps or songs on selected topics such as </w:t>
            </w:r>
            <w:proofErr w:type="spellStart"/>
            <w:r w:rsidRPr="60C0B834">
              <w:rPr>
                <w:i/>
                <w:iCs/>
              </w:rPr>
              <w:t>mevsimler</w:t>
            </w:r>
            <w:proofErr w:type="spellEnd"/>
            <w:r w:rsidRPr="60C0B834">
              <w:rPr>
                <w:i/>
                <w:iCs/>
              </w:rPr>
              <w:t xml:space="preserve">, milli </w:t>
            </w:r>
            <w:proofErr w:type="spellStart"/>
            <w:r w:rsidRPr="60C0B834">
              <w:rPr>
                <w:i/>
                <w:iCs/>
              </w:rPr>
              <w:t>bayramlar</w:t>
            </w:r>
            <w:proofErr w:type="spellEnd"/>
          </w:p>
        </w:tc>
      </w:tr>
    </w:tbl>
    <w:p w:rsidR="2EDE7C62" w:rsidRDefault="2EDE7C62" w14:paraId="02B95F71" w14:textId="4CC0E421"/>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F91937" w:rsidR="00993D86" w:rsidTr="2EDE7C62" w14:paraId="661BCF00" w14:textId="56FDC965">
        <w:tc>
          <w:tcPr>
            <w:tcW w:w="12328" w:type="dxa"/>
            <w:gridSpan w:val="2"/>
            <w:shd w:val="clear" w:color="auto" w:fill="005D93" w:themeFill="text2"/>
          </w:tcPr>
          <w:p w:rsidRPr="00F91937" w:rsidR="00993D86" w:rsidP="00993D86" w:rsidRDefault="00993D86" w14:paraId="30D13CF2" w14:textId="623AC82D">
            <w:pPr>
              <w:pStyle w:val="BodyText"/>
              <w:spacing w:before="40" w:after="40" w:line="240" w:lineRule="auto"/>
              <w:ind w:left="23" w:right="23"/>
              <w:rPr>
                <w:b/>
                <w:bCs/>
              </w:rPr>
            </w:pPr>
            <w:r>
              <w:rPr>
                <w:b/>
                <w:color w:val="FFFFFF" w:themeColor="background1"/>
              </w:rPr>
              <w:lastRenderedPageBreak/>
              <w:t>Strand: Understanding language and culture</w:t>
            </w:r>
          </w:p>
        </w:tc>
        <w:tc>
          <w:tcPr>
            <w:tcW w:w="2798" w:type="dxa"/>
          </w:tcPr>
          <w:p w:rsidRPr="00C51823" w:rsidR="00993D86" w:rsidP="00993D86" w:rsidRDefault="00993D86" w14:paraId="61240773" w14:textId="136E5329">
            <w:pPr>
              <w:spacing w:before="40" w:after="40" w:line="240" w:lineRule="auto"/>
              <w:rPr>
                <w:b/>
                <w:bCs/>
                <w:i w:val="0"/>
                <w:iCs/>
                <w:sz w:val="22"/>
                <w:szCs w:val="22"/>
              </w:rPr>
            </w:pPr>
            <w:r w:rsidRPr="00C51823">
              <w:rPr>
                <w:b/>
                <w:i w:val="0"/>
                <w:iCs/>
                <w:color w:val="auto"/>
                <w:sz w:val="22"/>
                <w:szCs w:val="22"/>
              </w:rPr>
              <w:t>Years 7–8 (F–10)</w:t>
            </w:r>
          </w:p>
        </w:tc>
      </w:tr>
      <w:tr w:rsidRPr="007078D3" w:rsidR="00993D86" w:rsidTr="2EDE7C62" w14:paraId="011FE772" w14:textId="77777777">
        <w:tc>
          <w:tcPr>
            <w:tcW w:w="15126" w:type="dxa"/>
            <w:gridSpan w:val="3"/>
            <w:shd w:val="clear" w:color="auto" w:fill="E5F5FB" w:themeFill="accent2"/>
          </w:tcPr>
          <w:p w:rsidRPr="007078D3" w:rsidR="00993D86" w:rsidP="00993D86" w:rsidRDefault="00993D86" w14:paraId="53E130F4" w14:textId="77777777">
            <w:pPr>
              <w:pStyle w:val="BodyText"/>
              <w:spacing w:before="40" w:after="40" w:line="240" w:lineRule="auto"/>
              <w:ind w:left="23" w:right="23"/>
              <w:rPr>
                <w:b/>
                <w:bCs/>
                <w:iCs/>
                <w:color w:val="auto"/>
              </w:rPr>
            </w:pPr>
            <w:r w:rsidRPr="007078D3">
              <w:rPr>
                <w:b/>
                <w:bCs/>
                <w:color w:val="auto"/>
              </w:rPr>
              <w:t xml:space="preserve">Sub-strand: </w:t>
            </w:r>
            <w:r>
              <w:rPr>
                <w:b/>
                <w:bCs/>
                <w:color w:val="auto"/>
              </w:rPr>
              <w:t>Understanding systems of language</w:t>
            </w:r>
          </w:p>
        </w:tc>
      </w:tr>
      <w:tr w:rsidRPr="00CC798A" w:rsidR="00993D86" w:rsidTr="2EDE7C62" w14:paraId="6D86812A" w14:textId="77777777">
        <w:tc>
          <w:tcPr>
            <w:tcW w:w="4673" w:type="dxa"/>
            <w:shd w:val="clear" w:color="auto" w:fill="FFD685" w:themeFill="accent3"/>
          </w:tcPr>
          <w:p w:rsidRPr="00CC798A" w:rsidR="00993D86" w:rsidP="00993D86" w:rsidRDefault="00993D86" w14:paraId="3FFEBBFB"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993D86" w:rsidP="00993D86" w:rsidRDefault="00993D86" w14:paraId="2A7E7589"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993D86" w:rsidP="00993D86" w:rsidRDefault="00993D86" w14:paraId="506FD68B"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7E2AC6" w:rsidR="00993D86" w:rsidTr="2EDE7C62" w14:paraId="6631A1A6" w14:textId="77777777">
        <w:trPr>
          <w:trHeight w:val="670"/>
        </w:trPr>
        <w:tc>
          <w:tcPr>
            <w:tcW w:w="4673" w:type="dxa"/>
          </w:tcPr>
          <w:p w:rsidR="001D1B16" w:rsidP="004D5962" w:rsidRDefault="001D1B16" w14:paraId="03E73862" w14:textId="23663F7A">
            <w:pPr>
              <w:pStyle w:val="ACtabletextCD"/>
            </w:pPr>
            <w:r>
              <w:t xml:space="preserve">apply knowledge of conventions of spoken </w:t>
            </w:r>
            <w:r w:rsidR="003913FC">
              <w:t>Turkish</w:t>
            </w:r>
            <w:r>
              <w:t xml:space="preserve"> to enhance fluency, and to respond to and create texts in familiar and some unfamiliar </w:t>
            </w:r>
            <w:proofErr w:type="gramStart"/>
            <w:r>
              <w:t>contexts</w:t>
            </w:r>
            <w:proofErr w:type="gramEnd"/>
            <w:r>
              <w:t xml:space="preserve"> </w:t>
            </w:r>
          </w:p>
          <w:p w:rsidRPr="00E9248E" w:rsidR="00993D86" w:rsidP="004D5962" w:rsidRDefault="001D1B16" w14:paraId="5C160CF6" w14:textId="646F98E3">
            <w:pPr>
              <w:pStyle w:val="ACtabletextCD"/>
              <w:rPr>
                <w:rStyle w:val="SubtleEmphasis"/>
                <w:i/>
                <w:iCs w:val="0"/>
              </w:rPr>
            </w:pPr>
            <w:r>
              <w:t>AC9L</w:t>
            </w:r>
            <w:r w:rsidR="00835384">
              <w:t>T8</w:t>
            </w:r>
            <w:r>
              <w:t>U01</w:t>
            </w:r>
          </w:p>
        </w:tc>
        <w:tc>
          <w:tcPr>
            <w:tcW w:w="10453" w:type="dxa"/>
            <w:gridSpan w:val="2"/>
          </w:tcPr>
          <w:p w:rsidRPr="00121D8A" w:rsidR="00CF3556" w:rsidP="005B5991" w:rsidRDefault="00CF3556" w14:paraId="488ABDFB" w14:textId="01143C95">
            <w:pPr>
              <w:pStyle w:val="ACtabletextCEbullet"/>
              <w:numPr>
                <w:ilvl w:val="0"/>
                <w:numId w:val="39"/>
              </w:numPr>
            </w:pPr>
            <w:r>
              <w:t>applying</w:t>
            </w:r>
            <w:r w:rsidR="005C56B7">
              <w:t xml:space="preserve"> </w:t>
            </w:r>
            <w:r w:rsidRPr="38612427">
              <w:t xml:space="preserve">the vowel elision rule in </w:t>
            </w:r>
            <w:r w:rsidR="00DE106A">
              <w:t>2</w:t>
            </w:r>
            <w:r w:rsidRPr="38612427">
              <w:t xml:space="preserve">-syllable words and </w:t>
            </w:r>
            <w:r>
              <w:t>understanding</w:t>
            </w:r>
            <w:r w:rsidR="00F906EA">
              <w:t xml:space="preserve"> </w:t>
            </w:r>
            <w:r w:rsidRPr="38612427">
              <w:t xml:space="preserve">how this is related to suffixes, for example, </w:t>
            </w:r>
            <w:proofErr w:type="spellStart"/>
            <w:r w:rsidRPr="38612427">
              <w:rPr>
                <w:i/>
                <w:iCs/>
              </w:rPr>
              <w:t>burun-burnu</w:t>
            </w:r>
            <w:proofErr w:type="spellEnd"/>
            <w:r w:rsidRPr="38612427">
              <w:rPr>
                <w:i/>
                <w:iCs/>
              </w:rPr>
              <w:t xml:space="preserve">, </w:t>
            </w:r>
            <w:proofErr w:type="spellStart"/>
            <w:r w:rsidRPr="38612427">
              <w:rPr>
                <w:i/>
                <w:iCs/>
              </w:rPr>
              <w:t>beyin-beyni</w:t>
            </w:r>
            <w:proofErr w:type="spellEnd"/>
            <w:r w:rsidRPr="38612427">
              <w:rPr>
                <w:i/>
                <w:iCs/>
              </w:rPr>
              <w:t xml:space="preserve">, </w:t>
            </w:r>
            <w:proofErr w:type="spellStart"/>
            <w:r w:rsidRPr="38612427">
              <w:rPr>
                <w:i/>
                <w:iCs/>
              </w:rPr>
              <w:t>göğüs</w:t>
            </w:r>
            <w:proofErr w:type="spellEnd"/>
            <w:r w:rsidRPr="38612427">
              <w:rPr>
                <w:i/>
                <w:iCs/>
              </w:rPr>
              <w:t xml:space="preserve">- </w:t>
            </w:r>
            <w:proofErr w:type="spellStart"/>
            <w:r w:rsidRPr="38612427">
              <w:rPr>
                <w:i/>
                <w:iCs/>
              </w:rPr>
              <w:t>göğsü</w:t>
            </w:r>
            <w:proofErr w:type="spellEnd"/>
            <w:r w:rsidRPr="38612427">
              <w:rPr>
                <w:i/>
                <w:iCs/>
              </w:rPr>
              <w:t xml:space="preserve">, </w:t>
            </w:r>
            <w:proofErr w:type="spellStart"/>
            <w:r w:rsidRPr="38612427">
              <w:rPr>
                <w:i/>
                <w:iCs/>
              </w:rPr>
              <w:t>karın-karnı</w:t>
            </w:r>
            <w:proofErr w:type="spellEnd"/>
            <w:r w:rsidRPr="38612427">
              <w:t xml:space="preserve"> and </w:t>
            </w:r>
            <w:proofErr w:type="spellStart"/>
            <w:r w:rsidRPr="38612427">
              <w:rPr>
                <w:i/>
                <w:iCs/>
              </w:rPr>
              <w:t>oğul-</w:t>
            </w:r>
            <w:proofErr w:type="gramStart"/>
            <w:r w:rsidRPr="38612427">
              <w:rPr>
                <w:i/>
                <w:iCs/>
              </w:rPr>
              <w:t>oğlu</w:t>
            </w:r>
            <w:proofErr w:type="spellEnd"/>
            <w:proofErr w:type="gramEnd"/>
          </w:p>
          <w:p w:rsidRPr="00121D8A" w:rsidR="00CF3556" w:rsidP="005B5991" w:rsidRDefault="00CF3556" w14:paraId="0DA724AC" w14:textId="77777777">
            <w:pPr>
              <w:pStyle w:val="ACtabletextCEbullet"/>
              <w:numPr>
                <w:ilvl w:val="0"/>
                <w:numId w:val="39"/>
              </w:numPr>
            </w:pPr>
            <w:r w:rsidRPr="38612427">
              <w:t xml:space="preserve">understanding sound assimilation in spoken Turkish which does not exist in the written form, for example, the written word </w:t>
            </w:r>
            <w:proofErr w:type="spellStart"/>
            <w:r>
              <w:rPr>
                <w:i/>
                <w:iCs/>
              </w:rPr>
              <w:t>şarj</w:t>
            </w:r>
            <w:proofErr w:type="spellEnd"/>
            <w:r>
              <w:rPr>
                <w:i/>
                <w:iCs/>
              </w:rPr>
              <w:t xml:space="preserve"> </w:t>
            </w:r>
            <w:r w:rsidRPr="38612427">
              <w:t xml:space="preserve">is pronounced </w:t>
            </w:r>
            <w:proofErr w:type="spellStart"/>
            <w:r>
              <w:rPr>
                <w:i/>
                <w:iCs/>
              </w:rPr>
              <w:t>şarz</w:t>
            </w:r>
            <w:proofErr w:type="spellEnd"/>
            <w:r w:rsidRPr="38612427">
              <w:rPr>
                <w:i/>
                <w:iCs/>
              </w:rPr>
              <w:t xml:space="preserve">, </w:t>
            </w:r>
            <w:proofErr w:type="spellStart"/>
            <w:r w:rsidRPr="38612427">
              <w:rPr>
                <w:i/>
                <w:iCs/>
              </w:rPr>
              <w:t>herkes</w:t>
            </w:r>
            <w:proofErr w:type="spellEnd"/>
            <w:r w:rsidRPr="38612427">
              <w:t xml:space="preserve"> is pronounced </w:t>
            </w:r>
            <w:proofErr w:type="spellStart"/>
            <w:r w:rsidRPr="38612427">
              <w:rPr>
                <w:i/>
                <w:iCs/>
              </w:rPr>
              <w:t>herkez</w:t>
            </w:r>
            <w:proofErr w:type="spellEnd"/>
            <w:r w:rsidRPr="38612427">
              <w:t xml:space="preserve"> and </w:t>
            </w:r>
            <w:proofErr w:type="spellStart"/>
            <w:r w:rsidRPr="38612427">
              <w:rPr>
                <w:i/>
                <w:iCs/>
              </w:rPr>
              <w:t>eczane</w:t>
            </w:r>
            <w:proofErr w:type="spellEnd"/>
            <w:r w:rsidRPr="38612427">
              <w:t xml:space="preserve"> is pronounced </w:t>
            </w:r>
            <w:proofErr w:type="spellStart"/>
            <w:proofErr w:type="gramStart"/>
            <w:r w:rsidRPr="38612427">
              <w:rPr>
                <w:i/>
                <w:iCs/>
              </w:rPr>
              <w:t>ezzane</w:t>
            </w:r>
            <w:proofErr w:type="spellEnd"/>
            <w:proofErr w:type="gramEnd"/>
          </w:p>
          <w:p w:rsidRPr="00121D8A" w:rsidR="00CF3556" w:rsidP="005B5991" w:rsidRDefault="00CF3556" w14:paraId="60368FD5" w14:textId="5E7C9D5D">
            <w:pPr>
              <w:pStyle w:val="ACtabletextCEbullet"/>
              <w:numPr>
                <w:ilvl w:val="0"/>
                <w:numId w:val="39"/>
              </w:numPr>
              <w:rPr>
                <w:i/>
                <w:iCs/>
              </w:rPr>
            </w:pPr>
            <w:r>
              <w:t>practising</w:t>
            </w:r>
            <w:r w:rsidR="007D4D5B">
              <w:t xml:space="preserve"> </w:t>
            </w:r>
            <w:r w:rsidRPr="38612427">
              <w:t xml:space="preserve">pronunciation of vowels and consonant clusters in loan words, for example, the stress and pronunciation of vowels in </w:t>
            </w:r>
            <w:proofErr w:type="spellStart"/>
            <w:r w:rsidRPr="38612427">
              <w:rPr>
                <w:i/>
                <w:iCs/>
              </w:rPr>
              <w:t>mükemmel</w:t>
            </w:r>
            <w:proofErr w:type="spellEnd"/>
            <w:r w:rsidRPr="38612427">
              <w:t xml:space="preserve"> and consonant clusters </w:t>
            </w:r>
            <w:r w:rsidRPr="38612427">
              <w:rPr>
                <w:i/>
                <w:iCs/>
              </w:rPr>
              <w:t xml:space="preserve">tr- in </w:t>
            </w:r>
            <w:proofErr w:type="spellStart"/>
            <w:proofErr w:type="gramStart"/>
            <w:r w:rsidRPr="38612427">
              <w:rPr>
                <w:i/>
                <w:iCs/>
              </w:rPr>
              <w:t>tren</w:t>
            </w:r>
            <w:proofErr w:type="spellEnd"/>
            <w:r>
              <w:rPr>
                <w:i/>
                <w:iCs/>
              </w:rPr>
              <w:t>,</w:t>
            </w:r>
            <w:r w:rsidRPr="38612427">
              <w:rPr>
                <w:i/>
                <w:iCs/>
              </w:rPr>
              <w:t>-</w:t>
            </w:r>
            <w:proofErr w:type="spellStart"/>
            <w:proofErr w:type="gramEnd"/>
            <w:r w:rsidRPr="38612427">
              <w:rPr>
                <w:i/>
                <w:iCs/>
              </w:rPr>
              <w:t>ks</w:t>
            </w:r>
            <w:proofErr w:type="spellEnd"/>
            <w:r w:rsidRPr="38612427">
              <w:rPr>
                <w:i/>
                <w:iCs/>
              </w:rPr>
              <w:t xml:space="preserve">- in </w:t>
            </w:r>
            <w:proofErr w:type="spellStart"/>
            <w:r w:rsidRPr="38612427">
              <w:rPr>
                <w:i/>
                <w:iCs/>
              </w:rPr>
              <w:t>faksla</w:t>
            </w:r>
            <w:proofErr w:type="spellEnd"/>
            <w:r>
              <w:t>,</w:t>
            </w:r>
            <w:r w:rsidRPr="38612427">
              <w:t xml:space="preserve"> </w:t>
            </w:r>
            <w:proofErr w:type="spellStart"/>
            <w:r w:rsidRPr="38612427">
              <w:rPr>
                <w:i/>
                <w:iCs/>
              </w:rPr>
              <w:t>sp</w:t>
            </w:r>
            <w:proofErr w:type="spellEnd"/>
            <w:r w:rsidRPr="38612427">
              <w:rPr>
                <w:i/>
                <w:iCs/>
              </w:rPr>
              <w:t xml:space="preserve">- in </w:t>
            </w:r>
            <w:proofErr w:type="spellStart"/>
            <w:r w:rsidRPr="38612427">
              <w:rPr>
                <w:i/>
                <w:iCs/>
              </w:rPr>
              <w:t>spor</w:t>
            </w:r>
            <w:proofErr w:type="spellEnd"/>
            <w:r w:rsidRPr="38612427">
              <w:rPr>
                <w:i/>
                <w:iCs/>
              </w:rPr>
              <w:t xml:space="preserve">, </w:t>
            </w:r>
            <w:r w:rsidRPr="00527514">
              <w:t>and</w:t>
            </w:r>
            <w:r>
              <w:rPr>
                <w:i/>
                <w:iCs/>
              </w:rPr>
              <w:t xml:space="preserve"> </w:t>
            </w:r>
            <w:r w:rsidRPr="38612427">
              <w:rPr>
                <w:i/>
                <w:iCs/>
              </w:rPr>
              <w:t xml:space="preserve">pl- in </w:t>
            </w:r>
            <w:proofErr w:type="spellStart"/>
            <w:r w:rsidRPr="38612427">
              <w:rPr>
                <w:i/>
                <w:iCs/>
              </w:rPr>
              <w:t>plaj</w:t>
            </w:r>
            <w:proofErr w:type="spellEnd"/>
          </w:p>
          <w:p w:rsidRPr="00121D8A" w:rsidR="00CF3556" w:rsidP="005B5991" w:rsidRDefault="00CF3556" w14:paraId="2838C4CF" w14:textId="77777777">
            <w:pPr>
              <w:pStyle w:val="ACtabletextCEbullet"/>
              <w:numPr>
                <w:ilvl w:val="0"/>
                <w:numId w:val="39"/>
              </w:numPr>
            </w:pPr>
            <w:r w:rsidRPr="38612427">
              <w:t>identifying the different use of homophones in Turkish, learning how these affect meaning in sentences, for example</w:t>
            </w:r>
            <w:r w:rsidRPr="38612427">
              <w:rPr>
                <w:i/>
                <w:iCs/>
              </w:rPr>
              <w:t xml:space="preserve">, </w:t>
            </w:r>
            <w:proofErr w:type="spellStart"/>
            <w:r w:rsidRPr="00A8799B">
              <w:rPr>
                <w:i/>
                <w:iCs/>
              </w:rPr>
              <w:t>gül</w:t>
            </w:r>
            <w:proofErr w:type="spellEnd"/>
            <w:r w:rsidRPr="00A8799B">
              <w:rPr>
                <w:i/>
                <w:iCs/>
              </w:rPr>
              <w:t xml:space="preserve">, </w:t>
            </w:r>
            <w:proofErr w:type="spellStart"/>
            <w:r w:rsidRPr="00A8799B">
              <w:rPr>
                <w:i/>
                <w:iCs/>
              </w:rPr>
              <w:t>yüz</w:t>
            </w:r>
            <w:proofErr w:type="spellEnd"/>
            <w:r w:rsidRPr="00A8799B">
              <w:rPr>
                <w:i/>
                <w:iCs/>
              </w:rPr>
              <w:t xml:space="preserve">, </w:t>
            </w:r>
            <w:proofErr w:type="spellStart"/>
            <w:r w:rsidRPr="00A8799B">
              <w:rPr>
                <w:i/>
                <w:iCs/>
              </w:rPr>
              <w:t>dolu</w:t>
            </w:r>
            <w:proofErr w:type="spellEnd"/>
            <w:r w:rsidRPr="00A8799B">
              <w:rPr>
                <w:i/>
                <w:iCs/>
              </w:rPr>
              <w:t xml:space="preserve">, ben, </w:t>
            </w:r>
            <w:proofErr w:type="spellStart"/>
            <w:r w:rsidRPr="00A8799B">
              <w:rPr>
                <w:i/>
                <w:iCs/>
              </w:rPr>
              <w:t>aç</w:t>
            </w:r>
            <w:proofErr w:type="spellEnd"/>
            <w:r w:rsidRPr="00527514">
              <w:rPr>
                <w:i/>
                <w:iCs/>
              </w:rPr>
              <w:t xml:space="preserve"> </w:t>
            </w:r>
            <w:r w:rsidRPr="00A8799B">
              <w:t>and</w:t>
            </w:r>
            <w:r w:rsidRPr="00A8799B">
              <w:rPr>
                <w:i/>
                <w:iCs/>
              </w:rPr>
              <w:t xml:space="preserve"> </w:t>
            </w:r>
            <w:proofErr w:type="spellStart"/>
            <w:r w:rsidRPr="00A8799B">
              <w:rPr>
                <w:i/>
                <w:iCs/>
              </w:rPr>
              <w:t>çay</w:t>
            </w:r>
            <w:proofErr w:type="spellEnd"/>
          </w:p>
          <w:p w:rsidRPr="0075188C" w:rsidR="005B7344" w:rsidP="005B5991" w:rsidRDefault="00CF3556" w14:paraId="54FC1800" w14:textId="3CD92BBE">
            <w:pPr>
              <w:pStyle w:val="ACtabletextCEbullet"/>
              <w:numPr>
                <w:ilvl w:val="0"/>
                <w:numId w:val="39"/>
              </w:numPr>
              <w:rPr>
                <w:iCs/>
              </w:rPr>
            </w:pPr>
            <w:r w:rsidRPr="38612427">
              <w:t>experimenting with rhythm and tempo in recitation of poems and ballads, developing understanding of the function of stress and applying it to unfamiliar words and phrases in more complex sentences and texts</w:t>
            </w:r>
          </w:p>
        </w:tc>
      </w:tr>
      <w:tr w:rsidRPr="007E2AC6" w:rsidR="00993D86" w:rsidTr="2EDE7C62" w14:paraId="0F302796" w14:textId="77777777">
        <w:trPr>
          <w:trHeight w:val="1521"/>
        </w:trPr>
        <w:tc>
          <w:tcPr>
            <w:tcW w:w="4673" w:type="dxa"/>
          </w:tcPr>
          <w:p w:rsidR="00820EB7" w:rsidP="004D5962" w:rsidRDefault="00820EB7" w14:paraId="18AABA50" w14:textId="77777777">
            <w:pPr>
              <w:pStyle w:val="ACtabletextCD"/>
            </w:pPr>
            <w:r w:rsidRPr="00CB6883">
              <w:t>apply</w:t>
            </w:r>
            <w:r>
              <w:t xml:space="preserve"> understanding </w:t>
            </w:r>
            <w:r w:rsidRPr="00CB6883">
              <w:t>of</w:t>
            </w:r>
            <w:r>
              <w:t xml:space="preserve"> </w:t>
            </w:r>
            <w:r w:rsidRPr="00CB6883">
              <w:t>grammatical</w:t>
            </w:r>
            <w:r>
              <w:t xml:space="preserve"> </w:t>
            </w:r>
            <w:r w:rsidRPr="00CB6883">
              <w:t>structures</w:t>
            </w:r>
            <w:r>
              <w:t xml:space="preserve"> </w:t>
            </w:r>
            <w:r w:rsidRPr="00CB6883">
              <w:t>and</w:t>
            </w:r>
            <w:r>
              <w:t xml:space="preserve"> </w:t>
            </w:r>
            <w:r w:rsidRPr="00CB6883">
              <w:t>expressions</w:t>
            </w:r>
            <w:r>
              <w:t xml:space="preserve"> </w:t>
            </w:r>
            <w:r w:rsidRPr="00CB6883">
              <w:t>to</w:t>
            </w:r>
            <w:r>
              <w:t xml:space="preserve"> </w:t>
            </w:r>
            <w:r w:rsidRPr="00CB6883">
              <w:t>compose</w:t>
            </w:r>
            <w:r>
              <w:t xml:space="preserve"> </w:t>
            </w:r>
            <w:r w:rsidRPr="00CB6883">
              <w:t>and</w:t>
            </w:r>
            <w:r>
              <w:t xml:space="preserve"> </w:t>
            </w:r>
            <w:r w:rsidRPr="00CB6883">
              <w:t>respond</w:t>
            </w:r>
            <w:r>
              <w:t xml:space="preserve"> </w:t>
            </w:r>
            <w:r w:rsidRPr="00CB6883">
              <w:t>to</w:t>
            </w:r>
            <w:r>
              <w:t xml:space="preserve"> </w:t>
            </w:r>
            <w:proofErr w:type="gramStart"/>
            <w:r w:rsidRPr="00CB6883">
              <w:t>texts</w:t>
            </w:r>
            <w:proofErr w:type="gramEnd"/>
            <w:r>
              <w:t xml:space="preserve"> </w:t>
            </w:r>
          </w:p>
          <w:p w:rsidRPr="00E9248E" w:rsidR="00993D86" w:rsidP="004D5962" w:rsidRDefault="00820EB7" w14:paraId="19133B7E" w14:textId="1739FC64">
            <w:pPr>
              <w:pStyle w:val="ACtabletextCD"/>
              <w:rPr>
                <w:rStyle w:val="SubtleEmphasis"/>
                <w:i/>
                <w:iCs w:val="0"/>
              </w:rPr>
            </w:pPr>
            <w:r>
              <w:t>AC9</w:t>
            </w:r>
            <w:r w:rsidRPr="2C1117FA">
              <w:t>L</w:t>
            </w:r>
            <w:r w:rsidR="00835384">
              <w:t>T8</w:t>
            </w:r>
            <w:r w:rsidRPr="2C1117FA">
              <w:t>U02</w:t>
            </w:r>
          </w:p>
        </w:tc>
        <w:tc>
          <w:tcPr>
            <w:tcW w:w="10453" w:type="dxa"/>
            <w:gridSpan w:val="2"/>
          </w:tcPr>
          <w:p w:rsidRPr="002748CC" w:rsidR="006D4D75" w:rsidP="005B5991" w:rsidRDefault="006D4D75" w14:paraId="41FF0F64" w14:textId="6DADE4E7">
            <w:pPr>
              <w:pStyle w:val="ACtabletextCEbullet"/>
              <w:numPr>
                <w:ilvl w:val="0"/>
                <w:numId w:val="40"/>
              </w:numPr>
            </w:pPr>
            <w:r>
              <w:t>applying</w:t>
            </w:r>
            <w:r w:rsidRPr="38612427">
              <w:t xml:space="preserve"> reflexive, reciprocal, causative and passive verbal mood suffixes in simple sentences, for example, </w:t>
            </w:r>
            <w:r w:rsidRPr="00527514">
              <w:rPr>
                <w:i/>
                <w:iCs/>
              </w:rPr>
              <w:t xml:space="preserve">Ozan </w:t>
            </w:r>
            <w:proofErr w:type="spellStart"/>
            <w:r w:rsidRPr="00527514">
              <w:rPr>
                <w:i/>
                <w:iCs/>
              </w:rPr>
              <w:t>yıkandı</w:t>
            </w:r>
            <w:proofErr w:type="spellEnd"/>
            <w:r w:rsidRPr="00527514">
              <w:rPr>
                <w:i/>
                <w:iCs/>
              </w:rPr>
              <w:t xml:space="preserve"> </w:t>
            </w:r>
            <w:proofErr w:type="spellStart"/>
            <w:r w:rsidRPr="00527514">
              <w:rPr>
                <w:i/>
                <w:iCs/>
              </w:rPr>
              <w:t>ve</w:t>
            </w:r>
            <w:proofErr w:type="spellEnd"/>
            <w:r w:rsidRPr="00527514">
              <w:rPr>
                <w:i/>
                <w:iCs/>
              </w:rPr>
              <w:t xml:space="preserve"> </w:t>
            </w:r>
            <w:proofErr w:type="spellStart"/>
            <w:r w:rsidRPr="00527514">
              <w:rPr>
                <w:i/>
                <w:iCs/>
              </w:rPr>
              <w:t>sonra</w:t>
            </w:r>
            <w:proofErr w:type="spellEnd"/>
            <w:r w:rsidRPr="00527514">
              <w:rPr>
                <w:i/>
                <w:iCs/>
              </w:rPr>
              <w:t xml:space="preserve"> </w:t>
            </w:r>
            <w:proofErr w:type="spellStart"/>
            <w:r w:rsidRPr="00527514">
              <w:rPr>
                <w:i/>
                <w:iCs/>
              </w:rPr>
              <w:t>giyindi</w:t>
            </w:r>
            <w:proofErr w:type="spellEnd"/>
            <w:r w:rsidRPr="00527514">
              <w:rPr>
                <w:i/>
                <w:iCs/>
              </w:rPr>
              <w:t>.</w:t>
            </w:r>
            <w:r w:rsidRPr="38612427">
              <w:t xml:space="preserve"> (reflexive), </w:t>
            </w:r>
            <w:proofErr w:type="spellStart"/>
            <w:r w:rsidRPr="00527514">
              <w:rPr>
                <w:i/>
                <w:iCs/>
              </w:rPr>
              <w:t>Maçtan</w:t>
            </w:r>
            <w:proofErr w:type="spellEnd"/>
            <w:r w:rsidRPr="00527514">
              <w:rPr>
                <w:i/>
                <w:iCs/>
              </w:rPr>
              <w:t xml:space="preserve"> </w:t>
            </w:r>
            <w:proofErr w:type="spellStart"/>
            <w:r w:rsidRPr="00527514">
              <w:rPr>
                <w:i/>
                <w:iCs/>
              </w:rPr>
              <w:t>sonra</w:t>
            </w:r>
            <w:proofErr w:type="spellEnd"/>
            <w:r w:rsidRPr="00527514">
              <w:rPr>
                <w:i/>
                <w:iCs/>
              </w:rPr>
              <w:t xml:space="preserve"> </w:t>
            </w:r>
            <w:proofErr w:type="spellStart"/>
            <w:r w:rsidRPr="00527514">
              <w:rPr>
                <w:i/>
                <w:iCs/>
              </w:rPr>
              <w:t>arkadaşı</w:t>
            </w:r>
            <w:proofErr w:type="spellEnd"/>
            <w:r w:rsidRPr="00527514">
              <w:rPr>
                <w:i/>
                <w:iCs/>
              </w:rPr>
              <w:t xml:space="preserve"> </w:t>
            </w:r>
            <w:proofErr w:type="spellStart"/>
            <w:r w:rsidRPr="00527514">
              <w:rPr>
                <w:i/>
                <w:iCs/>
              </w:rPr>
              <w:t>ile</w:t>
            </w:r>
            <w:proofErr w:type="spellEnd"/>
            <w:r w:rsidRPr="00527514">
              <w:rPr>
                <w:i/>
                <w:iCs/>
              </w:rPr>
              <w:t xml:space="preserve"> </w:t>
            </w:r>
            <w:proofErr w:type="spellStart"/>
            <w:r w:rsidRPr="00527514">
              <w:rPr>
                <w:i/>
                <w:iCs/>
              </w:rPr>
              <w:t>buluştu</w:t>
            </w:r>
            <w:proofErr w:type="spellEnd"/>
            <w:r>
              <w:t>.</w:t>
            </w:r>
            <w:r w:rsidRPr="38612427">
              <w:t xml:space="preserve"> (reciprocal), </w:t>
            </w:r>
            <w:proofErr w:type="spellStart"/>
            <w:r w:rsidRPr="00527514">
              <w:rPr>
                <w:i/>
                <w:iCs/>
              </w:rPr>
              <w:t>Dün</w:t>
            </w:r>
            <w:proofErr w:type="spellEnd"/>
            <w:r w:rsidRPr="00527514">
              <w:rPr>
                <w:i/>
                <w:iCs/>
              </w:rPr>
              <w:t xml:space="preserve"> </w:t>
            </w:r>
            <w:proofErr w:type="spellStart"/>
            <w:r w:rsidRPr="00527514">
              <w:rPr>
                <w:i/>
                <w:iCs/>
              </w:rPr>
              <w:t>kuaförde</w:t>
            </w:r>
            <w:proofErr w:type="spellEnd"/>
            <w:r w:rsidRPr="00527514">
              <w:rPr>
                <w:i/>
                <w:iCs/>
              </w:rPr>
              <w:t xml:space="preserve"> </w:t>
            </w:r>
            <w:proofErr w:type="spellStart"/>
            <w:r w:rsidRPr="00527514">
              <w:rPr>
                <w:i/>
                <w:iCs/>
              </w:rPr>
              <w:t>saçını</w:t>
            </w:r>
            <w:proofErr w:type="spellEnd"/>
            <w:r w:rsidRPr="00527514">
              <w:rPr>
                <w:i/>
                <w:iCs/>
              </w:rPr>
              <w:t xml:space="preserve"> </w:t>
            </w:r>
            <w:proofErr w:type="spellStart"/>
            <w:r w:rsidRPr="00527514">
              <w:rPr>
                <w:i/>
                <w:iCs/>
              </w:rPr>
              <w:t>kestirdi</w:t>
            </w:r>
            <w:proofErr w:type="spellEnd"/>
            <w:r>
              <w:t>.</w:t>
            </w:r>
            <w:r w:rsidRPr="00A8799B">
              <w:t xml:space="preserve"> </w:t>
            </w:r>
            <w:r w:rsidRPr="38612427">
              <w:t xml:space="preserve">(causative), </w:t>
            </w:r>
            <w:proofErr w:type="spellStart"/>
            <w:r w:rsidRPr="00527514">
              <w:rPr>
                <w:i/>
                <w:iCs/>
              </w:rPr>
              <w:t>Bugün</w:t>
            </w:r>
            <w:proofErr w:type="spellEnd"/>
            <w:r w:rsidRPr="00527514">
              <w:rPr>
                <w:i/>
                <w:iCs/>
              </w:rPr>
              <w:t xml:space="preserve"> </w:t>
            </w:r>
            <w:proofErr w:type="spellStart"/>
            <w:r w:rsidRPr="00527514">
              <w:rPr>
                <w:i/>
                <w:iCs/>
              </w:rPr>
              <w:t>işten</w:t>
            </w:r>
            <w:proofErr w:type="spellEnd"/>
            <w:r w:rsidRPr="00527514">
              <w:rPr>
                <w:i/>
                <w:iCs/>
              </w:rPr>
              <w:t xml:space="preserve"> </w:t>
            </w:r>
            <w:proofErr w:type="spellStart"/>
            <w:r w:rsidRPr="00527514">
              <w:rPr>
                <w:i/>
                <w:iCs/>
              </w:rPr>
              <w:t>kovuldu</w:t>
            </w:r>
            <w:proofErr w:type="spellEnd"/>
            <w:r>
              <w:rPr>
                <w:i/>
                <w:iCs/>
              </w:rPr>
              <w:t>.</w:t>
            </w:r>
            <w:r w:rsidRPr="38612427">
              <w:t xml:space="preserve"> (passive)</w:t>
            </w:r>
          </w:p>
          <w:p w:rsidRPr="002748CC" w:rsidR="006D4D75" w:rsidP="005B5991" w:rsidRDefault="006D4D75" w14:paraId="63BA65C7" w14:textId="3741D10B">
            <w:pPr>
              <w:pStyle w:val="ACtabletextCEbullet"/>
              <w:numPr>
                <w:ilvl w:val="0"/>
                <w:numId w:val="40"/>
              </w:numPr>
            </w:pPr>
            <w:r w:rsidRPr="38612427">
              <w:t>apply</w:t>
            </w:r>
            <w:r>
              <w:t>ing</w:t>
            </w:r>
            <w:r w:rsidRPr="38612427">
              <w:t xml:space="preserve"> formal </w:t>
            </w:r>
            <w:r>
              <w:t xml:space="preserve">and informal </w:t>
            </w:r>
            <w:r w:rsidRPr="38612427">
              <w:t>second</w:t>
            </w:r>
            <w:r w:rsidR="006F5B65">
              <w:t>-</w:t>
            </w:r>
            <w:r w:rsidRPr="38612427">
              <w:t>person singular forms</w:t>
            </w:r>
            <w:r w:rsidRPr="00527514">
              <w:rPr>
                <w:i/>
                <w:iCs/>
              </w:rPr>
              <w:t xml:space="preserve"> -n </w:t>
            </w:r>
            <w:r w:rsidRPr="38612427">
              <w:t xml:space="preserve">and </w:t>
            </w:r>
            <w:r w:rsidRPr="00527514">
              <w:rPr>
                <w:i/>
                <w:iCs/>
              </w:rPr>
              <w:t>-n(ı)z</w:t>
            </w:r>
            <w:r w:rsidRPr="38612427">
              <w:t xml:space="preserve">, for example, </w:t>
            </w:r>
            <w:proofErr w:type="spellStart"/>
            <w:r w:rsidRPr="00527514">
              <w:rPr>
                <w:i/>
                <w:iCs/>
              </w:rPr>
              <w:t>Yemeğin</w:t>
            </w:r>
            <w:proofErr w:type="spellEnd"/>
            <w:r w:rsidRPr="00527514">
              <w:rPr>
                <w:i/>
                <w:iCs/>
              </w:rPr>
              <w:t xml:space="preserve"> </w:t>
            </w:r>
            <w:proofErr w:type="spellStart"/>
            <w:r w:rsidRPr="00527514">
              <w:rPr>
                <w:i/>
                <w:iCs/>
              </w:rPr>
              <w:t>hazır</w:t>
            </w:r>
            <w:proofErr w:type="spellEnd"/>
            <w:r w:rsidRPr="00527514">
              <w:rPr>
                <w:i/>
                <w:iCs/>
              </w:rPr>
              <w:t xml:space="preserve">! </w:t>
            </w:r>
            <w:proofErr w:type="spellStart"/>
            <w:r w:rsidRPr="00527514">
              <w:rPr>
                <w:i/>
                <w:iCs/>
              </w:rPr>
              <w:t>Yemeğiniz</w:t>
            </w:r>
            <w:proofErr w:type="spellEnd"/>
            <w:r w:rsidRPr="00527514">
              <w:rPr>
                <w:i/>
                <w:iCs/>
              </w:rPr>
              <w:t xml:space="preserve"> </w:t>
            </w:r>
            <w:proofErr w:type="spellStart"/>
            <w:r w:rsidRPr="00527514">
              <w:rPr>
                <w:i/>
                <w:iCs/>
              </w:rPr>
              <w:t>hazır</w:t>
            </w:r>
            <w:proofErr w:type="spellEnd"/>
            <w:r w:rsidRPr="00527514">
              <w:rPr>
                <w:i/>
                <w:iCs/>
              </w:rPr>
              <w:t>!</w:t>
            </w:r>
            <w:r w:rsidRPr="38612427">
              <w:t xml:space="preserve"> </w:t>
            </w:r>
            <w:r w:rsidRPr="38612427" w:rsidR="008F027A">
              <w:t>A</w:t>
            </w:r>
            <w:r w:rsidRPr="38612427">
              <w:t>nd second</w:t>
            </w:r>
            <w:r w:rsidR="006F5B65">
              <w:t>-</w:t>
            </w:r>
            <w:r w:rsidRPr="38612427">
              <w:t xml:space="preserve">person pronouns, </w:t>
            </w:r>
            <w:proofErr w:type="spellStart"/>
            <w:r w:rsidRPr="00527514">
              <w:rPr>
                <w:i/>
                <w:iCs/>
              </w:rPr>
              <w:t>sen</w:t>
            </w:r>
            <w:proofErr w:type="spellEnd"/>
            <w:r w:rsidRPr="38612427">
              <w:t xml:space="preserve"> and </w:t>
            </w:r>
            <w:proofErr w:type="spellStart"/>
            <w:r w:rsidRPr="00527514">
              <w:rPr>
                <w:i/>
                <w:iCs/>
              </w:rPr>
              <w:t>siz</w:t>
            </w:r>
            <w:proofErr w:type="spellEnd"/>
          </w:p>
          <w:p w:rsidR="006D4D75" w:rsidP="005B5991" w:rsidRDefault="006D4D75" w14:paraId="00DF6FB8" w14:textId="7D6950B2">
            <w:pPr>
              <w:pStyle w:val="ACtabletextCEbullet"/>
              <w:numPr>
                <w:ilvl w:val="0"/>
                <w:numId w:val="40"/>
              </w:numPr>
              <w:rPr>
                <w:i/>
                <w:iCs/>
              </w:rPr>
            </w:pPr>
            <w:r w:rsidRPr="38612427">
              <w:t xml:space="preserve">understanding and using the </w:t>
            </w:r>
            <w:r w:rsidR="001F5B42">
              <w:t>3</w:t>
            </w:r>
            <w:r w:rsidRPr="38612427">
              <w:t xml:space="preserve"> types of reduplication for emphasis, for example, emphatic reduplication, </w:t>
            </w:r>
            <w:proofErr w:type="spellStart"/>
            <w:r w:rsidRPr="00527514">
              <w:rPr>
                <w:i/>
                <w:iCs/>
              </w:rPr>
              <w:t>kapkara</w:t>
            </w:r>
            <w:proofErr w:type="spellEnd"/>
            <w:r w:rsidRPr="00527514">
              <w:rPr>
                <w:i/>
                <w:iCs/>
              </w:rPr>
              <w:t xml:space="preserve">, </w:t>
            </w:r>
            <w:proofErr w:type="spellStart"/>
            <w:r w:rsidRPr="00527514">
              <w:rPr>
                <w:i/>
                <w:iCs/>
              </w:rPr>
              <w:t>upuzun</w:t>
            </w:r>
            <w:proofErr w:type="spellEnd"/>
            <w:r w:rsidRPr="00527514">
              <w:rPr>
                <w:i/>
                <w:iCs/>
              </w:rPr>
              <w:t>, -m</w:t>
            </w:r>
            <w:r w:rsidRPr="38612427">
              <w:t xml:space="preserve"> reduplication, </w:t>
            </w:r>
            <w:proofErr w:type="spellStart"/>
            <w:r w:rsidRPr="00527514">
              <w:rPr>
                <w:i/>
                <w:iCs/>
              </w:rPr>
              <w:t>çirkin</w:t>
            </w:r>
            <w:proofErr w:type="spellEnd"/>
            <w:r w:rsidRPr="00527514">
              <w:rPr>
                <w:i/>
                <w:iCs/>
              </w:rPr>
              <w:t xml:space="preserve"> </w:t>
            </w:r>
            <w:proofErr w:type="spellStart"/>
            <w:r w:rsidRPr="00527514">
              <w:rPr>
                <w:i/>
                <w:iCs/>
              </w:rPr>
              <w:t>mirkin</w:t>
            </w:r>
            <w:proofErr w:type="spellEnd"/>
            <w:r w:rsidRPr="00527514">
              <w:rPr>
                <w:i/>
                <w:iCs/>
              </w:rPr>
              <w:t xml:space="preserve">, </w:t>
            </w:r>
            <w:proofErr w:type="spellStart"/>
            <w:r w:rsidRPr="00527514">
              <w:rPr>
                <w:i/>
                <w:iCs/>
              </w:rPr>
              <w:t>Selma’yı</w:t>
            </w:r>
            <w:proofErr w:type="spellEnd"/>
            <w:r w:rsidRPr="00527514">
              <w:rPr>
                <w:i/>
                <w:iCs/>
              </w:rPr>
              <w:t xml:space="preserve"> </w:t>
            </w:r>
            <w:proofErr w:type="spellStart"/>
            <w:r w:rsidRPr="00527514">
              <w:rPr>
                <w:i/>
                <w:iCs/>
              </w:rPr>
              <w:t>Melma’yı</w:t>
            </w:r>
            <w:proofErr w:type="spellEnd"/>
            <w:r w:rsidRPr="00527514">
              <w:rPr>
                <w:i/>
                <w:iCs/>
              </w:rPr>
              <w:t xml:space="preserve"> </w:t>
            </w:r>
            <w:proofErr w:type="spellStart"/>
            <w:r w:rsidRPr="00527514">
              <w:rPr>
                <w:i/>
                <w:iCs/>
              </w:rPr>
              <w:t>görmedim</w:t>
            </w:r>
            <w:proofErr w:type="spellEnd"/>
            <w:r>
              <w:rPr>
                <w:i/>
                <w:iCs/>
              </w:rPr>
              <w:t>.</w:t>
            </w:r>
            <w:r w:rsidR="001F5B42">
              <w:rPr>
                <w:i/>
                <w:iCs/>
              </w:rPr>
              <w:t>,</w:t>
            </w:r>
            <w:r w:rsidRPr="38612427">
              <w:t xml:space="preserve"> and doubling as in </w:t>
            </w:r>
            <w:proofErr w:type="spellStart"/>
            <w:r w:rsidRPr="00527514">
              <w:rPr>
                <w:i/>
                <w:iCs/>
              </w:rPr>
              <w:t>yavaş</w:t>
            </w:r>
            <w:proofErr w:type="spellEnd"/>
            <w:r w:rsidRPr="00527514">
              <w:rPr>
                <w:i/>
                <w:iCs/>
              </w:rPr>
              <w:t xml:space="preserve"> </w:t>
            </w:r>
            <w:proofErr w:type="spellStart"/>
            <w:r w:rsidRPr="00527514">
              <w:rPr>
                <w:i/>
                <w:iCs/>
              </w:rPr>
              <w:t>yavaş</w:t>
            </w:r>
            <w:proofErr w:type="spellEnd"/>
            <w:r w:rsidRPr="00527514">
              <w:rPr>
                <w:i/>
                <w:iCs/>
              </w:rPr>
              <w:t xml:space="preserve">, </w:t>
            </w:r>
            <w:proofErr w:type="spellStart"/>
            <w:r w:rsidRPr="00527514">
              <w:rPr>
                <w:i/>
                <w:iCs/>
              </w:rPr>
              <w:t>ikişer</w:t>
            </w:r>
            <w:proofErr w:type="spellEnd"/>
            <w:r w:rsidRPr="00527514">
              <w:rPr>
                <w:i/>
                <w:iCs/>
              </w:rPr>
              <w:t xml:space="preserve"> </w:t>
            </w:r>
            <w:proofErr w:type="spellStart"/>
            <w:r w:rsidRPr="00527514">
              <w:rPr>
                <w:i/>
                <w:iCs/>
              </w:rPr>
              <w:t>ikişer</w:t>
            </w:r>
            <w:proofErr w:type="spellEnd"/>
            <w:r w:rsidRPr="00527514">
              <w:rPr>
                <w:i/>
                <w:iCs/>
              </w:rPr>
              <w:t xml:space="preserve">, </w:t>
            </w:r>
            <w:proofErr w:type="spellStart"/>
            <w:r w:rsidRPr="00527514">
              <w:rPr>
                <w:i/>
                <w:iCs/>
              </w:rPr>
              <w:t>koşa</w:t>
            </w:r>
            <w:proofErr w:type="spellEnd"/>
            <w:r w:rsidRPr="00527514">
              <w:rPr>
                <w:i/>
                <w:iCs/>
              </w:rPr>
              <w:t xml:space="preserve"> </w:t>
            </w:r>
            <w:proofErr w:type="spellStart"/>
            <w:r w:rsidRPr="00527514">
              <w:rPr>
                <w:i/>
                <w:iCs/>
              </w:rPr>
              <w:t>koşa</w:t>
            </w:r>
            <w:proofErr w:type="spellEnd"/>
            <w:r w:rsidRPr="00527514">
              <w:rPr>
                <w:i/>
                <w:iCs/>
              </w:rPr>
              <w:t xml:space="preserve">, </w:t>
            </w:r>
            <w:proofErr w:type="spellStart"/>
            <w:r w:rsidRPr="00527514">
              <w:rPr>
                <w:i/>
                <w:iCs/>
              </w:rPr>
              <w:t>ağlaya</w:t>
            </w:r>
            <w:proofErr w:type="spellEnd"/>
            <w:r w:rsidRPr="00527514">
              <w:rPr>
                <w:i/>
                <w:iCs/>
              </w:rPr>
              <w:t xml:space="preserve"> </w:t>
            </w:r>
            <w:proofErr w:type="spellStart"/>
            <w:r w:rsidRPr="00527514">
              <w:rPr>
                <w:i/>
                <w:iCs/>
              </w:rPr>
              <w:t>ağlaya</w:t>
            </w:r>
            <w:proofErr w:type="spellEnd"/>
          </w:p>
          <w:p w:rsidR="006D4D75" w:rsidP="005B5991" w:rsidRDefault="006D4D75" w14:paraId="16CD92F4" w14:textId="43DF6265">
            <w:pPr>
              <w:pStyle w:val="ACtabletextCEbullet"/>
              <w:numPr>
                <w:ilvl w:val="0"/>
                <w:numId w:val="40"/>
              </w:numPr>
            </w:pPr>
            <w:r w:rsidRPr="00C82AEB">
              <w:t>us</w:t>
            </w:r>
            <w:r>
              <w:t>ing</w:t>
            </w:r>
            <w:r w:rsidRPr="00C82AEB">
              <w:t xml:space="preserve"> more complex conjunctions such as </w:t>
            </w:r>
            <w:r w:rsidRPr="00527514">
              <w:t>hem</w:t>
            </w:r>
            <w:r w:rsidR="008A4DA6">
              <w:t xml:space="preserve"> </w:t>
            </w:r>
            <w:r w:rsidRPr="00527514">
              <w:t>... hem de, ne</w:t>
            </w:r>
            <w:r w:rsidR="008A4DA6">
              <w:t xml:space="preserve"> </w:t>
            </w:r>
            <w:r w:rsidRPr="00527514">
              <w:t xml:space="preserve">... ne, ki, </w:t>
            </w:r>
            <w:proofErr w:type="spellStart"/>
            <w:r w:rsidRPr="00527514">
              <w:t>ancak</w:t>
            </w:r>
            <w:proofErr w:type="spellEnd"/>
            <w:r w:rsidRPr="00527514">
              <w:t xml:space="preserve">, </w:t>
            </w:r>
            <w:proofErr w:type="spellStart"/>
            <w:r w:rsidRPr="00527514">
              <w:t>yoksa</w:t>
            </w:r>
            <w:proofErr w:type="spellEnd"/>
            <w:r w:rsidRPr="00527514">
              <w:t xml:space="preserve">, </w:t>
            </w:r>
            <w:proofErr w:type="spellStart"/>
            <w:r w:rsidRPr="00527514">
              <w:t>oysa</w:t>
            </w:r>
            <w:proofErr w:type="spellEnd"/>
            <w:r w:rsidRPr="00527514">
              <w:t xml:space="preserve">, </w:t>
            </w:r>
            <w:proofErr w:type="spellStart"/>
            <w:r w:rsidRPr="00527514">
              <w:t>hatta</w:t>
            </w:r>
            <w:proofErr w:type="spellEnd"/>
            <w:r w:rsidRPr="00527514">
              <w:t xml:space="preserve">, </w:t>
            </w:r>
            <w:proofErr w:type="spellStart"/>
            <w:r w:rsidRPr="00527514">
              <w:t>yani</w:t>
            </w:r>
            <w:proofErr w:type="spellEnd"/>
            <w:r w:rsidRPr="00527514">
              <w:t xml:space="preserve">, -e </w:t>
            </w:r>
            <w:proofErr w:type="spellStart"/>
            <w:r w:rsidRPr="00527514">
              <w:t>göre</w:t>
            </w:r>
            <w:proofErr w:type="spellEnd"/>
            <w:r w:rsidRPr="00C82AEB">
              <w:t xml:space="preserve"> </w:t>
            </w:r>
            <w:r w:rsidRPr="00527514">
              <w:t>as in</w:t>
            </w:r>
            <w:r w:rsidRPr="00C82AEB">
              <w:t xml:space="preserve"> </w:t>
            </w:r>
            <w:r w:rsidRPr="00527514">
              <w:t xml:space="preserve">Ayşe hem </w:t>
            </w:r>
            <w:proofErr w:type="spellStart"/>
            <w:r w:rsidRPr="00527514">
              <w:t>telefonda</w:t>
            </w:r>
            <w:proofErr w:type="spellEnd"/>
            <w:r w:rsidRPr="00527514">
              <w:t xml:space="preserve"> </w:t>
            </w:r>
            <w:proofErr w:type="spellStart"/>
            <w:r w:rsidRPr="00527514">
              <w:t>konuşur</w:t>
            </w:r>
            <w:proofErr w:type="spellEnd"/>
            <w:r w:rsidRPr="00527514">
              <w:t xml:space="preserve"> hem de </w:t>
            </w:r>
            <w:proofErr w:type="spellStart"/>
            <w:r w:rsidRPr="00527514">
              <w:t>bilgisayarda</w:t>
            </w:r>
            <w:proofErr w:type="spellEnd"/>
            <w:r w:rsidRPr="00527514">
              <w:t xml:space="preserve"> </w:t>
            </w:r>
            <w:proofErr w:type="spellStart"/>
            <w:r w:rsidRPr="00527514">
              <w:t>oyun</w:t>
            </w:r>
            <w:proofErr w:type="spellEnd"/>
            <w:r w:rsidRPr="00527514">
              <w:t xml:space="preserve"> </w:t>
            </w:r>
            <w:proofErr w:type="spellStart"/>
            <w:r w:rsidRPr="00527514">
              <w:t>oynar</w:t>
            </w:r>
            <w:proofErr w:type="spellEnd"/>
            <w:r w:rsidRPr="00527514">
              <w:t xml:space="preserve">. Zeynep ne </w:t>
            </w:r>
            <w:proofErr w:type="spellStart"/>
            <w:r w:rsidRPr="00527514">
              <w:t>telefonda</w:t>
            </w:r>
            <w:proofErr w:type="spellEnd"/>
            <w:r w:rsidRPr="00527514">
              <w:t xml:space="preserve"> </w:t>
            </w:r>
            <w:proofErr w:type="spellStart"/>
            <w:r w:rsidRPr="00527514">
              <w:t>konuşmaktan</w:t>
            </w:r>
            <w:proofErr w:type="spellEnd"/>
            <w:r w:rsidRPr="00527514">
              <w:t xml:space="preserve"> ne de </w:t>
            </w:r>
            <w:proofErr w:type="spellStart"/>
            <w:r w:rsidRPr="00527514">
              <w:t>bilgisayarda</w:t>
            </w:r>
            <w:proofErr w:type="spellEnd"/>
            <w:r w:rsidRPr="00527514">
              <w:t xml:space="preserve"> </w:t>
            </w:r>
            <w:proofErr w:type="spellStart"/>
            <w:r w:rsidRPr="00527514">
              <w:t>oyun</w:t>
            </w:r>
            <w:proofErr w:type="spellEnd"/>
            <w:r w:rsidRPr="00527514">
              <w:t xml:space="preserve"> </w:t>
            </w:r>
            <w:proofErr w:type="spellStart"/>
            <w:r w:rsidRPr="00527514">
              <w:t>oynamaktan</w:t>
            </w:r>
            <w:proofErr w:type="spellEnd"/>
            <w:r w:rsidRPr="00527514">
              <w:t xml:space="preserve"> </w:t>
            </w:r>
            <w:proofErr w:type="spellStart"/>
            <w:r w:rsidRPr="00527514">
              <w:t>hoşlanır</w:t>
            </w:r>
            <w:proofErr w:type="spellEnd"/>
          </w:p>
          <w:p w:rsidRPr="00F5687E" w:rsidR="00FC110D" w:rsidP="005B5991" w:rsidRDefault="00FC110D" w14:paraId="7F7B7FEC" w14:textId="77777777">
            <w:pPr>
              <w:pStyle w:val="ACtabletextCEbullet"/>
              <w:numPr>
                <w:ilvl w:val="0"/>
                <w:numId w:val="40"/>
              </w:numPr>
              <w:rPr>
                <w:iCs/>
              </w:rPr>
            </w:pPr>
            <w:r w:rsidRPr="5A50A8E9">
              <w:t xml:space="preserve">using a range of interrogative word endings and more complex interrogative pronouns, for example, </w:t>
            </w:r>
            <w:r w:rsidRPr="00527514">
              <w:rPr>
                <w:i/>
                <w:iCs/>
              </w:rPr>
              <w:t xml:space="preserve">Babam </w:t>
            </w:r>
            <w:proofErr w:type="spellStart"/>
            <w:r w:rsidRPr="00527514">
              <w:rPr>
                <w:i/>
                <w:iCs/>
              </w:rPr>
              <w:t>kahveyi</w:t>
            </w:r>
            <w:proofErr w:type="spellEnd"/>
            <w:r w:rsidRPr="00527514">
              <w:rPr>
                <w:i/>
                <w:iCs/>
              </w:rPr>
              <w:t xml:space="preserve"> </w:t>
            </w:r>
            <w:proofErr w:type="spellStart"/>
            <w:r w:rsidRPr="00527514">
              <w:rPr>
                <w:i/>
                <w:iCs/>
              </w:rPr>
              <w:t>yapacak</w:t>
            </w:r>
            <w:proofErr w:type="spellEnd"/>
            <w:r w:rsidRPr="00527514">
              <w:rPr>
                <w:i/>
                <w:iCs/>
              </w:rPr>
              <w:t xml:space="preserve"> </w:t>
            </w:r>
            <w:proofErr w:type="spellStart"/>
            <w:r w:rsidRPr="00527514">
              <w:rPr>
                <w:i/>
                <w:iCs/>
              </w:rPr>
              <w:t>mı</w:t>
            </w:r>
            <w:proofErr w:type="spellEnd"/>
            <w:r w:rsidRPr="00527514">
              <w:rPr>
                <w:i/>
                <w:iCs/>
              </w:rPr>
              <w:t xml:space="preserve">? </w:t>
            </w:r>
            <w:proofErr w:type="spellStart"/>
            <w:r w:rsidRPr="00527514">
              <w:rPr>
                <w:i/>
                <w:iCs/>
              </w:rPr>
              <w:t>Sunumu</w:t>
            </w:r>
            <w:proofErr w:type="spellEnd"/>
            <w:r w:rsidRPr="00527514">
              <w:rPr>
                <w:i/>
                <w:iCs/>
              </w:rPr>
              <w:t xml:space="preserve"> </w:t>
            </w:r>
            <w:proofErr w:type="spellStart"/>
            <w:r w:rsidRPr="00527514">
              <w:rPr>
                <w:i/>
                <w:iCs/>
              </w:rPr>
              <w:t>beraber</w:t>
            </w:r>
            <w:proofErr w:type="spellEnd"/>
            <w:r w:rsidRPr="00527514">
              <w:rPr>
                <w:i/>
                <w:iCs/>
              </w:rPr>
              <w:t xml:space="preserve"> </w:t>
            </w:r>
            <w:proofErr w:type="spellStart"/>
            <w:r w:rsidRPr="00527514">
              <w:rPr>
                <w:i/>
                <w:iCs/>
              </w:rPr>
              <w:t>yapıyor</w:t>
            </w:r>
            <w:proofErr w:type="spellEnd"/>
            <w:r w:rsidRPr="00527514">
              <w:rPr>
                <w:i/>
                <w:iCs/>
              </w:rPr>
              <w:t xml:space="preserve"> </w:t>
            </w:r>
            <w:proofErr w:type="spellStart"/>
            <w:r w:rsidRPr="00527514">
              <w:rPr>
                <w:i/>
                <w:iCs/>
              </w:rPr>
              <w:t>muyuz</w:t>
            </w:r>
            <w:proofErr w:type="spellEnd"/>
            <w:r w:rsidRPr="00527514">
              <w:rPr>
                <w:i/>
                <w:iCs/>
              </w:rPr>
              <w:t xml:space="preserve">? O da </w:t>
            </w:r>
            <w:proofErr w:type="spellStart"/>
            <w:r w:rsidRPr="00527514">
              <w:rPr>
                <w:i/>
                <w:iCs/>
              </w:rPr>
              <w:t>gelmesin</w:t>
            </w:r>
            <w:proofErr w:type="spellEnd"/>
            <w:r w:rsidRPr="00527514">
              <w:rPr>
                <w:i/>
                <w:iCs/>
              </w:rPr>
              <w:t xml:space="preserve"> mi?</w:t>
            </w:r>
          </w:p>
          <w:p w:rsidRPr="00F5687E" w:rsidR="00A57918" w:rsidP="005B5991" w:rsidRDefault="1418F851" w14:paraId="678C160F" w14:textId="40329033">
            <w:pPr>
              <w:pStyle w:val="ListParagraph"/>
              <w:numPr>
                <w:ilvl w:val="0"/>
                <w:numId w:val="40"/>
              </w:numPr>
              <w:rPr>
                <w:i/>
                <w:color w:val="auto"/>
              </w:rPr>
            </w:pPr>
            <w:r w:rsidRPr="2B3809FD">
              <w:rPr>
                <w:color w:val="auto"/>
                <w:sz w:val="20"/>
                <w:szCs w:val="20"/>
              </w:rPr>
              <w:t xml:space="preserve">conjugating verbs in different tenses to form new words and phrases, for example, </w:t>
            </w:r>
            <w:proofErr w:type="spellStart"/>
            <w:r w:rsidRPr="00F5687E">
              <w:rPr>
                <w:i/>
                <w:iCs/>
                <w:color w:val="auto"/>
                <w:sz w:val="20"/>
                <w:szCs w:val="20"/>
              </w:rPr>
              <w:t>Açıkladım</w:t>
            </w:r>
            <w:proofErr w:type="spellEnd"/>
            <w:r w:rsidRPr="00F5687E">
              <w:rPr>
                <w:i/>
                <w:iCs/>
                <w:color w:val="auto"/>
                <w:sz w:val="20"/>
                <w:szCs w:val="20"/>
              </w:rPr>
              <w:t xml:space="preserve">. </w:t>
            </w:r>
            <w:proofErr w:type="spellStart"/>
            <w:r w:rsidRPr="00F5687E">
              <w:rPr>
                <w:i/>
                <w:iCs/>
                <w:color w:val="auto"/>
                <w:sz w:val="20"/>
                <w:szCs w:val="20"/>
              </w:rPr>
              <w:lastRenderedPageBreak/>
              <w:t>Açıklayacaklar</w:t>
            </w:r>
            <w:proofErr w:type="spellEnd"/>
            <w:r w:rsidRPr="00F5687E">
              <w:rPr>
                <w:i/>
                <w:iCs/>
                <w:color w:val="auto"/>
                <w:sz w:val="20"/>
                <w:szCs w:val="20"/>
              </w:rPr>
              <w:t xml:space="preserve">. İyi </w:t>
            </w:r>
            <w:proofErr w:type="spellStart"/>
            <w:r w:rsidRPr="00F5687E">
              <w:rPr>
                <w:i/>
                <w:iCs/>
                <w:color w:val="auto"/>
                <w:sz w:val="20"/>
                <w:szCs w:val="20"/>
              </w:rPr>
              <w:t>açıklıyor</w:t>
            </w:r>
            <w:proofErr w:type="spellEnd"/>
            <w:r w:rsidRPr="00F5687E">
              <w:rPr>
                <w:i/>
                <w:iCs/>
                <w:color w:val="auto"/>
                <w:sz w:val="20"/>
                <w:szCs w:val="20"/>
              </w:rPr>
              <w:t xml:space="preserve">. </w:t>
            </w:r>
            <w:proofErr w:type="spellStart"/>
            <w:r w:rsidRPr="00F5687E">
              <w:rPr>
                <w:i/>
                <w:iCs/>
                <w:color w:val="auto"/>
                <w:sz w:val="20"/>
                <w:szCs w:val="20"/>
              </w:rPr>
              <w:t>Açıklamış</w:t>
            </w:r>
            <w:proofErr w:type="spellEnd"/>
            <w:r w:rsidRPr="00F5687E">
              <w:rPr>
                <w:i/>
                <w:iCs/>
                <w:color w:val="auto"/>
                <w:sz w:val="20"/>
                <w:szCs w:val="20"/>
              </w:rPr>
              <w:t>.</w:t>
            </w:r>
          </w:p>
          <w:p w:rsidR="00FC110D" w:rsidP="005B5991" w:rsidRDefault="78081163" w14:paraId="3FE770E7" w14:textId="77777777">
            <w:pPr>
              <w:pStyle w:val="ACtabletextCEbullet"/>
              <w:numPr>
                <w:ilvl w:val="0"/>
                <w:numId w:val="40"/>
              </w:numPr>
              <w:rPr>
                <w:i/>
                <w:iCs/>
              </w:rPr>
            </w:pPr>
            <w:r w:rsidRPr="2B3809FD">
              <w:t xml:space="preserve">using different auxiliary verbs formed by adding verbs such as </w:t>
            </w:r>
            <w:proofErr w:type="spellStart"/>
            <w:r w:rsidRPr="2B3809FD">
              <w:rPr>
                <w:i/>
                <w:iCs/>
              </w:rPr>
              <w:t>etmek</w:t>
            </w:r>
            <w:proofErr w:type="spellEnd"/>
            <w:r w:rsidRPr="2B3809FD">
              <w:rPr>
                <w:i/>
                <w:iCs/>
              </w:rPr>
              <w:t xml:space="preserve">, </w:t>
            </w:r>
            <w:proofErr w:type="spellStart"/>
            <w:r w:rsidRPr="2B3809FD">
              <w:rPr>
                <w:i/>
                <w:iCs/>
              </w:rPr>
              <w:t>kalmak</w:t>
            </w:r>
            <w:proofErr w:type="spellEnd"/>
            <w:r w:rsidRPr="2B3809FD">
              <w:t xml:space="preserve"> and </w:t>
            </w:r>
            <w:proofErr w:type="spellStart"/>
            <w:r w:rsidRPr="2B3809FD">
              <w:rPr>
                <w:i/>
                <w:iCs/>
              </w:rPr>
              <w:t>olmak</w:t>
            </w:r>
            <w:proofErr w:type="spellEnd"/>
            <w:r w:rsidRPr="2B3809FD">
              <w:t xml:space="preserve"> to nouns and attaching them to single-syllable words, for example, </w:t>
            </w:r>
            <w:proofErr w:type="spellStart"/>
            <w:r w:rsidRPr="2B3809FD">
              <w:rPr>
                <w:i/>
                <w:iCs/>
              </w:rPr>
              <w:t>yardım</w:t>
            </w:r>
            <w:proofErr w:type="spellEnd"/>
            <w:r w:rsidRPr="2B3809FD">
              <w:rPr>
                <w:i/>
                <w:iCs/>
              </w:rPr>
              <w:t xml:space="preserve"> </w:t>
            </w:r>
            <w:proofErr w:type="spellStart"/>
            <w:proofErr w:type="gramStart"/>
            <w:r w:rsidRPr="2B3809FD">
              <w:rPr>
                <w:i/>
                <w:iCs/>
              </w:rPr>
              <w:t>etmek,affetmek</w:t>
            </w:r>
            <w:proofErr w:type="spellEnd"/>
            <w:proofErr w:type="gramEnd"/>
            <w:r w:rsidRPr="2B3809FD">
              <w:rPr>
                <w:i/>
                <w:iCs/>
              </w:rPr>
              <w:t xml:space="preserve">, </w:t>
            </w:r>
            <w:proofErr w:type="spellStart"/>
            <w:r w:rsidRPr="2B3809FD">
              <w:rPr>
                <w:i/>
                <w:iCs/>
              </w:rPr>
              <w:t>geç</w:t>
            </w:r>
            <w:proofErr w:type="spellEnd"/>
            <w:r w:rsidRPr="2B3809FD">
              <w:rPr>
                <w:i/>
                <w:iCs/>
              </w:rPr>
              <w:t xml:space="preserve"> </w:t>
            </w:r>
            <w:proofErr w:type="spellStart"/>
            <w:r w:rsidRPr="2B3809FD">
              <w:rPr>
                <w:i/>
                <w:iCs/>
              </w:rPr>
              <w:t>kalmak,sessiz</w:t>
            </w:r>
            <w:proofErr w:type="spellEnd"/>
            <w:r w:rsidRPr="2B3809FD">
              <w:rPr>
                <w:i/>
                <w:iCs/>
              </w:rPr>
              <w:t xml:space="preserve"> </w:t>
            </w:r>
            <w:proofErr w:type="spellStart"/>
            <w:r w:rsidRPr="2B3809FD">
              <w:rPr>
                <w:i/>
                <w:iCs/>
              </w:rPr>
              <w:t>kalmak</w:t>
            </w:r>
            <w:proofErr w:type="spellEnd"/>
            <w:r w:rsidRPr="2B3809FD">
              <w:rPr>
                <w:i/>
                <w:iCs/>
              </w:rPr>
              <w:t xml:space="preserve">, </w:t>
            </w:r>
            <w:proofErr w:type="spellStart"/>
            <w:r w:rsidRPr="2B3809FD">
              <w:rPr>
                <w:i/>
                <w:iCs/>
              </w:rPr>
              <w:t>kaybolmak</w:t>
            </w:r>
            <w:proofErr w:type="spellEnd"/>
            <w:r w:rsidRPr="2B3809FD">
              <w:rPr>
                <w:i/>
                <w:iCs/>
              </w:rPr>
              <w:t xml:space="preserve"> hasta </w:t>
            </w:r>
            <w:proofErr w:type="spellStart"/>
            <w:r w:rsidRPr="2B3809FD">
              <w:rPr>
                <w:i/>
                <w:iCs/>
              </w:rPr>
              <w:t>olmak</w:t>
            </w:r>
            <w:proofErr w:type="spellEnd"/>
            <w:r w:rsidRPr="2B3809FD">
              <w:rPr>
                <w:i/>
                <w:iCs/>
              </w:rPr>
              <w:t xml:space="preserve"> </w:t>
            </w:r>
          </w:p>
          <w:p w:rsidRPr="007E2AC6" w:rsidR="00993D86" w:rsidP="005B5991" w:rsidRDefault="78081163" w14:paraId="11DE109E" w14:textId="48F55A5B">
            <w:pPr>
              <w:pStyle w:val="ACtabletextCEbullet"/>
              <w:numPr>
                <w:ilvl w:val="0"/>
                <w:numId w:val="40"/>
              </w:numPr>
            </w:pPr>
            <w:r w:rsidRPr="2B3809FD">
              <w:t xml:space="preserve">using different types of formal and informal honorific forms, such as </w:t>
            </w:r>
            <w:proofErr w:type="spellStart"/>
            <w:r w:rsidRPr="2B3809FD">
              <w:t>Hanım</w:t>
            </w:r>
            <w:proofErr w:type="spellEnd"/>
            <w:r w:rsidRPr="2B3809FD">
              <w:t xml:space="preserve">/Bey, </w:t>
            </w:r>
            <w:proofErr w:type="spellStart"/>
            <w:r w:rsidRPr="2B3809FD">
              <w:t>Amca</w:t>
            </w:r>
            <w:proofErr w:type="spellEnd"/>
            <w:r w:rsidRPr="2B3809FD">
              <w:t>/</w:t>
            </w:r>
            <w:proofErr w:type="spellStart"/>
            <w:r w:rsidRPr="2B3809FD">
              <w:t>Teyze</w:t>
            </w:r>
            <w:proofErr w:type="spellEnd"/>
            <w:r w:rsidRPr="2B3809FD">
              <w:t xml:space="preserve">, </w:t>
            </w:r>
            <w:proofErr w:type="spellStart"/>
            <w:r w:rsidRPr="2B3809FD">
              <w:t>Hanımefendi</w:t>
            </w:r>
            <w:proofErr w:type="spellEnd"/>
            <w:r w:rsidRPr="2B3809FD">
              <w:t>/</w:t>
            </w:r>
            <w:proofErr w:type="spellStart"/>
            <w:r w:rsidRPr="2B3809FD">
              <w:t>Beyefendi</w:t>
            </w:r>
            <w:proofErr w:type="spellEnd"/>
            <w:r w:rsidRPr="2B3809FD">
              <w:t>, Sayın, Abi/</w:t>
            </w:r>
            <w:proofErr w:type="spellStart"/>
            <w:r w:rsidRPr="2B3809FD">
              <w:t>Ağabey</w:t>
            </w:r>
            <w:proofErr w:type="spellEnd"/>
            <w:r w:rsidRPr="2B3809FD">
              <w:t xml:space="preserve">/Abla, </w:t>
            </w:r>
            <w:proofErr w:type="spellStart"/>
            <w:r w:rsidRPr="2B3809FD">
              <w:t>Hoca</w:t>
            </w:r>
            <w:proofErr w:type="spellEnd"/>
            <w:r w:rsidRPr="2B3809FD">
              <w:t>/</w:t>
            </w:r>
            <w:proofErr w:type="spellStart"/>
            <w:r w:rsidRPr="2B3809FD">
              <w:t>Öğretmen</w:t>
            </w:r>
            <w:proofErr w:type="spellEnd"/>
            <w:r w:rsidRPr="2B3809FD">
              <w:t>, Bay/Bayan</w:t>
            </w:r>
          </w:p>
        </w:tc>
      </w:tr>
      <w:tr w:rsidRPr="007E2AC6" w:rsidR="00993D86" w:rsidTr="2EDE7C62" w14:paraId="77F656D4" w14:textId="77777777">
        <w:trPr>
          <w:trHeight w:val="2367"/>
        </w:trPr>
        <w:tc>
          <w:tcPr>
            <w:tcW w:w="4673" w:type="dxa"/>
          </w:tcPr>
          <w:p w:rsidR="00D469C4" w:rsidP="004D5962" w:rsidRDefault="00D469C4" w14:paraId="1EDFA683" w14:textId="58DEAC44">
            <w:pPr>
              <w:pStyle w:val="ACtabletextCD"/>
            </w:pPr>
            <w:r>
              <w:lastRenderedPageBreak/>
              <w:t xml:space="preserve">reflect on similarities and differences between </w:t>
            </w:r>
            <w:r w:rsidR="003913FC">
              <w:t>Turkish</w:t>
            </w:r>
            <w:r>
              <w:t xml:space="preserve"> and English language structures and features, using </w:t>
            </w:r>
            <w:proofErr w:type="gramStart"/>
            <w:r>
              <w:t>metalanguage</w:t>
            </w:r>
            <w:proofErr w:type="gramEnd"/>
            <w:r>
              <w:t xml:space="preserve"> </w:t>
            </w:r>
          </w:p>
          <w:p w:rsidRPr="00E9248E" w:rsidR="00993D86" w:rsidP="004D5962" w:rsidRDefault="00D469C4" w14:paraId="456B6315" w14:textId="1FAA60CE">
            <w:pPr>
              <w:pStyle w:val="ACtabletextCD"/>
              <w:rPr>
                <w:rStyle w:val="SubtleEmphasis"/>
                <w:i/>
                <w:iCs w:val="0"/>
              </w:rPr>
            </w:pPr>
            <w:r>
              <w:t>AC9L</w:t>
            </w:r>
            <w:r w:rsidR="00835384">
              <w:t>T8</w:t>
            </w:r>
            <w:r>
              <w:t>U03</w:t>
            </w:r>
          </w:p>
        </w:tc>
        <w:tc>
          <w:tcPr>
            <w:tcW w:w="10453" w:type="dxa"/>
            <w:gridSpan w:val="2"/>
          </w:tcPr>
          <w:p w:rsidR="00E173FA" w:rsidP="005B5991" w:rsidRDefault="00E173FA" w14:paraId="06498288" w14:textId="706BC5D3">
            <w:pPr>
              <w:pStyle w:val="ACtabletextCEbullet"/>
              <w:numPr>
                <w:ilvl w:val="0"/>
                <w:numId w:val="41"/>
              </w:numPr>
            </w:pPr>
            <w:r w:rsidRPr="5A50A8E9">
              <w:t>developing metalanguage for identifying and explaining different types of sentence structures relating to grammatical functions such as subject, object and predicate</w:t>
            </w:r>
            <w:r w:rsidR="0059595A">
              <w:t>,</w:t>
            </w:r>
            <w:r>
              <w:t xml:space="preserve"> and comparing with English</w:t>
            </w:r>
          </w:p>
          <w:p w:rsidRPr="004F4D40" w:rsidR="004F4D40" w:rsidP="005B5991" w:rsidRDefault="004F4D40" w14:paraId="026CE416" w14:textId="77777777">
            <w:pPr>
              <w:pStyle w:val="ACtabletextCEbullet"/>
              <w:numPr>
                <w:ilvl w:val="0"/>
                <w:numId w:val="41"/>
              </w:numPr>
            </w:pPr>
            <w:r w:rsidRPr="004F4D40">
              <w:t>recognising the format and stylistic conventions of different Turkish and English texts, such as addressing audience in formal and informal speeches, letters, emails and signing off</w:t>
            </w:r>
          </w:p>
          <w:p w:rsidRPr="00DB7333" w:rsidR="004F4D40" w:rsidP="005B5991" w:rsidRDefault="004F4D40" w14:paraId="36DA415D" w14:textId="4845DD72">
            <w:pPr>
              <w:pStyle w:val="ACtabletextCEbullet"/>
              <w:numPr>
                <w:ilvl w:val="0"/>
                <w:numId w:val="41"/>
              </w:numPr>
              <w:rPr>
                <w:i/>
                <w:iCs/>
              </w:rPr>
            </w:pPr>
            <w:r w:rsidRPr="004F4D40">
              <w:t xml:space="preserve">understanding how Turkish and English </w:t>
            </w:r>
            <w:r>
              <w:t>t</w:t>
            </w:r>
            <w:r w:rsidRPr="004F4D40">
              <w:t>exts achieve cohesion by using elements such as paragraphing or conjunctions to sequence and link ideas and to maintain the flow of expression, for example,</w:t>
            </w:r>
            <w:r>
              <w:t xml:space="preserve"> </w:t>
            </w:r>
            <w:proofErr w:type="spellStart"/>
            <w:r w:rsidRPr="00DB7333">
              <w:rPr>
                <w:i/>
                <w:iCs/>
              </w:rPr>
              <w:t>Öncelikle</w:t>
            </w:r>
            <w:proofErr w:type="spellEnd"/>
            <w:r w:rsidRPr="00DB7333">
              <w:rPr>
                <w:i/>
                <w:iCs/>
              </w:rPr>
              <w:t xml:space="preserve">, </w:t>
            </w:r>
            <w:proofErr w:type="spellStart"/>
            <w:r w:rsidRPr="00DB7333">
              <w:rPr>
                <w:i/>
                <w:iCs/>
              </w:rPr>
              <w:t>Sonuç</w:t>
            </w:r>
            <w:proofErr w:type="spellEnd"/>
            <w:r w:rsidRPr="00DB7333">
              <w:rPr>
                <w:i/>
                <w:iCs/>
              </w:rPr>
              <w:t xml:space="preserve"> </w:t>
            </w:r>
            <w:proofErr w:type="spellStart"/>
            <w:r w:rsidRPr="00DB7333">
              <w:rPr>
                <w:i/>
                <w:iCs/>
              </w:rPr>
              <w:t>olarak</w:t>
            </w:r>
            <w:proofErr w:type="spellEnd"/>
            <w:r w:rsidRPr="00DB7333">
              <w:rPr>
                <w:i/>
                <w:iCs/>
              </w:rPr>
              <w:t xml:space="preserve">, Bu </w:t>
            </w:r>
            <w:proofErr w:type="spellStart"/>
            <w:r w:rsidRPr="00DB7333">
              <w:rPr>
                <w:i/>
                <w:iCs/>
              </w:rPr>
              <w:t>yüzden</w:t>
            </w:r>
            <w:proofErr w:type="spellEnd"/>
            <w:r w:rsidRPr="00DB7333">
              <w:rPr>
                <w:i/>
                <w:iCs/>
              </w:rPr>
              <w:t xml:space="preserve"> </w:t>
            </w:r>
            <w:proofErr w:type="spellStart"/>
            <w:r w:rsidRPr="00DB7333">
              <w:rPr>
                <w:i/>
                <w:iCs/>
              </w:rPr>
              <w:t>gibi</w:t>
            </w:r>
            <w:proofErr w:type="spellEnd"/>
            <w:r w:rsidRPr="00DB7333">
              <w:rPr>
                <w:i/>
                <w:iCs/>
              </w:rPr>
              <w:t xml:space="preserve"> </w:t>
            </w:r>
            <w:proofErr w:type="spellStart"/>
            <w:proofErr w:type="gramStart"/>
            <w:r w:rsidRPr="00DB7333">
              <w:rPr>
                <w:i/>
                <w:iCs/>
              </w:rPr>
              <w:t>bağlaçlar</w:t>
            </w:r>
            <w:proofErr w:type="spellEnd"/>
            <w:proofErr w:type="gramEnd"/>
          </w:p>
          <w:p w:rsidRPr="004F4D40" w:rsidR="004F4D40" w:rsidP="005B5991" w:rsidRDefault="004F4D40" w14:paraId="7B54BE7E" w14:textId="71912237">
            <w:pPr>
              <w:pStyle w:val="ACtabletextCEbullet"/>
              <w:numPr>
                <w:ilvl w:val="0"/>
                <w:numId w:val="41"/>
              </w:numPr>
            </w:pPr>
            <w:r w:rsidRPr="004F4D40">
              <w:t xml:space="preserve">applying their understanding of key features of familiar types of Turkish and English texts to understand unfamiliar content, for example, in </w:t>
            </w:r>
            <w:r w:rsidR="00256B0E">
              <w:t xml:space="preserve">print and </w:t>
            </w:r>
            <w:r w:rsidRPr="004F4D40">
              <w:t xml:space="preserve">digital public announcements, commercials, advertisements or </w:t>
            </w:r>
            <w:proofErr w:type="gramStart"/>
            <w:r w:rsidRPr="004F4D40">
              <w:t>itineraries</w:t>
            </w:r>
            <w:proofErr w:type="gramEnd"/>
          </w:p>
          <w:p w:rsidRPr="004F4D40" w:rsidR="004F4D40" w:rsidP="005B5991" w:rsidRDefault="004F4D40" w14:paraId="53CF9A28" w14:textId="22DE7993">
            <w:pPr>
              <w:pStyle w:val="ACtabletextCEbullet"/>
              <w:numPr>
                <w:ilvl w:val="0"/>
                <w:numId w:val="41"/>
              </w:numPr>
            </w:pPr>
            <w:r w:rsidRPr="004F4D40">
              <w:t xml:space="preserve">comparing examples of text types in Turkish and English, such as horoscopes, </w:t>
            </w:r>
            <w:proofErr w:type="gramStart"/>
            <w:r w:rsidRPr="004F4D40">
              <w:t>advertisements</w:t>
            </w:r>
            <w:proofErr w:type="gramEnd"/>
            <w:r w:rsidRPr="004F4D40">
              <w:t xml:space="preserve"> or weather forecasts, explaining their choice of particular language and texts </w:t>
            </w:r>
          </w:p>
          <w:p w:rsidRPr="0075188C" w:rsidR="00993D86" w:rsidP="005B5991" w:rsidRDefault="004F4D40" w14:paraId="43C5024F" w14:textId="2404BEBA">
            <w:pPr>
              <w:pStyle w:val="ListParagraph"/>
              <w:numPr>
                <w:ilvl w:val="0"/>
                <w:numId w:val="41"/>
              </w:numPr>
              <w:rPr>
                <w:color w:val="auto"/>
                <w:sz w:val="20"/>
                <w:szCs w:val="20"/>
              </w:rPr>
            </w:pPr>
            <w:r w:rsidRPr="004F4D40">
              <w:rPr>
                <w:color w:val="auto"/>
                <w:sz w:val="20"/>
                <w:szCs w:val="20"/>
              </w:rPr>
              <w:t xml:space="preserve">analysing how texts in Turkish and English establish register by identifying words and expressions that suggest degrees of formality, </w:t>
            </w:r>
            <w:proofErr w:type="gramStart"/>
            <w:r w:rsidRPr="004F4D40">
              <w:rPr>
                <w:color w:val="auto"/>
                <w:sz w:val="20"/>
                <w:szCs w:val="20"/>
              </w:rPr>
              <w:t>audience</w:t>
            </w:r>
            <w:proofErr w:type="gramEnd"/>
            <w:r w:rsidRPr="004F4D40">
              <w:rPr>
                <w:color w:val="auto"/>
                <w:sz w:val="20"/>
                <w:szCs w:val="20"/>
              </w:rPr>
              <w:t xml:space="preserve"> and context, for example, </w:t>
            </w:r>
            <w:proofErr w:type="spellStart"/>
            <w:r w:rsidRPr="008B2B6B">
              <w:rPr>
                <w:i/>
                <w:iCs/>
                <w:color w:val="auto"/>
                <w:sz w:val="20"/>
                <w:szCs w:val="20"/>
              </w:rPr>
              <w:t>siz</w:t>
            </w:r>
            <w:proofErr w:type="spellEnd"/>
            <w:r w:rsidRPr="008B2B6B">
              <w:rPr>
                <w:i/>
                <w:iCs/>
                <w:color w:val="auto"/>
                <w:sz w:val="20"/>
                <w:szCs w:val="20"/>
              </w:rPr>
              <w:t>/</w:t>
            </w:r>
            <w:proofErr w:type="spellStart"/>
            <w:r w:rsidRPr="008B2B6B">
              <w:rPr>
                <w:i/>
                <w:iCs/>
                <w:color w:val="auto"/>
                <w:sz w:val="20"/>
                <w:szCs w:val="20"/>
              </w:rPr>
              <w:t>sen</w:t>
            </w:r>
            <w:proofErr w:type="spellEnd"/>
            <w:r w:rsidRPr="008B2B6B">
              <w:rPr>
                <w:i/>
                <w:iCs/>
                <w:color w:val="auto"/>
                <w:sz w:val="20"/>
                <w:szCs w:val="20"/>
              </w:rPr>
              <w:t xml:space="preserve">, </w:t>
            </w:r>
            <w:proofErr w:type="spellStart"/>
            <w:r w:rsidRPr="008B2B6B">
              <w:rPr>
                <w:i/>
                <w:iCs/>
                <w:color w:val="auto"/>
                <w:sz w:val="20"/>
                <w:szCs w:val="20"/>
              </w:rPr>
              <w:t>sayın</w:t>
            </w:r>
            <w:proofErr w:type="spellEnd"/>
            <w:r w:rsidRPr="008B2B6B">
              <w:rPr>
                <w:i/>
                <w:iCs/>
                <w:color w:val="auto"/>
                <w:sz w:val="20"/>
                <w:szCs w:val="20"/>
              </w:rPr>
              <w:t xml:space="preserve">, </w:t>
            </w:r>
            <w:proofErr w:type="spellStart"/>
            <w:r w:rsidRPr="008B2B6B">
              <w:rPr>
                <w:i/>
                <w:iCs/>
                <w:color w:val="auto"/>
                <w:sz w:val="20"/>
                <w:szCs w:val="20"/>
              </w:rPr>
              <w:t>saygıdeğer</w:t>
            </w:r>
            <w:proofErr w:type="spellEnd"/>
            <w:r w:rsidRPr="008B2B6B">
              <w:rPr>
                <w:i/>
                <w:iCs/>
                <w:color w:val="auto"/>
                <w:sz w:val="20"/>
                <w:szCs w:val="20"/>
              </w:rPr>
              <w:t xml:space="preserve">, </w:t>
            </w:r>
            <w:proofErr w:type="spellStart"/>
            <w:r w:rsidRPr="008B2B6B">
              <w:rPr>
                <w:i/>
                <w:iCs/>
                <w:color w:val="auto"/>
                <w:sz w:val="20"/>
                <w:szCs w:val="20"/>
              </w:rPr>
              <w:t>müstakbel</w:t>
            </w:r>
            <w:proofErr w:type="spellEnd"/>
            <w:r w:rsidRPr="008B2B6B">
              <w:rPr>
                <w:i/>
                <w:iCs/>
                <w:color w:val="auto"/>
                <w:sz w:val="20"/>
                <w:szCs w:val="20"/>
              </w:rPr>
              <w:t xml:space="preserve">, </w:t>
            </w:r>
            <w:proofErr w:type="spellStart"/>
            <w:r w:rsidRPr="008B2B6B">
              <w:rPr>
                <w:i/>
                <w:iCs/>
                <w:color w:val="auto"/>
                <w:sz w:val="20"/>
                <w:szCs w:val="20"/>
              </w:rPr>
              <w:t>beyefendi</w:t>
            </w:r>
            <w:proofErr w:type="spellEnd"/>
            <w:r w:rsidRPr="008B2B6B">
              <w:rPr>
                <w:i/>
                <w:iCs/>
                <w:color w:val="auto"/>
                <w:sz w:val="20"/>
                <w:szCs w:val="20"/>
              </w:rPr>
              <w:t>/</w:t>
            </w:r>
            <w:proofErr w:type="spellStart"/>
            <w:r w:rsidRPr="008B2B6B">
              <w:rPr>
                <w:i/>
                <w:iCs/>
                <w:color w:val="auto"/>
                <w:sz w:val="20"/>
                <w:szCs w:val="20"/>
              </w:rPr>
              <w:t>hanımefendi</w:t>
            </w:r>
            <w:proofErr w:type="spellEnd"/>
            <w:r w:rsidRPr="008B2B6B">
              <w:rPr>
                <w:i/>
                <w:iCs/>
                <w:color w:val="auto"/>
                <w:sz w:val="20"/>
                <w:szCs w:val="20"/>
              </w:rPr>
              <w:t xml:space="preserve">, </w:t>
            </w:r>
            <w:r w:rsidRPr="004F4D40">
              <w:rPr>
                <w:color w:val="auto"/>
                <w:sz w:val="20"/>
                <w:szCs w:val="20"/>
              </w:rPr>
              <w:t>the use of first-person diminutives, -</w:t>
            </w:r>
            <w:r w:rsidRPr="008B2B6B">
              <w:rPr>
                <w:i/>
                <w:iCs/>
                <w:color w:val="auto"/>
                <w:sz w:val="20"/>
                <w:szCs w:val="20"/>
              </w:rPr>
              <w:t>c(</w:t>
            </w:r>
            <w:proofErr w:type="spellStart"/>
            <w:r w:rsidRPr="008B2B6B">
              <w:rPr>
                <w:i/>
                <w:iCs/>
                <w:color w:val="auto"/>
                <w:sz w:val="20"/>
                <w:szCs w:val="20"/>
              </w:rPr>
              <w:t>i</w:t>
            </w:r>
            <w:proofErr w:type="spellEnd"/>
            <w:r w:rsidRPr="008B2B6B">
              <w:rPr>
                <w:i/>
                <w:iCs/>
                <w:color w:val="auto"/>
                <w:sz w:val="20"/>
                <w:szCs w:val="20"/>
              </w:rPr>
              <w:t>)ğ(</w:t>
            </w:r>
            <w:proofErr w:type="spellStart"/>
            <w:r w:rsidRPr="008B2B6B">
              <w:rPr>
                <w:i/>
                <w:iCs/>
                <w:color w:val="auto"/>
                <w:sz w:val="20"/>
                <w:szCs w:val="20"/>
              </w:rPr>
              <w:t>i</w:t>
            </w:r>
            <w:proofErr w:type="spellEnd"/>
            <w:r w:rsidRPr="008B2B6B">
              <w:rPr>
                <w:i/>
                <w:iCs/>
                <w:color w:val="auto"/>
                <w:sz w:val="20"/>
                <w:szCs w:val="20"/>
              </w:rPr>
              <w:t>)m (</w:t>
            </w:r>
            <w:proofErr w:type="spellStart"/>
            <w:r w:rsidRPr="008B2B6B">
              <w:rPr>
                <w:i/>
                <w:iCs/>
                <w:color w:val="auto"/>
                <w:sz w:val="20"/>
                <w:szCs w:val="20"/>
              </w:rPr>
              <w:t>anneciğim</w:t>
            </w:r>
            <w:proofErr w:type="spellEnd"/>
            <w:r w:rsidRPr="008B2B6B">
              <w:rPr>
                <w:i/>
                <w:iCs/>
                <w:color w:val="auto"/>
                <w:sz w:val="20"/>
                <w:szCs w:val="20"/>
              </w:rPr>
              <w:t>)</w:t>
            </w:r>
            <w:r w:rsidRPr="004F4D40">
              <w:rPr>
                <w:color w:val="auto"/>
                <w:sz w:val="20"/>
                <w:szCs w:val="20"/>
              </w:rPr>
              <w:t xml:space="preserve"> with </w:t>
            </w:r>
            <w:r w:rsidRPr="008B2B6B">
              <w:rPr>
                <w:i/>
                <w:iCs/>
                <w:color w:val="auto"/>
                <w:sz w:val="20"/>
                <w:szCs w:val="20"/>
              </w:rPr>
              <w:t xml:space="preserve">bey-bey </w:t>
            </w:r>
            <w:proofErr w:type="spellStart"/>
            <w:r w:rsidRPr="008B2B6B">
              <w:rPr>
                <w:i/>
                <w:iCs/>
                <w:color w:val="auto"/>
                <w:sz w:val="20"/>
                <w:szCs w:val="20"/>
              </w:rPr>
              <w:t>amcacığım</w:t>
            </w:r>
            <w:proofErr w:type="spellEnd"/>
            <w:r w:rsidRPr="004F4D40">
              <w:rPr>
                <w:color w:val="auto"/>
                <w:sz w:val="20"/>
                <w:szCs w:val="20"/>
              </w:rPr>
              <w:t xml:space="preserve"> or </w:t>
            </w:r>
            <w:proofErr w:type="spellStart"/>
            <w:r w:rsidRPr="008B2B6B">
              <w:rPr>
                <w:i/>
                <w:iCs/>
                <w:color w:val="auto"/>
                <w:sz w:val="20"/>
                <w:szCs w:val="20"/>
              </w:rPr>
              <w:t>hanım</w:t>
            </w:r>
            <w:proofErr w:type="spellEnd"/>
            <w:r w:rsidRPr="008B2B6B">
              <w:rPr>
                <w:i/>
                <w:iCs/>
                <w:color w:val="auto"/>
                <w:sz w:val="20"/>
                <w:szCs w:val="20"/>
              </w:rPr>
              <w:t xml:space="preserve"> </w:t>
            </w:r>
            <w:proofErr w:type="spellStart"/>
            <w:r w:rsidRPr="008B2B6B">
              <w:rPr>
                <w:i/>
                <w:iCs/>
                <w:color w:val="auto"/>
                <w:sz w:val="20"/>
                <w:szCs w:val="20"/>
              </w:rPr>
              <w:t>teyzeciğim</w:t>
            </w:r>
            <w:proofErr w:type="spellEnd"/>
            <w:r w:rsidRPr="004F4D40">
              <w:rPr>
                <w:color w:val="auto"/>
                <w:sz w:val="20"/>
                <w:szCs w:val="20"/>
              </w:rPr>
              <w:t xml:space="preserve"> and with </w:t>
            </w:r>
            <w:proofErr w:type="spellStart"/>
            <w:r w:rsidRPr="008B2B6B">
              <w:rPr>
                <w:i/>
                <w:iCs/>
                <w:color w:val="auto"/>
                <w:sz w:val="20"/>
                <w:szCs w:val="20"/>
              </w:rPr>
              <w:t>canım-canım</w:t>
            </w:r>
            <w:proofErr w:type="spellEnd"/>
            <w:r w:rsidRPr="008B2B6B">
              <w:rPr>
                <w:i/>
                <w:iCs/>
                <w:color w:val="auto"/>
                <w:sz w:val="20"/>
                <w:szCs w:val="20"/>
              </w:rPr>
              <w:t xml:space="preserve"> </w:t>
            </w:r>
            <w:proofErr w:type="spellStart"/>
            <w:r w:rsidRPr="008B2B6B">
              <w:rPr>
                <w:i/>
                <w:iCs/>
                <w:color w:val="auto"/>
                <w:sz w:val="20"/>
                <w:szCs w:val="20"/>
              </w:rPr>
              <w:t>teyzeciğim</w:t>
            </w:r>
            <w:proofErr w:type="spellEnd"/>
            <w:r w:rsidRPr="008B2B6B">
              <w:rPr>
                <w:i/>
                <w:iCs/>
                <w:color w:val="auto"/>
                <w:sz w:val="20"/>
                <w:szCs w:val="20"/>
              </w:rPr>
              <w:t xml:space="preserve">, </w:t>
            </w:r>
            <w:proofErr w:type="spellStart"/>
            <w:r w:rsidRPr="008B2B6B">
              <w:rPr>
                <w:i/>
                <w:iCs/>
                <w:color w:val="auto"/>
                <w:sz w:val="20"/>
                <w:szCs w:val="20"/>
              </w:rPr>
              <w:t>kuzucuklarım</w:t>
            </w:r>
            <w:proofErr w:type="spellEnd"/>
            <w:r w:rsidRPr="008B2B6B">
              <w:rPr>
                <w:i/>
                <w:iCs/>
                <w:color w:val="auto"/>
                <w:sz w:val="20"/>
                <w:szCs w:val="20"/>
              </w:rPr>
              <w:t xml:space="preserve"> </w:t>
            </w:r>
            <w:r w:rsidRPr="004F4D40">
              <w:rPr>
                <w:color w:val="auto"/>
                <w:sz w:val="20"/>
                <w:szCs w:val="20"/>
              </w:rPr>
              <w:t xml:space="preserve">and </w:t>
            </w:r>
            <w:proofErr w:type="spellStart"/>
            <w:r w:rsidRPr="008B2B6B">
              <w:rPr>
                <w:i/>
                <w:iCs/>
                <w:color w:val="auto"/>
                <w:sz w:val="20"/>
                <w:szCs w:val="20"/>
              </w:rPr>
              <w:t>canım</w:t>
            </w:r>
            <w:proofErr w:type="spellEnd"/>
            <w:r w:rsidRPr="008B2B6B">
              <w:rPr>
                <w:i/>
                <w:iCs/>
                <w:color w:val="auto"/>
                <w:sz w:val="20"/>
                <w:szCs w:val="20"/>
              </w:rPr>
              <w:t xml:space="preserve"> </w:t>
            </w:r>
            <w:proofErr w:type="spellStart"/>
            <w:r w:rsidRPr="008B2B6B">
              <w:rPr>
                <w:i/>
                <w:iCs/>
                <w:color w:val="auto"/>
                <w:sz w:val="20"/>
                <w:szCs w:val="20"/>
              </w:rPr>
              <w:t>kuzucuklarım</w:t>
            </w:r>
            <w:proofErr w:type="spellEnd"/>
          </w:p>
        </w:tc>
      </w:tr>
    </w:tbl>
    <w:p w:rsidR="2EDE7C62" w:rsidRDefault="2EDE7C62" w14:paraId="46C73067" w14:textId="009785F6"/>
    <w:p w:rsidR="008722F9" w:rsidRDefault="008722F9" w14:paraId="0E1EFFB6" w14:textId="43FC7F3B"/>
    <w:p w:rsidR="008722F9" w:rsidRDefault="008722F9" w14:paraId="48A9C271" w14:textId="77777777">
      <w:pPr>
        <w:spacing w:before="160" w:after="0" w:line="360" w:lineRule="auto"/>
      </w:pPr>
      <w: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Pr="00F91937" w:rsidR="00F757B8" w:rsidTr="2EDE7C62" w14:paraId="15939AD7" w14:textId="77777777">
        <w:tc>
          <w:tcPr>
            <w:tcW w:w="15126" w:type="dxa"/>
            <w:gridSpan w:val="2"/>
            <w:shd w:val="clear" w:color="auto" w:fill="E5F5FB" w:themeFill="accent2"/>
          </w:tcPr>
          <w:p w:rsidRPr="00F91937" w:rsidR="00F757B8" w:rsidP="00334516" w:rsidRDefault="00F757B8" w14:paraId="57954C0E" w14:textId="7BE30C01">
            <w:pPr>
              <w:pStyle w:val="BodyText"/>
              <w:spacing w:before="40" w:after="40" w:line="240" w:lineRule="auto"/>
              <w:ind w:left="23" w:right="23"/>
              <w:rPr>
                <w:b/>
                <w:bCs/>
                <w:iCs/>
              </w:rPr>
            </w:pPr>
            <w:r w:rsidRPr="007078D3">
              <w:rPr>
                <w:b/>
                <w:bCs/>
                <w:color w:val="auto"/>
              </w:rPr>
              <w:lastRenderedPageBreak/>
              <w:t xml:space="preserve">Sub-strand: </w:t>
            </w:r>
            <w:r>
              <w:rPr>
                <w:b/>
                <w:bCs/>
                <w:color w:val="auto"/>
              </w:rPr>
              <w:t>Understanding the interrelationship of language and culture</w:t>
            </w:r>
          </w:p>
        </w:tc>
      </w:tr>
      <w:tr w:rsidRPr="00E014DC" w:rsidR="0059739E" w:rsidTr="2EDE7C62" w14:paraId="46531CEE" w14:textId="77777777">
        <w:trPr>
          <w:trHeight w:val="954"/>
        </w:trPr>
        <w:tc>
          <w:tcPr>
            <w:tcW w:w="4673" w:type="dxa"/>
          </w:tcPr>
          <w:p w:rsidR="0095569D" w:rsidP="004D5962" w:rsidRDefault="0095569D" w14:paraId="64071794" w14:textId="6980059E">
            <w:pPr>
              <w:pStyle w:val="ACtabletextCD"/>
            </w:pPr>
            <w:r w:rsidRPr="0CBBA201">
              <w:t>reflect</w:t>
            </w:r>
            <w:r>
              <w:t xml:space="preserve"> </w:t>
            </w:r>
            <w:r w:rsidRPr="0CBBA201">
              <w:t>on</w:t>
            </w:r>
            <w:r>
              <w:t xml:space="preserve"> </w:t>
            </w:r>
            <w:r w:rsidRPr="0CBBA201">
              <w:t>and</w:t>
            </w:r>
            <w:r>
              <w:t xml:space="preserve"> </w:t>
            </w:r>
            <w:r w:rsidRPr="0CBBA201">
              <w:t>explain</w:t>
            </w:r>
            <w:r>
              <w:t xml:space="preserve"> </w:t>
            </w:r>
            <w:r w:rsidRPr="0CBBA201">
              <w:t>how</w:t>
            </w:r>
            <w:r>
              <w:t xml:space="preserve"> </w:t>
            </w:r>
            <w:r w:rsidRPr="0CBBA201">
              <w:t>identity</w:t>
            </w:r>
            <w:r>
              <w:t xml:space="preserve"> </w:t>
            </w:r>
            <w:r w:rsidRPr="0CBBA201">
              <w:t>is</w:t>
            </w:r>
            <w:r>
              <w:t xml:space="preserve"> </w:t>
            </w:r>
            <w:r w:rsidRPr="0CBBA201">
              <w:t>shaped</w:t>
            </w:r>
            <w:r>
              <w:t xml:space="preserve"> </w:t>
            </w:r>
            <w:r w:rsidRPr="0CBBA201">
              <w:t>by</w:t>
            </w:r>
            <w:r>
              <w:t xml:space="preserve"> </w:t>
            </w:r>
            <w:r w:rsidRPr="0CBBA201">
              <w:t>language(s),</w:t>
            </w:r>
            <w:r>
              <w:t xml:space="preserve"> </w:t>
            </w:r>
            <w:r w:rsidRPr="0CBBA201">
              <w:t>culture(s),</w:t>
            </w:r>
            <w:r>
              <w:t xml:space="preserve"> </w:t>
            </w:r>
            <w:r w:rsidR="00F12C6B">
              <w:t xml:space="preserve">attitudes, </w:t>
            </w:r>
            <w:r w:rsidRPr="0CBBA201">
              <w:t>beliefs</w:t>
            </w:r>
            <w:r w:rsidR="00F12C6B">
              <w:t xml:space="preserve"> and </w:t>
            </w:r>
            <w:proofErr w:type="gramStart"/>
            <w:r w:rsidR="00F12C6B">
              <w:t>values</w:t>
            </w:r>
            <w:proofErr w:type="gramEnd"/>
          </w:p>
          <w:p w:rsidRPr="00E9248E" w:rsidR="0059739E" w:rsidP="004D5962" w:rsidRDefault="0095569D" w14:paraId="5AA7F735" w14:textId="379A3499">
            <w:pPr>
              <w:pStyle w:val="ACtabletextCD"/>
              <w:rPr>
                <w:rStyle w:val="SubtleEmphasis"/>
                <w:i/>
                <w:iCs w:val="0"/>
              </w:rPr>
            </w:pPr>
            <w:r w:rsidRPr="005D1305">
              <w:t>AC9L</w:t>
            </w:r>
            <w:r w:rsidR="00835384">
              <w:t>T8</w:t>
            </w:r>
            <w:r w:rsidRPr="005D1305">
              <w:t>U04</w:t>
            </w:r>
          </w:p>
        </w:tc>
        <w:tc>
          <w:tcPr>
            <w:tcW w:w="10453" w:type="dxa"/>
          </w:tcPr>
          <w:p w:rsidRPr="0075188C" w:rsidR="00A82897" w:rsidP="005B5991" w:rsidRDefault="00A82897" w14:paraId="3B1E8935" w14:textId="67DA8DD7">
            <w:pPr>
              <w:pStyle w:val="ACtabletextCEbullet"/>
              <w:numPr>
                <w:ilvl w:val="0"/>
                <w:numId w:val="42"/>
              </w:numPr>
              <w:rPr>
                <w:i/>
                <w:iCs/>
                <w:lang w:val="tr-TR" w:eastAsia="zh-CN"/>
              </w:rPr>
            </w:pPr>
            <w:r w:rsidRPr="38612427">
              <w:rPr>
                <w:lang w:val="en-US" w:eastAsia="zh-CN"/>
              </w:rPr>
              <w:t>sharing understandings of what culture is and of how it relates to language and to identity, using statements such as </w:t>
            </w:r>
            <w:r w:rsidRPr="0075188C">
              <w:rPr>
                <w:i/>
                <w:iCs/>
                <w:lang w:val="tr-TR" w:eastAsia="zh-CN"/>
              </w:rPr>
              <w:t>Kültür … demektir, Kültür … oluşur. Kültür ve dil bir milletin en önemli özelliklerindendir. Kültür dili, dil kültürü yaratır</w:t>
            </w:r>
          </w:p>
          <w:p w:rsidRPr="008B2B6B" w:rsidR="00A82897" w:rsidP="005B5991" w:rsidRDefault="00A82897" w14:paraId="1D827785" w14:textId="468066AB">
            <w:pPr>
              <w:pStyle w:val="ACtabletextCEbullet"/>
              <w:numPr>
                <w:ilvl w:val="0"/>
                <w:numId w:val="42"/>
              </w:numPr>
              <w:rPr>
                <w:lang w:val="en-US" w:eastAsia="zh-CN"/>
              </w:rPr>
            </w:pPr>
            <w:r w:rsidRPr="00CC7A1C">
              <w:rPr>
                <w:lang w:eastAsia="zh-CN"/>
              </w:rPr>
              <w:t>identifying how words, expressions and actions reflect relationships and social hierarchies</w:t>
            </w:r>
            <w:r>
              <w:rPr>
                <w:lang w:eastAsia="zh-CN"/>
              </w:rPr>
              <w:t xml:space="preserve"> in Turkish</w:t>
            </w:r>
            <w:r w:rsidR="00066EE5">
              <w:rPr>
                <w:lang w:eastAsia="zh-CN"/>
              </w:rPr>
              <w:t>,</w:t>
            </w:r>
            <w:r>
              <w:rPr>
                <w:lang w:eastAsia="zh-CN"/>
              </w:rPr>
              <w:t xml:space="preserve"> </w:t>
            </w:r>
            <w:r w:rsidRPr="00CC7A1C">
              <w:rPr>
                <w:lang w:eastAsia="zh-CN"/>
              </w:rPr>
              <w:t>and considering how concepts such as</w:t>
            </w:r>
            <w:r w:rsidRPr="00CC7A1C">
              <w:rPr>
                <w:i/>
                <w:iCs/>
                <w:lang w:eastAsia="zh-CN"/>
              </w:rPr>
              <w:t> </w:t>
            </w:r>
            <w:r w:rsidRPr="00CC7A1C">
              <w:rPr>
                <w:lang w:eastAsia="zh-CN"/>
              </w:rPr>
              <w:t>respect</w:t>
            </w:r>
            <w:r w:rsidR="00BC067E">
              <w:rPr>
                <w:lang w:eastAsia="zh-CN"/>
              </w:rPr>
              <w:t xml:space="preserve"> and</w:t>
            </w:r>
            <w:r w:rsidRPr="00CC7A1C">
              <w:rPr>
                <w:lang w:eastAsia="zh-CN"/>
              </w:rPr>
              <w:t> hierarchy are expressed in English, for example, the use of titles such as </w:t>
            </w:r>
            <w:r w:rsidRPr="00CC7A1C">
              <w:rPr>
                <w:i/>
                <w:iCs/>
                <w:lang w:val="tr-TR" w:eastAsia="zh-CN"/>
              </w:rPr>
              <w:t>bey/hanım,</w:t>
            </w:r>
            <w:r w:rsidR="00563F76">
              <w:rPr>
                <w:i/>
                <w:iCs/>
                <w:lang w:val="tr-TR" w:eastAsia="zh-CN"/>
              </w:rPr>
              <w:t xml:space="preserve"> </w:t>
            </w:r>
            <w:r w:rsidRPr="00CC7A1C">
              <w:rPr>
                <w:i/>
                <w:iCs/>
                <w:lang w:val="tr-TR" w:eastAsia="zh-CN"/>
              </w:rPr>
              <w:t xml:space="preserve">usta, çırak, muavin, yardımcı, paşa, öğretmen, </w:t>
            </w:r>
            <w:proofErr w:type="gramStart"/>
            <w:r w:rsidRPr="00CC7A1C">
              <w:rPr>
                <w:i/>
                <w:iCs/>
                <w:lang w:val="tr-TR" w:eastAsia="zh-CN"/>
              </w:rPr>
              <w:t>hoca</w:t>
            </w:r>
            <w:proofErr w:type="gramEnd"/>
          </w:p>
          <w:p w:rsidRPr="0075188C" w:rsidR="006A66BD" w:rsidP="005B5991" w:rsidRDefault="006A66BD" w14:paraId="2A5D69F4" w14:textId="61902673">
            <w:pPr>
              <w:pStyle w:val="ACtabletextCEbullet"/>
              <w:numPr>
                <w:ilvl w:val="0"/>
                <w:numId w:val="42"/>
              </w:numPr>
              <w:rPr>
                <w:i/>
                <w:iCs/>
                <w:lang w:val="en-US" w:eastAsia="zh-CN"/>
              </w:rPr>
            </w:pPr>
            <w:r w:rsidRPr="00CC7A1C">
              <w:t>reflecting on significant cultural experiences or events</w:t>
            </w:r>
            <w:r w:rsidR="00AB461F">
              <w:t>,</w:t>
            </w:r>
            <w:r w:rsidRPr="00CC7A1C">
              <w:t xml:space="preserve"> for example, </w:t>
            </w:r>
            <w:proofErr w:type="spellStart"/>
            <w:r w:rsidRPr="0075188C">
              <w:rPr>
                <w:i/>
                <w:iCs/>
              </w:rPr>
              <w:t>köy</w:t>
            </w:r>
            <w:proofErr w:type="spellEnd"/>
            <w:r w:rsidRPr="0075188C">
              <w:rPr>
                <w:i/>
                <w:iCs/>
              </w:rPr>
              <w:t xml:space="preserve"> </w:t>
            </w:r>
            <w:proofErr w:type="spellStart"/>
            <w:r w:rsidRPr="0075188C">
              <w:rPr>
                <w:i/>
                <w:iCs/>
              </w:rPr>
              <w:t>düğünleri</w:t>
            </w:r>
            <w:proofErr w:type="spellEnd"/>
            <w:r w:rsidRPr="0075188C">
              <w:rPr>
                <w:i/>
                <w:iCs/>
              </w:rPr>
              <w:t xml:space="preserve">, </w:t>
            </w:r>
            <w:proofErr w:type="spellStart"/>
            <w:r w:rsidRPr="0075188C">
              <w:rPr>
                <w:i/>
                <w:iCs/>
              </w:rPr>
              <w:t>misafirperverlik</w:t>
            </w:r>
            <w:proofErr w:type="spellEnd"/>
            <w:r w:rsidRPr="0075188C">
              <w:rPr>
                <w:i/>
                <w:iCs/>
              </w:rPr>
              <w:t xml:space="preserve">, </w:t>
            </w:r>
            <w:proofErr w:type="spellStart"/>
            <w:r w:rsidRPr="0075188C">
              <w:rPr>
                <w:i/>
                <w:iCs/>
              </w:rPr>
              <w:t>imece</w:t>
            </w:r>
            <w:proofErr w:type="spellEnd"/>
            <w:r w:rsidRPr="0075188C">
              <w:rPr>
                <w:i/>
                <w:iCs/>
              </w:rPr>
              <w:t xml:space="preserve">, </w:t>
            </w:r>
            <w:proofErr w:type="spellStart"/>
            <w:r w:rsidRPr="0075188C">
              <w:rPr>
                <w:i/>
                <w:iCs/>
              </w:rPr>
              <w:t>komşuluk</w:t>
            </w:r>
            <w:proofErr w:type="spellEnd"/>
            <w:r w:rsidRPr="0075188C">
              <w:rPr>
                <w:i/>
                <w:iCs/>
              </w:rPr>
              <w:t xml:space="preserve"> </w:t>
            </w:r>
            <w:proofErr w:type="spellStart"/>
            <w:r w:rsidRPr="0075188C">
              <w:rPr>
                <w:i/>
                <w:iCs/>
              </w:rPr>
              <w:t>ilişkileri</w:t>
            </w:r>
            <w:proofErr w:type="spellEnd"/>
            <w:r w:rsidRPr="0075188C">
              <w:rPr>
                <w:i/>
                <w:iCs/>
              </w:rPr>
              <w:t xml:space="preserve">, </w:t>
            </w:r>
            <w:proofErr w:type="spellStart"/>
            <w:r w:rsidRPr="0075188C">
              <w:rPr>
                <w:i/>
                <w:iCs/>
              </w:rPr>
              <w:t>geleneksel</w:t>
            </w:r>
            <w:proofErr w:type="spellEnd"/>
            <w:r w:rsidRPr="0075188C">
              <w:rPr>
                <w:i/>
                <w:iCs/>
              </w:rPr>
              <w:t xml:space="preserve"> </w:t>
            </w:r>
            <w:proofErr w:type="spellStart"/>
            <w:r w:rsidRPr="0075188C">
              <w:rPr>
                <w:i/>
                <w:iCs/>
              </w:rPr>
              <w:t>kışlık</w:t>
            </w:r>
            <w:proofErr w:type="spellEnd"/>
            <w:r w:rsidRPr="0075188C">
              <w:rPr>
                <w:i/>
                <w:iCs/>
              </w:rPr>
              <w:t xml:space="preserve"> </w:t>
            </w:r>
            <w:proofErr w:type="spellStart"/>
            <w:r w:rsidRPr="0075188C">
              <w:rPr>
                <w:i/>
                <w:iCs/>
              </w:rPr>
              <w:t>yiyecek</w:t>
            </w:r>
            <w:proofErr w:type="spellEnd"/>
            <w:r w:rsidRPr="0075188C">
              <w:rPr>
                <w:i/>
                <w:iCs/>
              </w:rPr>
              <w:t xml:space="preserve"> </w:t>
            </w:r>
            <w:proofErr w:type="spellStart"/>
            <w:r w:rsidRPr="0075188C">
              <w:rPr>
                <w:i/>
                <w:iCs/>
              </w:rPr>
              <w:t>hazırlıkları</w:t>
            </w:r>
            <w:proofErr w:type="spellEnd"/>
          </w:p>
          <w:p w:rsidR="006A66BD" w:rsidP="005B5991" w:rsidRDefault="006A66BD" w14:paraId="5CB683A4" w14:textId="4000F02E">
            <w:pPr>
              <w:pStyle w:val="ACtabletextCEbullet"/>
              <w:numPr>
                <w:ilvl w:val="0"/>
                <w:numId w:val="42"/>
              </w:numPr>
              <w:rPr>
                <w:lang w:val="en-US" w:eastAsia="zh-CN"/>
              </w:rPr>
            </w:pPr>
            <w:r>
              <w:rPr>
                <w:rStyle w:val="normaltextrun"/>
                <w:shd w:val="clear" w:color="auto" w:fill="FFFFFF"/>
              </w:rPr>
              <w:t xml:space="preserve">examining, in </w:t>
            </w:r>
            <w:r w:rsidR="000A362C">
              <w:rPr>
                <w:rStyle w:val="normaltextrun"/>
                <w:shd w:val="clear" w:color="auto" w:fill="FFFFFF"/>
              </w:rPr>
              <w:t xml:space="preserve">Turkish or </w:t>
            </w:r>
            <w:r>
              <w:rPr>
                <w:rStyle w:val="normaltextrun"/>
                <w:shd w:val="clear" w:color="auto" w:fill="FFFFFF"/>
              </w:rPr>
              <w:t xml:space="preserve">English, how First Nations Australians’ languages have strong connections to Country/Place and how these can be compared to language variation across Turkish-speaking countries and regions/regional </w:t>
            </w:r>
            <w:proofErr w:type="gramStart"/>
            <w:r>
              <w:rPr>
                <w:rStyle w:val="normaltextrun"/>
                <w:shd w:val="clear" w:color="auto" w:fill="FFFFFF"/>
              </w:rPr>
              <w:t>dialects</w:t>
            </w:r>
            <w:proofErr w:type="gramEnd"/>
          </w:p>
          <w:p w:rsidRPr="00527514" w:rsidR="006A66BD" w:rsidP="005B5991" w:rsidRDefault="006A66BD" w14:paraId="60E507CA" w14:textId="6E371A6D">
            <w:pPr>
              <w:pStyle w:val="ACtabletextCEbullet"/>
              <w:numPr>
                <w:ilvl w:val="0"/>
                <w:numId w:val="42"/>
              </w:numPr>
              <w:rPr>
                <w:i/>
                <w:iCs/>
              </w:rPr>
            </w:pPr>
            <w:r w:rsidRPr="00CC7A1C">
              <w:rPr>
                <w:lang w:eastAsia="zh-CN"/>
              </w:rPr>
              <w:t>explain</w:t>
            </w:r>
            <w:r>
              <w:rPr>
                <w:lang w:eastAsia="zh-CN"/>
              </w:rPr>
              <w:t>ing</w:t>
            </w:r>
            <w:r w:rsidRPr="00CC7A1C">
              <w:rPr>
                <w:lang w:eastAsia="zh-CN"/>
              </w:rPr>
              <w:t xml:space="preserve"> aspects of Australian lifestyles and terminology</w:t>
            </w:r>
            <w:r>
              <w:rPr>
                <w:lang w:eastAsia="zh-CN"/>
              </w:rPr>
              <w:t xml:space="preserve"> to Turkish-speaking friends and relatives</w:t>
            </w:r>
            <w:r w:rsidRPr="00CC7A1C">
              <w:rPr>
                <w:lang w:eastAsia="zh-CN"/>
              </w:rPr>
              <w:t>, for example, the use of abbreviations and colloquialisms such as ‘barbie’, ‘arvo’, ‘brekkie’, ‘g’day’, ‘fair dinkum’ or ‘</w:t>
            </w:r>
            <w:r w:rsidR="0019690C">
              <w:rPr>
                <w:lang w:eastAsia="zh-CN"/>
              </w:rPr>
              <w:t>n</w:t>
            </w:r>
            <w:r w:rsidRPr="00CC7A1C">
              <w:rPr>
                <w:lang w:eastAsia="zh-CN"/>
              </w:rPr>
              <w:t>o worries!’</w:t>
            </w:r>
          </w:p>
          <w:p w:rsidRPr="00B6142B" w:rsidR="006A66BD" w:rsidP="005B5991" w:rsidRDefault="006A66BD" w14:paraId="4D68A8B9" w14:textId="52FDAD59">
            <w:pPr>
              <w:pStyle w:val="ACtabletextCEbullet"/>
              <w:numPr>
                <w:ilvl w:val="0"/>
                <w:numId w:val="42"/>
              </w:numPr>
              <w:rPr>
                <w:i/>
                <w:iCs/>
              </w:rPr>
            </w:pPr>
            <w:r>
              <w:rPr>
                <w:lang w:eastAsia="zh-CN"/>
              </w:rPr>
              <w:t>analysing</w:t>
            </w:r>
            <w:r w:rsidRPr="00CC7A1C">
              <w:rPr>
                <w:lang w:eastAsia="zh-CN"/>
              </w:rPr>
              <w:t xml:space="preserve"> humorous bilingual texts such as comics, </w:t>
            </w:r>
            <w:proofErr w:type="gramStart"/>
            <w:r w:rsidRPr="00CC7A1C">
              <w:rPr>
                <w:lang w:eastAsia="zh-CN"/>
              </w:rPr>
              <w:t>stories</w:t>
            </w:r>
            <w:proofErr w:type="gramEnd"/>
            <w:r w:rsidRPr="00CC7A1C">
              <w:rPr>
                <w:lang w:eastAsia="zh-CN"/>
              </w:rPr>
              <w:t xml:space="preserve"> or dialogues between Turkish-speaking characters in Australia</w:t>
            </w:r>
          </w:p>
          <w:p w:rsidRPr="00B6142B" w:rsidR="003941AB" w:rsidP="005B5991" w:rsidRDefault="003941AB" w14:paraId="085F28F2" w14:textId="575824EC">
            <w:pPr>
              <w:pStyle w:val="ACtabletextCEbullet"/>
              <w:numPr>
                <w:ilvl w:val="0"/>
                <w:numId w:val="42"/>
              </w:numPr>
            </w:pPr>
            <w:r w:rsidRPr="00B6142B">
              <w:t xml:space="preserve">researching </w:t>
            </w:r>
            <w:proofErr w:type="gramStart"/>
            <w:r w:rsidRPr="00B6142B">
              <w:t>culturally-important</w:t>
            </w:r>
            <w:proofErr w:type="gramEnd"/>
            <w:r w:rsidRPr="00B6142B">
              <w:t xml:space="preserve"> symbols and how they relate to identity and national pride, such as symbols from historical events or in myths and legends</w:t>
            </w:r>
          </w:p>
          <w:p w:rsidRPr="00E014DC" w:rsidR="0059739E" w:rsidP="0075188C" w:rsidRDefault="0059739E" w14:paraId="7F74FE77" w14:textId="0A3ED6F6">
            <w:pPr>
              <w:pStyle w:val="ACtabletextCEbullet"/>
              <w:numPr>
                <w:ilvl w:val="0"/>
                <w:numId w:val="0"/>
              </w:numPr>
            </w:pPr>
          </w:p>
        </w:tc>
      </w:tr>
    </w:tbl>
    <w:p w:rsidR="2EDE7C62" w:rsidRDefault="2EDE7C62" w14:paraId="14081045" w14:textId="0D17373A"/>
    <w:p w:rsidR="00826FD5" w:rsidP="0055542E" w:rsidRDefault="00826FD5" w14:paraId="08AEAAE5" w14:textId="0BF69C84">
      <w:pPr>
        <w:spacing w:before="160" w:after="0"/>
      </w:pPr>
    </w:p>
    <w:p w:rsidR="001F0B92" w:rsidRDefault="001F0B92" w14:paraId="4A8176B7" w14:textId="77777777">
      <w:pPr>
        <w:spacing w:before="160" w:after="0" w:line="360" w:lineRule="auto"/>
        <w:rPr>
          <w:rFonts w:ascii="Arial Bold" w:hAnsi="Arial Bold" w:eastAsiaTheme="majorEastAsia"/>
          <w:b/>
          <w:i w:val="0"/>
          <w:szCs w:val="24"/>
        </w:rPr>
      </w:pPr>
      <w:bookmarkStart w:name="_Toc83125425" w:id="28"/>
      <w:r>
        <w:rPr>
          <w:rFonts w:hint="eastAsia"/>
        </w:rPr>
        <w:br w:type="page"/>
      </w:r>
    </w:p>
    <w:p w:rsidRPr="00872323" w:rsidR="00E1722B" w:rsidP="000A24F8" w:rsidRDefault="00E1722B" w14:paraId="79ECEF36" w14:textId="5F0464B3">
      <w:pPr>
        <w:pStyle w:val="ACARA-Heading2"/>
      </w:pPr>
      <w:bookmarkStart w:name="_Toc145682004" w:id="29"/>
      <w:r>
        <w:lastRenderedPageBreak/>
        <w:t>Year</w:t>
      </w:r>
      <w:r w:rsidR="00C51823">
        <w:t>s</w:t>
      </w:r>
      <w:r w:rsidR="00315D62">
        <w:t xml:space="preserve"> </w:t>
      </w:r>
      <w:r w:rsidR="00993D86">
        <w:t>9</w:t>
      </w:r>
      <w:r w:rsidR="00315D62">
        <w:t>–</w:t>
      </w:r>
      <w:bookmarkEnd w:id="28"/>
      <w:r w:rsidR="00993D86">
        <w:t>10 (F</w:t>
      </w:r>
      <w:r w:rsidRPr="00993D86" w:rsidR="00993D86">
        <w:rPr>
          <w:color w:val="005D93" w:themeColor="text2"/>
        </w:rPr>
        <w:t>–</w:t>
      </w:r>
      <w:r w:rsidR="00993D86">
        <w:rPr>
          <w:rFonts w:hint="eastAsia"/>
        </w:rPr>
        <w:t>1</w:t>
      </w:r>
      <w:r w:rsidR="00993D86">
        <w:t>0)</w:t>
      </w:r>
      <w:bookmarkEnd w:id="29"/>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55542E" w:rsidTr="571C5EA3" w14:paraId="443DB14E"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C83BA3" w:rsidR="0055542E" w:rsidP="00334516" w:rsidRDefault="0055542E" w14:paraId="43BCFCDE" w14:textId="6629639D">
            <w:pPr>
              <w:pStyle w:val="BodyText"/>
              <w:spacing w:before="40" w:after="40"/>
              <w:ind w:left="23" w:right="23"/>
              <w:jc w:val="center"/>
              <w:rPr>
                <w:rStyle w:val="SubtleEmphasis"/>
                <w:b/>
                <w:bCs/>
                <w:sz w:val="22"/>
                <w:szCs w:val="22"/>
              </w:rPr>
            </w:pPr>
            <w:bookmarkStart w:name="year6" w:id="30"/>
            <w:bookmarkEnd w:id="27"/>
            <w:r w:rsidRPr="6CAD870E">
              <w:rPr>
                <w:rStyle w:val="SubtleEmphasis"/>
                <w:b/>
                <w:bCs/>
                <w:color w:val="FFFFFF" w:themeColor="accent6"/>
                <w:sz w:val="22"/>
                <w:szCs w:val="22"/>
              </w:rPr>
              <w:t>Band level description</w:t>
            </w:r>
          </w:p>
        </w:tc>
      </w:tr>
      <w:tr w:rsidR="0055542E" w:rsidTr="571C5EA3" w14:paraId="65BABA7E" w14:textId="77777777">
        <w:tc>
          <w:tcPr>
            <w:tcW w:w="15126" w:type="dxa"/>
            <w:tcBorders>
              <w:top w:val="single" w:color="auto" w:sz="4" w:space="0"/>
              <w:left w:val="single" w:color="auto" w:sz="4" w:space="0"/>
              <w:bottom w:val="single" w:color="auto" w:sz="4" w:space="0"/>
              <w:right w:val="single" w:color="auto" w:sz="4" w:space="0"/>
            </w:tcBorders>
          </w:tcPr>
          <w:p w:rsidRPr="00A155BE" w:rsidR="00A155BE" w:rsidP="00A155BE" w:rsidRDefault="00A155BE" w14:paraId="23BDBAFC" w14:textId="2A78C28C">
            <w:pPr>
              <w:pStyle w:val="ACtabletextAS"/>
              <w:rPr>
                <w:lang w:val="en-US"/>
              </w:rPr>
            </w:pPr>
            <w:r w:rsidRPr="00A155BE">
              <w:rPr>
                <w:lang w:val="en-US"/>
              </w:rPr>
              <w:t xml:space="preserve">In Years 9 and 10, </w:t>
            </w:r>
            <w:r>
              <w:rPr>
                <w:lang w:val="en-US"/>
              </w:rPr>
              <w:t>Turkish</w:t>
            </w:r>
            <w:r w:rsidRPr="00A155BE">
              <w:rPr>
                <w:lang w:val="en-US"/>
              </w:rPr>
              <w:t xml:space="preserve"> language learning builds on each student’s prior learning and experiences. Students use </w:t>
            </w:r>
            <w:r>
              <w:rPr>
                <w:lang w:val="en-US"/>
              </w:rPr>
              <w:t>Turkish</w:t>
            </w:r>
            <w:r w:rsidRPr="00A155BE">
              <w:rPr>
                <w:lang w:val="en-US"/>
              </w:rPr>
              <w:t xml:space="preserve"> language to initiate and sustain interactions that communicate their own and others’ experiences of the world. They listen, speak, read</w:t>
            </w:r>
            <w:r w:rsidR="00691637">
              <w:rPr>
                <w:lang w:val="en-US"/>
              </w:rPr>
              <w:t>,</w:t>
            </w:r>
            <w:r w:rsidRPr="00A155BE" w:rsidDel="00691637">
              <w:rPr>
                <w:lang w:val="en-US"/>
              </w:rPr>
              <w:t xml:space="preserve"> </w:t>
            </w:r>
            <w:proofErr w:type="gramStart"/>
            <w:r w:rsidRPr="00A155BE">
              <w:rPr>
                <w:lang w:val="en-US"/>
              </w:rPr>
              <w:t>view</w:t>
            </w:r>
            <w:proofErr w:type="gramEnd"/>
            <w:r w:rsidRPr="00A155BE">
              <w:rPr>
                <w:lang w:val="en-US"/>
              </w:rPr>
              <w:t xml:space="preserve"> and write to communicate with speakers of </w:t>
            </w:r>
            <w:r>
              <w:rPr>
                <w:lang w:val="en-US"/>
              </w:rPr>
              <w:t>Turkish</w:t>
            </w:r>
            <w:r w:rsidRPr="00A155BE">
              <w:rPr>
                <w:lang w:val="en-US"/>
              </w:rPr>
              <w:t xml:space="preserve"> locally and globally through authentic community and online events. </w:t>
            </w:r>
            <w:r w:rsidR="001F0B92">
              <w:rPr>
                <w:lang w:val="en-US"/>
              </w:rPr>
              <w:t>Background</w:t>
            </w:r>
            <w:r w:rsidR="00D13947">
              <w:rPr>
                <w:lang w:val="en-US"/>
              </w:rPr>
              <w:t>-</w:t>
            </w:r>
            <w:r w:rsidR="008F027A">
              <w:rPr>
                <w:lang w:val="en-US"/>
              </w:rPr>
              <w:t>language lea</w:t>
            </w:r>
            <w:r w:rsidR="008972C7">
              <w:rPr>
                <w:lang w:val="en-US"/>
              </w:rPr>
              <w:t>rners</w:t>
            </w:r>
            <w:r w:rsidR="001F0B92">
              <w:rPr>
                <w:lang w:val="en-US"/>
              </w:rPr>
              <w:t xml:space="preserve"> and second</w:t>
            </w:r>
            <w:r w:rsidR="00D13947">
              <w:rPr>
                <w:lang w:val="en-US"/>
              </w:rPr>
              <w:t>-</w:t>
            </w:r>
            <w:r w:rsidR="001F0B92">
              <w:rPr>
                <w:lang w:val="en-US"/>
              </w:rPr>
              <w:t>language learners may support each other in their literacy development</w:t>
            </w:r>
            <w:r w:rsidR="004C3D1C">
              <w:rPr>
                <w:lang w:val="en-US"/>
              </w:rPr>
              <w:t>.</w:t>
            </w:r>
            <w:r w:rsidR="001F0B92">
              <w:rPr>
                <w:lang w:val="en-US"/>
              </w:rPr>
              <w:t xml:space="preserve"> </w:t>
            </w:r>
            <w:r w:rsidRPr="00ED7179" w:rsidR="00ED7179">
              <w:rPr>
                <w:lang w:val="en-US"/>
              </w:rPr>
              <w:t>Background</w:t>
            </w:r>
            <w:r w:rsidR="009A05D8">
              <w:rPr>
                <w:lang w:val="en-US"/>
              </w:rPr>
              <w:t>-language</w:t>
            </w:r>
            <w:r w:rsidRPr="00ED7179" w:rsidR="00ED7179">
              <w:rPr>
                <w:lang w:val="en-US"/>
              </w:rPr>
              <w:t xml:space="preserve"> learners may raise awareness of, and facilitate class involvement in, local</w:t>
            </w:r>
            <w:r w:rsidR="00B97E04">
              <w:rPr>
                <w:lang w:val="en-US"/>
              </w:rPr>
              <w:t>-</w:t>
            </w:r>
            <w:r w:rsidRPr="00ED7179" w:rsidR="00ED7179">
              <w:rPr>
                <w:lang w:val="en-US"/>
              </w:rPr>
              <w:t>community events.</w:t>
            </w:r>
            <w:r w:rsidR="00ED7179">
              <w:rPr>
                <w:lang w:val="en-US"/>
              </w:rPr>
              <w:t xml:space="preserve"> </w:t>
            </w:r>
            <w:r w:rsidR="001F0B92">
              <w:rPr>
                <w:lang w:val="en-US"/>
              </w:rPr>
              <w:t>Students</w:t>
            </w:r>
            <w:r w:rsidRPr="00A155BE" w:rsidR="001F0B92">
              <w:rPr>
                <w:lang w:val="en-US"/>
              </w:rPr>
              <w:t xml:space="preserve"> </w:t>
            </w:r>
            <w:r w:rsidRPr="00A155BE">
              <w:rPr>
                <w:lang w:val="en-US"/>
              </w:rPr>
              <w:t>access and create spoken, written and multimodal texts, increasingly of their own choosing. They continue to receive guidance, feedback and support from peers and teachers.</w:t>
            </w:r>
          </w:p>
          <w:p w:rsidRPr="00A155BE" w:rsidR="0055542E" w:rsidP="329DBF57" w:rsidRDefault="00A155BE" w14:paraId="48685612" w14:textId="4F7453CC">
            <w:pPr>
              <w:pStyle w:val="ACtabletextAS"/>
              <w:rPr>
                <w:lang w:val="en-US"/>
              </w:rPr>
            </w:pPr>
            <w:r w:rsidRPr="00A155BE">
              <w:rPr>
                <w:lang w:val="en-US"/>
              </w:rPr>
              <w:t xml:space="preserve">Students access an increasing range of authentic and purpose-developed resources which may include traditional and contemporary literature, textbooks, audio and video clips, feature articles, television programs and social media. </w:t>
            </w:r>
            <w:r w:rsidR="001F0B92">
              <w:rPr>
                <w:lang w:val="en-US"/>
              </w:rPr>
              <w:t>Background</w:t>
            </w:r>
            <w:r w:rsidR="009A05D8">
              <w:rPr>
                <w:lang w:val="en-US"/>
              </w:rPr>
              <w:t>-language</w:t>
            </w:r>
            <w:r w:rsidR="001F0B92">
              <w:rPr>
                <w:lang w:val="en-US"/>
              </w:rPr>
              <w:t xml:space="preserve"> learners may source resources from their local and global</w:t>
            </w:r>
            <w:r w:rsidR="006B302E">
              <w:rPr>
                <w:lang w:val="en-US"/>
              </w:rPr>
              <w:t xml:space="preserve"> communities to share with peers</w:t>
            </w:r>
            <w:r w:rsidR="00E31067">
              <w:rPr>
                <w:lang w:val="en-US"/>
              </w:rPr>
              <w:t>. Students</w:t>
            </w:r>
            <w:r w:rsidRPr="00A155BE" w:rsidR="00E31067">
              <w:rPr>
                <w:lang w:val="en-US"/>
              </w:rPr>
              <w:t xml:space="preserve"> </w:t>
            </w:r>
            <w:r w:rsidRPr="00A155BE">
              <w:rPr>
                <w:lang w:val="en-US"/>
              </w:rPr>
              <w:t xml:space="preserve">expand their knowledge and control of </w:t>
            </w:r>
            <w:r w:rsidR="00352538">
              <w:rPr>
                <w:lang w:val="en-US"/>
              </w:rPr>
              <w:t>Turkish</w:t>
            </w:r>
            <w:r w:rsidRPr="00A155BE">
              <w:rPr>
                <w:lang w:val="en-US"/>
              </w:rPr>
              <w:t xml:space="preserve"> pronunciation, intonation, </w:t>
            </w:r>
            <w:proofErr w:type="gramStart"/>
            <w:r w:rsidRPr="00A155BE">
              <w:rPr>
                <w:lang w:val="en-US"/>
              </w:rPr>
              <w:t>structures</w:t>
            </w:r>
            <w:proofErr w:type="gramEnd"/>
            <w:r w:rsidRPr="00A155BE">
              <w:rPr>
                <w:lang w:val="en-US"/>
              </w:rPr>
              <w:t xml:space="preserve"> and features. They acknowledge that </w:t>
            </w:r>
            <w:r w:rsidR="00E31067">
              <w:rPr>
                <w:lang w:val="en-US"/>
              </w:rPr>
              <w:t>language</w:t>
            </w:r>
            <w:r w:rsidR="007C07E5">
              <w:rPr>
                <w:lang w:val="en-US"/>
              </w:rPr>
              <w:t xml:space="preserve"> and culture shape identity and that these influences can</w:t>
            </w:r>
            <w:r w:rsidR="002E45A2">
              <w:rPr>
                <w:lang w:val="en-US"/>
              </w:rPr>
              <w:t xml:space="preserve"> shape </w:t>
            </w:r>
            <w:r w:rsidRPr="00A155BE">
              <w:rPr>
                <w:lang w:val="en-US"/>
              </w:rPr>
              <w:t xml:space="preserve">their own </w:t>
            </w:r>
            <w:proofErr w:type="spellStart"/>
            <w:r w:rsidRPr="00A155BE">
              <w:rPr>
                <w:lang w:val="en-US"/>
              </w:rPr>
              <w:t>behaviours</w:t>
            </w:r>
            <w:proofErr w:type="spellEnd"/>
            <w:r w:rsidRPr="00A155BE">
              <w:rPr>
                <w:lang w:val="en-US"/>
              </w:rPr>
              <w:t xml:space="preserve">, </w:t>
            </w:r>
            <w:proofErr w:type="gramStart"/>
            <w:r w:rsidR="00F548C1">
              <w:rPr>
                <w:lang w:val="en-US"/>
              </w:rPr>
              <w:t>beliefs</w:t>
            </w:r>
            <w:proofErr w:type="gramEnd"/>
            <w:r w:rsidR="00F548C1">
              <w:rPr>
                <w:lang w:val="en-US"/>
              </w:rPr>
              <w:t xml:space="preserve"> and </w:t>
            </w:r>
            <w:r w:rsidRPr="00A155BE">
              <w:rPr>
                <w:lang w:val="en-US"/>
              </w:rPr>
              <w:t>values.</w:t>
            </w:r>
          </w:p>
        </w:tc>
      </w:tr>
      <w:tr w:rsidR="0055542E" w:rsidTr="571C5EA3" w14:paraId="2DF65F37"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C83BA3" w:rsidR="0055542E" w:rsidP="00334516" w:rsidRDefault="0055542E" w14:paraId="47915854" w14:textId="77777777">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55542E" w:rsidTr="571C5EA3" w14:paraId="6CAE34A9" w14:textId="77777777">
        <w:tc>
          <w:tcPr>
            <w:tcW w:w="15126" w:type="dxa"/>
            <w:tcBorders>
              <w:top w:val="single" w:color="auto" w:sz="4" w:space="0"/>
              <w:left w:val="single" w:color="auto" w:sz="4" w:space="0"/>
              <w:bottom w:val="single" w:color="auto" w:sz="4" w:space="0"/>
              <w:right w:val="single" w:color="auto" w:sz="4" w:space="0"/>
            </w:tcBorders>
          </w:tcPr>
          <w:p w:rsidR="001A6320" w:rsidP="001A6320" w:rsidRDefault="001A6320" w14:paraId="627BB9C9" w14:textId="3E12B6EB">
            <w:pPr>
              <w:pStyle w:val="ACtabletextAS"/>
            </w:pPr>
            <w:r>
              <w:t xml:space="preserve">By the end of Year 10, students contribute to and extend interactions in Turkish language in increasingly unfamiliar contexts related to a wide range of interests and issues. They interpret texts by evaluating and synthesising information, </w:t>
            </w:r>
            <w:proofErr w:type="gramStart"/>
            <w:r>
              <w:t>ideas</w:t>
            </w:r>
            <w:proofErr w:type="gramEnd"/>
            <w:r>
              <w:t xml:space="preserve"> and perspectives. They show understanding of how features of language can be used to influence audience response. They create texts, selecting and manipulating language for a range of contexts, </w:t>
            </w:r>
            <w:proofErr w:type="gramStart"/>
            <w:r>
              <w:t>purposes</w:t>
            </w:r>
            <w:proofErr w:type="gramEnd"/>
            <w:r>
              <w:t xml:space="preserve"> and audiences. They apply and use complex sentences and structures to create and respond to spoken and written texts. They use a variety of tenses to sequence events and use language </w:t>
            </w:r>
            <w:r w:rsidR="5DD0E15C">
              <w:t>features</w:t>
            </w:r>
            <w:r>
              <w:t xml:space="preserve"> to enhance meaning and cohesion.</w:t>
            </w:r>
          </w:p>
          <w:p w:rsidRPr="00BC1C9E" w:rsidR="0055542E" w:rsidP="001A6320" w:rsidRDefault="001A6320" w14:paraId="5FAF8C82" w14:textId="0C0E25B3">
            <w:pPr>
              <w:pStyle w:val="ACtabletextAS"/>
              <w:ind w:left="0"/>
            </w:pPr>
            <w:r>
              <w:t>Students incorporate the features and conventions of spoken Turkish to extend fluency. They demonstrate understanding of the conventions of spoken and written texts and the connections between them. They apply knowledge of language structures and features to make and predict meaning. They support analysis of Turkish texts, using metalanguage. They reflect on their own cultural perspectives and identity, and draw on their experience of learning Turkish, to evaluate how this learning influences their ideas and ways of communicating.</w:t>
            </w:r>
          </w:p>
        </w:tc>
      </w:tr>
    </w:tbl>
    <w:p w:rsidR="2EDE7C62" w:rsidRDefault="2EDE7C62" w14:paraId="2C196160" w14:textId="364D177B"/>
    <w:p w:rsidR="0055542E" w:rsidP="0055542E" w:rsidRDefault="0055542E" w14:paraId="722724A3" w14:textId="77777777">
      <w:pPr>
        <w:spacing w:before="160" w:after="0"/>
      </w:pPr>
    </w:p>
    <w:p w:rsidR="00AA3251" w:rsidRDefault="00AA3251" w14:paraId="7EBD4808"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94378D" w:rsidR="00F757B8" w:rsidTr="73619341" w14:paraId="600EC40B" w14:textId="77777777">
        <w:tc>
          <w:tcPr>
            <w:tcW w:w="12328" w:type="dxa"/>
            <w:gridSpan w:val="2"/>
            <w:shd w:val="clear" w:color="auto" w:fill="005D93" w:themeFill="text2"/>
            <w:tcMar/>
          </w:tcPr>
          <w:p w:rsidRPr="00F91937" w:rsidR="00F757B8" w:rsidP="00334516" w:rsidRDefault="00F757B8" w14:paraId="23F52ADE" w14:textId="7A41048E">
            <w:pPr>
              <w:pStyle w:val="BodyText"/>
              <w:spacing w:before="40" w:after="40" w:line="240" w:lineRule="auto"/>
              <w:ind w:left="23" w:right="23"/>
              <w:rPr>
                <w:b/>
                <w:bCs/>
              </w:rPr>
            </w:pPr>
            <w:r w:rsidRPr="4151254B">
              <w:rPr>
                <w:b/>
                <w:bCs/>
                <w:color w:val="FFFFFF" w:themeColor="accent6"/>
              </w:rPr>
              <w:lastRenderedPageBreak/>
              <w:t xml:space="preserve">Strand: Communicating meaning in </w:t>
            </w:r>
            <w:r w:rsidRPr="4151254B" w:rsidR="003913FC">
              <w:rPr>
                <w:b/>
                <w:bCs/>
                <w:color w:val="FFFFFF" w:themeColor="accent6"/>
              </w:rPr>
              <w:t>Turkish</w:t>
            </w:r>
          </w:p>
        </w:tc>
        <w:tc>
          <w:tcPr>
            <w:tcW w:w="2798" w:type="dxa"/>
            <w:shd w:val="clear" w:color="auto" w:fill="FFFFFF" w:themeFill="accent6"/>
            <w:tcMar/>
          </w:tcPr>
          <w:p w:rsidRPr="007078D3" w:rsidR="00F757B8" w:rsidP="00334516" w:rsidRDefault="00F757B8" w14:paraId="0F7A40A5" w14:textId="1B736186">
            <w:pPr>
              <w:pStyle w:val="BodyText"/>
              <w:spacing w:before="40" w:after="40" w:line="240" w:lineRule="auto"/>
              <w:ind w:left="23" w:right="23"/>
              <w:rPr>
                <w:b/>
                <w:bCs/>
                <w:color w:val="auto"/>
              </w:rPr>
            </w:pPr>
            <w:r w:rsidRPr="007078D3">
              <w:rPr>
                <w:b/>
                <w:color w:val="auto"/>
              </w:rPr>
              <w:t>Year</w:t>
            </w:r>
            <w:r w:rsidR="00C51823">
              <w:rPr>
                <w:b/>
                <w:color w:val="auto"/>
              </w:rPr>
              <w:t>s</w:t>
            </w:r>
            <w:r w:rsidRPr="007078D3">
              <w:rPr>
                <w:b/>
                <w:color w:val="auto"/>
              </w:rPr>
              <w:t xml:space="preserve"> </w:t>
            </w:r>
            <w:r w:rsidR="00993D86">
              <w:rPr>
                <w:b/>
                <w:color w:val="auto"/>
              </w:rPr>
              <w:t>9</w:t>
            </w:r>
            <w:r>
              <w:rPr>
                <w:b/>
                <w:color w:val="auto"/>
              </w:rPr>
              <w:t>–</w:t>
            </w:r>
            <w:r w:rsidR="00993D86">
              <w:rPr>
                <w:b/>
                <w:color w:val="auto"/>
              </w:rPr>
              <w:t>10 (F–10)</w:t>
            </w:r>
          </w:p>
        </w:tc>
      </w:tr>
      <w:tr w:rsidRPr="0094378D" w:rsidR="00F757B8" w:rsidTr="73619341" w14:paraId="28489FDE" w14:textId="77777777">
        <w:tc>
          <w:tcPr>
            <w:tcW w:w="15126" w:type="dxa"/>
            <w:gridSpan w:val="3"/>
            <w:shd w:val="clear" w:color="auto" w:fill="E5F5FB" w:themeFill="accent2"/>
            <w:tcMar/>
          </w:tcPr>
          <w:p w:rsidRPr="007078D3" w:rsidR="00F757B8" w:rsidP="697C7FFF" w:rsidRDefault="00F757B8" w14:paraId="3183CC7D" w14:textId="05E736D8">
            <w:pPr>
              <w:pStyle w:val="BodyText"/>
              <w:spacing w:before="40" w:after="40" w:line="240" w:lineRule="auto"/>
              <w:ind w:left="23" w:right="23"/>
              <w:rPr>
                <w:b/>
                <w:bCs/>
                <w:color w:val="auto"/>
              </w:rPr>
            </w:pPr>
            <w:r w:rsidRPr="4151254B">
              <w:rPr>
                <w:b/>
                <w:bCs/>
                <w:color w:val="auto"/>
              </w:rPr>
              <w:t xml:space="preserve">Sub-strand: Interacting in </w:t>
            </w:r>
            <w:r w:rsidRPr="4151254B" w:rsidR="003913FC">
              <w:rPr>
                <w:b/>
                <w:bCs/>
                <w:color w:val="auto"/>
              </w:rPr>
              <w:t>Turkish</w:t>
            </w:r>
          </w:p>
        </w:tc>
      </w:tr>
      <w:tr w:rsidRPr="0094378D" w:rsidR="00F757B8" w:rsidTr="73619341" w14:paraId="093A9658" w14:textId="77777777">
        <w:tc>
          <w:tcPr>
            <w:tcW w:w="4673" w:type="dxa"/>
            <w:shd w:val="clear" w:color="auto" w:fill="FFD685" w:themeFill="accent3"/>
            <w:tcMar/>
          </w:tcPr>
          <w:p w:rsidRPr="00CC798A" w:rsidR="00F757B8" w:rsidP="00334516" w:rsidRDefault="00F757B8" w14:paraId="0529D3EE"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Mar/>
          </w:tcPr>
          <w:p w:rsidRPr="00654201" w:rsidR="00F757B8" w:rsidP="00334516" w:rsidRDefault="00F757B8" w14:paraId="30B4017E"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F757B8" w:rsidP="00334516" w:rsidRDefault="00F757B8" w14:paraId="04AA02D0"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7D110A" w:rsidR="00815956" w:rsidTr="73619341" w14:paraId="7064C17E" w14:textId="77777777">
        <w:trPr>
          <w:trHeight w:val="2367"/>
        </w:trPr>
        <w:tc>
          <w:tcPr>
            <w:tcW w:w="4673" w:type="dxa"/>
            <w:tcMar/>
          </w:tcPr>
          <w:p w:rsidR="00815956" w:rsidP="00FC739E" w:rsidRDefault="00815956" w14:paraId="4CBF3E3E" w14:textId="77777777">
            <w:pPr>
              <w:pStyle w:val="ACtabletextCD"/>
            </w:pPr>
            <w:r w:rsidRPr="00CB6883">
              <w:t>initiate,</w:t>
            </w:r>
            <w:r>
              <w:t xml:space="preserve"> </w:t>
            </w:r>
            <w:r w:rsidRPr="00CB6883">
              <w:t>sustain</w:t>
            </w:r>
            <w:r>
              <w:t xml:space="preserve"> </w:t>
            </w:r>
            <w:r w:rsidRPr="00CB6883">
              <w:t>and</w:t>
            </w:r>
            <w:r>
              <w:t xml:space="preserve"> </w:t>
            </w:r>
            <w:r w:rsidRPr="00CB6883">
              <w:t>extend</w:t>
            </w:r>
            <w:r>
              <w:t xml:space="preserve"> </w:t>
            </w:r>
            <w:r w:rsidRPr="00CB6883">
              <w:t>exchanges</w:t>
            </w:r>
            <w:r>
              <w:t xml:space="preserve"> </w:t>
            </w:r>
            <w:r w:rsidRPr="00CB6883">
              <w:t>in</w:t>
            </w:r>
            <w:r>
              <w:t xml:space="preserve"> </w:t>
            </w:r>
            <w:r w:rsidRPr="00CB6883">
              <w:t>familiar</w:t>
            </w:r>
            <w:r>
              <w:t xml:space="preserve"> </w:t>
            </w:r>
            <w:r w:rsidRPr="00CB6883">
              <w:t>and</w:t>
            </w:r>
            <w:r>
              <w:t xml:space="preserve"> </w:t>
            </w:r>
            <w:r w:rsidRPr="00CB6883">
              <w:t>unfamiliar</w:t>
            </w:r>
            <w:r>
              <w:t xml:space="preserve"> </w:t>
            </w:r>
            <w:r w:rsidRPr="00CB6883">
              <w:t>contexts</w:t>
            </w:r>
            <w:r>
              <w:t xml:space="preserve"> </w:t>
            </w:r>
            <w:r w:rsidRPr="00CB6883">
              <w:t>related</w:t>
            </w:r>
            <w:r>
              <w:t xml:space="preserve"> </w:t>
            </w:r>
            <w:r w:rsidRPr="00CB6883">
              <w:t>to</w:t>
            </w:r>
            <w:r>
              <w:t xml:space="preserve"> </w:t>
            </w:r>
            <w:r w:rsidRPr="00CB6883">
              <w:t>students’</w:t>
            </w:r>
            <w:r>
              <w:t xml:space="preserve"> </w:t>
            </w:r>
            <w:r w:rsidRPr="00CB6883">
              <w:t>own</w:t>
            </w:r>
            <w:r>
              <w:t xml:space="preserve"> </w:t>
            </w:r>
            <w:r w:rsidRPr="00CB6883">
              <w:t>and</w:t>
            </w:r>
            <w:r>
              <w:t xml:space="preserve"> </w:t>
            </w:r>
            <w:r w:rsidRPr="00CB6883">
              <w:t>others’</w:t>
            </w:r>
            <w:r>
              <w:t xml:space="preserve"> </w:t>
            </w:r>
            <w:r w:rsidRPr="00CB6883">
              <w:t>experiences</w:t>
            </w:r>
            <w:r>
              <w:t xml:space="preserve"> </w:t>
            </w:r>
            <w:r w:rsidRPr="00CB6883">
              <w:t>of</w:t>
            </w:r>
            <w:r>
              <w:t xml:space="preserve"> </w:t>
            </w:r>
            <w:r w:rsidRPr="00CB6883">
              <w:t>the</w:t>
            </w:r>
            <w:r>
              <w:t xml:space="preserve"> </w:t>
            </w:r>
            <w:r w:rsidRPr="00CB6883">
              <w:t>world,</w:t>
            </w:r>
            <w:r>
              <w:t xml:space="preserve"> </w:t>
            </w:r>
            <w:r w:rsidRPr="00CB6883">
              <w:t>adjusting</w:t>
            </w:r>
            <w:r>
              <w:t xml:space="preserve"> </w:t>
            </w:r>
            <w:r w:rsidRPr="00CB6883">
              <w:t>their</w:t>
            </w:r>
            <w:r>
              <w:t xml:space="preserve"> </w:t>
            </w:r>
            <w:r w:rsidRPr="00CB6883">
              <w:t>language</w:t>
            </w:r>
            <w:r>
              <w:t xml:space="preserve"> </w:t>
            </w:r>
            <w:r w:rsidRPr="00CB6883">
              <w:t>in</w:t>
            </w:r>
            <w:r>
              <w:t xml:space="preserve"> </w:t>
            </w:r>
            <w:r w:rsidRPr="00CB6883">
              <w:t>response</w:t>
            </w:r>
            <w:r>
              <w:t xml:space="preserve"> </w:t>
            </w:r>
            <w:r w:rsidRPr="00CB6883">
              <w:t>to</w:t>
            </w:r>
            <w:r>
              <w:t xml:space="preserve"> </w:t>
            </w:r>
            <w:proofErr w:type="gramStart"/>
            <w:r w:rsidRPr="00CB6883">
              <w:t>others</w:t>
            </w:r>
            <w:proofErr w:type="gramEnd"/>
            <w:r>
              <w:t xml:space="preserve"> </w:t>
            </w:r>
          </w:p>
          <w:p w:rsidRPr="00CB6883" w:rsidR="00815956" w:rsidP="00FC739E" w:rsidRDefault="00815956" w14:paraId="5FC3A5F1" w14:textId="25F68527">
            <w:pPr>
              <w:pStyle w:val="ACtabletextCD"/>
            </w:pPr>
            <w:r>
              <w:t>AC9L</w:t>
            </w:r>
            <w:r w:rsidR="00835384">
              <w:t>T10</w:t>
            </w:r>
            <w:r>
              <w:t>C01</w:t>
            </w:r>
          </w:p>
          <w:p w:rsidRPr="00E9248E" w:rsidR="00815956" w:rsidP="00815956" w:rsidRDefault="00815956" w14:paraId="27A66AF6" w14:textId="2AFB081A">
            <w:pPr>
              <w:spacing w:after="120" w:line="240" w:lineRule="auto"/>
              <w:ind w:left="357" w:right="425"/>
              <w:rPr>
                <w:rStyle w:val="SubtleEmphasis"/>
                <w:i w:val="0"/>
                <w:iCs w:val="0"/>
              </w:rPr>
            </w:pPr>
          </w:p>
        </w:tc>
        <w:tc>
          <w:tcPr>
            <w:tcW w:w="10453" w:type="dxa"/>
            <w:gridSpan w:val="2"/>
            <w:tcMar/>
          </w:tcPr>
          <w:p w:rsidRPr="001462BF" w:rsidR="001462BF" w:rsidP="005B5991" w:rsidRDefault="001462BF" w14:paraId="5A3302CA" w14:textId="77777777">
            <w:pPr>
              <w:pStyle w:val="ACtabletextCEbullet"/>
              <w:numPr>
                <w:ilvl w:val="0"/>
                <w:numId w:val="43"/>
              </w:numPr>
              <w:rPr>
                <w:i/>
                <w:iCs/>
              </w:rPr>
            </w:pPr>
            <w:r w:rsidRPr="001462BF">
              <w:t xml:space="preserve">using strategies to initiate and sustain interactions and conversations by seeking opinion and agreement, for example, </w:t>
            </w:r>
            <w:r w:rsidRPr="001462BF">
              <w:rPr>
                <w:i/>
                <w:iCs/>
              </w:rPr>
              <w:t>Bu</w:t>
            </w:r>
            <w:r w:rsidRPr="001462BF">
              <w:rPr>
                <w:i/>
                <w:iCs/>
                <w:lang w:val="tr-TR"/>
              </w:rPr>
              <w:t>gün hava çok güzel değil mi? Bence ceketin fiyatı çok uygun</w:t>
            </w:r>
            <w:r w:rsidRPr="001462BF">
              <w:rPr>
                <w:i/>
                <w:iCs/>
                <w:lang w:val="en-US"/>
              </w:rPr>
              <w:t xml:space="preserve">, </w:t>
            </w:r>
            <w:proofErr w:type="spellStart"/>
            <w:r w:rsidRPr="001462BF">
              <w:rPr>
                <w:i/>
                <w:iCs/>
                <w:lang w:val="en-US"/>
              </w:rPr>
              <w:t>sence</w:t>
            </w:r>
            <w:proofErr w:type="spellEnd"/>
            <w:r w:rsidRPr="001462BF">
              <w:rPr>
                <w:i/>
                <w:iCs/>
                <w:lang w:val="en-US"/>
              </w:rPr>
              <w:t>?</w:t>
            </w:r>
          </w:p>
          <w:p w:rsidRPr="001462BF" w:rsidR="001462BF" w:rsidP="005B5991" w:rsidRDefault="001462BF" w14:paraId="71FEEF79" w14:textId="77777777">
            <w:pPr>
              <w:pStyle w:val="ACtabletextCEbullet"/>
              <w:numPr>
                <w:ilvl w:val="0"/>
                <w:numId w:val="43"/>
              </w:numPr>
              <w:rPr>
                <w:lang w:val="en-US"/>
              </w:rPr>
            </w:pPr>
            <w:r w:rsidRPr="001462BF">
              <w:rPr>
                <w:lang w:val="en-US"/>
              </w:rPr>
              <w:t xml:space="preserve">exploring concepts related to their own and each other’s social worlds, such as equity, the environment or gender roles, explaining their views in terms of values and </w:t>
            </w:r>
            <w:proofErr w:type="gramStart"/>
            <w:r w:rsidRPr="001462BF">
              <w:rPr>
                <w:lang w:val="en-US"/>
              </w:rPr>
              <w:t>expectations</w:t>
            </w:r>
            <w:proofErr w:type="gramEnd"/>
          </w:p>
          <w:p w:rsidRPr="001462BF" w:rsidR="001462BF" w:rsidP="005B5991" w:rsidRDefault="001462BF" w14:paraId="5C35EAF8" w14:textId="77777777">
            <w:pPr>
              <w:pStyle w:val="ACtabletextCEbullet"/>
              <w:numPr>
                <w:ilvl w:val="0"/>
                <w:numId w:val="43"/>
              </w:numPr>
              <w:rPr>
                <w:i/>
                <w:iCs/>
                <w:lang w:val="en-US"/>
              </w:rPr>
            </w:pPr>
            <w:r w:rsidRPr="001462BF">
              <w:rPr>
                <w:lang w:val="en-US"/>
              </w:rPr>
              <w:t xml:space="preserve">comparing aspirations in relation to social, </w:t>
            </w:r>
            <w:proofErr w:type="gramStart"/>
            <w:r w:rsidRPr="001462BF">
              <w:rPr>
                <w:lang w:val="en-US"/>
              </w:rPr>
              <w:t>educational</w:t>
            </w:r>
            <w:proofErr w:type="gramEnd"/>
            <w:r w:rsidRPr="001462BF">
              <w:rPr>
                <w:lang w:val="en-US"/>
              </w:rPr>
              <w:t xml:space="preserve"> and professional futures, including consideration of the role languages will play in these projections, for example, </w:t>
            </w:r>
            <w:r w:rsidRPr="001462BF">
              <w:rPr>
                <w:i/>
                <w:iCs/>
                <w:lang w:val="tr-TR"/>
              </w:rPr>
              <w:t>Türkçe öğretmeni olmak istiyorum. Doktor olunca Türkçe konuşmak çok yararlı olacak</w:t>
            </w:r>
          </w:p>
          <w:p w:rsidRPr="001462BF" w:rsidR="001462BF" w:rsidP="005B5991" w:rsidRDefault="001462BF" w14:paraId="1B84093B" w14:textId="75CC499A">
            <w:pPr>
              <w:pStyle w:val="ACtabletextCEbullet"/>
              <w:numPr>
                <w:ilvl w:val="0"/>
                <w:numId w:val="43"/>
              </w:numPr>
              <w:rPr>
                <w:lang w:val="en-US"/>
              </w:rPr>
            </w:pPr>
            <w:r w:rsidRPr="001462BF">
              <w:rPr>
                <w:lang w:val="en-US"/>
              </w:rPr>
              <w:t xml:space="preserve">using secure digital technology to communicate with young people in other contexts, discussing aspects of their social lives such as the importance of popular culture, friendship groups and </w:t>
            </w:r>
            <w:proofErr w:type="gramStart"/>
            <w:r w:rsidRPr="001462BF">
              <w:rPr>
                <w:lang w:val="en-US"/>
              </w:rPr>
              <w:t>interests</w:t>
            </w:r>
            <w:proofErr w:type="gramEnd"/>
          </w:p>
          <w:p w:rsidRPr="001462BF" w:rsidR="001462BF" w:rsidP="005B5991" w:rsidRDefault="001462BF" w14:paraId="3362EDCF" w14:textId="15315E01">
            <w:pPr>
              <w:pStyle w:val="ACtabletextCEbullet"/>
              <w:numPr>
                <w:ilvl w:val="0"/>
                <w:numId w:val="43"/>
              </w:numPr>
              <w:rPr>
                <w:lang w:val="en-US"/>
              </w:rPr>
            </w:pPr>
            <w:r w:rsidRPr="001462BF">
              <w:rPr>
                <w:lang w:val="en-US"/>
              </w:rPr>
              <w:t>posting on a school-created</w:t>
            </w:r>
            <w:r w:rsidR="0036574D">
              <w:rPr>
                <w:lang w:val="en-US"/>
              </w:rPr>
              <w:t xml:space="preserve"> secure</w:t>
            </w:r>
            <w:r w:rsidRPr="001462BF">
              <w:rPr>
                <w:lang w:val="en-US"/>
              </w:rPr>
              <w:t xml:space="preserve"> blog to share with others their social, </w:t>
            </w:r>
            <w:proofErr w:type="gramStart"/>
            <w:r w:rsidRPr="001462BF">
              <w:rPr>
                <w:lang w:val="en-US"/>
              </w:rPr>
              <w:t>cultural</w:t>
            </w:r>
            <w:proofErr w:type="gramEnd"/>
            <w:r w:rsidRPr="001462BF">
              <w:rPr>
                <w:lang w:val="en-US"/>
              </w:rPr>
              <w:t xml:space="preserve"> and intercultural experiences</w:t>
            </w:r>
            <w:r w:rsidR="00115460">
              <w:rPr>
                <w:lang w:val="en-US"/>
              </w:rPr>
              <w:t xml:space="preserve">, for example, </w:t>
            </w:r>
            <w:proofErr w:type="spellStart"/>
            <w:r w:rsidRPr="00137EA7" w:rsidR="00F3737B">
              <w:rPr>
                <w:i/>
                <w:iCs/>
                <w:lang w:val="en-US"/>
              </w:rPr>
              <w:t>Arkadaşımın</w:t>
            </w:r>
            <w:proofErr w:type="spellEnd"/>
            <w:r w:rsidRPr="00137EA7" w:rsidR="00F3737B">
              <w:rPr>
                <w:i/>
                <w:iCs/>
                <w:lang w:val="en-US"/>
              </w:rPr>
              <w:t xml:space="preserve"> </w:t>
            </w:r>
            <w:proofErr w:type="spellStart"/>
            <w:r w:rsidRPr="00137EA7" w:rsidR="00F3737B">
              <w:rPr>
                <w:i/>
                <w:iCs/>
                <w:lang w:val="en-US"/>
              </w:rPr>
              <w:t>doğum</w:t>
            </w:r>
            <w:proofErr w:type="spellEnd"/>
            <w:r w:rsidRPr="00137EA7" w:rsidR="00F3737B">
              <w:rPr>
                <w:i/>
                <w:iCs/>
                <w:lang w:val="en-US"/>
              </w:rPr>
              <w:t xml:space="preserve"> </w:t>
            </w:r>
            <w:proofErr w:type="spellStart"/>
            <w:r w:rsidRPr="00137EA7" w:rsidR="00F3737B">
              <w:rPr>
                <w:i/>
                <w:iCs/>
                <w:lang w:val="en-US"/>
              </w:rPr>
              <w:t>günü</w:t>
            </w:r>
            <w:proofErr w:type="spellEnd"/>
            <w:r w:rsidRPr="00137EA7" w:rsidR="00F3737B">
              <w:rPr>
                <w:i/>
                <w:iCs/>
                <w:lang w:val="en-US"/>
              </w:rPr>
              <w:t xml:space="preserve"> </w:t>
            </w:r>
            <w:proofErr w:type="spellStart"/>
            <w:r w:rsidRPr="00137EA7" w:rsidR="00F3737B">
              <w:rPr>
                <w:i/>
                <w:iCs/>
                <w:lang w:val="en-US"/>
              </w:rPr>
              <w:t>partisinde</w:t>
            </w:r>
            <w:proofErr w:type="spellEnd"/>
            <w:r w:rsidRPr="00137EA7" w:rsidR="00F3737B">
              <w:rPr>
                <w:i/>
                <w:iCs/>
                <w:lang w:val="en-US"/>
              </w:rPr>
              <w:t xml:space="preserve"> </w:t>
            </w:r>
            <w:r w:rsidR="009A05D8">
              <w:rPr>
                <w:i/>
                <w:iCs/>
                <w:lang w:val="en-US"/>
              </w:rPr>
              <w:pgNum/>
            </w:r>
            <w:r w:rsidR="009A05D8">
              <w:rPr>
                <w:i/>
                <w:iCs/>
                <w:lang w:val="en-US"/>
              </w:rPr>
              <w:t>arar</w:t>
            </w:r>
            <w:r w:rsidR="009A05D8">
              <w:rPr>
                <w:i/>
                <w:iCs/>
                <w:lang w:val="en-US"/>
              </w:rPr>
              <w:pgNum/>
            </w:r>
            <w:r w:rsidR="009A05D8">
              <w:rPr>
                <w:i/>
                <w:iCs/>
                <w:lang w:val="en-US"/>
              </w:rPr>
              <w:t>a</w:t>
            </w:r>
            <w:r w:rsidRPr="00137EA7" w:rsidR="00F3737B">
              <w:rPr>
                <w:i/>
                <w:iCs/>
                <w:lang w:val="en-US"/>
              </w:rPr>
              <w:t xml:space="preserve"> </w:t>
            </w:r>
            <w:proofErr w:type="spellStart"/>
            <w:r w:rsidRPr="00137EA7" w:rsidR="00F3737B">
              <w:rPr>
                <w:i/>
                <w:iCs/>
                <w:lang w:val="en-US"/>
              </w:rPr>
              <w:t>eşliğinde</w:t>
            </w:r>
            <w:proofErr w:type="spellEnd"/>
            <w:r w:rsidRPr="00137EA7" w:rsidR="00F3737B">
              <w:rPr>
                <w:i/>
                <w:iCs/>
                <w:lang w:val="en-US"/>
              </w:rPr>
              <w:t xml:space="preserve"> </w:t>
            </w:r>
            <w:proofErr w:type="spellStart"/>
            <w:r w:rsidRPr="00137EA7" w:rsidR="00F3737B">
              <w:rPr>
                <w:i/>
                <w:iCs/>
                <w:lang w:val="en-US"/>
              </w:rPr>
              <w:t>türküler</w:t>
            </w:r>
            <w:proofErr w:type="spellEnd"/>
            <w:r w:rsidRPr="00137EA7" w:rsidR="00F3737B">
              <w:rPr>
                <w:i/>
                <w:iCs/>
                <w:lang w:val="en-US"/>
              </w:rPr>
              <w:t xml:space="preserve"> </w:t>
            </w:r>
            <w:proofErr w:type="spellStart"/>
            <w:r w:rsidRPr="00137EA7" w:rsidR="00F3737B">
              <w:rPr>
                <w:i/>
                <w:iCs/>
                <w:lang w:val="en-US"/>
              </w:rPr>
              <w:t>söyleyip</w:t>
            </w:r>
            <w:proofErr w:type="spellEnd"/>
            <w:r w:rsidRPr="00137EA7" w:rsidR="00F3737B">
              <w:rPr>
                <w:i/>
                <w:iCs/>
                <w:lang w:val="en-US"/>
              </w:rPr>
              <w:t xml:space="preserve"> </w:t>
            </w:r>
            <w:proofErr w:type="spellStart"/>
            <w:r w:rsidRPr="00137EA7" w:rsidR="00F3737B">
              <w:rPr>
                <w:i/>
                <w:iCs/>
                <w:lang w:val="en-US"/>
              </w:rPr>
              <w:t>halaylar</w:t>
            </w:r>
            <w:proofErr w:type="spellEnd"/>
            <w:r w:rsidRPr="00137EA7" w:rsidR="00F3737B">
              <w:rPr>
                <w:i/>
                <w:iCs/>
                <w:lang w:val="en-US"/>
              </w:rPr>
              <w:t xml:space="preserve"> </w:t>
            </w:r>
            <w:proofErr w:type="spellStart"/>
            <w:r w:rsidRPr="00137EA7" w:rsidR="00F3737B">
              <w:rPr>
                <w:i/>
                <w:iCs/>
                <w:lang w:val="en-US"/>
              </w:rPr>
              <w:t>çektik</w:t>
            </w:r>
            <w:proofErr w:type="spellEnd"/>
            <w:r w:rsidRPr="00137EA7" w:rsidR="00F3737B">
              <w:rPr>
                <w:i/>
                <w:iCs/>
                <w:lang w:val="en-US"/>
              </w:rPr>
              <w:t>.</w:t>
            </w:r>
            <w:r w:rsidRPr="00137EA7" w:rsidR="00E370A9">
              <w:rPr>
                <w:i/>
                <w:iCs/>
                <w:lang w:val="en-US"/>
              </w:rPr>
              <w:t xml:space="preserve"> Türk </w:t>
            </w:r>
            <w:proofErr w:type="spellStart"/>
            <w:r w:rsidRPr="00137EA7" w:rsidR="00E370A9">
              <w:rPr>
                <w:i/>
                <w:iCs/>
                <w:lang w:val="en-US"/>
              </w:rPr>
              <w:t>kültüründe</w:t>
            </w:r>
            <w:proofErr w:type="spellEnd"/>
            <w:r w:rsidRPr="00137EA7" w:rsidR="00E370A9">
              <w:rPr>
                <w:i/>
                <w:iCs/>
                <w:lang w:val="en-US"/>
              </w:rPr>
              <w:t xml:space="preserve"> eve </w:t>
            </w:r>
            <w:proofErr w:type="spellStart"/>
            <w:r w:rsidRPr="00137EA7" w:rsidR="00E370A9">
              <w:rPr>
                <w:i/>
                <w:iCs/>
                <w:lang w:val="en-US"/>
              </w:rPr>
              <w:t>gelen</w:t>
            </w:r>
            <w:proofErr w:type="spellEnd"/>
            <w:r w:rsidRPr="00137EA7" w:rsidR="00E370A9">
              <w:rPr>
                <w:i/>
                <w:iCs/>
                <w:lang w:val="en-US"/>
              </w:rPr>
              <w:t xml:space="preserve"> </w:t>
            </w:r>
            <w:proofErr w:type="spellStart"/>
            <w:r w:rsidRPr="00137EA7" w:rsidR="00E370A9">
              <w:rPr>
                <w:i/>
                <w:iCs/>
                <w:lang w:val="en-US"/>
              </w:rPr>
              <w:t>misafirlere</w:t>
            </w:r>
            <w:proofErr w:type="spellEnd"/>
            <w:r w:rsidRPr="00137EA7" w:rsidR="00E370A9">
              <w:rPr>
                <w:i/>
                <w:iCs/>
                <w:lang w:val="en-US"/>
              </w:rPr>
              <w:t xml:space="preserve"> ilk </w:t>
            </w:r>
            <w:proofErr w:type="spellStart"/>
            <w:r w:rsidRPr="00137EA7" w:rsidR="00E370A9">
              <w:rPr>
                <w:i/>
                <w:iCs/>
                <w:lang w:val="en-US"/>
              </w:rPr>
              <w:t>önce</w:t>
            </w:r>
            <w:proofErr w:type="spellEnd"/>
            <w:r w:rsidRPr="00137EA7" w:rsidR="00E370A9">
              <w:rPr>
                <w:i/>
                <w:iCs/>
                <w:lang w:val="en-US"/>
              </w:rPr>
              <w:t xml:space="preserve"> </w:t>
            </w:r>
            <w:proofErr w:type="spellStart"/>
            <w:r w:rsidRPr="00137EA7" w:rsidR="00E370A9">
              <w:rPr>
                <w:i/>
                <w:iCs/>
                <w:lang w:val="en-US"/>
              </w:rPr>
              <w:t>kolonya</w:t>
            </w:r>
            <w:proofErr w:type="spellEnd"/>
            <w:r w:rsidRPr="00137EA7" w:rsidR="00E370A9">
              <w:rPr>
                <w:i/>
                <w:iCs/>
                <w:lang w:val="en-US"/>
              </w:rPr>
              <w:t xml:space="preserve"> </w:t>
            </w:r>
            <w:proofErr w:type="spellStart"/>
            <w:r w:rsidRPr="00137EA7" w:rsidR="00E370A9">
              <w:rPr>
                <w:i/>
                <w:iCs/>
                <w:lang w:val="en-US"/>
              </w:rPr>
              <w:t>ve</w:t>
            </w:r>
            <w:proofErr w:type="spellEnd"/>
            <w:r w:rsidRPr="00137EA7" w:rsidR="00E370A9">
              <w:rPr>
                <w:i/>
                <w:iCs/>
                <w:lang w:val="en-US"/>
              </w:rPr>
              <w:t xml:space="preserve"> </w:t>
            </w:r>
            <w:proofErr w:type="spellStart"/>
            <w:r w:rsidRPr="00137EA7" w:rsidR="00E370A9">
              <w:rPr>
                <w:i/>
                <w:iCs/>
                <w:lang w:val="en-US"/>
              </w:rPr>
              <w:t>çikolata</w:t>
            </w:r>
            <w:proofErr w:type="spellEnd"/>
            <w:r w:rsidRPr="00137EA7" w:rsidR="00E370A9">
              <w:rPr>
                <w:i/>
                <w:iCs/>
                <w:lang w:val="en-US"/>
              </w:rPr>
              <w:t xml:space="preserve"> ikram </w:t>
            </w:r>
            <w:proofErr w:type="spellStart"/>
            <w:r w:rsidRPr="00137EA7" w:rsidR="00E370A9">
              <w:rPr>
                <w:i/>
                <w:iCs/>
                <w:lang w:val="en-US"/>
              </w:rPr>
              <w:t>edilir</w:t>
            </w:r>
            <w:proofErr w:type="spellEnd"/>
            <w:r w:rsidRPr="00137EA7" w:rsidR="00E370A9">
              <w:rPr>
                <w:i/>
                <w:iCs/>
                <w:lang w:val="en-US"/>
              </w:rPr>
              <w:t>.</w:t>
            </w:r>
            <w:r w:rsidRPr="00137EA7" w:rsidR="001E1782">
              <w:rPr>
                <w:i/>
                <w:iCs/>
                <w:lang w:val="en-US"/>
              </w:rPr>
              <w:t xml:space="preserve"> </w:t>
            </w:r>
            <w:proofErr w:type="spellStart"/>
            <w:r w:rsidRPr="00137EA7" w:rsidR="001E1782">
              <w:rPr>
                <w:i/>
                <w:iCs/>
                <w:lang w:val="en-US"/>
              </w:rPr>
              <w:t>Evimize</w:t>
            </w:r>
            <w:proofErr w:type="spellEnd"/>
            <w:r w:rsidRPr="00137EA7" w:rsidR="001E1782">
              <w:rPr>
                <w:i/>
                <w:iCs/>
                <w:lang w:val="en-US"/>
              </w:rPr>
              <w:t xml:space="preserve"> </w:t>
            </w:r>
            <w:proofErr w:type="spellStart"/>
            <w:r w:rsidRPr="00137EA7" w:rsidR="001E1782">
              <w:rPr>
                <w:i/>
                <w:iCs/>
                <w:lang w:val="en-US"/>
              </w:rPr>
              <w:t>gelen</w:t>
            </w:r>
            <w:proofErr w:type="spellEnd"/>
            <w:r w:rsidRPr="00137EA7" w:rsidR="001E1782">
              <w:rPr>
                <w:i/>
                <w:iCs/>
                <w:lang w:val="en-US"/>
              </w:rPr>
              <w:t xml:space="preserve"> </w:t>
            </w:r>
            <w:proofErr w:type="spellStart"/>
            <w:r w:rsidRPr="00137EA7" w:rsidR="001E1782">
              <w:rPr>
                <w:i/>
                <w:iCs/>
                <w:lang w:val="en-US"/>
              </w:rPr>
              <w:t>arkadaşım</w:t>
            </w:r>
            <w:proofErr w:type="spellEnd"/>
            <w:r w:rsidRPr="00137EA7" w:rsidR="001E1782">
              <w:rPr>
                <w:i/>
                <w:iCs/>
                <w:lang w:val="en-US"/>
              </w:rPr>
              <w:t xml:space="preserve"> eve </w:t>
            </w:r>
            <w:proofErr w:type="spellStart"/>
            <w:r w:rsidRPr="00137EA7" w:rsidR="001E1782">
              <w:rPr>
                <w:i/>
                <w:iCs/>
                <w:lang w:val="en-US"/>
              </w:rPr>
              <w:t>girmeden</w:t>
            </w:r>
            <w:proofErr w:type="spellEnd"/>
            <w:r w:rsidRPr="00137EA7" w:rsidR="001E1782">
              <w:rPr>
                <w:i/>
                <w:iCs/>
                <w:lang w:val="en-US"/>
              </w:rPr>
              <w:t xml:space="preserve"> </w:t>
            </w:r>
            <w:proofErr w:type="spellStart"/>
            <w:r w:rsidRPr="00137EA7" w:rsidR="001E1782">
              <w:rPr>
                <w:i/>
                <w:iCs/>
                <w:lang w:val="en-US"/>
              </w:rPr>
              <w:t>ayakkabımızı</w:t>
            </w:r>
            <w:proofErr w:type="spellEnd"/>
            <w:r w:rsidRPr="00137EA7" w:rsidR="001E1782">
              <w:rPr>
                <w:i/>
                <w:iCs/>
                <w:lang w:val="en-US"/>
              </w:rPr>
              <w:t xml:space="preserve"> </w:t>
            </w:r>
            <w:proofErr w:type="spellStart"/>
            <w:r w:rsidRPr="00137EA7" w:rsidR="001E1782">
              <w:rPr>
                <w:i/>
                <w:iCs/>
                <w:lang w:val="en-US"/>
              </w:rPr>
              <w:t>çıkarmamızı</w:t>
            </w:r>
            <w:proofErr w:type="spellEnd"/>
            <w:r w:rsidRPr="00137EA7" w:rsidR="001E1782">
              <w:rPr>
                <w:i/>
                <w:iCs/>
                <w:lang w:val="en-US"/>
              </w:rPr>
              <w:t xml:space="preserve"> </w:t>
            </w:r>
            <w:proofErr w:type="spellStart"/>
            <w:r w:rsidRPr="00137EA7" w:rsidR="001E1782">
              <w:rPr>
                <w:i/>
                <w:iCs/>
                <w:lang w:val="en-US"/>
              </w:rPr>
              <w:t>çok</w:t>
            </w:r>
            <w:proofErr w:type="spellEnd"/>
            <w:r w:rsidRPr="00137EA7" w:rsidR="001E1782">
              <w:rPr>
                <w:i/>
                <w:iCs/>
                <w:lang w:val="en-US"/>
              </w:rPr>
              <w:t xml:space="preserve"> </w:t>
            </w:r>
            <w:proofErr w:type="spellStart"/>
            <w:r w:rsidRPr="00137EA7" w:rsidR="001E1782">
              <w:rPr>
                <w:i/>
                <w:iCs/>
                <w:lang w:val="en-US"/>
              </w:rPr>
              <w:t>yadırgadı</w:t>
            </w:r>
            <w:proofErr w:type="spellEnd"/>
            <w:r w:rsidRPr="00137EA7" w:rsidR="001E1782">
              <w:rPr>
                <w:i/>
                <w:iCs/>
                <w:lang w:val="en-US"/>
              </w:rPr>
              <w:t>.</w:t>
            </w:r>
          </w:p>
          <w:p w:rsidRPr="001462BF" w:rsidR="001462BF" w:rsidP="005B5991" w:rsidRDefault="001462BF" w14:paraId="7549DBB6" w14:textId="77777777">
            <w:pPr>
              <w:pStyle w:val="ACtabletextCEbullet"/>
              <w:numPr>
                <w:ilvl w:val="0"/>
                <w:numId w:val="43"/>
              </w:numPr>
              <w:rPr>
                <w:lang w:val="en-US"/>
              </w:rPr>
            </w:pPr>
            <w:r w:rsidRPr="001462BF">
              <w:rPr>
                <w:lang w:val="en-US"/>
              </w:rPr>
              <w:t>interviewing their peers about their opinions on effective communication, focusing on issues such as their use of social media and of different languages in different contexts</w:t>
            </w:r>
          </w:p>
          <w:p w:rsidRPr="001462BF" w:rsidR="001462BF" w:rsidP="005B5991" w:rsidRDefault="001462BF" w14:paraId="2D7EDA31" w14:textId="77777777">
            <w:pPr>
              <w:pStyle w:val="ACtabletextCEbullet"/>
              <w:numPr>
                <w:ilvl w:val="0"/>
                <w:numId w:val="43"/>
              </w:numPr>
              <w:rPr>
                <w:lang w:val="en-US"/>
              </w:rPr>
            </w:pPr>
            <w:r w:rsidRPr="001462BF">
              <w:rPr>
                <w:lang w:val="en-US"/>
              </w:rPr>
              <w:t>acknowledging elements of others’ arguments or challenging ideas in a respectful manner, for example, </w:t>
            </w:r>
            <w:r w:rsidRPr="001462BF">
              <w:rPr>
                <w:i/>
                <w:iCs/>
                <w:lang w:val="tr-TR"/>
              </w:rPr>
              <w:t>Bazıları böyle düşünse de ben tamamen farklı düşünüyorum.</w:t>
            </w:r>
          </w:p>
          <w:p w:rsidRPr="0075188C" w:rsidR="001462BF" w:rsidP="005B5991" w:rsidRDefault="001462BF" w14:paraId="7685540D" w14:textId="77777777">
            <w:pPr>
              <w:pStyle w:val="ACtabletextCEbullet"/>
              <w:numPr>
                <w:ilvl w:val="0"/>
                <w:numId w:val="43"/>
              </w:numPr>
              <w:rPr>
                <w:i/>
                <w:iCs/>
                <w:lang w:val="en-US"/>
              </w:rPr>
            </w:pPr>
            <w:r w:rsidRPr="001462BF">
              <w:rPr>
                <w:lang w:val="en-US"/>
              </w:rPr>
              <w:t>asking peers questions that require the use of analytical or comparative language in response, for example, </w:t>
            </w:r>
            <w:r w:rsidRPr="0075188C">
              <w:rPr>
                <w:i/>
                <w:iCs/>
                <w:lang w:val="en-US"/>
              </w:rPr>
              <w:t>O</w:t>
            </w:r>
            <w:r w:rsidRPr="0075188C">
              <w:rPr>
                <w:i/>
                <w:iCs/>
                <w:lang w:val="tr-TR"/>
              </w:rPr>
              <w:t>kuduğunuz metindeki bu düşünce izlediğiniz filmde nasıl işlenmiştir? Hangi dilde duygularını daha rahat ifade ediyorsun?</w:t>
            </w:r>
          </w:p>
          <w:p w:rsidRPr="001462BF" w:rsidR="001462BF" w:rsidP="005B5991" w:rsidRDefault="001462BF" w14:paraId="73F67726" w14:textId="77777777">
            <w:pPr>
              <w:pStyle w:val="ACtabletextCEbullet"/>
              <w:numPr>
                <w:ilvl w:val="0"/>
                <w:numId w:val="43"/>
              </w:numPr>
              <w:rPr>
                <w:lang w:val="en-US"/>
              </w:rPr>
            </w:pPr>
            <w:r w:rsidRPr="001462BF">
              <w:rPr>
                <w:lang w:val="en-US"/>
              </w:rPr>
              <w:t xml:space="preserve">responding to questions that encourage reflection and require the use of evaluative language, for example, </w:t>
            </w:r>
            <w:r w:rsidRPr="001462BF">
              <w:rPr>
                <w:i/>
                <w:iCs/>
                <w:lang w:val="en-US"/>
              </w:rPr>
              <w:t>Bug</w:t>
            </w:r>
            <w:r w:rsidRPr="001462BF">
              <w:rPr>
                <w:i/>
                <w:iCs/>
                <w:lang w:val="tr-TR"/>
              </w:rPr>
              <w:t>ün ilgini çeken neler öğrendin? Ailende en çok kiminle iyi geçiniyorsun?</w:t>
            </w:r>
          </w:p>
          <w:p w:rsidRPr="001462BF" w:rsidR="001462BF" w:rsidP="005B5991" w:rsidRDefault="001462BF" w14:paraId="5145D388" w14:textId="77777777">
            <w:pPr>
              <w:pStyle w:val="ACtabletextCEbullet"/>
              <w:numPr>
                <w:ilvl w:val="0"/>
                <w:numId w:val="43"/>
              </w:numPr>
              <w:rPr>
                <w:lang w:val="en-US"/>
              </w:rPr>
            </w:pPr>
            <w:r w:rsidRPr="001462BF">
              <w:t xml:space="preserve">apologising for misinterpreting or misunderstanding in interactions, for example, </w:t>
            </w:r>
            <w:r w:rsidRPr="001462BF">
              <w:rPr>
                <w:i/>
                <w:iCs/>
                <w:lang w:val="tr-TR"/>
              </w:rPr>
              <w:t>Çok özür dilerim sen beni yanlış anladın, öyle demek istememiştim.</w:t>
            </w:r>
          </w:p>
          <w:p w:rsidRPr="0075188C" w:rsidR="00815956" w:rsidP="005B5991" w:rsidRDefault="001462BF" w14:paraId="366233AA" w14:textId="359C723E">
            <w:pPr>
              <w:pStyle w:val="ACtabletextCEbullet"/>
              <w:numPr>
                <w:ilvl w:val="0"/>
                <w:numId w:val="43"/>
              </w:numPr>
              <w:rPr>
                <w:lang w:val="en-US"/>
              </w:rPr>
            </w:pPr>
            <w:r w:rsidRPr="001462BF">
              <w:t xml:space="preserve">giving encouragement, </w:t>
            </w:r>
            <w:proofErr w:type="gramStart"/>
            <w:r w:rsidRPr="001462BF">
              <w:t>criticism</w:t>
            </w:r>
            <w:proofErr w:type="gramEnd"/>
            <w:r w:rsidRPr="001462BF">
              <w:t xml:space="preserve"> or praise to peers in debates or discussions, for example, </w:t>
            </w:r>
            <w:proofErr w:type="spellStart"/>
            <w:r w:rsidRPr="001462BF">
              <w:rPr>
                <w:i/>
                <w:iCs/>
              </w:rPr>
              <w:t>Sunumun</w:t>
            </w:r>
            <w:proofErr w:type="spellEnd"/>
            <w:r w:rsidRPr="001462BF">
              <w:rPr>
                <w:i/>
                <w:iCs/>
              </w:rPr>
              <w:t xml:space="preserve"> </w:t>
            </w:r>
            <w:proofErr w:type="spellStart"/>
            <w:r w:rsidRPr="001462BF">
              <w:rPr>
                <w:i/>
                <w:iCs/>
              </w:rPr>
              <w:t>harika</w:t>
            </w:r>
            <w:proofErr w:type="spellEnd"/>
            <w:r w:rsidRPr="001462BF">
              <w:rPr>
                <w:i/>
                <w:iCs/>
              </w:rPr>
              <w:t xml:space="preserve"> </w:t>
            </w:r>
            <w:proofErr w:type="spellStart"/>
            <w:r w:rsidRPr="001462BF">
              <w:rPr>
                <w:i/>
                <w:iCs/>
              </w:rPr>
              <w:t>olmuş</w:t>
            </w:r>
            <w:proofErr w:type="spellEnd"/>
            <w:r w:rsidRPr="001462BF">
              <w:rPr>
                <w:i/>
                <w:iCs/>
              </w:rPr>
              <w:t xml:space="preserve">. </w:t>
            </w:r>
            <w:proofErr w:type="spellStart"/>
            <w:r w:rsidRPr="001462BF">
              <w:rPr>
                <w:i/>
                <w:iCs/>
              </w:rPr>
              <w:t>Soruları</w:t>
            </w:r>
            <w:proofErr w:type="spellEnd"/>
            <w:r w:rsidRPr="001462BF">
              <w:rPr>
                <w:i/>
                <w:iCs/>
              </w:rPr>
              <w:t xml:space="preserve"> </w:t>
            </w:r>
            <w:proofErr w:type="spellStart"/>
            <w:r w:rsidRPr="001462BF">
              <w:rPr>
                <w:i/>
                <w:iCs/>
              </w:rPr>
              <w:t>daha</w:t>
            </w:r>
            <w:proofErr w:type="spellEnd"/>
            <w:r w:rsidRPr="001462BF">
              <w:rPr>
                <w:i/>
                <w:iCs/>
              </w:rPr>
              <w:t xml:space="preserve"> </w:t>
            </w:r>
            <w:proofErr w:type="spellStart"/>
            <w:r w:rsidRPr="001462BF">
              <w:rPr>
                <w:i/>
                <w:iCs/>
              </w:rPr>
              <w:t>detaylı</w:t>
            </w:r>
            <w:proofErr w:type="spellEnd"/>
            <w:r w:rsidRPr="001462BF">
              <w:rPr>
                <w:i/>
                <w:iCs/>
              </w:rPr>
              <w:t xml:space="preserve"> </w:t>
            </w:r>
            <w:proofErr w:type="spellStart"/>
            <w:r w:rsidRPr="001462BF">
              <w:rPr>
                <w:i/>
                <w:iCs/>
              </w:rPr>
              <w:t>cevaplayabilirdin</w:t>
            </w:r>
            <w:proofErr w:type="spellEnd"/>
            <w:r w:rsidRPr="001462BF">
              <w:rPr>
                <w:i/>
                <w:iCs/>
              </w:rPr>
              <w:t xml:space="preserve">. </w:t>
            </w:r>
            <w:proofErr w:type="spellStart"/>
            <w:r w:rsidRPr="001462BF">
              <w:rPr>
                <w:i/>
                <w:iCs/>
              </w:rPr>
              <w:t>Ayrıntılara</w:t>
            </w:r>
            <w:proofErr w:type="spellEnd"/>
            <w:r w:rsidRPr="001462BF">
              <w:rPr>
                <w:i/>
                <w:iCs/>
              </w:rPr>
              <w:t xml:space="preserve"> </w:t>
            </w:r>
            <w:proofErr w:type="spellStart"/>
            <w:r w:rsidRPr="001462BF">
              <w:rPr>
                <w:i/>
                <w:iCs/>
              </w:rPr>
              <w:t>dikkat</w:t>
            </w:r>
            <w:proofErr w:type="spellEnd"/>
            <w:r w:rsidRPr="001462BF">
              <w:rPr>
                <w:i/>
                <w:iCs/>
              </w:rPr>
              <w:t xml:space="preserve"> et.</w:t>
            </w:r>
          </w:p>
        </w:tc>
      </w:tr>
      <w:tr w:rsidRPr="007B30F6" w:rsidR="00815956" w:rsidTr="73619341" w14:paraId="5A2DF488" w14:textId="77777777">
        <w:trPr>
          <w:trHeight w:val="2367"/>
        </w:trPr>
        <w:tc>
          <w:tcPr>
            <w:tcW w:w="4673" w:type="dxa"/>
            <w:tcMar/>
          </w:tcPr>
          <w:p w:rsidR="00452F94" w:rsidP="00FC739E" w:rsidRDefault="00525756" w14:paraId="5F818CD4" w14:textId="21F00F0D">
            <w:pPr>
              <w:pStyle w:val="ACtabletextCD"/>
            </w:pPr>
            <w:r>
              <w:lastRenderedPageBreak/>
              <w:t>c</w:t>
            </w:r>
            <w:r w:rsidRPr="00CB6883" w:rsidR="00452F94">
              <w:t>ontribute</w:t>
            </w:r>
            <w:r w:rsidR="00452F94">
              <w:t xml:space="preserve"> </w:t>
            </w:r>
            <w:r w:rsidRPr="00CB6883" w:rsidR="00452F94">
              <w:t>to</w:t>
            </w:r>
            <w:r w:rsidR="00452F94">
              <w:t xml:space="preserve"> </w:t>
            </w:r>
            <w:r w:rsidRPr="00CB6883" w:rsidR="00452F94">
              <w:t>discussions</w:t>
            </w:r>
            <w:r w:rsidR="00452F94">
              <w:t xml:space="preserve"> </w:t>
            </w:r>
            <w:r w:rsidRPr="00CB6883" w:rsidR="00452F94">
              <w:t>that</w:t>
            </w:r>
            <w:r w:rsidR="00452F94">
              <w:t xml:space="preserve"> </w:t>
            </w:r>
            <w:r w:rsidRPr="00CB6883" w:rsidR="00452F94">
              <w:t>involve</w:t>
            </w:r>
            <w:r w:rsidR="00452F94">
              <w:t xml:space="preserve"> </w:t>
            </w:r>
            <w:r w:rsidRPr="00CB6883" w:rsidR="00452F94">
              <w:t>diverse</w:t>
            </w:r>
            <w:r w:rsidR="00452F94">
              <w:t xml:space="preserve"> </w:t>
            </w:r>
            <w:r w:rsidRPr="00CB6883" w:rsidR="00452F94">
              <w:t>views</w:t>
            </w:r>
            <w:r w:rsidR="00452F94">
              <w:t xml:space="preserve"> </w:t>
            </w:r>
            <w:r w:rsidRPr="00CB6883" w:rsidR="00452F94">
              <w:t>to</w:t>
            </w:r>
            <w:r w:rsidR="00452F94">
              <w:t xml:space="preserve"> </w:t>
            </w:r>
            <w:r w:rsidRPr="00CB6883" w:rsidR="00452F94">
              <w:t>negotiate</w:t>
            </w:r>
            <w:r w:rsidR="00452F94">
              <w:t xml:space="preserve"> </w:t>
            </w:r>
            <w:r w:rsidRPr="00CB6883" w:rsidR="00452F94">
              <w:t>outcomes,</w:t>
            </w:r>
            <w:r w:rsidR="00452F94">
              <w:t xml:space="preserve"> </w:t>
            </w:r>
            <w:r w:rsidRPr="00CB6883" w:rsidR="00452F94">
              <w:t>address</w:t>
            </w:r>
            <w:r w:rsidR="00452F94">
              <w:t xml:space="preserve"> </w:t>
            </w:r>
            <w:r w:rsidRPr="00CB6883" w:rsidR="00452F94">
              <w:t>issues</w:t>
            </w:r>
            <w:r w:rsidR="00452F94">
              <w:t xml:space="preserve"> </w:t>
            </w:r>
            <w:r w:rsidRPr="00CB6883" w:rsidR="00452F94">
              <w:t>and</w:t>
            </w:r>
            <w:r w:rsidR="00452F94">
              <w:t xml:space="preserve"> </w:t>
            </w:r>
            <w:r w:rsidRPr="00CB6883" w:rsidR="00452F94">
              <w:t>compare</w:t>
            </w:r>
            <w:r w:rsidR="00452F94">
              <w:t xml:space="preserve"> </w:t>
            </w:r>
            <w:proofErr w:type="gramStart"/>
            <w:r w:rsidRPr="00CB6883" w:rsidR="00452F94">
              <w:t>experiences</w:t>
            </w:r>
            <w:proofErr w:type="gramEnd"/>
            <w:r w:rsidR="00452F94">
              <w:t xml:space="preserve"> </w:t>
            </w:r>
          </w:p>
          <w:p w:rsidR="00815956" w:rsidP="00FC739E" w:rsidRDefault="00452F94" w14:paraId="2A321CA4" w14:textId="3B71758B">
            <w:pPr>
              <w:pStyle w:val="ACtabletextCD"/>
              <w:rPr>
                <w:rStyle w:val="SubtleEmphasis"/>
                <w:i/>
                <w:iCs w:val="0"/>
              </w:rPr>
            </w:pPr>
            <w:r>
              <w:t>AC9L</w:t>
            </w:r>
            <w:r w:rsidR="00835384">
              <w:t>T10</w:t>
            </w:r>
            <w:r>
              <w:t>C0</w:t>
            </w:r>
            <w:r w:rsidRPr="00CB6883">
              <w:t>2</w:t>
            </w:r>
          </w:p>
          <w:p w:rsidRPr="00452F94" w:rsidR="00452F94" w:rsidP="00452F94" w:rsidRDefault="00452F94" w14:paraId="645FFC93" w14:textId="75827E3F"/>
        </w:tc>
        <w:tc>
          <w:tcPr>
            <w:tcW w:w="10453" w:type="dxa"/>
            <w:gridSpan w:val="2"/>
            <w:tcMar/>
          </w:tcPr>
          <w:p w:rsidRPr="00E137D5" w:rsidR="0049660E" w:rsidP="005B5991" w:rsidRDefault="0049660E" w14:paraId="7ADD25D5" w14:textId="7C0E0EBB">
            <w:pPr>
              <w:pStyle w:val="ListParagraph"/>
              <w:numPr>
                <w:ilvl w:val="0"/>
                <w:numId w:val="44"/>
              </w:numPr>
              <w:spacing w:after="120" w:line="240" w:lineRule="auto"/>
              <w:rPr>
                <w:color w:val="auto"/>
                <w:sz w:val="20"/>
                <w:szCs w:val="20"/>
              </w:rPr>
            </w:pPr>
            <w:r w:rsidRPr="00E137D5">
              <w:rPr>
                <w:color w:val="auto"/>
                <w:sz w:val="20"/>
                <w:szCs w:val="20"/>
              </w:rPr>
              <w:t xml:space="preserve">negotiating a particular course of action, for example, planning a day out with a homestay guest, creating an itinerary for a group of Turkish-speaking visitors, or celebrating an important Turkish festival with </w:t>
            </w:r>
            <w:r w:rsidR="00F7686D">
              <w:rPr>
                <w:color w:val="auto"/>
                <w:sz w:val="20"/>
                <w:szCs w:val="20"/>
              </w:rPr>
              <w:t xml:space="preserve">the </w:t>
            </w:r>
            <w:r w:rsidRPr="00E137D5">
              <w:rPr>
                <w:color w:val="auto"/>
                <w:sz w:val="20"/>
                <w:szCs w:val="20"/>
              </w:rPr>
              <w:t>school community</w:t>
            </w:r>
          </w:p>
          <w:p w:rsidRPr="0049660E" w:rsidR="0049660E" w:rsidP="005B5991" w:rsidRDefault="0049660E" w14:paraId="11014415" w14:textId="41B0F811">
            <w:pPr>
              <w:numPr>
                <w:ilvl w:val="0"/>
                <w:numId w:val="44"/>
              </w:numPr>
              <w:spacing w:after="120" w:line="240" w:lineRule="auto"/>
              <w:rPr>
                <w:iCs/>
                <w:color w:val="auto"/>
                <w:sz w:val="20"/>
                <w:szCs w:val="20"/>
              </w:rPr>
            </w:pPr>
            <w:r w:rsidRPr="0049660E">
              <w:rPr>
                <w:i w:val="0"/>
                <w:color w:val="auto"/>
                <w:sz w:val="20"/>
                <w:szCs w:val="20"/>
              </w:rPr>
              <w:t xml:space="preserve">working collaboratively to raise awareness of environmental, </w:t>
            </w:r>
            <w:proofErr w:type="gramStart"/>
            <w:r w:rsidRPr="0049660E">
              <w:rPr>
                <w:i w:val="0"/>
                <w:color w:val="auto"/>
                <w:sz w:val="20"/>
                <w:szCs w:val="20"/>
              </w:rPr>
              <w:t>social</w:t>
            </w:r>
            <w:proofErr w:type="gramEnd"/>
            <w:r w:rsidRPr="0049660E">
              <w:rPr>
                <w:i w:val="0"/>
                <w:color w:val="auto"/>
                <w:sz w:val="20"/>
                <w:szCs w:val="20"/>
              </w:rPr>
              <w:t xml:space="preserve"> or ethical issues by organising a </w:t>
            </w:r>
            <w:r w:rsidR="00B263F2">
              <w:rPr>
                <w:i w:val="0"/>
                <w:color w:val="auto"/>
                <w:sz w:val="20"/>
                <w:szCs w:val="20"/>
              </w:rPr>
              <w:t xml:space="preserve">secure </w:t>
            </w:r>
            <w:r w:rsidRPr="0049660E">
              <w:rPr>
                <w:i w:val="0"/>
                <w:color w:val="auto"/>
                <w:sz w:val="20"/>
                <w:szCs w:val="20"/>
              </w:rPr>
              <w:t>real or simulated forum with students from Turkish-speaking communities, for exampl</w:t>
            </w:r>
            <w:r w:rsidRPr="0049660E">
              <w:rPr>
                <w:iCs/>
                <w:color w:val="auto"/>
                <w:sz w:val="20"/>
                <w:szCs w:val="20"/>
              </w:rPr>
              <w:t xml:space="preserve">e, </w:t>
            </w:r>
            <w:proofErr w:type="spellStart"/>
            <w:r w:rsidRPr="0049660E">
              <w:rPr>
                <w:iCs/>
                <w:color w:val="auto"/>
                <w:sz w:val="20"/>
                <w:szCs w:val="20"/>
              </w:rPr>
              <w:t>Çevre</w:t>
            </w:r>
            <w:proofErr w:type="spellEnd"/>
            <w:r w:rsidRPr="0049660E">
              <w:rPr>
                <w:iCs/>
                <w:color w:val="auto"/>
                <w:sz w:val="20"/>
                <w:szCs w:val="20"/>
              </w:rPr>
              <w:t xml:space="preserve"> </w:t>
            </w:r>
            <w:proofErr w:type="spellStart"/>
            <w:r w:rsidRPr="0049660E">
              <w:rPr>
                <w:iCs/>
                <w:color w:val="auto"/>
                <w:sz w:val="20"/>
                <w:szCs w:val="20"/>
              </w:rPr>
              <w:t>kirliliğini</w:t>
            </w:r>
            <w:proofErr w:type="spellEnd"/>
            <w:r w:rsidRPr="0049660E">
              <w:rPr>
                <w:iCs/>
                <w:color w:val="auto"/>
                <w:sz w:val="20"/>
                <w:szCs w:val="20"/>
              </w:rPr>
              <w:t xml:space="preserve"> </w:t>
            </w:r>
            <w:proofErr w:type="spellStart"/>
            <w:r w:rsidRPr="0049660E">
              <w:rPr>
                <w:iCs/>
                <w:color w:val="auto"/>
                <w:sz w:val="20"/>
                <w:szCs w:val="20"/>
              </w:rPr>
              <w:t>önlemek</w:t>
            </w:r>
            <w:proofErr w:type="spellEnd"/>
            <w:r w:rsidRPr="0049660E">
              <w:rPr>
                <w:iCs/>
                <w:color w:val="auto"/>
                <w:sz w:val="20"/>
                <w:szCs w:val="20"/>
              </w:rPr>
              <w:t xml:space="preserve"> </w:t>
            </w:r>
            <w:proofErr w:type="spellStart"/>
            <w:r w:rsidRPr="0049660E">
              <w:rPr>
                <w:iCs/>
                <w:color w:val="auto"/>
                <w:sz w:val="20"/>
                <w:szCs w:val="20"/>
              </w:rPr>
              <w:t>hepimizin</w:t>
            </w:r>
            <w:proofErr w:type="spellEnd"/>
            <w:r w:rsidRPr="0049660E">
              <w:rPr>
                <w:iCs/>
                <w:color w:val="auto"/>
                <w:sz w:val="20"/>
                <w:szCs w:val="20"/>
              </w:rPr>
              <w:t xml:space="preserve"> </w:t>
            </w:r>
            <w:proofErr w:type="spellStart"/>
            <w:r w:rsidRPr="0049660E">
              <w:rPr>
                <w:iCs/>
                <w:color w:val="auto"/>
                <w:sz w:val="20"/>
                <w:szCs w:val="20"/>
              </w:rPr>
              <w:t>görevidir</w:t>
            </w:r>
            <w:proofErr w:type="spellEnd"/>
            <w:r w:rsidRPr="0049660E">
              <w:rPr>
                <w:iCs/>
                <w:color w:val="auto"/>
                <w:sz w:val="20"/>
                <w:szCs w:val="20"/>
              </w:rPr>
              <w:t xml:space="preserve">. </w:t>
            </w:r>
            <w:proofErr w:type="spellStart"/>
            <w:r w:rsidRPr="0049660E">
              <w:rPr>
                <w:iCs/>
                <w:color w:val="auto"/>
                <w:sz w:val="20"/>
                <w:szCs w:val="20"/>
              </w:rPr>
              <w:t>Toplum</w:t>
            </w:r>
            <w:proofErr w:type="spellEnd"/>
            <w:r w:rsidRPr="0049660E">
              <w:rPr>
                <w:iCs/>
                <w:color w:val="auto"/>
                <w:sz w:val="20"/>
                <w:szCs w:val="20"/>
              </w:rPr>
              <w:t xml:space="preserve"> </w:t>
            </w:r>
            <w:proofErr w:type="spellStart"/>
            <w:r w:rsidRPr="0049660E">
              <w:rPr>
                <w:iCs/>
                <w:color w:val="auto"/>
                <w:sz w:val="20"/>
                <w:szCs w:val="20"/>
              </w:rPr>
              <w:t>olarak</w:t>
            </w:r>
            <w:proofErr w:type="spellEnd"/>
            <w:r w:rsidRPr="0049660E">
              <w:rPr>
                <w:iCs/>
                <w:color w:val="auto"/>
                <w:sz w:val="20"/>
                <w:szCs w:val="20"/>
              </w:rPr>
              <w:t xml:space="preserve"> </w:t>
            </w:r>
            <w:proofErr w:type="spellStart"/>
            <w:r w:rsidRPr="0049660E">
              <w:rPr>
                <w:iCs/>
                <w:color w:val="auto"/>
                <w:sz w:val="20"/>
                <w:szCs w:val="20"/>
              </w:rPr>
              <w:t>daha</w:t>
            </w:r>
            <w:proofErr w:type="spellEnd"/>
            <w:r w:rsidRPr="0049660E">
              <w:rPr>
                <w:iCs/>
                <w:color w:val="auto"/>
                <w:sz w:val="20"/>
                <w:szCs w:val="20"/>
              </w:rPr>
              <w:t xml:space="preserve"> </w:t>
            </w:r>
            <w:proofErr w:type="spellStart"/>
            <w:r w:rsidRPr="0049660E">
              <w:rPr>
                <w:iCs/>
                <w:color w:val="auto"/>
                <w:sz w:val="20"/>
                <w:szCs w:val="20"/>
              </w:rPr>
              <w:t>duyarlı</w:t>
            </w:r>
            <w:proofErr w:type="spellEnd"/>
            <w:r w:rsidRPr="0049660E">
              <w:rPr>
                <w:iCs/>
                <w:color w:val="auto"/>
                <w:sz w:val="20"/>
                <w:szCs w:val="20"/>
              </w:rPr>
              <w:t xml:space="preserve"> </w:t>
            </w:r>
            <w:proofErr w:type="spellStart"/>
            <w:r w:rsidRPr="0049660E">
              <w:rPr>
                <w:iCs/>
                <w:color w:val="auto"/>
                <w:sz w:val="20"/>
                <w:szCs w:val="20"/>
              </w:rPr>
              <w:t>ve</w:t>
            </w:r>
            <w:proofErr w:type="spellEnd"/>
            <w:r w:rsidRPr="0049660E">
              <w:rPr>
                <w:iCs/>
                <w:color w:val="auto"/>
                <w:sz w:val="20"/>
                <w:szCs w:val="20"/>
              </w:rPr>
              <w:t xml:space="preserve"> </w:t>
            </w:r>
            <w:proofErr w:type="spellStart"/>
            <w:r w:rsidRPr="0049660E">
              <w:rPr>
                <w:iCs/>
                <w:color w:val="auto"/>
                <w:sz w:val="20"/>
                <w:szCs w:val="20"/>
              </w:rPr>
              <w:t>bilinçli</w:t>
            </w:r>
            <w:proofErr w:type="spellEnd"/>
            <w:r w:rsidRPr="0049660E">
              <w:rPr>
                <w:iCs/>
                <w:color w:val="auto"/>
                <w:sz w:val="20"/>
                <w:szCs w:val="20"/>
              </w:rPr>
              <w:t xml:space="preserve"> </w:t>
            </w:r>
            <w:proofErr w:type="spellStart"/>
            <w:r w:rsidRPr="0049660E">
              <w:rPr>
                <w:iCs/>
                <w:color w:val="auto"/>
                <w:sz w:val="20"/>
                <w:szCs w:val="20"/>
              </w:rPr>
              <w:t>olmalıyız</w:t>
            </w:r>
            <w:proofErr w:type="spellEnd"/>
            <w:r w:rsidRPr="0049660E">
              <w:rPr>
                <w:iCs/>
                <w:color w:val="auto"/>
                <w:sz w:val="20"/>
                <w:szCs w:val="20"/>
              </w:rPr>
              <w:t xml:space="preserve">. </w:t>
            </w:r>
            <w:proofErr w:type="spellStart"/>
            <w:r w:rsidRPr="0049660E">
              <w:rPr>
                <w:iCs/>
                <w:color w:val="auto"/>
                <w:sz w:val="20"/>
                <w:szCs w:val="20"/>
              </w:rPr>
              <w:t>Tüm</w:t>
            </w:r>
            <w:proofErr w:type="spellEnd"/>
            <w:r w:rsidRPr="0049660E">
              <w:rPr>
                <w:iCs/>
                <w:color w:val="auto"/>
                <w:sz w:val="20"/>
                <w:szCs w:val="20"/>
              </w:rPr>
              <w:t xml:space="preserve"> </w:t>
            </w:r>
            <w:proofErr w:type="spellStart"/>
            <w:r w:rsidRPr="0049660E">
              <w:rPr>
                <w:iCs/>
                <w:color w:val="auto"/>
                <w:sz w:val="20"/>
                <w:szCs w:val="20"/>
              </w:rPr>
              <w:t>canlıların</w:t>
            </w:r>
            <w:proofErr w:type="spellEnd"/>
            <w:r w:rsidRPr="0049660E">
              <w:rPr>
                <w:iCs/>
                <w:color w:val="auto"/>
                <w:sz w:val="20"/>
                <w:szCs w:val="20"/>
              </w:rPr>
              <w:t xml:space="preserve"> </w:t>
            </w:r>
            <w:proofErr w:type="spellStart"/>
            <w:r w:rsidRPr="0049660E">
              <w:rPr>
                <w:iCs/>
                <w:color w:val="auto"/>
                <w:sz w:val="20"/>
                <w:szCs w:val="20"/>
              </w:rPr>
              <w:t>yaşam</w:t>
            </w:r>
            <w:proofErr w:type="spellEnd"/>
            <w:r w:rsidRPr="0049660E">
              <w:rPr>
                <w:iCs/>
                <w:color w:val="auto"/>
                <w:sz w:val="20"/>
                <w:szCs w:val="20"/>
              </w:rPr>
              <w:t xml:space="preserve"> </w:t>
            </w:r>
            <w:proofErr w:type="spellStart"/>
            <w:r w:rsidRPr="0049660E">
              <w:rPr>
                <w:iCs/>
                <w:color w:val="auto"/>
                <w:sz w:val="20"/>
                <w:szCs w:val="20"/>
              </w:rPr>
              <w:t>alanlarına</w:t>
            </w:r>
            <w:proofErr w:type="spellEnd"/>
            <w:r w:rsidRPr="0049660E">
              <w:rPr>
                <w:iCs/>
                <w:color w:val="auto"/>
                <w:sz w:val="20"/>
                <w:szCs w:val="20"/>
              </w:rPr>
              <w:t xml:space="preserve"> </w:t>
            </w:r>
            <w:proofErr w:type="spellStart"/>
            <w:r w:rsidRPr="0049660E">
              <w:rPr>
                <w:iCs/>
                <w:color w:val="auto"/>
                <w:sz w:val="20"/>
                <w:szCs w:val="20"/>
              </w:rPr>
              <w:t>saygı</w:t>
            </w:r>
            <w:proofErr w:type="spellEnd"/>
            <w:r w:rsidRPr="0049660E">
              <w:rPr>
                <w:iCs/>
                <w:color w:val="auto"/>
                <w:sz w:val="20"/>
                <w:szCs w:val="20"/>
              </w:rPr>
              <w:t xml:space="preserve"> </w:t>
            </w:r>
            <w:proofErr w:type="spellStart"/>
            <w:r w:rsidRPr="0049660E">
              <w:rPr>
                <w:iCs/>
                <w:color w:val="auto"/>
                <w:sz w:val="20"/>
                <w:szCs w:val="20"/>
              </w:rPr>
              <w:t>göstermeliyiz</w:t>
            </w:r>
            <w:proofErr w:type="spellEnd"/>
          </w:p>
          <w:p w:rsidRPr="0049660E" w:rsidR="0049660E" w:rsidP="005B5991" w:rsidRDefault="0049660E" w14:paraId="789D9C16" w14:textId="50E490A1">
            <w:pPr>
              <w:numPr>
                <w:ilvl w:val="0"/>
                <w:numId w:val="44"/>
              </w:numPr>
              <w:spacing w:after="120" w:line="240" w:lineRule="auto"/>
              <w:rPr>
                <w:iCs/>
                <w:color w:val="auto"/>
                <w:sz w:val="20"/>
                <w:szCs w:val="20"/>
              </w:rPr>
            </w:pPr>
            <w:r w:rsidRPr="00DD7628">
              <w:rPr>
                <w:i w:val="0"/>
                <w:iCs/>
                <w:color w:val="auto"/>
                <w:sz w:val="20"/>
                <w:szCs w:val="20"/>
              </w:rPr>
              <w:t>evaluating a ‘Turkish language and culture day’, discussing what was a success, what needs to be changed or improved</w:t>
            </w:r>
            <w:r w:rsidR="00055AB3">
              <w:rPr>
                <w:i w:val="0"/>
                <w:iCs/>
                <w:color w:val="auto"/>
                <w:sz w:val="20"/>
                <w:szCs w:val="20"/>
              </w:rPr>
              <w:t>,</w:t>
            </w:r>
            <w:r w:rsidRPr="00DD7628">
              <w:rPr>
                <w:i w:val="0"/>
                <w:iCs/>
                <w:color w:val="auto"/>
                <w:sz w:val="20"/>
                <w:szCs w:val="20"/>
              </w:rPr>
              <w:t xml:space="preserve"> etc</w:t>
            </w:r>
            <w:r w:rsidR="00055AB3">
              <w:rPr>
                <w:i w:val="0"/>
                <w:iCs/>
                <w:color w:val="auto"/>
                <w:sz w:val="20"/>
                <w:szCs w:val="20"/>
              </w:rPr>
              <w:t>.</w:t>
            </w:r>
            <w:r w:rsidRPr="00DD7628">
              <w:rPr>
                <w:i w:val="0"/>
                <w:iCs/>
                <w:color w:val="auto"/>
                <w:sz w:val="20"/>
                <w:szCs w:val="20"/>
              </w:rPr>
              <w:t xml:space="preserve">, for example, </w:t>
            </w:r>
            <w:proofErr w:type="spellStart"/>
            <w:r w:rsidRPr="00DD7628">
              <w:rPr>
                <w:color w:val="auto"/>
                <w:sz w:val="20"/>
                <w:szCs w:val="20"/>
              </w:rPr>
              <w:t>Özellikle</w:t>
            </w:r>
            <w:proofErr w:type="spellEnd"/>
            <w:r w:rsidRPr="00DD7628">
              <w:rPr>
                <w:color w:val="auto"/>
                <w:sz w:val="20"/>
                <w:szCs w:val="20"/>
              </w:rPr>
              <w:t xml:space="preserve"> Türk </w:t>
            </w:r>
            <w:proofErr w:type="spellStart"/>
            <w:r w:rsidRPr="00DD7628">
              <w:rPr>
                <w:color w:val="auto"/>
                <w:sz w:val="20"/>
                <w:szCs w:val="20"/>
              </w:rPr>
              <w:t>mutfağından</w:t>
            </w:r>
            <w:proofErr w:type="spellEnd"/>
            <w:r w:rsidRPr="00DD7628">
              <w:rPr>
                <w:color w:val="auto"/>
                <w:sz w:val="20"/>
                <w:szCs w:val="20"/>
              </w:rPr>
              <w:t xml:space="preserve"> </w:t>
            </w:r>
            <w:proofErr w:type="spellStart"/>
            <w:r w:rsidRPr="00DD7628">
              <w:rPr>
                <w:color w:val="auto"/>
                <w:sz w:val="20"/>
                <w:szCs w:val="20"/>
              </w:rPr>
              <w:t>ikramlar</w:t>
            </w:r>
            <w:proofErr w:type="spellEnd"/>
            <w:r w:rsidRPr="00DD7628">
              <w:rPr>
                <w:color w:val="auto"/>
                <w:sz w:val="20"/>
                <w:szCs w:val="20"/>
              </w:rPr>
              <w:t xml:space="preserve"> </w:t>
            </w:r>
            <w:proofErr w:type="spellStart"/>
            <w:r w:rsidRPr="00DD7628">
              <w:rPr>
                <w:color w:val="auto"/>
                <w:sz w:val="20"/>
                <w:szCs w:val="20"/>
              </w:rPr>
              <w:t>ziyaretçilerin</w:t>
            </w:r>
            <w:proofErr w:type="spellEnd"/>
            <w:r w:rsidRPr="00DD7628">
              <w:rPr>
                <w:color w:val="auto"/>
                <w:sz w:val="20"/>
                <w:szCs w:val="20"/>
              </w:rPr>
              <w:t xml:space="preserve"> </w:t>
            </w:r>
            <w:proofErr w:type="spellStart"/>
            <w:r w:rsidRPr="00DD7628">
              <w:rPr>
                <w:color w:val="auto"/>
                <w:sz w:val="20"/>
                <w:szCs w:val="20"/>
              </w:rPr>
              <w:t>ilgisini</w:t>
            </w:r>
            <w:proofErr w:type="spellEnd"/>
            <w:r w:rsidRPr="00DD7628">
              <w:rPr>
                <w:color w:val="auto"/>
                <w:sz w:val="20"/>
                <w:szCs w:val="20"/>
              </w:rPr>
              <w:t xml:space="preserve"> </w:t>
            </w:r>
            <w:proofErr w:type="spellStart"/>
            <w:r w:rsidRPr="00DD7628">
              <w:rPr>
                <w:color w:val="auto"/>
                <w:sz w:val="20"/>
                <w:szCs w:val="20"/>
              </w:rPr>
              <w:t>çekti</w:t>
            </w:r>
            <w:proofErr w:type="spellEnd"/>
            <w:r w:rsidRPr="00DD7628">
              <w:rPr>
                <w:color w:val="auto"/>
                <w:sz w:val="20"/>
                <w:szCs w:val="20"/>
              </w:rPr>
              <w:t xml:space="preserve">. </w:t>
            </w:r>
            <w:proofErr w:type="spellStart"/>
            <w:r w:rsidRPr="00DD7628">
              <w:rPr>
                <w:color w:val="auto"/>
                <w:sz w:val="20"/>
                <w:szCs w:val="20"/>
              </w:rPr>
              <w:t>Gelecek</w:t>
            </w:r>
            <w:proofErr w:type="spellEnd"/>
            <w:r w:rsidRPr="00DD7628">
              <w:rPr>
                <w:color w:val="auto"/>
                <w:sz w:val="20"/>
                <w:szCs w:val="20"/>
              </w:rPr>
              <w:t xml:space="preserve"> </w:t>
            </w:r>
            <w:proofErr w:type="spellStart"/>
            <w:r w:rsidRPr="00DD7628">
              <w:rPr>
                <w:color w:val="auto"/>
                <w:sz w:val="20"/>
                <w:szCs w:val="20"/>
              </w:rPr>
              <w:t>sene</w:t>
            </w:r>
            <w:proofErr w:type="spellEnd"/>
            <w:r w:rsidRPr="00DD7628">
              <w:rPr>
                <w:color w:val="auto"/>
                <w:sz w:val="20"/>
                <w:szCs w:val="20"/>
              </w:rPr>
              <w:t xml:space="preserve"> </w:t>
            </w:r>
            <w:proofErr w:type="spellStart"/>
            <w:r w:rsidRPr="00DD7628">
              <w:rPr>
                <w:color w:val="auto"/>
                <w:sz w:val="20"/>
                <w:szCs w:val="20"/>
              </w:rPr>
              <w:t>çocuklar</w:t>
            </w:r>
            <w:proofErr w:type="spellEnd"/>
            <w:r w:rsidRPr="00DD7628">
              <w:rPr>
                <w:color w:val="auto"/>
                <w:sz w:val="20"/>
                <w:szCs w:val="20"/>
              </w:rPr>
              <w:t xml:space="preserve"> </w:t>
            </w:r>
            <w:proofErr w:type="spellStart"/>
            <w:r w:rsidRPr="00DD7628">
              <w:rPr>
                <w:color w:val="auto"/>
                <w:sz w:val="20"/>
                <w:szCs w:val="20"/>
              </w:rPr>
              <w:t>için</w:t>
            </w:r>
            <w:proofErr w:type="spellEnd"/>
            <w:r w:rsidRPr="00DD7628">
              <w:rPr>
                <w:color w:val="auto"/>
                <w:sz w:val="20"/>
                <w:szCs w:val="20"/>
              </w:rPr>
              <w:t xml:space="preserve"> </w:t>
            </w:r>
            <w:proofErr w:type="spellStart"/>
            <w:r w:rsidRPr="00DD7628">
              <w:rPr>
                <w:color w:val="auto"/>
                <w:sz w:val="20"/>
                <w:szCs w:val="20"/>
              </w:rPr>
              <w:t>oyun</w:t>
            </w:r>
            <w:proofErr w:type="spellEnd"/>
            <w:r w:rsidRPr="00DD7628">
              <w:rPr>
                <w:color w:val="auto"/>
                <w:sz w:val="20"/>
                <w:szCs w:val="20"/>
              </w:rPr>
              <w:t xml:space="preserve"> </w:t>
            </w:r>
            <w:proofErr w:type="spellStart"/>
            <w:r w:rsidRPr="00DD7628">
              <w:rPr>
                <w:color w:val="auto"/>
                <w:sz w:val="20"/>
                <w:szCs w:val="20"/>
              </w:rPr>
              <w:t>köşesi</w:t>
            </w:r>
            <w:proofErr w:type="spellEnd"/>
            <w:r w:rsidRPr="00DD7628">
              <w:rPr>
                <w:color w:val="auto"/>
                <w:sz w:val="20"/>
                <w:szCs w:val="20"/>
              </w:rPr>
              <w:t xml:space="preserve"> </w:t>
            </w:r>
            <w:proofErr w:type="spellStart"/>
            <w:r w:rsidRPr="00DD7628">
              <w:rPr>
                <w:color w:val="auto"/>
                <w:sz w:val="20"/>
                <w:szCs w:val="20"/>
              </w:rPr>
              <w:t>hazırlanabilir</w:t>
            </w:r>
            <w:proofErr w:type="spellEnd"/>
            <w:r w:rsidRPr="00DD7628">
              <w:rPr>
                <w:color w:val="auto"/>
                <w:sz w:val="20"/>
                <w:szCs w:val="20"/>
              </w:rPr>
              <w:t xml:space="preserve">. Türk </w:t>
            </w:r>
            <w:proofErr w:type="spellStart"/>
            <w:r w:rsidRPr="00DD7628">
              <w:rPr>
                <w:color w:val="auto"/>
                <w:sz w:val="20"/>
                <w:szCs w:val="20"/>
              </w:rPr>
              <w:t>halk</w:t>
            </w:r>
            <w:proofErr w:type="spellEnd"/>
            <w:r w:rsidRPr="00DD7628">
              <w:rPr>
                <w:color w:val="auto"/>
                <w:sz w:val="20"/>
                <w:szCs w:val="20"/>
              </w:rPr>
              <w:t xml:space="preserve"> </w:t>
            </w:r>
            <w:proofErr w:type="spellStart"/>
            <w:r w:rsidRPr="00DD7628">
              <w:rPr>
                <w:color w:val="auto"/>
                <w:sz w:val="20"/>
                <w:szCs w:val="20"/>
              </w:rPr>
              <w:t>dansı</w:t>
            </w:r>
            <w:proofErr w:type="spellEnd"/>
            <w:r w:rsidRPr="00DD7628">
              <w:rPr>
                <w:color w:val="auto"/>
                <w:sz w:val="20"/>
                <w:szCs w:val="20"/>
              </w:rPr>
              <w:t xml:space="preserve"> </w:t>
            </w:r>
            <w:proofErr w:type="spellStart"/>
            <w:r w:rsidRPr="00DD7628">
              <w:rPr>
                <w:color w:val="auto"/>
                <w:sz w:val="20"/>
                <w:szCs w:val="20"/>
              </w:rPr>
              <w:t>gösterisi</w:t>
            </w:r>
            <w:proofErr w:type="spellEnd"/>
            <w:r w:rsidRPr="00DD7628">
              <w:rPr>
                <w:color w:val="auto"/>
                <w:sz w:val="20"/>
                <w:szCs w:val="20"/>
              </w:rPr>
              <w:t xml:space="preserve"> </w:t>
            </w:r>
            <w:proofErr w:type="spellStart"/>
            <w:r w:rsidRPr="00DD7628">
              <w:rPr>
                <w:color w:val="auto"/>
                <w:sz w:val="20"/>
                <w:szCs w:val="20"/>
              </w:rPr>
              <w:t>öğleden</w:t>
            </w:r>
            <w:proofErr w:type="spellEnd"/>
            <w:r w:rsidRPr="00DD7628">
              <w:rPr>
                <w:color w:val="auto"/>
                <w:sz w:val="20"/>
                <w:szCs w:val="20"/>
              </w:rPr>
              <w:t xml:space="preserve"> </w:t>
            </w:r>
            <w:proofErr w:type="spellStart"/>
            <w:r w:rsidRPr="00DD7628">
              <w:rPr>
                <w:color w:val="auto"/>
                <w:sz w:val="20"/>
                <w:szCs w:val="20"/>
              </w:rPr>
              <w:t>sonraya</w:t>
            </w:r>
            <w:proofErr w:type="spellEnd"/>
            <w:r w:rsidRPr="00DD7628">
              <w:rPr>
                <w:color w:val="auto"/>
                <w:sz w:val="20"/>
                <w:szCs w:val="20"/>
              </w:rPr>
              <w:t xml:space="preserve"> </w:t>
            </w:r>
            <w:proofErr w:type="spellStart"/>
            <w:r w:rsidRPr="00DD7628">
              <w:rPr>
                <w:color w:val="auto"/>
                <w:sz w:val="20"/>
                <w:szCs w:val="20"/>
              </w:rPr>
              <w:t>alınabilir</w:t>
            </w:r>
            <w:proofErr w:type="spellEnd"/>
            <w:r w:rsidRPr="00DD7628">
              <w:rPr>
                <w:color w:val="auto"/>
                <w:sz w:val="20"/>
                <w:szCs w:val="20"/>
              </w:rPr>
              <w:t>.</w:t>
            </w:r>
          </w:p>
          <w:p w:rsidRPr="0049660E" w:rsidR="0049660E" w:rsidP="005B5991" w:rsidRDefault="0049660E" w14:paraId="5179FC9D" w14:textId="77777777">
            <w:pPr>
              <w:numPr>
                <w:ilvl w:val="0"/>
                <w:numId w:val="44"/>
              </w:numPr>
              <w:spacing w:after="120" w:line="240" w:lineRule="auto"/>
              <w:rPr>
                <w:iCs/>
                <w:color w:val="auto"/>
                <w:sz w:val="20"/>
                <w:szCs w:val="20"/>
              </w:rPr>
            </w:pPr>
            <w:r w:rsidRPr="0049660E">
              <w:rPr>
                <w:i w:val="0"/>
                <w:iCs/>
                <w:color w:val="auto"/>
                <w:sz w:val="20"/>
                <w:szCs w:val="20"/>
                <w:lang w:val="en-US"/>
              </w:rPr>
              <w:t xml:space="preserve">participating in discussions on issues that affect their school, home or community lives by making suggestions or checking on progress, for example, </w:t>
            </w:r>
            <w:proofErr w:type="spellStart"/>
            <w:r w:rsidRPr="0049660E">
              <w:rPr>
                <w:iCs/>
                <w:color w:val="auto"/>
                <w:sz w:val="20"/>
                <w:szCs w:val="20"/>
                <w:lang w:val="en-US"/>
              </w:rPr>
              <w:t>zorbalık</w:t>
            </w:r>
            <w:proofErr w:type="spellEnd"/>
            <w:r w:rsidRPr="0049660E">
              <w:rPr>
                <w:iCs/>
                <w:color w:val="auto"/>
                <w:sz w:val="20"/>
                <w:szCs w:val="20"/>
                <w:lang w:val="en-US"/>
              </w:rPr>
              <w:t xml:space="preserve">, </w:t>
            </w:r>
            <w:proofErr w:type="spellStart"/>
            <w:r w:rsidRPr="0049660E">
              <w:rPr>
                <w:iCs/>
                <w:color w:val="auto"/>
                <w:sz w:val="20"/>
                <w:szCs w:val="20"/>
                <w:lang w:val="en-US"/>
              </w:rPr>
              <w:t>evde</w:t>
            </w:r>
            <w:proofErr w:type="spellEnd"/>
            <w:r w:rsidRPr="0049660E">
              <w:rPr>
                <w:iCs/>
                <w:color w:val="auto"/>
                <w:sz w:val="20"/>
                <w:szCs w:val="20"/>
                <w:lang w:val="en-US"/>
              </w:rPr>
              <w:t xml:space="preserve"> </w:t>
            </w:r>
            <w:proofErr w:type="spellStart"/>
            <w:r w:rsidRPr="0049660E">
              <w:rPr>
                <w:iCs/>
                <w:color w:val="auto"/>
                <w:sz w:val="20"/>
                <w:szCs w:val="20"/>
                <w:lang w:val="en-US"/>
              </w:rPr>
              <w:t>iş</w:t>
            </w:r>
            <w:proofErr w:type="spellEnd"/>
            <w:r w:rsidRPr="0049660E">
              <w:rPr>
                <w:iCs/>
                <w:color w:val="auto"/>
                <w:sz w:val="20"/>
                <w:szCs w:val="20"/>
                <w:lang w:val="en-US"/>
              </w:rPr>
              <w:t xml:space="preserve"> </w:t>
            </w:r>
            <w:proofErr w:type="spellStart"/>
            <w:r w:rsidRPr="0049660E">
              <w:rPr>
                <w:iCs/>
                <w:color w:val="auto"/>
                <w:sz w:val="20"/>
                <w:szCs w:val="20"/>
                <w:lang w:val="en-US"/>
              </w:rPr>
              <w:t>bölümü</w:t>
            </w:r>
            <w:proofErr w:type="spellEnd"/>
            <w:r w:rsidRPr="0049660E">
              <w:rPr>
                <w:iCs/>
                <w:color w:val="auto"/>
                <w:sz w:val="20"/>
                <w:szCs w:val="20"/>
                <w:lang w:val="en-US"/>
              </w:rPr>
              <w:t xml:space="preserve">, Türk </w:t>
            </w:r>
            <w:proofErr w:type="spellStart"/>
            <w:r w:rsidRPr="0049660E">
              <w:rPr>
                <w:iCs/>
                <w:color w:val="auto"/>
                <w:sz w:val="20"/>
                <w:szCs w:val="20"/>
                <w:lang w:val="en-US"/>
              </w:rPr>
              <w:t>festivalinde</w:t>
            </w:r>
            <w:proofErr w:type="spellEnd"/>
            <w:r w:rsidRPr="0049660E">
              <w:rPr>
                <w:iCs/>
                <w:color w:val="auto"/>
                <w:sz w:val="20"/>
                <w:szCs w:val="20"/>
                <w:lang w:val="en-US"/>
              </w:rPr>
              <w:t xml:space="preserve"> </w:t>
            </w:r>
            <w:proofErr w:type="spellStart"/>
            <w:r w:rsidRPr="0049660E">
              <w:rPr>
                <w:iCs/>
                <w:color w:val="auto"/>
                <w:sz w:val="20"/>
                <w:szCs w:val="20"/>
                <w:lang w:val="en-US"/>
              </w:rPr>
              <w:t>çocuklar</w:t>
            </w:r>
            <w:proofErr w:type="spellEnd"/>
            <w:r w:rsidRPr="0049660E">
              <w:rPr>
                <w:iCs/>
                <w:color w:val="auto"/>
                <w:sz w:val="20"/>
                <w:szCs w:val="20"/>
                <w:lang w:val="en-US"/>
              </w:rPr>
              <w:t xml:space="preserve"> </w:t>
            </w:r>
            <w:proofErr w:type="spellStart"/>
            <w:r w:rsidRPr="0049660E">
              <w:rPr>
                <w:iCs/>
                <w:color w:val="auto"/>
                <w:sz w:val="20"/>
                <w:szCs w:val="20"/>
                <w:lang w:val="en-US"/>
              </w:rPr>
              <w:t>için</w:t>
            </w:r>
            <w:proofErr w:type="spellEnd"/>
            <w:r w:rsidRPr="0049660E">
              <w:rPr>
                <w:iCs/>
                <w:color w:val="auto"/>
                <w:sz w:val="20"/>
                <w:szCs w:val="20"/>
                <w:lang w:val="en-US"/>
              </w:rPr>
              <w:t xml:space="preserve"> </w:t>
            </w:r>
            <w:proofErr w:type="spellStart"/>
            <w:r w:rsidRPr="0049660E">
              <w:rPr>
                <w:iCs/>
                <w:color w:val="auto"/>
                <w:sz w:val="20"/>
                <w:szCs w:val="20"/>
                <w:lang w:val="en-US"/>
              </w:rPr>
              <w:t>neler</w:t>
            </w:r>
            <w:proofErr w:type="spellEnd"/>
            <w:r w:rsidRPr="0049660E">
              <w:rPr>
                <w:iCs/>
                <w:color w:val="auto"/>
                <w:sz w:val="20"/>
                <w:szCs w:val="20"/>
                <w:lang w:val="en-US"/>
              </w:rPr>
              <w:t xml:space="preserve"> </w:t>
            </w:r>
            <w:proofErr w:type="spellStart"/>
            <w:r w:rsidRPr="0049660E">
              <w:rPr>
                <w:iCs/>
                <w:color w:val="auto"/>
                <w:sz w:val="20"/>
                <w:szCs w:val="20"/>
                <w:lang w:val="en-US"/>
              </w:rPr>
              <w:t>yapılmalı</w:t>
            </w:r>
            <w:proofErr w:type="spellEnd"/>
            <w:r w:rsidRPr="0049660E">
              <w:rPr>
                <w:iCs/>
                <w:color w:val="auto"/>
                <w:sz w:val="20"/>
                <w:szCs w:val="20"/>
                <w:lang w:val="en-US"/>
              </w:rPr>
              <w:t xml:space="preserve">, </w:t>
            </w:r>
            <w:r w:rsidRPr="0049660E">
              <w:rPr>
                <w:i w:val="0"/>
                <w:iCs/>
                <w:color w:val="auto"/>
                <w:sz w:val="20"/>
                <w:szCs w:val="20"/>
                <w:lang w:val="en-US"/>
              </w:rPr>
              <w:t>and</w:t>
            </w:r>
            <w:r w:rsidRPr="0049660E">
              <w:rPr>
                <w:iCs/>
                <w:color w:val="auto"/>
                <w:sz w:val="20"/>
                <w:szCs w:val="20"/>
                <w:lang w:val="en-US"/>
              </w:rPr>
              <w:t xml:space="preserve"> </w:t>
            </w:r>
            <w:r w:rsidRPr="0049660E">
              <w:rPr>
                <w:i w:val="0"/>
                <w:iCs/>
                <w:color w:val="auto"/>
                <w:sz w:val="20"/>
                <w:szCs w:val="20"/>
                <w:lang w:val="en-US"/>
              </w:rPr>
              <w:t>clarifying their own statements, for example,</w:t>
            </w:r>
            <w:r w:rsidRPr="0049660E">
              <w:rPr>
                <w:iCs/>
                <w:color w:val="auto"/>
                <w:sz w:val="20"/>
                <w:szCs w:val="20"/>
                <w:lang w:val="en-US"/>
              </w:rPr>
              <w:t xml:space="preserve"> </w:t>
            </w:r>
            <w:proofErr w:type="spellStart"/>
            <w:r w:rsidRPr="0049660E">
              <w:rPr>
                <w:iCs/>
                <w:color w:val="auto"/>
                <w:sz w:val="20"/>
                <w:szCs w:val="20"/>
                <w:lang w:val="en-US"/>
              </w:rPr>
              <w:t>bence</w:t>
            </w:r>
            <w:proofErr w:type="spellEnd"/>
            <w:r w:rsidRPr="0049660E">
              <w:rPr>
                <w:iCs/>
                <w:color w:val="auto"/>
                <w:sz w:val="20"/>
                <w:szCs w:val="20"/>
                <w:lang w:val="en-US"/>
              </w:rPr>
              <w:t xml:space="preserve">, </w:t>
            </w:r>
            <w:proofErr w:type="spellStart"/>
            <w:r w:rsidRPr="0049660E">
              <w:rPr>
                <w:iCs/>
                <w:color w:val="auto"/>
                <w:sz w:val="20"/>
                <w:szCs w:val="20"/>
                <w:lang w:val="en-US"/>
              </w:rPr>
              <w:t>bana</w:t>
            </w:r>
            <w:proofErr w:type="spellEnd"/>
            <w:r w:rsidRPr="0049660E">
              <w:rPr>
                <w:iCs/>
                <w:color w:val="auto"/>
                <w:sz w:val="20"/>
                <w:szCs w:val="20"/>
                <w:lang w:val="en-US"/>
              </w:rPr>
              <w:t xml:space="preserve"> </w:t>
            </w:r>
            <w:proofErr w:type="spellStart"/>
            <w:proofErr w:type="gramStart"/>
            <w:r w:rsidRPr="0049660E">
              <w:rPr>
                <w:iCs/>
                <w:color w:val="auto"/>
                <w:sz w:val="20"/>
                <w:szCs w:val="20"/>
                <w:lang w:val="en-US"/>
              </w:rPr>
              <w:t>göre</w:t>
            </w:r>
            <w:proofErr w:type="spellEnd"/>
            <w:proofErr w:type="gramEnd"/>
          </w:p>
          <w:p w:rsidRPr="00DD7628" w:rsidR="0049660E" w:rsidP="005B5991" w:rsidRDefault="0049660E" w14:paraId="4FDD005B" w14:textId="77777777">
            <w:pPr>
              <w:numPr>
                <w:ilvl w:val="0"/>
                <w:numId w:val="44"/>
              </w:numPr>
              <w:spacing w:after="120" w:line="240" w:lineRule="auto"/>
              <w:rPr>
                <w:i w:val="0"/>
                <w:iCs/>
                <w:color w:val="auto"/>
                <w:sz w:val="20"/>
                <w:szCs w:val="20"/>
              </w:rPr>
            </w:pPr>
            <w:r w:rsidRPr="00DD7628">
              <w:rPr>
                <w:i w:val="0"/>
                <w:iCs/>
                <w:color w:val="000000" w:themeColor="accent4"/>
                <w:sz w:val="20"/>
                <w:szCs w:val="20"/>
              </w:rPr>
              <w:t xml:space="preserve">participating in simulated interviews, alternatively taking the role of prospective employer and job applicant, for example, </w:t>
            </w:r>
            <w:proofErr w:type="spellStart"/>
            <w:r w:rsidRPr="00DD7628">
              <w:rPr>
                <w:color w:val="000000" w:themeColor="accent4"/>
                <w:sz w:val="20"/>
                <w:szCs w:val="20"/>
              </w:rPr>
              <w:t>İş</w:t>
            </w:r>
            <w:proofErr w:type="spellEnd"/>
            <w:r w:rsidRPr="00DD7628">
              <w:rPr>
                <w:color w:val="000000" w:themeColor="accent4"/>
                <w:sz w:val="20"/>
                <w:szCs w:val="20"/>
              </w:rPr>
              <w:t xml:space="preserve"> </w:t>
            </w:r>
            <w:proofErr w:type="spellStart"/>
            <w:r w:rsidRPr="00DD7628">
              <w:rPr>
                <w:color w:val="000000" w:themeColor="accent4"/>
                <w:sz w:val="20"/>
                <w:szCs w:val="20"/>
              </w:rPr>
              <w:t>tecrübelerinizden</w:t>
            </w:r>
            <w:proofErr w:type="spellEnd"/>
            <w:r w:rsidRPr="00DD7628">
              <w:rPr>
                <w:color w:val="000000" w:themeColor="accent4"/>
                <w:sz w:val="20"/>
                <w:szCs w:val="20"/>
              </w:rPr>
              <w:t xml:space="preserve"> </w:t>
            </w:r>
            <w:proofErr w:type="spellStart"/>
            <w:r w:rsidRPr="00DD7628">
              <w:rPr>
                <w:color w:val="000000" w:themeColor="accent4"/>
                <w:sz w:val="20"/>
                <w:szCs w:val="20"/>
              </w:rPr>
              <w:t>bahseder</w:t>
            </w:r>
            <w:proofErr w:type="spellEnd"/>
            <w:r w:rsidRPr="00DD7628">
              <w:rPr>
                <w:color w:val="000000" w:themeColor="accent4"/>
                <w:sz w:val="20"/>
                <w:szCs w:val="20"/>
              </w:rPr>
              <w:t xml:space="preserve"> </w:t>
            </w:r>
            <w:proofErr w:type="spellStart"/>
            <w:r w:rsidRPr="00DD7628">
              <w:rPr>
                <w:color w:val="000000" w:themeColor="accent4"/>
                <w:sz w:val="20"/>
                <w:szCs w:val="20"/>
              </w:rPr>
              <w:t>misiniz</w:t>
            </w:r>
            <w:proofErr w:type="spellEnd"/>
            <w:r w:rsidRPr="00DD7628">
              <w:rPr>
                <w:color w:val="000000" w:themeColor="accent4"/>
                <w:sz w:val="20"/>
                <w:szCs w:val="20"/>
              </w:rPr>
              <w:t xml:space="preserve">? Daha </w:t>
            </w:r>
            <w:proofErr w:type="spellStart"/>
            <w:r w:rsidRPr="00DD7628">
              <w:rPr>
                <w:color w:val="000000" w:themeColor="accent4"/>
                <w:sz w:val="20"/>
                <w:szCs w:val="20"/>
              </w:rPr>
              <w:t>önce</w:t>
            </w:r>
            <w:proofErr w:type="spellEnd"/>
            <w:r w:rsidRPr="00DD7628">
              <w:rPr>
                <w:color w:val="000000" w:themeColor="accent4"/>
                <w:sz w:val="20"/>
                <w:szCs w:val="20"/>
              </w:rPr>
              <w:t xml:space="preserve"> </w:t>
            </w:r>
            <w:proofErr w:type="spellStart"/>
            <w:r w:rsidRPr="00DD7628">
              <w:rPr>
                <w:color w:val="000000" w:themeColor="accent4"/>
                <w:sz w:val="20"/>
                <w:szCs w:val="20"/>
              </w:rPr>
              <w:t>bir</w:t>
            </w:r>
            <w:proofErr w:type="spellEnd"/>
            <w:r w:rsidRPr="00DD7628">
              <w:rPr>
                <w:color w:val="000000" w:themeColor="accent4"/>
                <w:sz w:val="20"/>
                <w:szCs w:val="20"/>
              </w:rPr>
              <w:t xml:space="preserve"> </w:t>
            </w:r>
            <w:proofErr w:type="spellStart"/>
            <w:r w:rsidRPr="00DD7628">
              <w:rPr>
                <w:color w:val="000000" w:themeColor="accent4"/>
                <w:sz w:val="20"/>
                <w:szCs w:val="20"/>
              </w:rPr>
              <w:t>yıl</w:t>
            </w:r>
            <w:proofErr w:type="spellEnd"/>
            <w:r w:rsidRPr="00DD7628">
              <w:rPr>
                <w:color w:val="000000" w:themeColor="accent4"/>
                <w:sz w:val="20"/>
                <w:szCs w:val="20"/>
              </w:rPr>
              <w:t xml:space="preserve"> </w:t>
            </w:r>
            <w:proofErr w:type="spellStart"/>
            <w:r w:rsidRPr="00DD7628">
              <w:rPr>
                <w:color w:val="000000" w:themeColor="accent4"/>
                <w:sz w:val="20"/>
                <w:szCs w:val="20"/>
              </w:rPr>
              <w:t>oyun</w:t>
            </w:r>
            <w:proofErr w:type="spellEnd"/>
            <w:r w:rsidRPr="00DD7628">
              <w:rPr>
                <w:color w:val="000000" w:themeColor="accent4"/>
                <w:sz w:val="20"/>
                <w:szCs w:val="20"/>
              </w:rPr>
              <w:t xml:space="preserve"> </w:t>
            </w:r>
            <w:proofErr w:type="spellStart"/>
            <w:r w:rsidRPr="00DD7628">
              <w:rPr>
                <w:color w:val="000000" w:themeColor="accent4"/>
                <w:sz w:val="20"/>
                <w:szCs w:val="20"/>
              </w:rPr>
              <w:t>parkında</w:t>
            </w:r>
            <w:proofErr w:type="spellEnd"/>
            <w:r w:rsidRPr="00DD7628">
              <w:rPr>
                <w:color w:val="000000" w:themeColor="accent4"/>
                <w:sz w:val="20"/>
                <w:szCs w:val="20"/>
              </w:rPr>
              <w:t xml:space="preserve"> </w:t>
            </w:r>
            <w:proofErr w:type="spellStart"/>
            <w:r w:rsidRPr="00DD7628">
              <w:rPr>
                <w:color w:val="000000" w:themeColor="accent4"/>
                <w:sz w:val="20"/>
                <w:szCs w:val="20"/>
              </w:rPr>
              <w:t>çalıştım</w:t>
            </w:r>
            <w:proofErr w:type="spellEnd"/>
            <w:r w:rsidRPr="00DD7628">
              <w:rPr>
                <w:color w:val="000000" w:themeColor="accent4"/>
                <w:sz w:val="20"/>
                <w:szCs w:val="20"/>
              </w:rPr>
              <w:t xml:space="preserve">. </w:t>
            </w:r>
            <w:proofErr w:type="spellStart"/>
            <w:r w:rsidRPr="00DD7628">
              <w:rPr>
                <w:color w:val="000000" w:themeColor="accent4"/>
                <w:sz w:val="20"/>
                <w:szCs w:val="20"/>
              </w:rPr>
              <w:t>Şu</w:t>
            </w:r>
            <w:proofErr w:type="spellEnd"/>
            <w:r w:rsidRPr="00DD7628">
              <w:rPr>
                <w:color w:val="000000" w:themeColor="accent4"/>
                <w:sz w:val="20"/>
                <w:szCs w:val="20"/>
              </w:rPr>
              <w:t xml:space="preserve"> </w:t>
            </w:r>
            <w:proofErr w:type="spellStart"/>
            <w:r w:rsidRPr="00DD7628">
              <w:rPr>
                <w:color w:val="000000" w:themeColor="accent4"/>
                <w:sz w:val="20"/>
                <w:szCs w:val="20"/>
              </w:rPr>
              <w:t>anda</w:t>
            </w:r>
            <w:proofErr w:type="spellEnd"/>
            <w:r w:rsidRPr="00DD7628">
              <w:rPr>
                <w:color w:val="000000" w:themeColor="accent4"/>
                <w:sz w:val="20"/>
                <w:szCs w:val="20"/>
              </w:rPr>
              <w:t xml:space="preserve"> </w:t>
            </w:r>
            <w:proofErr w:type="spellStart"/>
            <w:r w:rsidRPr="00DD7628">
              <w:rPr>
                <w:color w:val="000000" w:themeColor="accent4"/>
                <w:sz w:val="20"/>
                <w:szCs w:val="20"/>
              </w:rPr>
              <w:t>bir</w:t>
            </w:r>
            <w:proofErr w:type="spellEnd"/>
            <w:r w:rsidRPr="00DD7628">
              <w:rPr>
                <w:color w:val="000000" w:themeColor="accent4"/>
                <w:sz w:val="20"/>
                <w:szCs w:val="20"/>
              </w:rPr>
              <w:t xml:space="preserve"> </w:t>
            </w:r>
            <w:proofErr w:type="spellStart"/>
            <w:r w:rsidRPr="00DD7628">
              <w:rPr>
                <w:color w:val="000000" w:themeColor="accent4"/>
                <w:sz w:val="20"/>
                <w:szCs w:val="20"/>
              </w:rPr>
              <w:t>markette</w:t>
            </w:r>
            <w:proofErr w:type="spellEnd"/>
            <w:r w:rsidRPr="00DD7628">
              <w:rPr>
                <w:color w:val="000000" w:themeColor="accent4"/>
                <w:sz w:val="20"/>
                <w:szCs w:val="20"/>
              </w:rPr>
              <w:t xml:space="preserve"> </w:t>
            </w:r>
            <w:proofErr w:type="spellStart"/>
            <w:r w:rsidRPr="00DD7628">
              <w:rPr>
                <w:color w:val="000000" w:themeColor="accent4"/>
                <w:sz w:val="20"/>
                <w:szCs w:val="20"/>
              </w:rPr>
              <w:t>kasiyer</w:t>
            </w:r>
            <w:proofErr w:type="spellEnd"/>
            <w:r w:rsidRPr="00DD7628">
              <w:rPr>
                <w:color w:val="000000" w:themeColor="accent4"/>
                <w:sz w:val="20"/>
                <w:szCs w:val="20"/>
              </w:rPr>
              <w:t xml:space="preserve"> </w:t>
            </w:r>
            <w:proofErr w:type="spellStart"/>
            <w:r w:rsidRPr="00DD7628">
              <w:rPr>
                <w:color w:val="000000" w:themeColor="accent4"/>
                <w:sz w:val="20"/>
                <w:szCs w:val="20"/>
              </w:rPr>
              <w:t>olarak</w:t>
            </w:r>
            <w:proofErr w:type="spellEnd"/>
            <w:r w:rsidRPr="00DD7628">
              <w:rPr>
                <w:color w:val="000000" w:themeColor="accent4"/>
                <w:sz w:val="20"/>
                <w:szCs w:val="20"/>
              </w:rPr>
              <w:t xml:space="preserve"> </w:t>
            </w:r>
            <w:proofErr w:type="spellStart"/>
            <w:r w:rsidRPr="00DD7628">
              <w:rPr>
                <w:color w:val="000000" w:themeColor="accent4"/>
                <w:sz w:val="20"/>
                <w:szCs w:val="20"/>
              </w:rPr>
              <w:t>çalışıyorum</w:t>
            </w:r>
            <w:proofErr w:type="spellEnd"/>
            <w:r w:rsidRPr="00DD7628">
              <w:rPr>
                <w:color w:val="000000" w:themeColor="accent4"/>
                <w:sz w:val="20"/>
                <w:szCs w:val="20"/>
              </w:rPr>
              <w:t>.</w:t>
            </w:r>
          </w:p>
          <w:p w:rsidRPr="00DD7628" w:rsidR="0049660E" w:rsidP="005B5991" w:rsidRDefault="0049660E" w14:paraId="6C637D6B" w14:textId="27EA78DC">
            <w:pPr>
              <w:numPr>
                <w:ilvl w:val="0"/>
                <w:numId w:val="44"/>
              </w:numPr>
              <w:spacing w:after="120" w:line="240" w:lineRule="auto"/>
              <w:rPr>
                <w:i w:val="0"/>
                <w:iCs/>
                <w:color w:val="auto"/>
                <w:sz w:val="20"/>
                <w:szCs w:val="20"/>
              </w:rPr>
            </w:pPr>
            <w:r w:rsidRPr="00DD7628">
              <w:rPr>
                <w:i w:val="0"/>
                <w:iCs/>
                <w:color w:val="000000" w:themeColor="accent4"/>
                <w:sz w:val="20"/>
                <w:szCs w:val="20"/>
              </w:rPr>
              <w:t xml:space="preserve">negotiating compromise or alternate ways of achieving common outcomes, for example, </w:t>
            </w:r>
            <w:proofErr w:type="spellStart"/>
            <w:r w:rsidRPr="00DD7628">
              <w:rPr>
                <w:color w:val="000000" w:themeColor="accent4"/>
                <w:sz w:val="20"/>
                <w:szCs w:val="20"/>
              </w:rPr>
              <w:t>Kafede</w:t>
            </w:r>
            <w:proofErr w:type="spellEnd"/>
            <w:r w:rsidRPr="00DD7628">
              <w:rPr>
                <w:color w:val="000000" w:themeColor="accent4"/>
                <w:sz w:val="20"/>
                <w:szCs w:val="20"/>
              </w:rPr>
              <w:t xml:space="preserve"> </w:t>
            </w:r>
            <w:proofErr w:type="spellStart"/>
            <w:r w:rsidRPr="00DD7628">
              <w:rPr>
                <w:color w:val="000000" w:themeColor="accent4"/>
                <w:sz w:val="20"/>
                <w:szCs w:val="20"/>
              </w:rPr>
              <w:t>buluşalım</w:t>
            </w:r>
            <w:proofErr w:type="spellEnd"/>
            <w:r w:rsidRPr="00DD7628">
              <w:rPr>
                <w:color w:val="000000" w:themeColor="accent4"/>
                <w:sz w:val="20"/>
                <w:szCs w:val="20"/>
              </w:rPr>
              <w:t xml:space="preserve"> </w:t>
            </w:r>
            <w:proofErr w:type="spellStart"/>
            <w:r w:rsidRPr="00DD7628">
              <w:rPr>
                <w:color w:val="000000" w:themeColor="accent4"/>
                <w:sz w:val="20"/>
                <w:szCs w:val="20"/>
              </w:rPr>
              <w:t>diyorsun</w:t>
            </w:r>
            <w:proofErr w:type="spellEnd"/>
            <w:r w:rsidRPr="00DD7628">
              <w:rPr>
                <w:color w:val="000000" w:themeColor="accent4"/>
                <w:sz w:val="20"/>
                <w:szCs w:val="20"/>
              </w:rPr>
              <w:t xml:space="preserve"> </w:t>
            </w:r>
            <w:proofErr w:type="spellStart"/>
            <w:r w:rsidRPr="00DD7628">
              <w:rPr>
                <w:color w:val="000000" w:themeColor="accent4"/>
                <w:sz w:val="20"/>
                <w:szCs w:val="20"/>
              </w:rPr>
              <w:t>fakat</w:t>
            </w:r>
            <w:proofErr w:type="spellEnd"/>
            <w:r w:rsidRPr="00DD7628">
              <w:rPr>
                <w:color w:val="000000" w:themeColor="accent4"/>
                <w:sz w:val="20"/>
                <w:szCs w:val="20"/>
              </w:rPr>
              <w:t xml:space="preserve"> </w:t>
            </w:r>
            <w:proofErr w:type="spellStart"/>
            <w:r w:rsidRPr="00DD7628">
              <w:rPr>
                <w:color w:val="000000" w:themeColor="accent4"/>
                <w:sz w:val="20"/>
                <w:szCs w:val="20"/>
              </w:rPr>
              <w:t>orası</w:t>
            </w:r>
            <w:proofErr w:type="spellEnd"/>
            <w:r w:rsidRPr="00DD7628">
              <w:rPr>
                <w:color w:val="000000" w:themeColor="accent4"/>
                <w:sz w:val="20"/>
                <w:szCs w:val="20"/>
              </w:rPr>
              <w:t xml:space="preserve"> </w:t>
            </w:r>
            <w:proofErr w:type="spellStart"/>
            <w:r w:rsidRPr="00DD7628">
              <w:rPr>
                <w:color w:val="000000" w:themeColor="accent4"/>
                <w:sz w:val="20"/>
                <w:szCs w:val="20"/>
              </w:rPr>
              <w:t>çok</w:t>
            </w:r>
            <w:proofErr w:type="spellEnd"/>
            <w:r w:rsidRPr="00DD7628">
              <w:rPr>
                <w:color w:val="000000" w:themeColor="accent4"/>
                <w:sz w:val="20"/>
                <w:szCs w:val="20"/>
              </w:rPr>
              <w:t xml:space="preserve"> </w:t>
            </w:r>
            <w:proofErr w:type="spellStart"/>
            <w:r w:rsidRPr="00DD7628">
              <w:rPr>
                <w:color w:val="000000" w:themeColor="accent4"/>
                <w:sz w:val="20"/>
                <w:szCs w:val="20"/>
              </w:rPr>
              <w:t>uzak</w:t>
            </w:r>
            <w:proofErr w:type="spellEnd"/>
            <w:r w:rsidRPr="00DD7628">
              <w:rPr>
                <w:color w:val="000000" w:themeColor="accent4"/>
                <w:sz w:val="20"/>
                <w:szCs w:val="20"/>
              </w:rPr>
              <w:t xml:space="preserve">. </w:t>
            </w:r>
            <w:proofErr w:type="spellStart"/>
            <w:r w:rsidRPr="00DD7628">
              <w:rPr>
                <w:color w:val="000000" w:themeColor="accent4"/>
                <w:sz w:val="20"/>
                <w:szCs w:val="20"/>
              </w:rPr>
              <w:t>İstersen</w:t>
            </w:r>
            <w:proofErr w:type="spellEnd"/>
            <w:r w:rsidRPr="00DD7628">
              <w:rPr>
                <w:color w:val="000000" w:themeColor="accent4"/>
                <w:sz w:val="20"/>
                <w:szCs w:val="20"/>
              </w:rPr>
              <w:t xml:space="preserve"> bize gel ama </w:t>
            </w:r>
            <w:r w:rsidRPr="00DD7628" w:rsidR="009A05D8">
              <w:rPr>
                <w:color w:val="000000" w:themeColor="accent4"/>
                <w:sz w:val="20"/>
                <w:szCs w:val="20"/>
              </w:rPr>
              <w:t>P</w:t>
            </w:r>
            <w:r w:rsidRPr="00DD7628">
              <w:rPr>
                <w:color w:val="000000" w:themeColor="accent4"/>
                <w:sz w:val="20"/>
                <w:szCs w:val="20"/>
              </w:rPr>
              <w:t xml:space="preserve">azar </w:t>
            </w:r>
            <w:proofErr w:type="spellStart"/>
            <w:r w:rsidRPr="00DD7628">
              <w:rPr>
                <w:color w:val="000000" w:themeColor="accent4"/>
                <w:sz w:val="20"/>
                <w:szCs w:val="20"/>
              </w:rPr>
              <w:t>günü</w:t>
            </w:r>
            <w:proofErr w:type="spellEnd"/>
            <w:r w:rsidRPr="00DD7628">
              <w:rPr>
                <w:color w:val="000000" w:themeColor="accent4"/>
                <w:sz w:val="20"/>
                <w:szCs w:val="20"/>
              </w:rPr>
              <w:t xml:space="preserve"> </w:t>
            </w:r>
            <w:proofErr w:type="spellStart"/>
            <w:r w:rsidRPr="00DD7628">
              <w:rPr>
                <w:color w:val="000000" w:themeColor="accent4"/>
                <w:sz w:val="20"/>
                <w:szCs w:val="20"/>
              </w:rPr>
              <w:t>müsait</w:t>
            </w:r>
            <w:proofErr w:type="spellEnd"/>
            <w:r w:rsidRPr="00DD7628">
              <w:rPr>
                <w:color w:val="000000" w:themeColor="accent4"/>
                <w:sz w:val="20"/>
                <w:szCs w:val="20"/>
              </w:rPr>
              <w:t xml:space="preserve"> </w:t>
            </w:r>
            <w:proofErr w:type="spellStart"/>
            <w:r w:rsidRPr="00DD7628">
              <w:rPr>
                <w:color w:val="000000" w:themeColor="accent4"/>
                <w:sz w:val="20"/>
                <w:szCs w:val="20"/>
              </w:rPr>
              <w:t>oluruz</w:t>
            </w:r>
            <w:proofErr w:type="spellEnd"/>
            <w:r w:rsidRPr="00DD7628">
              <w:rPr>
                <w:color w:val="000000" w:themeColor="accent4"/>
                <w:sz w:val="20"/>
                <w:szCs w:val="20"/>
              </w:rPr>
              <w:t xml:space="preserve">, hem </w:t>
            </w:r>
            <w:proofErr w:type="spellStart"/>
            <w:r w:rsidRPr="00DD7628">
              <w:rPr>
                <w:color w:val="000000" w:themeColor="accent4"/>
                <w:sz w:val="20"/>
                <w:szCs w:val="20"/>
              </w:rPr>
              <w:t>beraber</w:t>
            </w:r>
            <w:proofErr w:type="spellEnd"/>
            <w:r w:rsidRPr="00DD7628">
              <w:rPr>
                <w:color w:val="000000" w:themeColor="accent4"/>
                <w:sz w:val="20"/>
                <w:szCs w:val="20"/>
              </w:rPr>
              <w:t xml:space="preserve"> </w:t>
            </w:r>
            <w:proofErr w:type="spellStart"/>
            <w:r w:rsidRPr="00DD7628">
              <w:rPr>
                <w:color w:val="000000" w:themeColor="accent4"/>
                <w:sz w:val="20"/>
                <w:szCs w:val="20"/>
              </w:rPr>
              <w:t>öğle</w:t>
            </w:r>
            <w:proofErr w:type="spellEnd"/>
            <w:r w:rsidRPr="00DD7628">
              <w:rPr>
                <w:color w:val="000000" w:themeColor="accent4"/>
                <w:sz w:val="20"/>
                <w:szCs w:val="20"/>
              </w:rPr>
              <w:t xml:space="preserve"> </w:t>
            </w:r>
            <w:proofErr w:type="spellStart"/>
            <w:r w:rsidRPr="00DD7628">
              <w:rPr>
                <w:color w:val="000000" w:themeColor="accent4"/>
                <w:sz w:val="20"/>
                <w:szCs w:val="20"/>
              </w:rPr>
              <w:t>yemeği</w:t>
            </w:r>
            <w:proofErr w:type="spellEnd"/>
            <w:r w:rsidRPr="00DD7628">
              <w:rPr>
                <w:color w:val="000000" w:themeColor="accent4"/>
                <w:sz w:val="20"/>
                <w:szCs w:val="20"/>
              </w:rPr>
              <w:t xml:space="preserve"> </w:t>
            </w:r>
            <w:proofErr w:type="spellStart"/>
            <w:r w:rsidRPr="00DD7628">
              <w:rPr>
                <w:color w:val="000000" w:themeColor="accent4"/>
                <w:sz w:val="20"/>
                <w:szCs w:val="20"/>
              </w:rPr>
              <w:t>yemiş</w:t>
            </w:r>
            <w:proofErr w:type="spellEnd"/>
            <w:r w:rsidRPr="00DD7628">
              <w:rPr>
                <w:color w:val="000000" w:themeColor="accent4"/>
                <w:sz w:val="20"/>
                <w:szCs w:val="20"/>
              </w:rPr>
              <w:t xml:space="preserve"> </w:t>
            </w:r>
            <w:proofErr w:type="spellStart"/>
            <w:r w:rsidRPr="00DD7628">
              <w:rPr>
                <w:color w:val="000000" w:themeColor="accent4"/>
                <w:sz w:val="20"/>
                <w:szCs w:val="20"/>
              </w:rPr>
              <w:t>oluruz</w:t>
            </w:r>
            <w:proofErr w:type="spellEnd"/>
            <w:r w:rsidRPr="00DD7628">
              <w:rPr>
                <w:color w:val="000000" w:themeColor="accent4"/>
                <w:sz w:val="20"/>
                <w:szCs w:val="20"/>
              </w:rPr>
              <w:t>.</w:t>
            </w:r>
          </w:p>
          <w:p w:rsidRPr="00DD7628" w:rsidR="0049660E" w:rsidP="005B5991" w:rsidRDefault="0049660E" w14:paraId="3FCF7452" w14:textId="31651F7D">
            <w:pPr>
              <w:numPr>
                <w:ilvl w:val="0"/>
                <w:numId w:val="44"/>
              </w:numPr>
              <w:spacing w:after="120" w:line="240" w:lineRule="auto"/>
              <w:rPr>
                <w:i w:val="0"/>
                <w:iCs/>
                <w:color w:val="auto"/>
                <w:sz w:val="20"/>
                <w:szCs w:val="20"/>
              </w:rPr>
            </w:pPr>
            <w:r w:rsidRPr="00DD6091">
              <w:rPr>
                <w:rFonts w:eastAsia="Calibri"/>
                <w:i w:val="0"/>
                <w:color w:val="auto"/>
                <w:sz w:val="20"/>
                <w:szCs w:val="20"/>
                <w:lang w:val="en-US"/>
              </w:rPr>
              <w:t xml:space="preserve">discussing issues related to their own and each other’s experiences such as diversity, identity, health and wellbeing or technology, </w:t>
            </w:r>
            <w:r w:rsidR="000324B9">
              <w:rPr>
                <w:rFonts w:eastAsia="Calibri"/>
                <w:i w:val="0"/>
                <w:color w:val="auto"/>
                <w:sz w:val="20"/>
                <w:szCs w:val="20"/>
                <w:lang w:val="en-US"/>
              </w:rPr>
              <w:t xml:space="preserve">and </w:t>
            </w:r>
            <w:r w:rsidRPr="00DD6091">
              <w:rPr>
                <w:rFonts w:eastAsia="Calibri"/>
                <w:i w:val="0"/>
                <w:color w:val="auto"/>
                <w:sz w:val="20"/>
                <w:szCs w:val="20"/>
                <w:lang w:val="en-US"/>
              </w:rPr>
              <w:t xml:space="preserve">sharing their views in terms of values and </w:t>
            </w:r>
            <w:proofErr w:type="gramStart"/>
            <w:r w:rsidRPr="00DD6091">
              <w:rPr>
                <w:rFonts w:eastAsia="Calibri"/>
                <w:i w:val="0"/>
                <w:color w:val="auto"/>
                <w:sz w:val="20"/>
                <w:szCs w:val="20"/>
                <w:lang w:val="en-US"/>
              </w:rPr>
              <w:t>expectations</w:t>
            </w:r>
            <w:proofErr w:type="gramEnd"/>
          </w:p>
          <w:p w:rsidRPr="0049660E" w:rsidR="0049660E" w:rsidP="005B5991" w:rsidRDefault="0049660E" w14:paraId="14AE50C6" w14:textId="3F2F4A69">
            <w:pPr>
              <w:numPr>
                <w:ilvl w:val="0"/>
                <w:numId w:val="44"/>
              </w:numPr>
              <w:spacing w:after="120" w:line="240" w:lineRule="auto"/>
              <w:rPr>
                <w:iCs/>
                <w:color w:val="auto"/>
                <w:sz w:val="20"/>
                <w:szCs w:val="20"/>
              </w:rPr>
            </w:pPr>
            <w:r w:rsidRPr="0049660E">
              <w:rPr>
                <w:i w:val="0"/>
                <w:color w:val="auto"/>
                <w:sz w:val="20"/>
                <w:szCs w:val="20"/>
              </w:rPr>
              <w:t xml:space="preserve">negotiating arrangements, weighing up alternatives and reaching shared decisions, for example, </w:t>
            </w:r>
            <w:proofErr w:type="spellStart"/>
            <w:r w:rsidRPr="0049660E">
              <w:rPr>
                <w:iCs/>
                <w:color w:val="auto"/>
                <w:sz w:val="20"/>
                <w:szCs w:val="20"/>
              </w:rPr>
              <w:t>Yarın</w:t>
            </w:r>
            <w:proofErr w:type="spellEnd"/>
            <w:r w:rsidRPr="0049660E">
              <w:rPr>
                <w:iCs/>
                <w:color w:val="auto"/>
                <w:sz w:val="20"/>
                <w:szCs w:val="20"/>
              </w:rPr>
              <w:t xml:space="preserve"> </w:t>
            </w:r>
            <w:proofErr w:type="spellStart"/>
            <w:r w:rsidRPr="0049660E">
              <w:rPr>
                <w:iCs/>
                <w:color w:val="auto"/>
                <w:sz w:val="20"/>
                <w:szCs w:val="20"/>
              </w:rPr>
              <w:t>sinemaya</w:t>
            </w:r>
            <w:proofErr w:type="spellEnd"/>
            <w:r w:rsidRPr="0049660E">
              <w:rPr>
                <w:iCs/>
                <w:color w:val="auto"/>
                <w:sz w:val="20"/>
                <w:szCs w:val="20"/>
              </w:rPr>
              <w:t xml:space="preserve"> </w:t>
            </w:r>
            <w:proofErr w:type="spellStart"/>
            <w:r w:rsidRPr="0049660E">
              <w:rPr>
                <w:iCs/>
                <w:color w:val="auto"/>
                <w:sz w:val="20"/>
                <w:szCs w:val="20"/>
              </w:rPr>
              <w:t>mı</w:t>
            </w:r>
            <w:proofErr w:type="spellEnd"/>
            <w:r w:rsidRPr="0049660E">
              <w:rPr>
                <w:iCs/>
                <w:color w:val="auto"/>
                <w:sz w:val="20"/>
                <w:szCs w:val="20"/>
              </w:rPr>
              <w:t xml:space="preserve"> </w:t>
            </w:r>
            <w:proofErr w:type="spellStart"/>
            <w:r w:rsidRPr="0049660E">
              <w:rPr>
                <w:iCs/>
                <w:color w:val="auto"/>
                <w:sz w:val="20"/>
                <w:szCs w:val="20"/>
              </w:rPr>
              <w:t>gidelim</w:t>
            </w:r>
            <w:proofErr w:type="spellEnd"/>
            <w:r w:rsidRPr="0049660E">
              <w:rPr>
                <w:iCs/>
                <w:color w:val="auto"/>
                <w:sz w:val="20"/>
                <w:szCs w:val="20"/>
              </w:rPr>
              <w:t xml:space="preserve"> parka </w:t>
            </w:r>
            <w:proofErr w:type="spellStart"/>
            <w:r w:rsidRPr="0049660E">
              <w:rPr>
                <w:iCs/>
                <w:color w:val="auto"/>
                <w:sz w:val="20"/>
                <w:szCs w:val="20"/>
              </w:rPr>
              <w:t>mı</w:t>
            </w:r>
            <w:proofErr w:type="spellEnd"/>
            <w:r w:rsidRPr="0049660E">
              <w:rPr>
                <w:iCs/>
                <w:color w:val="auto"/>
                <w:sz w:val="20"/>
                <w:szCs w:val="20"/>
              </w:rPr>
              <w:t xml:space="preserve">? Daha serin </w:t>
            </w:r>
            <w:proofErr w:type="spellStart"/>
            <w:r w:rsidRPr="0049660E">
              <w:rPr>
                <w:iCs/>
                <w:color w:val="auto"/>
                <w:sz w:val="20"/>
                <w:szCs w:val="20"/>
              </w:rPr>
              <w:t>bir</w:t>
            </w:r>
            <w:proofErr w:type="spellEnd"/>
            <w:r w:rsidRPr="0049660E">
              <w:rPr>
                <w:iCs/>
                <w:color w:val="auto"/>
                <w:sz w:val="20"/>
                <w:szCs w:val="20"/>
              </w:rPr>
              <w:t xml:space="preserve"> </w:t>
            </w:r>
            <w:proofErr w:type="spellStart"/>
            <w:r w:rsidRPr="0049660E">
              <w:rPr>
                <w:iCs/>
                <w:color w:val="auto"/>
                <w:sz w:val="20"/>
                <w:szCs w:val="20"/>
              </w:rPr>
              <w:t>günde</w:t>
            </w:r>
            <w:proofErr w:type="spellEnd"/>
            <w:r w:rsidRPr="0049660E">
              <w:rPr>
                <w:iCs/>
                <w:color w:val="auto"/>
                <w:sz w:val="20"/>
                <w:szCs w:val="20"/>
              </w:rPr>
              <w:t xml:space="preserve"> parka </w:t>
            </w:r>
            <w:proofErr w:type="spellStart"/>
            <w:r w:rsidRPr="0049660E">
              <w:rPr>
                <w:iCs/>
                <w:color w:val="auto"/>
                <w:sz w:val="20"/>
                <w:szCs w:val="20"/>
              </w:rPr>
              <w:t>gidilebilir</w:t>
            </w:r>
            <w:proofErr w:type="spellEnd"/>
            <w:r w:rsidRPr="0049660E">
              <w:rPr>
                <w:iCs/>
                <w:color w:val="auto"/>
                <w:sz w:val="20"/>
                <w:szCs w:val="20"/>
              </w:rPr>
              <w:t xml:space="preserve">. Hem </w:t>
            </w:r>
            <w:proofErr w:type="spellStart"/>
            <w:r w:rsidRPr="0049660E">
              <w:rPr>
                <w:iCs/>
                <w:color w:val="auto"/>
                <w:sz w:val="20"/>
                <w:szCs w:val="20"/>
              </w:rPr>
              <w:t>sinemada</w:t>
            </w:r>
            <w:proofErr w:type="spellEnd"/>
            <w:r w:rsidRPr="0049660E">
              <w:rPr>
                <w:iCs/>
                <w:color w:val="auto"/>
                <w:sz w:val="20"/>
                <w:szCs w:val="20"/>
              </w:rPr>
              <w:t xml:space="preserve"> </w:t>
            </w:r>
            <w:proofErr w:type="spellStart"/>
            <w:r w:rsidRPr="0049660E">
              <w:rPr>
                <w:iCs/>
                <w:color w:val="auto"/>
                <w:sz w:val="20"/>
                <w:szCs w:val="20"/>
              </w:rPr>
              <w:t>vizyona</w:t>
            </w:r>
            <w:proofErr w:type="spellEnd"/>
            <w:r w:rsidRPr="0049660E">
              <w:rPr>
                <w:iCs/>
                <w:color w:val="auto"/>
                <w:sz w:val="20"/>
                <w:szCs w:val="20"/>
              </w:rPr>
              <w:t xml:space="preserve"> </w:t>
            </w:r>
            <w:proofErr w:type="spellStart"/>
            <w:r w:rsidRPr="0049660E">
              <w:rPr>
                <w:iCs/>
                <w:color w:val="auto"/>
                <w:sz w:val="20"/>
                <w:szCs w:val="20"/>
              </w:rPr>
              <w:t>giren</w:t>
            </w:r>
            <w:proofErr w:type="spellEnd"/>
            <w:r w:rsidRPr="0049660E">
              <w:rPr>
                <w:iCs/>
                <w:color w:val="auto"/>
                <w:sz w:val="20"/>
                <w:szCs w:val="20"/>
              </w:rPr>
              <w:t xml:space="preserve"> yeni filmi </w:t>
            </w:r>
            <w:proofErr w:type="spellStart"/>
            <w:r w:rsidRPr="0049660E">
              <w:rPr>
                <w:iCs/>
                <w:color w:val="auto"/>
                <w:sz w:val="20"/>
                <w:szCs w:val="20"/>
              </w:rPr>
              <w:t>izleriz</w:t>
            </w:r>
            <w:proofErr w:type="spellEnd"/>
            <w:r w:rsidRPr="0049660E">
              <w:rPr>
                <w:iCs/>
                <w:color w:val="auto"/>
                <w:sz w:val="20"/>
                <w:szCs w:val="20"/>
              </w:rPr>
              <w:t xml:space="preserve">. </w:t>
            </w:r>
            <w:proofErr w:type="spellStart"/>
            <w:r w:rsidRPr="0049660E">
              <w:rPr>
                <w:iCs/>
                <w:color w:val="auto"/>
                <w:sz w:val="20"/>
                <w:szCs w:val="20"/>
              </w:rPr>
              <w:t>Haklısın</w:t>
            </w:r>
            <w:proofErr w:type="spellEnd"/>
            <w:r w:rsidRPr="0049660E">
              <w:rPr>
                <w:iCs/>
                <w:color w:val="auto"/>
                <w:sz w:val="20"/>
                <w:szCs w:val="20"/>
              </w:rPr>
              <w:t xml:space="preserve">, </w:t>
            </w:r>
            <w:proofErr w:type="spellStart"/>
            <w:r w:rsidRPr="0049660E">
              <w:rPr>
                <w:iCs/>
                <w:color w:val="auto"/>
                <w:sz w:val="20"/>
                <w:szCs w:val="20"/>
              </w:rPr>
              <w:t>bence</w:t>
            </w:r>
            <w:proofErr w:type="spellEnd"/>
            <w:r w:rsidRPr="0049660E">
              <w:rPr>
                <w:iCs/>
                <w:color w:val="auto"/>
                <w:sz w:val="20"/>
                <w:szCs w:val="20"/>
              </w:rPr>
              <w:t xml:space="preserve"> de iyi </w:t>
            </w:r>
            <w:proofErr w:type="spellStart"/>
            <w:r w:rsidRPr="0049660E">
              <w:rPr>
                <w:iCs/>
                <w:color w:val="auto"/>
                <w:sz w:val="20"/>
                <w:szCs w:val="20"/>
              </w:rPr>
              <w:t>fikir</w:t>
            </w:r>
            <w:proofErr w:type="spellEnd"/>
            <w:r w:rsidRPr="0049660E">
              <w:rPr>
                <w:iCs/>
                <w:color w:val="auto"/>
                <w:sz w:val="20"/>
                <w:szCs w:val="20"/>
              </w:rPr>
              <w:t>.</w:t>
            </w:r>
          </w:p>
          <w:p w:rsidRPr="0075188C" w:rsidR="005B7344" w:rsidP="005B5991" w:rsidRDefault="0049660E" w14:paraId="516992B4" w14:textId="29A59BFD">
            <w:pPr>
              <w:numPr>
                <w:ilvl w:val="0"/>
                <w:numId w:val="44"/>
              </w:numPr>
              <w:spacing w:after="120" w:line="240" w:lineRule="auto"/>
              <w:rPr>
                <w:i w:val="0"/>
                <w:iCs/>
                <w:color w:val="auto"/>
                <w:sz w:val="20"/>
                <w:szCs w:val="20"/>
              </w:rPr>
            </w:pPr>
            <w:r w:rsidRPr="0049660E">
              <w:rPr>
                <w:i w:val="0"/>
                <w:color w:val="auto"/>
                <w:sz w:val="20"/>
                <w:szCs w:val="20"/>
              </w:rPr>
              <w:t xml:space="preserve">using persuasive language to encourage a change of opinion, </w:t>
            </w:r>
            <w:r w:rsidR="00DE327A">
              <w:rPr>
                <w:i w:val="0"/>
                <w:color w:val="auto"/>
                <w:sz w:val="20"/>
                <w:szCs w:val="20"/>
              </w:rPr>
              <w:t>such as</w:t>
            </w:r>
            <w:r w:rsidRPr="0049660E">
              <w:rPr>
                <w:i w:val="0"/>
                <w:color w:val="auto"/>
                <w:sz w:val="20"/>
                <w:szCs w:val="20"/>
              </w:rPr>
              <w:t xml:space="preserve"> writing an essay or creating a targeted advertisement, for example, </w:t>
            </w:r>
            <w:proofErr w:type="spellStart"/>
            <w:r w:rsidRPr="0049660E">
              <w:rPr>
                <w:iCs/>
                <w:color w:val="auto"/>
                <w:sz w:val="20"/>
                <w:szCs w:val="20"/>
              </w:rPr>
              <w:t>Zehirli</w:t>
            </w:r>
            <w:proofErr w:type="spellEnd"/>
            <w:r w:rsidRPr="0049660E">
              <w:rPr>
                <w:iCs/>
                <w:color w:val="auto"/>
                <w:sz w:val="20"/>
                <w:szCs w:val="20"/>
              </w:rPr>
              <w:t xml:space="preserve"> </w:t>
            </w:r>
            <w:proofErr w:type="spellStart"/>
            <w:r w:rsidRPr="0049660E">
              <w:rPr>
                <w:iCs/>
                <w:color w:val="auto"/>
                <w:sz w:val="20"/>
                <w:szCs w:val="20"/>
              </w:rPr>
              <w:t>atıklar</w:t>
            </w:r>
            <w:proofErr w:type="spellEnd"/>
            <w:r w:rsidRPr="0049660E">
              <w:rPr>
                <w:iCs/>
                <w:color w:val="auto"/>
                <w:sz w:val="20"/>
                <w:szCs w:val="20"/>
              </w:rPr>
              <w:t xml:space="preserve"> </w:t>
            </w:r>
            <w:proofErr w:type="spellStart"/>
            <w:r w:rsidRPr="0049660E">
              <w:rPr>
                <w:iCs/>
                <w:color w:val="auto"/>
                <w:sz w:val="20"/>
                <w:szCs w:val="20"/>
              </w:rPr>
              <w:t>kesinlikle</w:t>
            </w:r>
            <w:proofErr w:type="spellEnd"/>
            <w:r w:rsidRPr="0049660E">
              <w:rPr>
                <w:iCs/>
                <w:color w:val="auto"/>
                <w:sz w:val="20"/>
                <w:szCs w:val="20"/>
              </w:rPr>
              <w:t xml:space="preserve"> </w:t>
            </w:r>
            <w:proofErr w:type="spellStart"/>
            <w:r w:rsidRPr="0049660E">
              <w:rPr>
                <w:iCs/>
                <w:color w:val="auto"/>
                <w:sz w:val="20"/>
                <w:szCs w:val="20"/>
              </w:rPr>
              <w:t>doğaya</w:t>
            </w:r>
            <w:proofErr w:type="spellEnd"/>
            <w:r w:rsidRPr="0049660E">
              <w:rPr>
                <w:iCs/>
                <w:color w:val="auto"/>
                <w:sz w:val="20"/>
                <w:szCs w:val="20"/>
              </w:rPr>
              <w:t xml:space="preserve"> </w:t>
            </w:r>
            <w:proofErr w:type="spellStart"/>
            <w:r w:rsidRPr="0049660E">
              <w:rPr>
                <w:iCs/>
                <w:color w:val="auto"/>
                <w:sz w:val="20"/>
                <w:szCs w:val="20"/>
              </w:rPr>
              <w:t>bırakılmamalıdır</w:t>
            </w:r>
            <w:proofErr w:type="spellEnd"/>
            <w:r w:rsidRPr="0049660E">
              <w:rPr>
                <w:iCs/>
                <w:color w:val="auto"/>
                <w:sz w:val="20"/>
                <w:szCs w:val="20"/>
              </w:rPr>
              <w:t xml:space="preserve">. </w:t>
            </w:r>
            <w:proofErr w:type="spellStart"/>
            <w:r w:rsidRPr="0049660E">
              <w:rPr>
                <w:iCs/>
                <w:color w:val="auto"/>
                <w:sz w:val="20"/>
                <w:szCs w:val="20"/>
              </w:rPr>
              <w:t>Çevreye</w:t>
            </w:r>
            <w:proofErr w:type="spellEnd"/>
            <w:r w:rsidRPr="0049660E">
              <w:rPr>
                <w:iCs/>
                <w:color w:val="auto"/>
                <w:sz w:val="20"/>
                <w:szCs w:val="20"/>
              </w:rPr>
              <w:t xml:space="preserve"> </w:t>
            </w:r>
            <w:r w:rsidR="009A05D8">
              <w:rPr>
                <w:iCs/>
                <w:color w:val="auto"/>
                <w:sz w:val="20"/>
                <w:szCs w:val="20"/>
              </w:rPr>
              <w:pgNum/>
            </w:r>
            <w:r w:rsidR="009A05D8">
              <w:rPr>
                <w:iCs/>
                <w:color w:val="auto"/>
                <w:sz w:val="20"/>
                <w:szCs w:val="20"/>
              </w:rPr>
              <w:t>arar</w:t>
            </w:r>
            <w:r w:rsidRPr="0049660E">
              <w:rPr>
                <w:iCs/>
                <w:color w:val="auto"/>
                <w:sz w:val="20"/>
                <w:szCs w:val="20"/>
              </w:rPr>
              <w:t xml:space="preserve"> </w:t>
            </w:r>
            <w:proofErr w:type="spellStart"/>
            <w:r w:rsidRPr="0049660E">
              <w:rPr>
                <w:iCs/>
                <w:color w:val="auto"/>
                <w:sz w:val="20"/>
                <w:szCs w:val="20"/>
              </w:rPr>
              <w:t>verenler</w:t>
            </w:r>
            <w:proofErr w:type="spellEnd"/>
            <w:r w:rsidRPr="0049660E">
              <w:rPr>
                <w:iCs/>
                <w:color w:val="auto"/>
                <w:sz w:val="20"/>
                <w:szCs w:val="20"/>
              </w:rPr>
              <w:t xml:space="preserve"> </w:t>
            </w:r>
            <w:proofErr w:type="spellStart"/>
            <w:r w:rsidRPr="0049660E">
              <w:rPr>
                <w:iCs/>
                <w:color w:val="auto"/>
                <w:sz w:val="20"/>
                <w:szCs w:val="20"/>
              </w:rPr>
              <w:t>cezasız</w:t>
            </w:r>
            <w:proofErr w:type="spellEnd"/>
            <w:r w:rsidRPr="0049660E">
              <w:rPr>
                <w:iCs/>
                <w:color w:val="auto"/>
                <w:sz w:val="20"/>
                <w:szCs w:val="20"/>
              </w:rPr>
              <w:t xml:space="preserve"> </w:t>
            </w:r>
            <w:proofErr w:type="spellStart"/>
            <w:r w:rsidRPr="0049660E">
              <w:rPr>
                <w:iCs/>
                <w:color w:val="auto"/>
                <w:sz w:val="20"/>
                <w:szCs w:val="20"/>
              </w:rPr>
              <w:t>mı</w:t>
            </w:r>
            <w:proofErr w:type="spellEnd"/>
            <w:r w:rsidRPr="0049660E">
              <w:rPr>
                <w:iCs/>
                <w:color w:val="auto"/>
                <w:sz w:val="20"/>
                <w:szCs w:val="20"/>
              </w:rPr>
              <w:t xml:space="preserve"> </w:t>
            </w:r>
            <w:proofErr w:type="spellStart"/>
            <w:r w:rsidRPr="0049660E">
              <w:rPr>
                <w:iCs/>
                <w:color w:val="auto"/>
                <w:sz w:val="20"/>
                <w:szCs w:val="20"/>
              </w:rPr>
              <w:t>kalacak</w:t>
            </w:r>
            <w:proofErr w:type="spellEnd"/>
            <w:r w:rsidRPr="0049660E">
              <w:rPr>
                <w:iCs/>
                <w:color w:val="auto"/>
                <w:sz w:val="20"/>
                <w:szCs w:val="20"/>
              </w:rPr>
              <w:t xml:space="preserve">? Bu </w:t>
            </w:r>
            <w:proofErr w:type="spellStart"/>
            <w:r w:rsidRPr="0049660E">
              <w:rPr>
                <w:iCs/>
                <w:color w:val="auto"/>
                <w:sz w:val="20"/>
                <w:szCs w:val="20"/>
              </w:rPr>
              <w:t>muhteşem</w:t>
            </w:r>
            <w:proofErr w:type="spellEnd"/>
            <w:r w:rsidRPr="0049660E">
              <w:rPr>
                <w:iCs/>
                <w:color w:val="auto"/>
                <w:sz w:val="20"/>
                <w:szCs w:val="20"/>
              </w:rPr>
              <w:t xml:space="preserve"> </w:t>
            </w:r>
            <w:proofErr w:type="spellStart"/>
            <w:r w:rsidRPr="0049660E">
              <w:rPr>
                <w:iCs/>
                <w:color w:val="auto"/>
                <w:sz w:val="20"/>
                <w:szCs w:val="20"/>
              </w:rPr>
              <w:t>tarihi</w:t>
            </w:r>
            <w:proofErr w:type="spellEnd"/>
            <w:r w:rsidRPr="0049660E">
              <w:rPr>
                <w:iCs/>
                <w:color w:val="auto"/>
                <w:sz w:val="20"/>
                <w:szCs w:val="20"/>
              </w:rPr>
              <w:t xml:space="preserve"> </w:t>
            </w:r>
            <w:proofErr w:type="spellStart"/>
            <w:r w:rsidRPr="0049660E">
              <w:rPr>
                <w:iCs/>
                <w:color w:val="auto"/>
                <w:sz w:val="20"/>
                <w:szCs w:val="20"/>
              </w:rPr>
              <w:t>yerleri</w:t>
            </w:r>
            <w:proofErr w:type="spellEnd"/>
            <w:r w:rsidRPr="0049660E">
              <w:rPr>
                <w:iCs/>
                <w:color w:val="auto"/>
                <w:sz w:val="20"/>
                <w:szCs w:val="20"/>
              </w:rPr>
              <w:t xml:space="preserve"> </w:t>
            </w:r>
            <w:proofErr w:type="spellStart"/>
            <w:r w:rsidRPr="0049660E">
              <w:rPr>
                <w:iCs/>
                <w:color w:val="auto"/>
                <w:sz w:val="20"/>
                <w:szCs w:val="20"/>
              </w:rPr>
              <w:t>mutlaka</w:t>
            </w:r>
            <w:proofErr w:type="spellEnd"/>
            <w:r w:rsidRPr="0049660E">
              <w:rPr>
                <w:iCs/>
                <w:color w:val="auto"/>
                <w:sz w:val="20"/>
                <w:szCs w:val="20"/>
              </w:rPr>
              <w:t xml:space="preserve"> </w:t>
            </w:r>
            <w:proofErr w:type="spellStart"/>
            <w:r w:rsidRPr="0049660E">
              <w:rPr>
                <w:iCs/>
                <w:color w:val="auto"/>
                <w:sz w:val="20"/>
                <w:szCs w:val="20"/>
              </w:rPr>
              <w:t>ziyaret</w:t>
            </w:r>
            <w:proofErr w:type="spellEnd"/>
            <w:r w:rsidRPr="0049660E">
              <w:rPr>
                <w:iCs/>
                <w:color w:val="auto"/>
                <w:sz w:val="20"/>
                <w:szCs w:val="20"/>
              </w:rPr>
              <w:t xml:space="preserve"> </w:t>
            </w:r>
            <w:proofErr w:type="spellStart"/>
            <w:r w:rsidRPr="0049660E">
              <w:rPr>
                <w:iCs/>
                <w:color w:val="auto"/>
                <w:sz w:val="20"/>
                <w:szCs w:val="20"/>
              </w:rPr>
              <w:t>etmelisiniz</w:t>
            </w:r>
            <w:proofErr w:type="spellEnd"/>
            <w:r w:rsidRPr="0049660E">
              <w:rPr>
                <w:iCs/>
                <w:color w:val="auto"/>
                <w:sz w:val="20"/>
                <w:szCs w:val="20"/>
              </w:rPr>
              <w:t>!</w:t>
            </w:r>
          </w:p>
        </w:tc>
      </w:tr>
      <w:tr w:rsidRPr="00F91937" w:rsidR="00F757B8" w:rsidTr="73619341" w14:paraId="0E0E4CA0" w14:textId="77777777">
        <w:tc>
          <w:tcPr>
            <w:tcW w:w="15126" w:type="dxa"/>
            <w:gridSpan w:val="3"/>
            <w:shd w:val="clear" w:color="auto" w:fill="E5F5FB" w:themeFill="accent2"/>
            <w:tcMar/>
          </w:tcPr>
          <w:p w:rsidRPr="00F91937" w:rsidR="00F757B8" w:rsidP="00334516" w:rsidRDefault="00F757B8" w14:paraId="0B3F14D1" w14:textId="77777777">
            <w:pPr>
              <w:pStyle w:val="BodyText"/>
              <w:spacing w:before="40" w:after="40" w:line="240" w:lineRule="auto"/>
              <w:ind w:left="23" w:right="23"/>
              <w:rPr>
                <w:b/>
                <w:bCs/>
                <w:iCs/>
              </w:rPr>
            </w:pPr>
            <w:r w:rsidRPr="007078D3">
              <w:rPr>
                <w:b/>
                <w:bCs/>
                <w:color w:val="auto"/>
              </w:rPr>
              <w:t xml:space="preserve">Sub-strand: </w:t>
            </w:r>
            <w:r>
              <w:rPr>
                <w:b/>
                <w:bCs/>
                <w:color w:val="auto"/>
              </w:rPr>
              <w:t>Mediating meaning in and between languages</w:t>
            </w:r>
          </w:p>
        </w:tc>
      </w:tr>
      <w:tr w:rsidRPr="00E014DC" w:rsidR="004D2982" w:rsidTr="73619341" w14:paraId="27839B55" w14:textId="77777777">
        <w:trPr>
          <w:trHeight w:val="954"/>
        </w:trPr>
        <w:tc>
          <w:tcPr>
            <w:tcW w:w="4673" w:type="dxa"/>
            <w:tcMar/>
          </w:tcPr>
          <w:p w:rsidR="004D2982" w:rsidP="00FC739E" w:rsidRDefault="004D2982" w14:paraId="7461B2DA" w14:textId="2D642CD3">
            <w:pPr>
              <w:pStyle w:val="ACtabletextCD"/>
            </w:pPr>
            <w:r w:rsidRPr="00CB6883">
              <w:t>evaluate</w:t>
            </w:r>
            <w:r>
              <w:t xml:space="preserve"> </w:t>
            </w:r>
            <w:r w:rsidRPr="00CB6883">
              <w:t>and</w:t>
            </w:r>
            <w:r>
              <w:t xml:space="preserve"> </w:t>
            </w:r>
            <w:r w:rsidRPr="00CB6883">
              <w:t>synthesise</w:t>
            </w:r>
            <w:r>
              <w:t xml:space="preserve"> </w:t>
            </w:r>
            <w:r w:rsidRPr="00CB6883">
              <w:t>information,</w:t>
            </w:r>
            <w:r>
              <w:t xml:space="preserve"> </w:t>
            </w:r>
            <w:r w:rsidRPr="00CB6883">
              <w:t>ideas</w:t>
            </w:r>
            <w:r>
              <w:t xml:space="preserve"> </w:t>
            </w:r>
            <w:r w:rsidRPr="00CB6883">
              <w:t>and</w:t>
            </w:r>
            <w:r>
              <w:t xml:space="preserve"> </w:t>
            </w:r>
            <w:r w:rsidRPr="00CB6883">
              <w:t>perspectives</w:t>
            </w:r>
            <w:r>
              <w:t xml:space="preserve"> </w:t>
            </w:r>
            <w:r w:rsidRPr="00CB6883">
              <w:t>in</w:t>
            </w:r>
            <w:r>
              <w:t xml:space="preserve"> </w:t>
            </w:r>
            <w:r w:rsidRPr="00CB6883">
              <w:t>a</w:t>
            </w:r>
            <w:r>
              <w:t xml:space="preserve"> </w:t>
            </w:r>
            <w:r w:rsidRPr="00CB6883">
              <w:t>broad</w:t>
            </w:r>
            <w:r>
              <w:t xml:space="preserve"> </w:t>
            </w:r>
            <w:r w:rsidRPr="00CB6883">
              <w:t>range</w:t>
            </w:r>
            <w:r>
              <w:t xml:space="preserve"> </w:t>
            </w:r>
            <w:r w:rsidRPr="00CB6883">
              <w:t>of</w:t>
            </w:r>
            <w:r>
              <w:t xml:space="preserve"> </w:t>
            </w:r>
            <w:r w:rsidRPr="00CB6883">
              <w:t>spoken,</w:t>
            </w:r>
            <w:r>
              <w:t xml:space="preserve"> </w:t>
            </w:r>
            <w:r w:rsidRPr="00CB6883">
              <w:t>written</w:t>
            </w:r>
            <w:r>
              <w:t xml:space="preserve"> </w:t>
            </w:r>
            <w:r w:rsidRPr="00CB6883">
              <w:t>and</w:t>
            </w:r>
            <w:r>
              <w:t xml:space="preserve"> </w:t>
            </w:r>
            <w:r w:rsidRPr="00CB6883">
              <w:t>multimodal</w:t>
            </w:r>
            <w:r>
              <w:t xml:space="preserve"> </w:t>
            </w:r>
            <w:r w:rsidRPr="00CB6883">
              <w:t>texts</w:t>
            </w:r>
            <w:r w:rsidR="005C5B4A">
              <w:t>,</w:t>
            </w:r>
            <w:r>
              <w:t xml:space="preserve"> </w:t>
            </w:r>
            <w:r w:rsidRPr="00CB6883">
              <w:t>and</w:t>
            </w:r>
            <w:r>
              <w:t xml:space="preserve"> </w:t>
            </w:r>
            <w:r w:rsidRPr="00CB6883">
              <w:t>respond</w:t>
            </w:r>
            <w:r>
              <w:t xml:space="preserve"> </w:t>
            </w:r>
            <w:r w:rsidRPr="00CB6883">
              <w:t>appropriately</w:t>
            </w:r>
            <w:r>
              <w:t xml:space="preserve"> </w:t>
            </w:r>
            <w:r w:rsidRPr="00CB6883">
              <w:t>to</w:t>
            </w:r>
            <w:r>
              <w:t xml:space="preserve"> </w:t>
            </w:r>
            <w:r w:rsidRPr="00CB6883">
              <w:t>cultural</w:t>
            </w:r>
            <w:r>
              <w:t xml:space="preserve"> </w:t>
            </w:r>
            <w:r w:rsidRPr="00CB6883">
              <w:t>context,</w:t>
            </w:r>
            <w:r>
              <w:t xml:space="preserve"> </w:t>
            </w:r>
            <w:r w:rsidRPr="00CB6883">
              <w:lastRenderedPageBreak/>
              <w:t>purpose</w:t>
            </w:r>
            <w:r>
              <w:t xml:space="preserve"> </w:t>
            </w:r>
            <w:r w:rsidRPr="00CB6883">
              <w:t>and</w:t>
            </w:r>
            <w:r>
              <w:t xml:space="preserve"> </w:t>
            </w:r>
            <w:proofErr w:type="gramStart"/>
            <w:r w:rsidRPr="00CB6883">
              <w:t>audience</w:t>
            </w:r>
            <w:proofErr w:type="gramEnd"/>
            <w:r>
              <w:t xml:space="preserve"> </w:t>
            </w:r>
          </w:p>
          <w:p w:rsidRPr="004D2982" w:rsidR="004D2982" w:rsidP="00FC739E" w:rsidRDefault="004D2982" w14:paraId="559E6087" w14:textId="323235CF">
            <w:pPr>
              <w:pStyle w:val="ACtabletextCD"/>
            </w:pPr>
            <w:r>
              <w:t>AC9L</w:t>
            </w:r>
            <w:r w:rsidR="00835384">
              <w:t>T10</w:t>
            </w:r>
            <w:r>
              <w:t>C0</w:t>
            </w:r>
            <w:r w:rsidRPr="00CB6883">
              <w:t>3</w:t>
            </w:r>
          </w:p>
        </w:tc>
        <w:tc>
          <w:tcPr>
            <w:tcW w:w="10453" w:type="dxa"/>
            <w:gridSpan w:val="2"/>
            <w:tcMar/>
          </w:tcPr>
          <w:p w:rsidRPr="004C060A" w:rsidR="004C060A" w:rsidP="005B5991" w:rsidRDefault="004C060A" w14:paraId="74459B79" w14:textId="6CA6C10D">
            <w:pPr>
              <w:pStyle w:val="ACtabletextCEbullet"/>
              <w:numPr>
                <w:ilvl w:val="0"/>
                <w:numId w:val="45"/>
              </w:numPr>
            </w:pPr>
            <w:r w:rsidRPr="004C060A">
              <w:lastRenderedPageBreak/>
              <w:t xml:space="preserve">accessing a variety of texts to understand the experiences of Turkish-speaking youth in daily life activities, and collating information to share in a </w:t>
            </w:r>
            <w:r w:rsidR="00DC47EA">
              <w:t xml:space="preserve">secure </w:t>
            </w:r>
            <w:r w:rsidRPr="004C060A">
              <w:t>blog, ‘A Day in the life of a Turkish high</w:t>
            </w:r>
            <w:r w:rsidR="00DC47EA">
              <w:t>-</w:t>
            </w:r>
            <w:r w:rsidRPr="004C060A">
              <w:t xml:space="preserve">school </w:t>
            </w:r>
            <w:proofErr w:type="gramStart"/>
            <w:r w:rsidRPr="004C060A">
              <w:t>student’</w:t>
            </w:r>
            <w:proofErr w:type="gramEnd"/>
          </w:p>
          <w:p w:rsidRPr="004C060A" w:rsidR="004C060A" w:rsidP="005B5991" w:rsidRDefault="004C060A" w14:paraId="2D6A603A" w14:textId="12414B9A">
            <w:pPr>
              <w:pStyle w:val="ACtabletextCEbullet"/>
              <w:numPr>
                <w:ilvl w:val="0"/>
                <w:numId w:val="45"/>
              </w:numPr>
              <w:rPr>
                <w:lang w:val="en-US"/>
              </w:rPr>
            </w:pPr>
            <w:r w:rsidRPr="004C060A">
              <w:rPr>
                <w:lang w:val="en-US"/>
              </w:rPr>
              <w:t>researching a topic of personal interest</w:t>
            </w:r>
            <w:r w:rsidR="00CA338D">
              <w:rPr>
                <w:lang w:val="en-US"/>
              </w:rPr>
              <w:t>,</w:t>
            </w:r>
            <w:r w:rsidRPr="004C060A">
              <w:rPr>
                <w:lang w:val="en-US"/>
              </w:rPr>
              <w:t xml:space="preserve"> such as a</w:t>
            </w:r>
            <w:r w:rsidR="00B11B3E">
              <w:rPr>
                <w:lang w:val="en-US"/>
              </w:rPr>
              <w:t xml:space="preserve"> historical</w:t>
            </w:r>
            <w:r w:rsidRPr="004C060A">
              <w:rPr>
                <w:lang w:val="en-US"/>
              </w:rPr>
              <w:t xml:space="preserve"> event or personality</w:t>
            </w:r>
            <w:r w:rsidR="00CA338D">
              <w:rPr>
                <w:lang w:val="en-US"/>
              </w:rPr>
              <w:t>,</w:t>
            </w:r>
            <w:r w:rsidRPr="004C060A">
              <w:rPr>
                <w:lang w:val="en-US"/>
              </w:rPr>
              <w:t xml:space="preserve"> </w:t>
            </w:r>
            <w:r w:rsidR="00075085">
              <w:rPr>
                <w:lang w:val="en-US"/>
              </w:rPr>
              <w:t>and</w:t>
            </w:r>
            <w:r w:rsidRPr="004C060A">
              <w:rPr>
                <w:lang w:val="en-US"/>
              </w:rPr>
              <w:t xml:space="preserve"> writ</w:t>
            </w:r>
            <w:r w:rsidR="00075085">
              <w:rPr>
                <w:lang w:val="en-US"/>
              </w:rPr>
              <w:t>ing</w:t>
            </w:r>
            <w:r w:rsidRPr="004C060A">
              <w:rPr>
                <w:lang w:val="en-US"/>
              </w:rPr>
              <w:t xml:space="preserve"> an essay, report or develop</w:t>
            </w:r>
            <w:r w:rsidR="00075085">
              <w:rPr>
                <w:lang w:val="en-US"/>
              </w:rPr>
              <w:t>ing</w:t>
            </w:r>
            <w:r w:rsidRPr="004C060A">
              <w:rPr>
                <w:lang w:val="en-US"/>
              </w:rPr>
              <w:t xml:space="preserve"> a multimodal presentation</w:t>
            </w:r>
          </w:p>
          <w:p w:rsidRPr="004C060A" w:rsidR="004C060A" w:rsidP="005B5991" w:rsidRDefault="004C060A" w14:paraId="64FA60DE" w14:textId="6DFE0D2A">
            <w:pPr>
              <w:pStyle w:val="ACtabletextCEbullet"/>
              <w:numPr>
                <w:ilvl w:val="0"/>
                <w:numId w:val="45"/>
              </w:numPr>
              <w:rPr>
                <w:lang w:val="en-US"/>
              </w:rPr>
            </w:pPr>
            <w:r w:rsidRPr="004C060A">
              <w:rPr>
                <w:lang w:val="en-US"/>
              </w:rPr>
              <w:lastRenderedPageBreak/>
              <w:t xml:space="preserve">listening to, </w:t>
            </w:r>
            <w:proofErr w:type="gramStart"/>
            <w:r w:rsidRPr="004C060A">
              <w:rPr>
                <w:lang w:val="en-US"/>
              </w:rPr>
              <w:t>reading</w:t>
            </w:r>
            <w:proofErr w:type="gramEnd"/>
            <w:r w:rsidRPr="004C060A" w:rsidDel="00787123">
              <w:rPr>
                <w:lang w:val="en-US"/>
              </w:rPr>
              <w:t xml:space="preserve"> or </w:t>
            </w:r>
            <w:r w:rsidRPr="004C060A">
              <w:rPr>
                <w:lang w:val="en-US"/>
              </w:rPr>
              <w:t xml:space="preserve">viewing texts such as interviews, documentaries and speeches to obtain different perspectives, and using the information to demonstrate understanding, for example, </w:t>
            </w:r>
            <w:proofErr w:type="spellStart"/>
            <w:r w:rsidRPr="004C060A">
              <w:rPr>
                <w:i/>
                <w:iCs/>
                <w:lang w:val="en-US"/>
              </w:rPr>
              <w:t>İzlediğim</w:t>
            </w:r>
            <w:proofErr w:type="spellEnd"/>
            <w:r w:rsidRPr="004C060A">
              <w:rPr>
                <w:i/>
                <w:iCs/>
                <w:lang w:val="en-US"/>
              </w:rPr>
              <w:t xml:space="preserve"> </w:t>
            </w:r>
            <w:proofErr w:type="spellStart"/>
            <w:r w:rsidRPr="004C060A">
              <w:rPr>
                <w:i/>
                <w:iCs/>
                <w:lang w:val="en-US"/>
              </w:rPr>
              <w:t>belgesele</w:t>
            </w:r>
            <w:proofErr w:type="spellEnd"/>
            <w:r w:rsidRPr="004C060A">
              <w:rPr>
                <w:i/>
                <w:iCs/>
                <w:lang w:val="en-US"/>
              </w:rPr>
              <w:t xml:space="preserve"> </w:t>
            </w:r>
            <w:proofErr w:type="spellStart"/>
            <w:r w:rsidRPr="004C060A">
              <w:rPr>
                <w:i/>
                <w:iCs/>
                <w:lang w:val="en-US"/>
              </w:rPr>
              <w:t>göre</w:t>
            </w:r>
            <w:proofErr w:type="spellEnd"/>
            <w:r w:rsidRPr="004C060A">
              <w:rPr>
                <w:i/>
                <w:iCs/>
                <w:lang w:val="en-US"/>
              </w:rPr>
              <w:t xml:space="preserve">, </w:t>
            </w:r>
            <w:proofErr w:type="spellStart"/>
            <w:r w:rsidRPr="004C060A">
              <w:rPr>
                <w:i/>
                <w:iCs/>
                <w:lang w:val="en-US"/>
              </w:rPr>
              <w:t>gelir</w:t>
            </w:r>
            <w:proofErr w:type="spellEnd"/>
            <w:r w:rsidRPr="004C060A">
              <w:rPr>
                <w:i/>
                <w:iCs/>
                <w:lang w:val="en-US"/>
              </w:rPr>
              <w:t xml:space="preserve"> </w:t>
            </w:r>
            <w:proofErr w:type="spellStart"/>
            <w:r w:rsidRPr="004C060A">
              <w:rPr>
                <w:i/>
                <w:iCs/>
                <w:lang w:val="en-US"/>
              </w:rPr>
              <w:t>düzeyi</w:t>
            </w:r>
            <w:proofErr w:type="spellEnd"/>
            <w:r w:rsidRPr="004C060A">
              <w:rPr>
                <w:i/>
                <w:iCs/>
                <w:lang w:val="en-US"/>
              </w:rPr>
              <w:t xml:space="preserve"> </w:t>
            </w:r>
            <w:proofErr w:type="spellStart"/>
            <w:r w:rsidRPr="004C060A">
              <w:rPr>
                <w:i/>
                <w:iCs/>
                <w:lang w:val="en-US"/>
              </w:rPr>
              <w:t>ve</w:t>
            </w:r>
            <w:proofErr w:type="spellEnd"/>
            <w:r w:rsidRPr="004C060A">
              <w:rPr>
                <w:i/>
                <w:iCs/>
                <w:lang w:val="en-US"/>
              </w:rPr>
              <w:t xml:space="preserve"> </w:t>
            </w:r>
            <w:proofErr w:type="spellStart"/>
            <w:r w:rsidRPr="004C060A">
              <w:rPr>
                <w:i/>
                <w:iCs/>
                <w:lang w:val="en-US"/>
              </w:rPr>
              <w:t>kültür</w:t>
            </w:r>
            <w:proofErr w:type="spellEnd"/>
            <w:r w:rsidRPr="004C060A">
              <w:rPr>
                <w:i/>
                <w:iCs/>
                <w:lang w:val="en-US"/>
              </w:rPr>
              <w:t xml:space="preserve"> </w:t>
            </w:r>
            <w:proofErr w:type="spellStart"/>
            <w:r w:rsidRPr="004C060A">
              <w:rPr>
                <w:i/>
                <w:iCs/>
                <w:lang w:val="en-US"/>
              </w:rPr>
              <w:t>seviyesinin</w:t>
            </w:r>
            <w:proofErr w:type="spellEnd"/>
            <w:r w:rsidRPr="004C060A">
              <w:rPr>
                <w:i/>
                <w:iCs/>
                <w:lang w:val="en-US"/>
              </w:rPr>
              <w:t xml:space="preserve"> </w:t>
            </w:r>
            <w:proofErr w:type="spellStart"/>
            <w:r w:rsidRPr="004C060A">
              <w:rPr>
                <w:i/>
                <w:iCs/>
                <w:lang w:val="en-US"/>
              </w:rPr>
              <w:t>gelişmesi</w:t>
            </w:r>
            <w:proofErr w:type="spellEnd"/>
            <w:r w:rsidRPr="004C060A">
              <w:rPr>
                <w:i/>
                <w:iCs/>
                <w:lang w:val="en-US"/>
              </w:rPr>
              <w:t xml:space="preserve"> </w:t>
            </w:r>
            <w:proofErr w:type="spellStart"/>
            <w:r w:rsidRPr="004C060A">
              <w:rPr>
                <w:i/>
                <w:iCs/>
                <w:lang w:val="en-US"/>
              </w:rPr>
              <w:t>eğitim</w:t>
            </w:r>
            <w:proofErr w:type="spellEnd"/>
            <w:r w:rsidRPr="004C060A">
              <w:rPr>
                <w:i/>
                <w:iCs/>
                <w:lang w:val="en-US"/>
              </w:rPr>
              <w:t xml:space="preserve"> </w:t>
            </w:r>
            <w:proofErr w:type="spellStart"/>
            <w:r w:rsidRPr="004C060A">
              <w:rPr>
                <w:i/>
                <w:iCs/>
                <w:lang w:val="en-US"/>
              </w:rPr>
              <w:t>olanaklarıyla</w:t>
            </w:r>
            <w:proofErr w:type="spellEnd"/>
            <w:r w:rsidRPr="004C060A">
              <w:rPr>
                <w:i/>
                <w:iCs/>
                <w:lang w:val="en-US"/>
              </w:rPr>
              <w:t xml:space="preserve"> </w:t>
            </w:r>
            <w:proofErr w:type="spellStart"/>
            <w:r w:rsidRPr="004C060A">
              <w:rPr>
                <w:i/>
                <w:iCs/>
                <w:lang w:val="en-US"/>
              </w:rPr>
              <w:t>doğrudan</w:t>
            </w:r>
            <w:proofErr w:type="spellEnd"/>
            <w:r w:rsidRPr="004C060A">
              <w:rPr>
                <w:i/>
                <w:iCs/>
                <w:lang w:val="en-US"/>
              </w:rPr>
              <w:t xml:space="preserve"> </w:t>
            </w:r>
            <w:proofErr w:type="spellStart"/>
            <w:r w:rsidRPr="004C060A">
              <w:rPr>
                <w:i/>
                <w:iCs/>
                <w:lang w:val="en-US"/>
              </w:rPr>
              <w:t>bağlantılıdır</w:t>
            </w:r>
            <w:proofErr w:type="spellEnd"/>
            <w:r w:rsidRPr="004C060A">
              <w:rPr>
                <w:i/>
                <w:iCs/>
                <w:lang w:val="en-US"/>
              </w:rPr>
              <w:t>.</w:t>
            </w:r>
          </w:p>
          <w:p w:rsidRPr="004C060A" w:rsidR="004C060A" w:rsidP="005B5991" w:rsidRDefault="004C060A" w14:paraId="74630FA5" w14:textId="464BE344">
            <w:pPr>
              <w:pStyle w:val="ACtabletextCEbullet"/>
              <w:numPr>
                <w:ilvl w:val="0"/>
                <w:numId w:val="45"/>
              </w:numPr>
              <w:rPr>
                <w:lang w:val="en-US"/>
              </w:rPr>
            </w:pPr>
            <w:r w:rsidRPr="004C060A">
              <w:t>listening to or reading First Nations Australian</w:t>
            </w:r>
            <w:r w:rsidR="004226ED">
              <w:t xml:space="preserve"> author</w:t>
            </w:r>
            <w:r w:rsidRPr="004C060A">
              <w:t>s’ stories in English</w:t>
            </w:r>
            <w:r w:rsidR="00141DE0">
              <w:t>,</w:t>
            </w:r>
            <w:r w:rsidRPr="004C060A">
              <w:t xml:space="preserve"> and creating a</w:t>
            </w:r>
            <w:r w:rsidR="00141DE0">
              <w:t>n author</w:t>
            </w:r>
            <w:r w:rsidRPr="004C060A">
              <w:t xml:space="preserve"> profile in Turkish</w:t>
            </w:r>
          </w:p>
          <w:p w:rsidRPr="004C060A" w:rsidR="004C060A" w:rsidP="005B5991" w:rsidRDefault="004C060A" w14:paraId="175C1578" w14:textId="7A43D690">
            <w:pPr>
              <w:pStyle w:val="ACtabletextCEbullet"/>
              <w:numPr>
                <w:ilvl w:val="0"/>
                <w:numId w:val="45"/>
              </w:numPr>
            </w:pPr>
            <w:r w:rsidRPr="004C060A">
              <w:rPr>
                <w:lang w:val="en-US"/>
              </w:rPr>
              <w:t xml:space="preserve">investigating the life of a famous person or interviewing an older Turkish speaker to identify key influences (people and events) on their identity, </w:t>
            </w:r>
            <w:r w:rsidR="00700038">
              <w:rPr>
                <w:lang w:val="en-US"/>
              </w:rPr>
              <w:t>and then</w:t>
            </w:r>
            <w:r w:rsidRPr="004C060A">
              <w:t xml:space="preserve"> creat</w:t>
            </w:r>
            <w:r w:rsidR="00700038">
              <w:t>ing</w:t>
            </w:r>
            <w:r w:rsidRPr="004C060A">
              <w:t xml:space="preserve"> </w:t>
            </w:r>
            <w:r w:rsidR="00700038">
              <w:t>a text to</w:t>
            </w:r>
            <w:r w:rsidRPr="004C060A">
              <w:t xml:space="preserve"> enact a simulated interview or writ</w:t>
            </w:r>
            <w:r w:rsidR="00F86C99">
              <w:t>ing</w:t>
            </w:r>
            <w:r w:rsidRPr="004C060A">
              <w:t xml:space="preserve"> a letter to this </w:t>
            </w:r>
            <w:proofErr w:type="gramStart"/>
            <w:r w:rsidRPr="004C060A">
              <w:t>person</w:t>
            </w:r>
            <w:proofErr w:type="gramEnd"/>
          </w:p>
          <w:p w:rsidRPr="004C060A" w:rsidR="004C060A" w:rsidP="005B5991" w:rsidRDefault="004C060A" w14:paraId="42B05F0E" w14:textId="178B3D3D">
            <w:pPr>
              <w:pStyle w:val="ACtabletextCEbullet"/>
              <w:numPr>
                <w:ilvl w:val="0"/>
                <w:numId w:val="45"/>
              </w:numPr>
            </w:pPr>
            <w:r w:rsidRPr="004C060A">
              <w:t xml:space="preserve">summarising and presenting information related to topics or themes studied in other curriculum areas, using different modes of presentation to cater for different learning styles, for example, using charts, diagrams, recorded spoken commentary or </w:t>
            </w:r>
            <w:r w:rsidR="00235538">
              <w:t xml:space="preserve">a </w:t>
            </w:r>
            <w:r w:rsidRPr="004C060A">
              <w:t>demonstration to explain issues</w:t>
            </w:r>
            <w:r w:rsidR="00BA7000">
              <w:t>/</w:t>
            </w:r>
            <w:r w:rsidRPr="004C060A">
              <w:t xml:space="preserve">concepts such as ecosystems or </w:t>
            </w:r>
            <w:proofErr w:type="gramStart"/>
            <w:r w:rsidRPr="004C060A">
              <w:t>recycling</w:t>
            </w:r>
            <w:proofErr w:type="gramEnd"/>
            <w:r w:rsidRPr="004C060A">
              <w:t xml:space="preserve"> </w:t>
            </w:r>
          </w:p>
          <w:p w:rsidRPr="004C060A" w:rsidR="004C060A" w:rsidP="005B5991" w:rsidRDefault="004C060A" w14:paraId="033B7A5A" w14:textId="53B9086D">
            <w:pPr>
              <w:pStyle w:val="ACtabletextCEbullet"/>
              <w:numPr>
                <w:ilvl w:val="0"/>
                <w:numId w:val="45"/>
              </w:numPr>
            </w:pPr>
            <w:r w:rsidRPr="004C060A">
              <w:t xml:space="preserve">distinguishing between fact and opinion in texts such as newspaper articles, media reports or </w:t>
            </w:r>
            <w:r w:rsidR="009D2BBA">
              <w:t>secure</w:t>
            </w:r>
            <w:r w:rsidRPr="004C060A">
              <w:t xml:space="preserve"> blogs, using critical analytical skills and textual knowledge to recognise elements such as bias and perspective and collating a report on </w:t>
            </w:r>
            <w:proofErr w:type="gramStart"/>
            <w:r w:rsidRPr="004C060A">
              <w:t>findings</w:t>
            </w:r>
            <w:proofErr w:type="gramEnd"/>
          </w:p>
          <w:p w:rsidRPr="004C060A" w:rsidR="004C060A" w:rsidP="005B5991" w:rsidRDefault="004C060A" w14:paraId="1BD16F24" w14:textId="7C85316F">
            <w:pPr>
              <w:pStyle w:val="ACtabletextCEbullet"/>
              <w:numPr>
                <w:ilvl w:val="0"/>
                <w:numId w:val="45"/>
              </w:numPr>
            </w:pPr>
            <w:r w:rsidRPr="004C060A">
              <w:t xml:space="preserve">researching their own cultural biographies, for example, talking with relatives in Australia and elsewhere to know more about their family’s heritage, history or circumstances, and presenting information in a multimodal </w:t>
            </w:r>
            <w:proofErr w:type="gramStart"/>
            <w:r w:rsidRPr="004C060A">
              <w:t>format</w:t>
            </w:r>
            <w:proofErr w:type="gramEnd"/>
          </w:p>
          <w:p w:rsidRPr="004C060A" w:rsidR="004C060A" w:rsidP="005B5991" w:rsidRDefault="004C060A" w14:paraId="4CA18482" w14:textId="77777777">
            <w:pPr>
              <w:pStyle w:val="ACtabletextCEbullet"/>
              <w:numPr>
                <w:ilvl w:val="0"/>
                <w:numId w:val="45"/>
              </w:numPr>
            </w:pPr>
            <w:r w:rsidRPr="004C060A">
              <w:t xml:space="preserve">providing a commentary of a performance of </w:t>
            </w:r>
            <w:r w:rsidRPr="004C060A">
              <w:rPr>
                <w:i/>
                <w:iCs/>
              </w:rPr>
              <w:t xml:space="preserve">Mevlevi </w:t>
            </w:r>
            <w:proofErr w:type="spellStart"/>
            <w:r w:rsidRPr="004C060A">
              <w:rPr>
                <w:i/>
                <w:iCs/>
              </w:rPr>
              <w:t>Dervişleri</w:t>
            </w:r>
            <w:proofErr w:type="spellEnd"/>
            <w:r w:rsidRPr="004C060A">
              <w:rPr>
                <w:i/>
                <w:iCs/>
              </w:rPr>
              <w:t>, Halk Dansları</w:t>
            </w:r>
            <w:r w:rsidRPr="004C060A">
              <w:t>, interpreting movements, significance of costumes and key ‘messages’ of the performance</w:t>
            </w:r>
          </w:p>
          <w:p w:rsidRPr="004C060A" w:rsidR="004C060A" w:rsidP="005B5991" w:rsidRDefault="377E193A" w14:paraId="6B654431" w14:textId="1CC6687C">
            <w:pPr>
              <w:pStyle w:val="ACtabletextCEbullet"/>
              <w:numPr>
                <w:ilvl w:val="0"/>
                <w:numId w:val="45"/>
              </w:numPr>
              <w:rPr>
                <w:i/>
                <w:iCs/>
              </w:rPr>
            </w:pPr>
            <w:r>
              <w:t xml:space="preserve">identifying features of traditional forms of literature, for example, meter, the use of repetition, identification of the composer in a refrain as in </w:t>
            </w:r>
            <w:proofErr w:type="spellStart"/>
            <w:r w:rsidRPr="5CD1149F">
              <w:rPr>
                <w:i/>
                <w:iCs/>
              </w:rPr>
              <w:t>halk</w:t>
            </w:r>
            <w:proofErr w:type="spellEnd"/>
            <w:r w:rsidRPr="5CD1149F">
              <w:rPr>
                <w:i/>
                <w:iCs/>
              </w:rPr>
              <w:t xml:space="preserve"> </w:t>
            </w:r>
            <w:proofErr w:type="spellStart"/>
            <w:r w:rsidRPr="5CD1149F">
              <w:rPr>
                <w:i/>
                <w:iCs/>
              </w:rPr>
              <w:t>şiiri</w:t>
            </w:r>
            <w:proofErr w:type="spellEnd"/>
            <w:r w:rsidRPr="5CD1149F">
              <w:rPr>
                <w:i/>
                <w:iCs/>
              </w:rPr>
              <w:t xml:space="preserve"> </w:t>
            </w:r>
            <w:proofErr w:type="spellStart"/>
            <w:r w:rsidRPr="5CD1149F">
              <w:rPr>
                <w:i/>
                <w:iCs/>
              </w:rPr>
              <w:t>veya</w:t>
            </w:r>
            <w:proofErr w:type="spellEnd"/>
            <w:r w:rsidRPr="5CD1149F">
              <w:rPr>
                <w:i/>
                <w:iCs/>
              </w:rPr>
              <w:t xml:space="preserve"> </w:t>
            </w:r>
            <w:proofErr w:type="spellStart"/>
            <w:r w:rsidRPr="5CD1149F">
              <w:rPr>
                <w:i/>
                <w:iCs/>
              </w:rPr>
              <w:t>türküsü</w:t>
            </w:r>
            <w:proofErr w:type="spellEnd"/>
            <w:r>
              <w:t xml:space="preserve">, comparing with characteristic features of more contemporary literature, such as poems by </w:t>
            </w:r>
            <w:r w:rsidRPr="5CD1149F">
              <w:rPr>
                <w:i/>
                <w:iCs/>
              </w:rPr>
              <w:t xml:space="preserve">Ümit Yaşar </w:t>
            </w:r>
            <w:proofErr w:type="spellStart"/>
            <w:r w:rsidRPr="5CD1149F">
              <w:rPr>
                <w:i/>
                <w:iCs/>
              </w:rPr>
              <w:t>Oğuzcan</w:t>
            </w:r>
            <w:proofErr w:type="spellEnd"/>
            <w:r>
              <w:t xml:space="preserve"> or </w:t>
            </w:r>
            <w:r w:rsidRPr="5CD1149F">
              <w:rPr>
                <w:i/>
                <w:iCs/>
              </w:rPr>
              <w:t>Atilla İlhan</w:t>
            </w:r>
            <w:r>
              <w:t xml:space="preserve"> or novels by </w:t>
            </w:r>
            <w:r w:rsidRPr="5CD1149F">
              <w:rPr>
                <w:i/>
                <w:iCs/>
              </w:rPr>
              <w:t>Ayşe Kulin</w:t>
            </w:r>
            <w:r>
              <w:t xml:space="preserve"> or </w:t>
            </w:r>
            <w:r w:rsidRPr="5CD1149F">
              <w:rPr>
                <w:i/>
                <w:iCs/>
              </w:rPr>
              <w:t>Elif Şafak</w:t>
            </w:r>
          </w:p>
          <w:p w:rsidRPr="004C060A" w:rsidR="004C060A" w:rsidP="005B5991" w:rsidRDefault="004C060A" w14:paraId="26F60B41" w14:textId="7E285043">
            <w:pPr>
              <w:pStyle w:val="ACtabletextCEbullet"/>
              <w:numPr>
                <w:ilvl w:val="0"/>
                <w:numId w:val="45"/>
              </w:numPr>
              <w:rPr>
                <w:lang w:val="en-US"/>
              </w:rPr>
            </w:pPr>
            <w:r w:rsidRPr="004C060A">
              <w:rPr>
                <w:lang w:val="en-US"/>
              </w:rPr>
              <w:t xml:space="preserve">comparing the impact of different texts relating to </w:t>
            </w:r>
            <w:r w:rsidRPr="004C060A">
              <w:rPr>
                <w:i/>
                <w:iCs/>
                <w:lang w:val="en-US"/>
              </w:rPr>
              <w:t>Gelibolu</w:t>
            </w:r>
            <w:r w:rsidRPr="004C060A">
              <w:rPr>
                <w:lang w:val="en-US"/>
              </w:rPr>
              <w:t xml:space="preserve"> and </w:t>
            </w:r>
            <w:proofErr w:type="spellStart"/>
            <w:r w:rsidRPr="004C060A">
              <w:rPr>
                <w:i/>
                <w:iCs/>
                <w:lang w:val="en-US"/>
              </w:rPr>
              <w:t>Çanakkale</w:t>
            </w:r>
            <w:proofErr w:type="spellEnd"/>
            <w:r w:rsidRPr="004C060A">
              <w:rPr>
                <w:i/>
                <w:iCs/>
                <w:lang w:val="en-US"/>
              </w:rPr>
              <w:t xml:space="preserve">, </w:t>
            </w:r>
            <w:r w:rsidRPr="004C060A">
              <w:rPr>
                <w:lang w:val="en-US"/>
              </w:rPr>
              <w:t xml:space="preserve">including songs, films, diaries and letters, </w:t>
            </w:r>
            <w:r w:rsidR="0059743C">
              <w:rPr>
                <w:lang w:val="en-US"/>
              </w:rPr>
              <w:t xml:space="preserve">and </w:t>
            </w:r>
            <w:r w:rsidRPr="004C060A">
              <w:rPr>
                <w:lang w:val="en-US"/>
              </w:rPr>
              <w:t xml:space="preserve">identifying commonalities and differences in perspectives and expression by soldiers involved in either side of the </w:t>
            </w:r>
            <w:proofErr w:type="gramStart"/>
            <w:r w:rsidRPr="004C060A">
              <w:rPr>
                <w:lang w:val="en-US"/>
              </w:rPr>
              <w:t>combat</w:t>
            </w:r>
            <w:proofErr w:type="gramEnd"/>
          </w:p>
          <w:p w:rsidRPr="004C060A" w:rsidR="004C060A" w:rsidP="005B5991" w:rsidRDefault="004C060A" w14:paraId="481A9567" w14:textId="02A32BF3">
            <w:pPr>
              <w:pStyle w:val="ACtabletextCEbullet"/>
              <w:numPr>
                <w:ilvl w:val="0"/>
                <w:numId w:val="45"/>
              </w:numPr>
              <w:rPr>
                <w:lang w:val="en-US"/>
              </w:rPr>
            </w:pPr>
            <w:r w:rsidRPr="004C060A">
              <w:t xml:space="preserve">identifying concepts such as courage, loyalty or social justice portrayed in traditional texts through characters such as </w:t>
            </w:r>
            <w:r w:rsidRPr="004C060A">
              <w:rPr>
                <w:i/>
                <w:iCs/>
              </w:rPr>
              <w:t xml:space="preserve">Köroğlu, </w:t>
            </w:r>
            <w:proofErr w:type="spellStart"/>
            <w:r w:rsidRPr="004C060A">
              <w:rPr>
                <w:i/>
                <w:iCs/>
              </w:rPr>
              <w:t>Çakırcalı</w:t>
            </w:r>
            <w:proofErr w:type="spellEnd"/>
            <w:r w:rsidRPr="004C060A">
              <w:rPr>
                <w:i/>
                <w:iCs/>
              </w:rPr>
              <w:t xml:space="preserve"> Efe, </w:t>
            </w:r>
            <w:proofErr w:type="spellStart"/>
            <w:r w:rsidRPr="004C060A">
              <w:rPr>
                <w:i/>
                <w:iCs/>
              </w:rPr>
              <w:t>Karacaoğlan</w:t>
            </w:r>
            <w:proofErr w:type="spellEnd"/>
            <w:r w:rsidRPr="004C060A">
              <w:rPr>
                <w:i/>
                <w:iCs/>
              </w:rPr>
              <w:t>,</w:t>
            </w:r>
            <w:r w:rsidRPr="004C060A">
              <w:t xml:space="preserve"> Robin Hood</w:t>
            </w:r>
            <w:r w:rsidR="00444C4B">
              <w:t>,</w:t>
            </w:r>
            <w:r w:rsidR="003A0E76">
              <w:t xml:space="preserve"> and</w:t>
            </w:r>
            <w:r w:rsidRPr="004C060A">
              <w:t xml:space="preserve"> discussing their relevance to today’s </w:t>
            </w:r>
            <w:proofErr w:type="gramStart"/>
            <w:r w:rsidRPr="004C060A">
              <w:t>society</w:t>
            </w:r>
            <w:proofErr w:type="gramEnd"/>
          </w:p>
          <w:p w:rsidRPr="00FC739E" w:rsidR="004D2982" w:rsidP="00EF57C1" w:rsidRDefault="004D2982" w14:paraId="37EA030B" w14:textId="0C8CE46A">
            <w:pPr>
              <w:pStyle w:val="ACtabletextCEbullet"/>
              <w:numPr>
                <w:ilvl w:val="0"/>
                <w:numId w:val="0"/>
              </w:numPr>
            </w:pPr>
          </w:p>
        </w:tc>
      </w:tr>
      <w:tr w:rsidRPr="00E014DC" w:rsidR="004D2982" w:rsidTr="73619341" w14:paraId="09DB2A06" w14:textId="77777777">
        <w:trPr>
          <w:trHeight w:val="1379"/>
        </w:trPr>
        <w:tc>
          <w:tcPr>
            <w:tcW w:w="4673" w:type="dxa"/>
            <w:tcMar/>
          </w:tcPr>
          <w:p w:rsidR="00DC142D" w:rsidP="00FC739E" w:rsidRDefault="00DC142D" w14:paraId="1CC9D0C7" w14:textId="77777777">
            <w:pPr>
              <w:pStyle w:val="ACtabletextCD"/>
            </w:pPr>
            <w:r w:rsidRPr="00CB6883">
              <w:lastRenderedPageBreak/>
              <w:t>interpret</w:t>
            </w:r>
            <w:r>
              <w:t xml:space="preserve"> </w:t>
            </w:r>
            <w:r w:rsidRPr="00CB6883">
              <w:t>and</w:t>
            </w:r>
            <w:r>
              <w:t xml:space="preserve"> </w:t>
            </w:r>
            <w:r w:rsidRPr="00CB6883">
              <w:t>translate</w:t>
            </w:r>
            <w:r>
              <w:t xml:space="preserve"> </w:t>
            </w:r>
            <w:r w:rsidRPr="00306082">
              <w:t>non-verbal,</w:t>
            </w:r>
            <w:r>
              <w:t xml:space="preserve"> </w:t>
            </w:r>
            <w:r w:rsidRPr="00CB6883">
              <w:t>spoken</w:t>
            </w:r>
            <w:r>
              <w:t xml:space="preserve"> </w:t>
            </w:r>
            <w:r w:rsidRPr="00306082">
              <w:t>and</w:t>
            </w:r>
            <w:r>
              <w:t xml:space="preserve"> </w:t>
            </w:r>
            <w:r w:rsidRPr="00CB6883">
              <w:t>written</w:t>
            </w:r>
            <w:r>
              <w:t xml:space="preserve"> </w:t>
            </w:r>
            <w:r w:rsidRPr="00CB6883">
              <w:t>interactions</w:t>
            </w:r>
            <w:r>
              <w:t xml:space="preserve"> </w:t>
            </w:r>
            <w:r w:rsidRPr="00CB6883">
              <w:t>and</w:t>
            </w:r>
            <w:r>
              <w:t xml:space="preserve"> </w:t>
            </w:r>
            <w:r w:rsidRPr="00CB6883">
              <w:t>texts</w:t>
            </w:r>
            <w:r>
              <w:t xml:space="preserve"> </w:t>
            </w:r>
            <w:r w:rsidRPr="00CB6883">
              <w:t>to</w:t>
            </w:r>
            <w:r>
              <w:t xml:space="preserve"> </w:t>
            </w:r>
            <w:r w:rsidRPr="00CB6883">
              <w:t>convey</w:t>
            </w:r>
            <w:r>
              <w:t xml:space="preserve"> </w:t>
            </w:r>
            <w:r w:rsidRPr="00306082">
              <w:t>meaning</w:t>
            </w:r>
            <w:r>
              <w:t xml:space="preserve"> </w:t>
            </w:r>
            <w:r w:rsidRPr="00306082">
              <w:t>and</w:t>
            </w:r>
            <w:r>
              <w:t xml:space="preserve"> </w:t>
            </w:r>
            <w:r w:rsidRPr="00CB6883">
              <w:t>intercultural</w:t>
            </w:r>
            <w:r>
              <w:t xml:space="preserve"> </w:t>
            </w:r>
            <w:r w:rsidRPr="00CB6883">
              <w:t>understanding</w:t>
            </w:r>
            <w:r>
              <w:t xml:space="preserve"> </w:t>
            </w:r>
            <w:r w:rsidRPr="00CB6883">
              <w:t>in</w:t>
            </w:r>
            <w:r>
              <w:t xml:space="preserve"> </w:t>
            </w:r>
            <w:r w:rsidRPr="00CB6883">
              <w:t>familiar</w:t>
            </w:r>
            <w:r>
              <w:t xml:space="preserve"> </w:t>
            </w:r>
            <w:r w:rsidRPr="00CB6883">
              <w:t>and</w:t>
            </w:r>
            <w:r>
              <w:t xml:space="preserve"> </w:t>
            </w:r>
            <w:r w:rsidRPr="00CB6883">
              <w:t>unfamiliar</w:t>
            </w:r>
            <w:r>
              <w:t xml:space="preserve"> </w:t>
            </w:r>
            <w:proofErr w:type="gramStart"/>
            <w:r w:rsidRPr="00CB6883">
              <w:t>contexts</w:t>
            </w:r>
            <w:proofErr w:type="gramEnd"/>
          </w:p>
          <w:p w:rsidRPr="00E9248E" w:rsidR="004D2982" w:rsidP="00FC739E" w:rsidRDefault="00DC142D" w14:paraId="7EEAD9A7" w14:textId="025A34AC">
            <w:pPr>
              <w:pStyle w:val="ACtabletextCD"/>
              <w:rPr>
                <w:rStyle w:val="SubtleEmphasis"/>
                <w:i/>
                <w:iCs w:val="0"/>
              </w:rPr>
            </w:pPr>
            <w:r>
              <w:t>AC9L</w:t>
            </w:r>
            <w:r w:rsidR="00835384">
              <w:t>T10</w:t>
            </w:r>
            <w:r>
              <w:t>C0</w:t>
            </w:r>
            <w:r w:rsidRPr="00CB6883">
              <w:t>4</w:t>
            </w:r>
          </w:p>
        </w:tc>
        <w:tc>
          <w:tcPr>
            <w:tcW w:w="10453" w:type="dxa"/>
            <w:gridSpan w:val="2"/>
            <w:tcMar/>
          </w:tcPr>
          <w:p w:rsidRPr="00DA3062" w:rsidR="00191552" w:rsidP="005B5991" w:rsidRDefault="00191552" w14:paraId="4A87E9E0" w14:textId="48D9C705">
            <w:pPr>
              <w:pStyle w:val="ACtabletextCEbullet"/>
              <w:numPr>
                <w:ilvl w:val="0"/>
                <w:numId w:val="46"/>
              </w:numPr>
              <w:rPr>
                <w:lang w:val="en-US" w:eastAsia="zh-CN"/>
              </w:rPr>
            </w:pPr>
            <w:r w:rsidRPr="00B54EAB">
              <w:rPr>
                <w:lang w:val="en-US" w:eastAsia="zh-CN"/>
              </w:rPr>
              <w:t xml:space="preserve">comparing Turkish and English community notices relating to health or education, such as notices in doctors’ waiting rooms or school notices, </w:t>
            </w:r>
            <w:r w:rsidRPr="001171B8">
              <w:rPr>
                <w:lang w:eastAsia="zh-CN"/>
              </w:rPr>
              <w:t xml:space="preserve">identifying similarities and differences that reflect cultural context and communicative </w:t>
            </w:r>
            <w:proofErr w:type="gramStart"/>
            <w:r w:rsidRPr="001171B8">
              <w:rPr>
                <w:lang w:eastAsia="zh-CN"/>
              </w:rPr>
              <w:t>styles</w:t>
            </w:r>
            <w:proofErr w:type="gramEnd"/>
          </w:p>
          <w:p w:rsidRPr="00453D03" w:rsidR="00191552" w:rsidP="005B5991" w:rsidRDefault="00191552" w14:paraId="5B242006" w14:textId="77777777">
            <w:pPr>
              <w:pStyle w:val="ACtabletextCEbullet"/>
              <w:numPr>
                <w:ilvl w:val="0"/>
                <w:numId w:val="46"/>
              </w:numPr>
              <w:rPr>
                <w:lang w:val="en-US" w:eastAsia="zh-CN"/>
              </w:rPr>
            </w:pPr>
            <w:r w:rsidRPr="00453D03">
              <w:rPr>
                <w:lang w:val="en-US" w:eastAsia="zh-CN"/>
              </w:rPr>
              <w:t>comparing advertisements for the same product in different languages, such as </w:t>
            </w:r>
            <w:r w:rsidRPr="00453D03">
              <w:rPr>
                <w:i/>
                <w:iCs/>
                <w:lang w:val="tr-TR" w:eastAsia="zh-CN"/>
              </w:rPr>
              <w:t>Türkiye ve Avustralya’daki cep telefonları, Yiyecek ve içecek ya da yemek reklamları arasındaki fark</w:t>
            </w:r>
            <w:r w:rsidRPr="00453D03">
              <w:rPr>
                <w:lang w:val="en-US" w:eastAsia="zh-CN"/>
              </w:rPr>
              <w:t xml:space="preserve">, discussing why particular language or images have been selected and distinguishing between culture-specific and universal representations and </w:t>
            </w:r>
            <w:proofErr w:type="gramStart"/>
            <w:r w:rsidRPr="00453D03">
              <w:rPr>
                <w:lang w:val="en-US" w:eastAsia="zh-CN"/>
              </w:rPr>
              <w:t>interests</w:t>
            </w:r>
            <w:proofErr w:type="gramEnd"/>
          </w:p>
          <w:p w:rsidRPr="00902C49" w:rsidR="00191552" w:rsidP="005B5991" w:rsidRDefault="00191552" w14:paraId="13ED645E" w14:textId="65D1FF6E">
            <w:pPr>
              <w:pStyle w:val="ACtabletextCEbullet"/>
              <w:numPr>
                <w:ilvl w:val="0"/>
                <w:numId w:val="46"/>
              </w:numPr>
              <w:rPr>
                <w:lang w:val="en-US" w:eastAsia="zh-CN"/>
              </w:rPr>
            </w:pPr>
            <w:r w:rsidRPr="00902C49">
              <w:rPr>
                <w:lang w:val="en-US" w:eastAsia="zh-CN"/>
              </w:rPr>
              <w:t xml:space="preserve">evaluating the effectiveness and accuracy of subtitles used in </w:t>
            </w:r>
            <w:r w:rsidR="00F54402">
              <w:rPr>
                <w:lang w:val="en-US" w:eastAsia="zh-CN"/>
              </w:rPr>
              <w:t>Turkish</w:t>
            </w:r>
            <w:r w:rsidRPr="00902C49">
              <w:rPr>
                <w:lang w:val="en-US" w:eastAsia="zh-CN"/>
              </w:rPr>
              <w:t xml:space="preserve"> or </w:t>
            </w:r>
            <w:r w:rsidR="00F54402">
              <w:rPr>
                <w:lang w:val="en-US" w:eastAsia="zh-CN"/>
              </w:rPr>
              <w:t>English</w:t>
            </w:r>
            <w:r w:rsidRPr="00902C49">
              <w:rPr>
                <w:lang w:val="en-US" w:eastAsia="zh-CN"/>
              </w:rPr>
              <w:t xml:space="preserve"> films, video clips or documentaries, finding examples of meaning ‘lost in translation’ such as The Water Diviner – </w:t>
            </w:r>
            <w:r w:rsidRPr="00DA3062">
              <w:rPr>
                <w:i/>
                <w:iCs/>
                <w:lang w:val="en-US" w:eastAsia="zh-CN"/>
              </w:rPr>
              <w:t xml:space="preserve">Son Umut (Su </w:t>
            </w:r>
            <w:proofErr w:type="spellStart"/>
            <w:r w:rsidRPr="00DA3062">
              <w:rPr>
                <w:i/>
                <w:iCs/>
                <w:lang w:val="en-US" w:eastAsia="zh-CN"/>
              </w:rPr>
              <w:t>Cengaveri</w:t>
            </w:r>
            <w:proofErr w:type="spellEnd"/>
            <w:r w:rsidRPr="00902C49">
              <w:rPr>
                <w:lang w:val="en-US" w:eastAsia="zh-CN"/>
              </w:rPr>
              <w:t>)</w:t>
            </w:r>
          </w:p>
          <w:p w:rsidRPr="00902C49" w:rsidR="00191552" w:rsidP="005B5991" w:rsidRDefault="00191552" w14:paraId="153029FE" w14:textId="2E425351">
            <w:pPr>
              <w:pStyle w:val="ACtabletextCEbullet"/>
              <w:numPr>
                <w:ilvl w:val="0"/>
                <w:numId w:val="46"/>
              </w:numPr>
              <w:rPr>
                <w:lang w:val="en-US" w:eastAsia="zh-CN"/>
              </w:rPr>
            </w:pPr>
            <w:r w:rsidRPr="001171B8">
              <w:rPr>
                <w:lang w:eastAsia="zh-CN"/>
              </w:rPr>
              <w:t>identifying and explaining cultural references in media texts such as letters to the editor or opinion pieces on issues related to traditional or contemporary Turkish culture, for example,</w:t>
            </w:r>
            <w:r w:rsidRPr="001171B8">
              <w:rPr>
                <w:i/>
                <w:iCs/>
                <w:lang w:val="tr-TR" w:eastAsia="zh-CN"/>
              </w:rPr>
              <w:t xml:space="preserve"> Bir elin nesi var iki elin sesi var.</w:t>
            </w:r>
          </w:p>
          <w:p w:rsidRPr="00AF384C" w:rsidR="00191552" w:rsidP="005B5991" w:rsidRDefault="00191552" w14:paraId="73C79F75" w14:textId="6E641F2F">
            <w:pPr>
              <w:pStyle w:val="ListParagraph"/>
              <w:numPr>
                <w:ilvl w:val="0"/>
                <w:numId w:val="46"/>
              </w:numPr>
              <w:rPr>
                <w:color w:val="000000" w:themeColor="accent4"/>
                <w:sz w:val="20"/>
                <w:szCs w:val="20"/>
                <w:lang w:val="en-US" w:eastAsia="zh-CN"/>
              </w:rPr>
            </w:pPr>
            <w:r w:rsidRPr="00AF384C">
              <w:rPr>
                <w:color w:val="000000" w:themeColor="accent4"/>
                <w:sz w:val="20"/>
                <w:szCs w:val="20"/>
                <w:lang w:val="en-US" w:eastAsia="zh-CN"/>
              </w:rPr>
              <w:t xml:space="preserve">discussing the use of </w:t>
            </w:r>
            <w:proofErr w:type="spellStart"/>
            <w:r w:rsidRPr="00B54EAB">
              <w:rPr>
                <w:i/>
                <w:color w:val="000000" w:themeColor="accent4"/>
                <w:sz w:val="20"/>
                <w:szCs w:val="20"/>
                <w:lang w:val="en-US" w:eastAsia="zh-CN"/>
              </w:rPr>
              <w:t>Avustralya</w:t>
            </w:r>
            <w:proofErr w:type="spellEnd"/>
            <w:r w:rsidRPr="00B54EAB">
              <w:rPr>
                <w:i/>
                <w:color w:val="000000" w:themeColor="accent4"/>
                <w:sz w:val="20"/>
                <w:szCs w:val="20"/>
                <w:lang w:val="en-US" w:eastAsia="zh-CN"/>
              </w:rPr>
              <w:t xml:space="preserve"> </w:t>
            </w:r>
            <w:proofErr w:type="spellStart"/>
            <w:r w:rsidRPr="00B54EAB">
              <w:rPr>
                <w:i/>
                <w:color w:val="000000" w:themeColor="accent4"/>
                <w:sz w:val="20"/>
                <w:szCs w:val="20"/>
                <w:lang w:val="en-US" w:eastAsia="zh-CN"/>
              </w:rPr>
              <w:t>Türkçesi</w:t>
            </w:r>
            <w:proofErr w:type="spellEnd"/>
            <w:r w:rsidRPr="00B54EAB">
              <w:rPr>
                <w:i/>
                <w:color w:val="000000" w:themeColor="accent4"/>
                <w:sz w:val="20"/>
                <w:szCs w:val="20"/>
                <w:lang w:val="en-US" w:eastAsia="zh-CN"/>
              </w:rPr>
              <w:t xml:space="preserve"> </w:t>
            </w:r>
            <w:r w:rsidRPr="00AF384C">
              <w:rPr>
                <w:color w:val="000000" w:themeColor="accent4"/>
                <w:sz w:val="20"/>
                <w:szCs w:val="20"/>
                <w:lang w:val="en-US" w:eastAsia="zh-CN"/>
              </w:rPr>
              <w:t xml:space="preserve">among people in different contexts, for example, the use of words such as ‘yep’, ‘mate’, ‘you know’ within sentences in </w:t>
            </w:r>
            <w:proofErr w:type="gramStart"/>
            <w:r w:rsidRPr="00AF384C">
              <w:rPr>
                <w:color w:val="000000" w:themeColor="accent4"/>
                <w:sz w:val="20"/>
                <w:szCs w:val="20"/>
                <w:lang w:val="en-US" w:eastAsia="zh-CN"/>
              </w:rPr>
              <w:t>Turkish</w:t>
            </w:r>
            <w:proofErr w:type="gramEnd"/>
          </w:p>
          <w:p w:rsidRPr="00DA3062" w:rsidR="00191552" w:rsidP="005B5991" w:rsidRDefault="00191552" w14:paraId="4C3D2F75" w14:textId="77777777">
            <w:pPr>
              <w:pStyle w:val="ACtabletextCEbullet"/>
              <w:numPr>
                <w:ilvl w:val="0"/>
                <w:numId w:val="46"/>
              </w:numPr>
              <w:rPr>
                <w:lang w:val="en-US" w:eastAsia="zh-CN"/>
              </w:rPr>
            </w:pPr>
            <w:r w:rsidRPr="005D1255">
              <w:rPr>
                <w:lang w:val="en-US" w:eastAsia="zh-CN"/>
              </w:rPr>
              <w:t>evaluating the effectiveness of resources used to assist translation, such as bilingual and monolingual dictionaries, electronic translators and style guides such as </w:t>
            </w:r>
            <w:r w:rsidRPr="005D1255">
              <w:rPr>
                <w:i/>
                <w:lang w:val="tr-TR" w:eastAsia="zh-CN"/>
              </w:rPr>
              <w:t xml:space="preserve">İmlâ </w:t>
            </w:r>
            <w:proofErr w:type="gramStart"/>
            <w:r w:rsidRPr="005D1255">
              <w:rPr>
                <w:i/>
                <w:lang w:val="tr-TR" w:eastAsia="zh-CN"/>
              </w:rPr>
              <w:t>Kılavuzu</w:t>
            </w:r>
            <w:proofErr w:type="gramEnd"/>
          </w:p>
          <w:p w:rsidR="00191552" w:rsidP="005B5991" w:rsidRDefault="00191552" w14:paraId="62528154" w14:textId="63E0058E">
            <w:pPr>
              <w:pStyle w:val="ACtabletextCEbullet"/>
              <w:numPr>
                <w:ilvl w:val="0"/>
                <w:numId w:val="46"/>
              </w:numPr>
              <w:rPr>
                <w:lang w:val="en-US" w:eastAsia="zh-CN"/>
              </w:rPr>
            </w:pPr>
            <w:r w:rsidRPr="000C6752">
              <w:rPr>
                <w:lang w:val="en-US" w:eastAsia="zh-CN"/>
              </w:rPr>
              <w:t>comparing their translations of short literary texts such as folktales</w:t>
            </w:r>
            <w:r w:rsidRPr="00DA3062">
              <w:rPr>
                <w:i/>
                <w:iCs/>
                <w:lang w:val="en-US" w:eastAsia="zh-CN"/>
              </w:rPr>
              <w:t xml:space="preserve"> </w:t>
            </w:r>
            <w:proofErr w:type="spellStart"/>
            <w:r w:rsidRPr="00DA3062">
              <w:rPr>
                <w:i/>
                <w:iCs/>
                <w:lang w:val="en-US" w:eastAsia="zh-CN"/>
              </w:rPr>
              <w:t>Keloğlan</w:t>
            </w:r>
            <w:proofErr w:type="spellEnd"/>
            <w:r w:rsidRPr="00DA3062">
              <w:rPr>
                <w:i/>
                <w:iCs/>
                <w:lang w:val="en-US" w:eastAsia="zh-CN"/>
              </w:rPr>
              <w:t xml:space="preserve">, Karagöz </w:t>
            </w:r>
            <w:proofErr w:type="spellStart"/>
            <w:r w:rsidRPr="00DA3062">
              <w:rPr>
                <w:i/>
                <w:iCs/>
                <w:lang w:val="en-US" w:eastAsia="zh-CN"/>
              </w:rPr>
              <w:t>ve</w:t>
            </w:r>
            <w:proofErr w:type="spellEnd"/>
            <w:r w:rsidRPr="00DA3062">
              <w:rPr>
                <w:i/>
                <w:iCs/>
                <w:lang w:val="en-US" w:eastAsia="zh-CN"/>
              </w:rPr>
              <w:t xml:space="preserve"> </w:t>
            </w:r>
            <w:proofErr w:type="spellStart"/>
            <w:r w:rsidRPr="00DA3062">
              <w:rPr>
                <w:i/>
                <w:iCs/>
                <w:lang w:val="en-US" w:eastAsia="zh-CN"/>
              </w:rPr>
              <w:t>Hacıvat</w:t>
            </w:r>
            <w:proofErr w:type="spellEnd"/>
            <w:r w:rsidRPr="00DA3062">
              <w:rPr>
                <w:i/>
                <w:iCs/>
                <w:lang w:val="en-US" w:eastAsia="zh-CN"/>
              </w:rPr>
              <w:t xml:space="preserve"> </w:t>
            </w:r>
            <w:r w:rsidRPr="000C6752">
              <w:rPr>
                <w:lang w:val="en-US" w:eastAsia="zh-CN"/>
              </w:rPr>
              <w:t>and</w:t>
            </w:r>
            <w:r w:rsidRPr="00DA3062">
              <w:rPr>
                <w:i/>
                <w:iCs/>
                <w:lang w:val="en-US" w:eastAsia="zh-CN"/>
              </w:rPr>
              <w:t xml:space="preserve"> </w:t>
            </w:r>
            <w:proofErr w:type="spellStart"/>
            <w:r w:rsidRPr="00DA3062">
              <w:rPr>
                <w:i/>
                <w:iCs/>
                <w:lang w:val="en-US" w:eastAsia="zh-CN"/>
              </w:rPr>
              <w:t>Nasrettin</w:t>
            </w:r>
            <w:proofErr w:type="spellEnd"/>
            <w:r w:rsidRPr="00DA3062">
              <w:rPr>
                <w:i/>
                <w:iCs/>
                <w:lang w:val="en-US" w:eastAsia="zh-CN"/>
              </w:rPr>
              <w:t xml:space="preserve"> </w:t>
            </w:r>
            <w:proofErr w:type="spellStart"/>
            <w:r w:rsidRPr="00DA3062">
              <w:rPr>
                <w:i/>
                <w:iCs/>
                <w:lang w:val="en-US" w:eastAsia="zh-CN"/>
              </w:rPr>
              <w:t>Hoca</w:t>
            </w:r>
            <w:proofErr w:type="spellEnd"/>
            <w:r w:rsidRPr="000C6752">
              <w:rPr>
                <w:lang w:val="en-US" w:eastAsia="zh-CN"/>
              </w:rPr>
              <w:t xml:space="preserve">; riddles or folk songs such as </w:t>
            </w:r>
            <w:proofErr w:type="spellStart"/>
            <w:r w:rsidRPr="00DA3062">
              <w:rPr>
                <w:i/>
                <w:iCs/>
                <w:lang w:val="en-US" w:eastAsia="zh-CN"/>
              </w:rPr>
              <w:t>türkü</w:t>
            </w:r>
            <w:proofErr w:type="spellEnd"/>
            <w:r w:rsidRPr="000C6752">
              <w:rPr>
                <w:lang w:val="en-US" w:eastAsia="zh-CN"/>
              </w:rPr>
              <w:t xml:space="preserve"> and </w:t>
            </w:r>
            <w:proofErr w:type="spellStart"/>
            <w:r w:rsidRPr="00DA3062">
              <w:rPr>
                <w:i/>
                <w:iCs/>
                <w:lang w:val="en-US" w:eastAsia="zh-CN"/>
              </w:rPr>
              <w:t>mani</w:t>
            </w:r>
            <w:proofErr w:type="spellEnd"/>
            <w:r w:rsidRPr="000C6752">
              <w:rPr>
                <w:lang w:val="en-US" w:eastAsia="zh-CN"/>
              </w:rPr>
              <w:t>; and discussing the adjustments needed to retain meaning from Turkish to English</w:t>
            </w:r>
          </w:p>
          <w:p w:rsidRPr="00976999" w:rsidR="00191552" w:rsidP="005B5991" w:rsidRDefault="00191552" w14:paraId="12386DF4" w14:textId="44411772">
            <w:pPr>
              <w:pStyle w:val="ListParagraph"/>
              <w:numPr>
                <w:ilvl w:val="0"/>
                <w:numId w:val="46"/>
              </w:numPr>
              <w:rPr>
                <w:color w:val="000000" w:themeColor="accent4"/>
                <w:sz w:val="20"/>
                <w:szCs w:val="20"/>
                <w:lang w:val="en-US" w:eastAsia="zh-CN"/>
              </w:rPr>
            </w:pPr>
            <w:r w:rsidRPr="00976999">
              <w:rPr>
                <w:color w:val="000000" w:themeColor="accent4"/>
                <w:sz w:val="20"/>
                <w:szCs w:val="20"/>
                <w:lang w:val="en-US" w:eastAsia="zh-CN"/>
              </w:rPr>
              <w:t>exploring how the use of rhythm, rhyme, imagery and metaphor</w:t>
            </w:r>
            <w:r w:rsidR="00524363">
              <w:rPr>
                <w:color w:val="000000" w:themeColor="accent4"/>
                <w:sz w:val="20"/>
                <w:szCs w:val="20"/>
                <w:lang w:val="en-US" w:eastAsia="zh-CN"/>
              </w:rPr>
              <w:t xml:space="preserve"> in texts such as</w:t>
            </w:r>
            <w:r w:rsidRPr="00DA3062">
              <w:rPr>
                <w:i/>
                <w:iCs/>
                <w:color w:val="000000" w:themeColor="accent4"/>
                <w:sz w:val="20"/>
                <w:szCs w:val="20"/>
                <w:lang w:val="en-US" w:eastAsia="zh-CN"/>
              </w:rPr>
              <w:t xml:space="preserve"> </w:t>
            </w:r>
            <w:proofErr w:type="spellStart"/>
            <w:r w:rsidRPr="00DA3062">
              <w:rPr>
                <w:i/>
                <w:iCs/>
                <w:color w:val="000000" w:themeColor="accent4"/>
                <w:sz w:val="20"/>
                <w:szCs w:val="20"/>
                <w:lang w:val="en-US" w:eastAsia="zh-CN"/>
              </w:rPr>
              <w:t>şiirler</w:t>
            </w:r>
            <w:proofErr w:type="spellEnd"/>
            <w:r w:rsidRPr="00DA3062">
              <w:rPr>
                <w:i/>
                <w:iCs/>
                <w:color w:val="000000" w:themeColor="accent4"/>
                <w:sz w:val="20"/>
                <w:szCs w:val="20"/>
                <w:lang w:val="en-US" w:eastAsia="zh-CN"/>
              </w:rPr>
              <w:t xml:space="preserve">, </w:t>
            </w:r>
            <w:proofErr w:type="spellStart"/>
            <w:r w:rsidRPr="00DA3062">
              <w:rPr>
                <w:i/>
                <w:iCs/>
                <w:color w:val="000000" w:themeColor="accent4"/>
                <w:sz w:val="20"/>
                <w:szCs w:val="20"/>
                <w:lang w:val="en-US" w:eastAsia="zh-CN"/>
              </w:rPr>
              <w:t>maniler</w:t>
            </w:r>
            <w:proofErr w:type="spellEnd"/>
            <w:r w:rsidRPr="00DA3062">
              <w:rPr>
                <w:i/>
                <w:iCs/>
                <w:color w:val="000000" w:themeColor="accent4"/>
                <w:sz w:val="20"/>
                <w:szCs w:val="20"/>
                <w:lang w:val="en-US" w:eastAsia="zh-CN"/>
              </w:rPr>
              <w:t xml:space="preserve">, </w:t>
            </w:r>
            <w:proofErr w:type="spellStart"/>
            <w:r w:rsidRPr="00DA3062">
              <w:rPr>
                <w:i/>
                <w:iCs/>
                <w:color w:val="000000" w:themeColor="accent4"/>
                <w:sz w:val="20"/>
                <w:szCs w:val="20"/>
                <w:lang w:val="en-US" w:eastAsia="zh-CN"/>
              </w:rPr>
              <w:t>türküler</w:t>
            </w:r>
            <w:proofErr w:type="spellEnd"/>
            <w:r w:rsidRPr="00DA3062">
              <w:rPr>
                <w:i/>
                <w:iCs/>
                <w:color w:val="000000" w:themeColor="accent4"/>
                <w:sz w:val="20"/>
                <w:szCs w:val="20"/>
                <w:lang w:val="en-US" w:eastAsia="zh-CN"/>
              </w:rPr>
              <w:t xml:space="preserve">, </w:t>
            </w:r>
            <w:proofErr w:type="spellStart"/>
            <w:r w:rsidRPr="00DA3062">
              <w:rPr>
                <w:i/>
                <w:iCs/>
                <w:color w:val="000000" w:themeColor="accent4"/>
                <w:sz w:val="20"/>
                <w:szCs w:val="20"/>
                <w:lang w:val="en-US" w:eastAsia="zh-CN"/>
              </w:rPr>
              <w:t>tasavvuf</w:t>
            </w:r>
            <w:proofErr w:type="spellEnd"/>
            <w:r w:rsidRPr="00DA3062">
              <w:rPr>
                <w:i/>
                <w:iCs/>
                <w:color w:val="000000" w:themeColor="accent4"/>
                <w:sz w:val="20"/>
                <w:szCs w:val="20"/>
                <w:lang w:val="en-US" w:eastAsia="zh-CN"/>
              </w:rPr>
              <w:t xml:space="preserve"> </w:t>
            </w:r>
            <w:proofErr w:type="spellStart"/>
            <w:r w:rsidRPr="00DA3062">
              <w:rPr>
                <w:i/>
                <w:iCs/>
                <w:color w:val="000000" w:themeColor="accent4"/>
                <w:sz w:val="20"/>
                <w:szCs w:val="20"/>
                <w:lang w:val="en-US" w:eastAsia="zh-CN"/>
              </w:rPr>
              <w:t>müziği</w:t>
            </w:r>
            <w:proofErr w:type="spellEnd"/>
            <w:r w:rsidRPr="00976999">
              <w:rPr>
                <w:color w:val="000000" w:themeColor="accent4"/>
                <w:sz w:val="20"/>
                <w:szCs w:val="20"/>
                <w:lang w:val="en-US" w:eastAsia="zh-CN"/>
              </w:rPr>
              <w:t xml:space="preserve">, </w:t>
            </w:r>
            <w:r w:rsidR="00524363">
              <w:rPr>
                <w:color w:val="000000" w:themeColor="accent4"/>
                <w:sz w:val="20"/>
                <w:szCs w:val="20"/>
                <w:lang w:val="en-US" w:eastAsia="zh-CN"/>
              </w:rPr>
              <w:t xml:space="preserve">can </w:t>
            </w:r>
            <w:r w:rsidRPr="00976999">
              <w:rPr>
                <w:color w:val="000000" w:themeColor="accent4"/>
                <w:sz w:val="20"/>
                <w:szCs w:val="20"/>
                <w:lang w:val="en-US" w:eastAsia="zh-CN"/>
              </w:rPr>
              <w:t xml:space="preserve">create effects that reflect cultural traditions and </w:t>
            </w:r>
            <w:proofErr w:type="gramStart"/>
            <w:r w:rsidRPr="00976999">
              <w:rPr>
                <w:color w:val="000000" w:themeColor="accent4"/>
                <w:sz w:val="20"/>
                <w:szCs w:val="20"/>
                <w:lang w:val="en-US" w:eastAsia="zh-CN"/>
              </w:rPr>
              <w:t>values</w:t>
            </w:r>
            <w:proofErr w:type="gramEnd"/>
          </w:p>
          <w:p w:rsidR="00191552" w:rsidP="005B5991" w:rsidRDefault="00191552" w14:paraId="19DED57A" w14:textId="77777777">
            <w:pPr>
              <w:pStyle w:val="ACtabletextCEbullet"/>
              <w:numPr>
                <w:ilvl w:val="0"/>
                <w:numId w:val="46"/>
              </w:numPr>
            </w:pPr>
            <w:r w:rsidRPr="00453D03">
              <w:t>comparing how concepts such as sadness, joy or regret are conveyed in music, art, drama and poetry across languages and cultures, for example, by comparing the lyrics of popular songs in Turkish and Englis</w:t>
            </w:r>
            <w:r>
              <w:t>h</w:t>
            </w:r>
          </w:p>
          <w:p w:rsidR="00297276" w:rsidP="005B5991" w:rsidRDefault="00297276" w14:paraId="27295103" w14:textId="102D4D41">
            <w:pPr>
              <w:pStyle w:val="ACtabletextCEbullet"/>
              <w:numPr>
                <w:ilvl w:val="0"/>
                <w:numId w:val="46"/>
              </w:numPr>
            </w:pPr>
            <w:r w:rsidRPr="00453D03">
              <w:t xml:space="preserve">analysing humorous texts such as </w:t>
            </w:r>
            <w:proofErr w:type="spellStart"/>
            <w:r w:rsidRPr="00453D03">
              <w:rPr>
                <w:i/>
                <w:iCs/>
              </w:rPr>
              <w:t>Hababam</w:t>
            </w:r>
            <w:proofErr w:type="spellEnd"/>
            <w:r w:rsidRPr="00453D03">
              <w:rPr>
                <w:i/>
                <w:iCs/>
              </w:rPr>
              <w:t xml:space="preserve"> </w:t>
            </w:r>
            <w:proofErr w:type="spellStart"/>
            <w:r w:rsidRPr="00453D03">
              <w:rPr>
                <w:i/>
                <w:iCs/>
              </w:rPr>
              <w:t>Sınıfı</w:t>
            </w:r>
            <w:proofErr w:type="spellEnd"/>
            <w:r w:rsidRPr="00453D03">
              <w:rPr>
                <w:i/>
                <w:iCs/>
              </w:rPr>
              <w:t xml:space="preserve">, Temel </w:t>
            </w:r>
            <w:proofErr w:type="spellStart"/>
            <w:r w:rsidRPr="00453D03">
              <w:rPr>
                <w:i/>
                <w:iCs/>
              </w:rPr>
              <w:t>fıkraları</w:t>
            </w:r>
            <w:proofErr w:type="spellEnd"/>
            <w:r w:rsidRPr="00453D03">
              <w:rPr>
                <w:i/>
                <w:iCs/>
              </w:rPr>
              <w:t xml:space="preserve">, </w:t>
            </w:r>
            <w:proofErr w:type="spellStart"/>
            <w:r w:rsidRPr="00453D03">
              <w:rPr>
                <w:i/>
                <w:iCs/>
              </w:rPr>
              <w:t>Nasreddin</w:t>
            </w:r>
            <w:proofErr w:type="spellEnd"/>
            <w:r w:rsidRPr="00453D03">
              <w:rPr>
                <w:i/>
                <w:iCs/>
              </w:rPr>
              <w:t xml:space="preserve"> </w:t>
            </w:r>
            <w:proofErr w:type="spellStart"/>
            <w:r w:rsidRPr="00453D03">
              <w:rPr>
                <w:i/>
                <w:iCs/>
              </w:rPr>
              <w:t>Hoca</w:t>
            </w:r>
            <w:proofErr w:type="spellEnd"/>
            <w:r w:rsidRPr="00453D03">
              <w:rPr>
                <w:i/>
                <w:iCs/>
              </w:rPr>
              <w:t xml:space="preserve"> </w:t>
            </w:r>
            <w:proofErr w:type="spellStart"/>
            <w:r w:rsidRPr="00453D03">
              <w:rPr>
                <w:i/>
                <w:iCs/>
              </w:rPr>
              <w:t>Fıkraları</w:t>
            </w:r>
            <w:proofErr w:type="spellEnd"/>
            <w:r w:rsidRPr="00453D03">
              <w:rPr>
                <w:i/>
                <w:iCs/>
              </w:rPr>
              <w:t xml:space="preserve">, </w:t>
            </w:r>
            <w:proofErr w:type="spellStart"/>
            <w:r w:rsidRPr="00453D03">
              <w:rPr>
                <w:i/>
                <w:iCs/>
              </w:rPr>
              <w:t>karikatürler</w:t>
            </w:r>
            <w:proofErr w:type="spellEnd"/>
            <w:r w:rsidRPr="00453D03">
              <w:t xml:space="preserve">, identifying techniques used to engage and amuse the audience, </w:t>
            </w:r>
            <w:r w:rsidR="00C2341B">
              <w:t xml:space="preserve">and </w:t>
            </w:r>
            <w:r w:rsidRPr="00453D03">
              <w:t xml:space="preserve">considering whether the humour would still hold if translated into </w:t>
            </w:r>
            <w:proofErr w:type="gramStart"/>
            <w:r w:rsidRPr="00453D03">
              <w:t>English</w:t>
            </w:r>
            <w:proofErr w:type="gramEnd"/>
          </w:p>
          <w:p w:rsidRPr="00A73F6A" w:rsidR="00297276" w:rsidP="005B5991" w:rsidRDefault="00297276" w14:paraId="77159D4E" w14:textId="2AB041EA">
            <w:pPr>
              <w:pStyle w:val="ListParagraph"/>
              <w:numPr>
                <w:ilvl w:val="0"/>
                <w:numId w:val="46"/>
              </w:numPr>
              <w:rPr>
                <w:color w:val="000000" w:themeColor="accent4"/>
                <w:sz w:val="20"/>
                <w:szCs w:val="20"/>
                <w:lang w:val="en-US" w:eastAsia="zh-CN"/>
              </w:rPr>
            </w:pPr>
            <w:r w:rsidRPr="00A73F6A">
              <w:rPr>
                <w:color w:val="000000" w:themeColor="accent4"/>
                <w:sz w:val="20"/>
                <w:szCs w:val="20"/>
                <w:lang w:val="en-US" w:eastAsia="zh-CN"/>
              </w:rPr>
              <w:t>translating Turkish idioms and proverbs that contain cultural elements and references</w:t>
            </w:r>
            <w:r w:rsidR="00834745">
              <w:rPr>
                <w:color w:val="000000" w:themeColor="accent4"/>
                <w:sz w:val="20"/>
                <w:szCs w:val="20"/>
                <w:lang w:val="en-US" w:eastAsia="zh-CN"/>
              </w:rPr>
              <w:t>,</w:t>
            </w:r>
            <w:r w:rsidRPr="00A73F6A">
              <w:rPr>
                <w:color w:val="000000" w:themeColor="accent4"/>
                <w:sz w:val="20"/>
                <w:szCs w:val="20"/>
                <w:lang w:val="en-US" w:eastAsia="zh-CN"/>
              </w:rPr>
              <w:t xml:space="preserve"> such as </w:t>
            </w:r>
            <w:r w:rsidRPr="00DA3062">
              <w:rPr>
                <w:i/>
                <w:iCs/>
                <w:color w:val="000000" w:themeColor="accent4"/>
                <w:sz w:val="20"/>
                <w:szCs w:val="20"/>
                <w:lang w:val="en-US" w:eastAsia="zh-CN"/>
              </w:rPr>
              <w:t xml:space="preserve">Ateş </w:t>
            </w:r>
            <w:proofErr w:type="spellStart"/>
            <w:r w:rsidRPr="00DA3062">
              <w:rPr>
                <w:i/>
                <w:iCs/>
                <w:color w:val="000000" w:themeColor="accent4"/>
                <w:sz w:val="20"/>
                <w:szCs w:val="20"/>
                <w:lang w:val="en-US" w:eastAsia="zh-CN"/>
              </w:rPr>
              <w:t>olmayan</w:t>
            </w:r>
            <w:proofErr w:type="spellEnd"/>
            <w:r w:rsidRPr="00DA3062">
              <w:rPr>
                <w:i/>
                <w:iCs/>
                <w:color w:val="000000" w:themeColor="accent4"/>
                <w:sz w:val="20"/>
                <w:szCs w:val="20"/>
                <w:lang w:val="en-US" w:eastAsia="zh-CN"/>
              </w:rPr>
              <w:t xml:space="preserve"> </w:t>
            </w:r>
            <w:proofErr w:type="spellStart"/>
            <w:r w:rsidRPr="00DA3062">
              <w:rPr>
                <w:i/>
                <w:iCs/>
                <w:color w:val="000000" w:themeColor="accent4"/>
                <w:sz w:val="20"/>
                <w:szCs w:val="20"/>
                <w:lang w:val="en-US" w:eastAsia="zh-CN"/>
              </w:rPr>
              <w:t>yerden</w:t>
            </w:r>
            <w:proofErr w:type="spellEnd"/>
            <w:r w:rsidRPr="00DA3062">
              <w:rPr>
                <w:i/>
                <w:iCs/>
                <w:color w:val="000000" w:themeColor="accent4"/>
                <w:sz w:val="20"/>
                <w:szCs w:val="20"/>
                <w:lang w:val="en-US" w:eastAsia="zh-CN"/>
              </w:rPr>
              <w:t xml:space="preserve"> </w:t>
            </w:r>
            <w:proofErr w:type="spellStart"/>
            <w:r w:rsidRPr="00DA3062">
              <w:rPr>
                <w:i/>
                <w:iCs/>
                <w:color w:val="000000" w:themeColor="accent4"/>
                <w:sz w:val="20"/>
                <w:szCs w:val="20"/>
                <w:lang w:val="en-US" w:eastAsia="zh-CN"/>
              </w:rPr>
              <w:t>duman</w:t>
            </w:r>
            <w:proofErr w:type="spellEnd"/>
            <w:r w:rsidRPr="00DA3062">
              <w:rPr>
                <w:i/>
                <w:iCs/>
                <w:color w:val="000000" w:themeColor="accent4"/>
                <w:sz w:val="20"/>
                <w:szCs w:val="20"/>
                <w:lang w:val="en-US" w:eastAsia="zh-CN"/>
              </w:rPr>
              <w:t xml:space="preserve"> </w:t>
            </w:r>
            <w:proofErr w:type="spellStart"/>
            <w:r w:rsidRPr="00DA3062">
              <w:rPr>
                <w:i/>
                <w:iCs/>
                <w:color w:val="000000" w:themeColor="accent4"/>
                <w:sz w:val="20"/>
                <w:szCs w:val="20"/>
                <w:lang w:val="en-US" w:eastAsia="zh-CN"/>
              </w:rPr>
              <w:t>çıkmaz</w:t>
            </w:r>
            <w:proofErr w:type="spellEnd"/>
            <w:r w:rsidRPr="00DA3062">
              <w:rPr>
                <w:i/>
                <w:iCs/>
                <w:color w:val="000000" w:themeColor="accent4"/>
                <w:sz w:val="20"/>
                <w:szCs w:val="20"/>
                <w:lang w:val="en-US" w:eastAsia="zh-CN"/>
              </w:rPr>
              <w:t xml:space="preserve">. Bir </w:t>
            </w:r>
            <w:proofErr w:type="spellStart"/>
            <w:r w:rsidRPr="00DA3062">
              <w:rPr>
                <w:i/>
                <w:iCs/>
                <w:color w:val="000000" w:themeColor="accent4"/>
                <w:sz w:val="20"/>
                <w:szCs w:val="20"/>
                <w:lang w:val="en-US" w:eastAsia="zh-CN"/>
              </w:rPr>
              <w:t>fincan</w:t>
            </w:r>
            <w:proofErr w:type="spellEnd"/>
            <w:r w:rsidRPr="00DA3062">
              <w:rPr>
                <w:i/>
                <w:iCs/>
                <w:color w:val="000000" w:themeColor="accent4"/>
                <w:sz w:val="20"/>
                <w:szCs w:val="20"/>
                <w:lang w:val="en-US" w:eastAsia="zh-CN"/>
              </w:rPr>
              <w:t xml:space="preserve"> </w:t>
            </w:r>
            <w:proofErr w:type="spellStart"/>
            <w:r w:rsidRPr="00DA3062">
              <w:rPr>
                <w:i/>
                <w:iCs/>
                <w:color w:val="000000" w:themeColor="accent4"/>
                <w:sz w:val="20"/>
                <w:szCs w:val="20"/>
                <w:lang w:val="en-US" w:eastAsia="zh-CN"/>
              </w:rPr>
              <w:t>kahvenin</w:t>
            </w:r>
            <w:proofErr w:type="spellEnd"/>
            <w:r w:rsidRPr="00DA3062">
              <w:rPr>
                <w:i/>
                <w:iCs/>
                <w:color w:val="000000" w:themeColor="accent4"/>
                <w:sz w:val="20"/>
                <w:szCs w:val="20"/>
                <w:lang w:val="en-US" w:eastAsia="zh-CN"/>
              </w:rPr>
              <w:t xml:space="preserve"> </w:t>
            </w:r>
            <w:proofErr w:type="spellStart"/>
            <w:r w:rsidRPr="00DA3062">
              <w:rPr>
                <w:i/>
                <w:iCs/>
                <w:color w:val="000000" w:themeColor="accent4"/>
                <w:sz w:val="20"/>
                <w:szCs w:val="20"/>
                <w:lang w:val="en-US" w:eastAsia="zh-CN"/>
              </w:rPr>
              <w:t>kırk</w:t>
            </w:r>
            <w:proofErr w:type="spellEnd"/>
            <w:r w:rsidRPr="00DA3062">
              <w:rPr>
                <w:i/>
                <w:iCs/>
                <w:color w:val="000000" w:themeColor="accent4"/>
                <w:sz w:val="20"/>
                <w:szCs w:val="20"/>
                <w:lang w:val="en-US" w:eastAsia="zh-CN"/>
              </w:rPr>
              <w:t xml:space="preserve"> </w:t>
            </w:r>
            <w:proofErr w:type="spellStart"/>
            <w:r w:rsidRPr="00DA3062">
              <w:rPr>
                <w:i/>
                <w:iCs/>
                <w:color w:val="000000" w:themeColor="accent4"/>
                <w:sz w:val="20"/>
                <w:szCs w:val="20"/>
                <w:lang w:val="en-US" w:eastAsia="zh-CN"/>
              </w:rPr>
              <w:t>yıl</w:t>
            </w:r>
            <w:proofErr w:type="spellEnd"/>
            <w:r w:rsidRPr="00DA3062">
              <w:rPr>
                <w:i/>
                <w:iCs/>
                <w:color w:val="000000" w:themeColor="accent4"/>
                <w:sz w:val="20"/>
                <w:szCs w:val="20"/>
                <w:lang w:val="en-US" w:eastAsia="zh-CN"/>
              </w:rPr>
              <w:t xml:space="preserve"> </w:t>
            </w:r>
            <w:proofErr w:type="spellStart"/>
            <w:r w:rsidRPr="00DA3062">
              <w:rPr>
                <w:i/>
                <w:iCs/>
                <w:color w:val="000000" w:themeColor="accent4"/>
                <w:sz w:val="20"/>
                <w:szCs w:val="20"/>
                <w:lang w:val="en-US" w:eastAsia="zh-CN"/>
              </w:rPr>
              <w:t>hatırı</w:t>
            </w:r>
            <w:proofErr w:type="spellEnd"/>
            <w:r w:rsidRPr="00DA3062">
              <w:rPr>
                <w:i/>
                <w:iCs/>
                <w:color w:val="000000" w:themeColor="accent4"/>
                <w:sz w:val="20"/>
                <w:szCs w:val="20"/>
                <w:lang w:val="en-US" w:eastAsia="zh-CN"/>
              </w:rPr>
              <w:t xml:space="preserve"> </w:t>
            </w:r>
            <w:proofErr w:type="spellStart"/>
            <w:proofErr w:type="gramStart"/>
            <w:r w:rsidRPr="00DA3062">
              <w:rPr>
                <w:i/>
                <w:iCs/>
                <w:color w:val="000000" w:themeColor="accent4"/>
                <w:sz w:val="20"/>
                <w:szCs w:val="20"/>
                <w:lang w:val="en-US" w:eastAsia="zh-CN"/>
              </w:rPr>
              <w:t>vardır.Üzüm</w:t>
            </w:r>
            <w:proofErr w:type="spellEnd"/>
            <w:proofErr w:type="gramEnd"/>
            <w:r w:rsidRPr="00DA3062">
              <w:rPr>
                <w:i/>
                <w:iCs/>
                <w:color w:val="000000" w:themeColor="accent4"/>
                <w:sz w:val="20"/>
                <w:szCs w:val="20"/>
                <w:lang w:val="en-US" w:eastAsia="zh-CN"/>
              </w:rPr>
              <w:t xml:space="preserve"> </w:t>
            </w:r>
            <w:proofErr w:type="spellStart"/>
            <w:r w:rsidRPr="00DA3062">
              <w:rPr>
                <w:i/>
                <w:iCs/>
                <w:color w:val="000000" w:themeColor="accent4"/>
                <w:sz w:val="20"/>
                <w:szCs w:val="20"/>
                <w:lang w:val="en-US" w:eastAsia="zh-CN"/>
              </w:rPr>
              <w:t>üzüme</w:t>
            </w:r>
            <w:proofErr w:type="spellEnd"/>
            <w:r w:rsidRPr="00DA3062">
              <w:rPr>
                <w:i/>
                <w:iCs/>
                <w:color w:val="000000" w:themeColor="accent4"/>
                <w:sz w:val="20"/>
                <w:szCs w:val="20"/>
                <w:lang w:val="en-US" w:eastAsia="zh-CN"/>
              </w:rPr>
              <w:t xml:space="preserve"> </w:t>
            </w:r>
            <w:proofErr w:type="spellStart"/>
            <w:r w:rsidRPr="00DA3062">
              <w:rPr>
                <w:i/>
                <w:iCs/>
                <w:color w:val="000000" w:themeColor="accent4"/>
                <w:sz w:val="20"/>
                <w:szCs w:val="20"/>
                <w:lang w:val="en-US" w:eastAsia="zh-CN"/>
              </w:rPr>
              <w:t>baka</w:t>
            </w:r>
            <w:proofErr w:type="spellEnd"/>
            <w:r w:rsidRPr="00DA3062">
              <w:rPr>
                <w:i/>
                <w:iCs/>
                <w:color w:val="000000" w:themeColor="accent4"/>
                <w:sz w:val="20"/>
                <w:szCs w:val="20"/>
                <w:lang w:val="en-US" w:eastAsia="zh-CN"/>
              </w:rPr>
              <w:t xml:space="preserve"> </w:t>
            </w:r>
            <w:proofErr w:type="spellStart"/>
            <w:r w:rsidRPr="00DA3062">
              <w:rPr>
                <w:i/>
                <w:iCs/>
                <w:color w:val="000000" w:themeColor="accent4"/>
                <w:sz w:val="20"/>
                <w:szCs w:val="20"/>
                <w:lang w:val="en-US" w:eastAsia="zh-CN"/>
              </w:rPr>
              <w:t>baka</w:t>
            </w:r>
            <w:proofErr w:type="spellEnd"/>
            <w:r w:rsidRPr="00DA3062">
              <w:rPr>
                <w:i/>
                <w:iCs/>
                <w:color w:val="000000" w:themeColor="accent4"/>
                <w:sz w:val="20"/>
                <w:szCs w:val="20"/>
                <w:lang w:val="en-US" w:eastAsia="zh-CN"/>
              </w:rPr>
              <w:t xml:space="preserve"> </w:t>
            </w:r>
            <w:proofErr w:type="spellStart"/>
            <w:r w:rsidRPr="00DA3062">
              <w:rPr>
                <w:i/>
                <w:iCs/>
                <w:color w:val="000000" w:themeColor="accent4"/>
                <w:sz w:val="20"/>
                <w:szCs w:val="20"/>
                <w:lang w:val="en-US" w:eastAsia="zh-CN"/>
              </w:rPr>
              <w:t>kararır</w:t>
            </w:r>
            <w:proofErr w:type="spellEnd"/>
            <w:r w:rsidRPr="00DA3062">
              <w:rPr>
                <w:i/>
                <w:iCs/>
                <w:color w:val="000000" w:themeColor="accent4"/>
                <w:sz w:val="20"/>
                <w:szCs w:val="20"/>
                <w:lang w:val="en-US" w:eastAsia="zh-CN"/>
              </w:rPr>
              <w:t xml:space="preserve">. </w:t>
            </w:r>
            <w:proofErr w:type="spellStart"/>
            <w:r w:rsidRPr="00DA3062" w:rsidR="009A05D8">
              <w:rPr>
                <w:i/>
                <w:iCs/>
                <w:color w:val="000000" w:themeColor="accent4"/>
                <w:sz w:val="20"/>
                <w:szCs w:val="20"/>
                <w:lang w:val="en-US" w:eastAsia="zh-CN"/>
              </w:rPr>
              <w:t>A</w:t>
            </w:r>
            <w:r w:rsidRPr="00DA3062">
              <w:rPr>
                <w:i/>
                <w:iCs/>
                <w:color w:val="000000" w:themeColor="accent4"/>
                <w:sz w:val="20"/>
                <w:szCs w:val="20"/>
                <w:lang w:val="en-US" w:eastAsia="zh-CN"/>
              </w:rPr>
              <w:t>yağına</w:t>
            </w:r>
            <w:proofErr w:type="spellEnd"/>
            <w:r w:rsidRPr="00DA3062">
              <w:rPr>
                <w:i/>
                <w:iCs/>
                <w:color w:val="000000" w:themeColor="accent4"/>
                <w:sz w:val="20"/>
                <w:szCs w:val="20"/>
                <w:lang w:val="en-US" w:eastAsia="zh-CN"/>
              </w:rPr>
              <w:t xml:space="preserve"> </w:t>
            </w:r>
            <w:proofErr w:type="spellStart"/>
            <w:r w:rsidRPr="00DA3062">
              <w:rPr>
                <w:i/>
                <w:iCs/>
                <w:color w:val="000000" w:themeColor="accent4"/>
                <w:sz w:val="20"/>
                <w:szCs w:val="20"/>
                <w:lang w:val="en-US" w:eastAsia="zh-CN"/>
              </w:rPr>
              <w:t>kına</w:t>
            </w:r>
            <w:proofErr w:type="spellEnd"/>
            <w:r w:rsidRPr="00DA3062">
              <w:rPr>
                <w:i/>
                <w:iCs/>
                <w:color w:val="000000" w:themeColor="accent4"/>
                <w:sz w:val="20"/>
                <w:szCs w:val="20"/>
                <w:lang w:val="en-US" w:eastAsia="zh-CN"/>
              </w:rPr>
              <w:t xml:space="preserve"> </w:t>
            </w:r>
            <w:proofErr w:type="spellStart"/>
            <w:r w:rsidRPr="00DA3062">
              <w:rPr>
                <w:i/>
                <w:iCs/>
                <w:color w:val="000000" w:themeColor="accent4"/>
                <w:sz w:val="20"/>
                <w:szCs w:val="20"/>
                <w:lang w:val="en-US" w:eastAsia="zh-CN"/>
              </w:rPr>
              <w:t>yakmak</w:t>
            </w:r>
            <w:proofErr w:type="spellEnd"/>
            <w:r w:rsidRPr="00DA3062">
              <w:rPr>
                <w:i/>
                <w:iCs/>
                <w:color w:val="000000" w:themeColor="accent4"/>
                <w:sz w:val="20"/>
                <w:szCs w:val="20"/>
                <w:lang w:val="en-US" w:eastAsia="zh-CN"/>
              </w:rPr>
              <w:t xml:space="preserve">, saman </w:t>
            </w:r>
            <w:proofErr w:type="spellStart"/>
            <w:r w:rsidRPr="00DA3062">
              <w:rPr>
                <w:i/>
                <w:iCs/>
                <w:color w:val="000000" w:themeColor="accent4"/>
                <w:sz w:val="20"/>
                <w:szCs w:val="20"/>
                <w:lang w:val="en-US" w:eastAsia="zh-CN"/>
              </w:rPr>
              <w:t>altından</w:t>
            </w:r>
            <w:proofErr w:type="spellEnd"/>
            <w:r w:rsidRPr="00DA3062">
              <w:rPr>
                <w:i/>
                <w:iCs/>
                <w:color w:val="000000" w:themeColor="accent4"/>
                <w:sz w:val="20"/>
                <w:szCs w:val="20"/>
                <w:lang w:val="en-US" w:eastAsia="zh-CN"/>
              </w:rPr>
              <w:t xml:space="preserve"> </w:t>
            </w:r>
            <w:proofErr w:type="spellStart"/>
            <w:r w:rsidRPr="00DA3062">
              <w:rPr>
                <w:i/>
                <w:iCs/>
                <w:color w:val="000000" w:themeColor="accent4"/>
                <w:sz w:val="20"/>
                <w:szCs w:val="20"/>
                <w:lang w:val="en-US" w:eastAsia="zh-CN"/>
              </w:rPr>
              <w:t>su</w:t>
            </w:r>
            <w:proofErr w:type="spellEnd"/>
            <w:r w:rsidRPr="00DA3062">
              <w:rPr>
                <w:i/>
                <w:iCs/>
                <w:color w:val="000000" w:themeColor="accent4"/>
                <w:sz w:val="20"/>
                <w:szCs w:val="20"/>
                <w:lang w:val="en-US" w:eastAsia="zh-CN"/>
              </w:rPr>
              <w:t xml:space="preserve"> </w:t>
            </w:r>
            <w:proofErr w:type="spellStart"/>
            <w:r w:rsidRPr="00DA3062">
              <w:rPr>
                <w:i/>
                <w:iCs/>
                <w:color w:val="000000" w:themeColor="accent4"/>
                <w:sz w:val="20"/>
                <w:szCs w:val="20"/>
                <w:lang w:val="en-US" w:eastAsia="zh-CN"/>
              </w:rPr>
              <w:t>yürütmek</w:t>
            </w:r>
            <w:proofErr w:type="spellEnd"/>
            <w:r w:rsidRPr="00A73F6A">
              <w:rPr>
                <w:color w:val="000000" w:themeColor="accent4"/>
                <w:sz w:val="20"/>
                <w:szCs w:val="20"/>
                <w:lang w:val="en-US" w:eastAsia="zh-CN"/>
              </w:rPr>
              <w:t xml:space="preserve">, discussing how their meaning can be conveyed in </w:t>
            </w:r>
            <w:proofErr w:type="gramStart"/>
            <w:r w:rsidRPr="00A73F6A">
              <w:rPr>
                <w:color w:val="000000" w:themeColor="accent4"/>
                <w:sz w:val="20"/>
                <w:szCs w:val="20"/>
                <w:lang w:val="en-US" w:eastAsia="zh-CN"/>
              </w:rPr>
              <w:t>English</w:t>
            </w:r>
            <w:proofErr w:type="gramEnd"/>
          </w:p>
          <w:p w:rsidRPr="00DA3062" w:rsidR="00297276" w:rsidP="005B5991" w:rsidRDefault="00297276" w14:paraId="1340A28A" w14:textId="031D2851">
            <w:pPr>
              <w:pStyle w:val="ACtabletextCEbullet"/>
              <w:numPr>
                <w:ilvl w:val="0"/>
                <w:numId w:val="46"/>
              </w:numPr>
              <w:rPr>
                <w:lang w:val="en-US" w:eastAsia="zh-CN"/>
              </w:rPr>
            </w:pPr>
            <w:r w:rsidRPr="001171B8">
              <w:rPr>
                <w:lang w:eastAsia="zh-CN"/>
              </w:rPr>
              <w:t>discussing the nature of translation with reference to strategies such as decoding literal meaning (word-for-</w:t>
            </w:r>
            <w:r w:rsidRPr="001171B8">
              <w:rPr>
                <w:lang w:eastAsia="zh-CN"/>
              </w:rPr>
              <w:lastRenderedPageBreak/>
              <w:t>word), reading for meaning (sense-for-sense) and cultural reading (reading between the lines)</w:t>
            </w:r>
          </w:p>
          <w:p w:rsidRPr="00FE1004" w:rsidR="004D2982" w:rsidP="005B5991" w:rsidRDefault="00297276" w14:paraId="12ACCA57" w14:textId="6CAC7077">
            <w:pPr>
              <w:pStyle w:val="ACtabletextCEbullet"/>
              <w:numPr>
                <w:ilvl w:val="0"/>
                <w:numId w:val="47"/>
              </w:numPr>
              <w:rPr>
                <w:rStyle w:val="SubtleEmphasis"/>
                <w:iCs w:val="0"/>
                <w:color w:val="000000" w:themeColor="accent4"/>
                <w:lang w:val="en-US" w:eastAsia="zh-CN"/>
              </w:rPr>
            </w:pPr>
            <w:r w:rsidRPr="00DA3062">
              <w:t xml:space="preserve">analysing the language used in texts associated with historical, religious, </w:t>
            </w:r>
            <w:proofErr w:type="gramStart"/>
            <w:r w:rsidRPr="00DA3062">
              <w:t>national</w:t>
            </w:r>
            <w:proofErr w:type="gramEnd"/>
            <w:r w:rsidRPr="00DA3062">
              <w:t xml:space="preserve"> or civic events such as </w:t>
            </w:r>
            <w:r w:rsidRPr="00DA3062">
              <w:rPr>
                <w:i/>
                <w:iCs/>
                <w:lang w:val="tr"/>
              </w:rPr>
              <w:t>bir yastıkta kocayın, maşallah, nazar değmesin, Allah kabul etsin, bayramınız mübarek olsun, sıhhatler olsun, kolay gelsin,</w:t>
            </w:r>
            <w:r w:rsidRPr="00DA3062">
              <w:rPr>
                <w:lang w:val="tr"/>
              </w:rPr>
              <w:t xml:space="preserve"> </w:t>
            </w:r>
            <w:r w:rsidR="00C60E13">
              <w:rPr>
                <w:lang w:val="tr"/>
              </w:rPr>
              <w:t xml:space="preserve">and </w:t>
            </w:r>
            <w:r w:rsidRPr="00DA3062">
              <w:t>discussing the relationship between language, culture and experience,</w:t>
            </w:r>
            <w:r w:rsidRPr="00DA3062">
              <w:rPr>
                <w:i/>
                <w:iCs/>
              </w:rPr>
              <w:t xml:space="preserve"> </w:t>
            </w:r>
            <w:r w:rsidRPr="00DA3062">
              <w:t>as in</w:t>
            </w:r>
            <w:r w:rsidRPr="00DA3062">
              <w:rPr>
                <w:i/>
                <w:iCs/>
              </w:rPr>
              <w:t xml:space="preserve"> </w:t>
            </w:r>
            <w:r w:rsidRPr="00DA3062">
              <w:rPr>
                <w:i/>
                <w:iCs/>
                <w:lang w:val="tr"/>
              </w:rPr>
              <w:t>kına yakmak, kız isteme ve sünnet töreni</w:t>
            </w:r>
          </w:p>
        </w:tc>
      </w:tr>
      <w:tr w:rsidRPr="00F91937" w:rsidR="00F757B8" w:rsidTr="73619341" w14:paraId="3391FC9E" w14:textId="77777777">
        <w:tc>
          <w:tcPr>
            <w:tcW w:w="15126" w:type="dxa"/>
            <w:gridSpan w:val="3"/>
            <w:shd w:val="clear" w:color="auto" w:fill="E5F5FB" w:themeFill="accent2"/>
            <w:tcMar/>
          </w:tcPr>
          <w:p w:rsidRPr="00F91937" w:rsidR="00F757B8" w:rsidP="697C7FFF" w:rsidRDefault="00F757B8" w14:paraId="56A5D966" w14:textId="046FE9D4">
            <w:pPr>
              <w:pStyle w:val="BodyText"/>
              <w:spacing w:before="40" w:after="40" w:line="240" w:lineRule="auto"/>
              <w:ind w:left="23" w:right="23"/>
              <w:rPr>
                <w:b/>
                <w:bCs/>
              </w:rPr>
            </w:pPr>
            <w:r w:rsidRPr="4151254B">
              <w:rPr>
                <w:b/>
                <w:bCs/>
                <w:color w:val="auto"/>
              </w:rPr>
              <w:lastRenderedPageBreak/>
              <w:t xml:space="preserve">Sub-strand: Creating text in </w:t>
            </w:r>
            <w:r w:rsidRPr="4151254B" w:rsidR="003913FC">
              <w:rPr>
                <w:b/>
                <w:bCs/>
                <w:color w:val="auto"/>
              </w:rPr>
              <w:t>Turkish</w:t>
            </w:r>
          </w:p>
        </w:tc>
      </w:tr>
      <w:tr w:rsidRPr="00E014DC" w:rsidR="00771039" w:rsidTr="73619341" w14:paraId="7DF1EAE7" w14:textId="77777777">
        <w:trPr>
          <w:trHeight w:val="2655"/>
        </w:trPr>
        <w:tc>
          <w:tcPr>
            <w:tcW w:w="4673" w:type="dxa"/>
            <w:tcMar/>
          </w:tcPr>
          <w:p w:rsidRPr="005B1D9E" w:rsidR="00771039" w:rsidP="00FC739E" w:rsidRDefault="00771039" w14:paraId="24F8B563" w14:textId="77777777">
            <w:pPr>
              <w:pStyle w:val="ACtabletextCD"/>
            </w:pPr>
            <w:r w:rsidRPr="005B1D9E">
              <w:t xml:space="preserve">create and present informative and imaginative texts for diverse contexts and purposes, selecting vocabulary, expressions, grammatical structures and a range of features and conventions to engage different </w:t>
            </w:r>
            <w:proofErr w:type="gramStart"/>
            <w:r w:rsidRPr="005B1D9E">
              <w:t>audiences</w:t>
            </w:r>
            <w:proofErr w:type="gramEnd"/>
          </w:p>
          <w:p w:rsidRPr="005B1D9E" w:rsidR="00771039" w:rsidP="00FC739E" w:rsidRDefault="00771039" w14:paraId="74534EEF" w14:textId="6A168686">
            <w:pPr>
              <w:pStyle w:val="ACtabletextCD"/>
            </w:pPr>
            <w:r w:rsidRPr="005B1D9E">
              <w:t>AC9L</w:t>
            </w:r>
            <w:r w:rsidRPr="005B1D9E" w:rsidR="00835384">
              <w:t>T10</w:t>
            </w:r>
            <w:r w:rsidRPr="005B1D9E">
              <w:t>C05</w:t>
            </w:r>
          </w:p>
          <w:p w:rsidRPr="005B1D9E" w:rsidR="00771039" w:rsidP="00771039" w:rsidRDefault="00771039" w14:paraId="0294F5B8" w14:textId="3D725CFD">
            <w:pPr>
              <w:pStyle w:val="ACtabletextCD"/>
              <w:rPr>
                <w:rStyle w:val="SubtleEmphasis"/>
                <w:i/>
                <w:iCs w:val="0"/>
              </w:rPr>
            </w:pPr>
          </w:p>
        </w:tc>
        <w:tc>
          <w:tcPr>
            <w:tcW w:w="10453" w:type="dxa"/>
            <w:gridSpan w:val="2"/>
            <w:tcMar/>
          </w:tcPr>
          <w:p w:rsidRPr="005B1D9E" w:rsidR="0047207E" w:rsidP="005B5991" w:rsidRDefault="0047207E" w14:paraId="7BD26303" w14:textId="77777777">
            <w:pPr>
              <w:pStyle w:val="ACtabletextCEbullet"/>
              <w:numPr>
                <w:ilvl w:val="0"/>
                <w:numId w:val="48"/>
              </w:numPr>
              <w:rPr>
                <w:lang w:val="en-US" w:eastAsia="zh-CN"/>
              </w:rPr>
            </w:pPr>
            <w:r w:rsidRPr="005B1D9E">
              <w:rPr>
                <w:lang w:val="en-US" w:eastAsia="zh-CN"/>
              </w:rPr>
              <w:t xml:space="preserve">creating a multimedia self-profile that captures elements of the experience of learning a language or living across languages, communities and cultural </w:t>
            </w:r>
            <w:proofErr w:type="gramStart"/>
            <w:r w:rsidRPr="005B1D9E">
              <w:rPr>
                <w:lang w:val="en-US" w:eastAsia="zh-CN"/>
              </w:rPr>
              <w:t>traditions</w:t>
            </w:r>
            <w:proofErr w:type="gramEnd"/>
          </w:p>
          <w:p w:rsidRPr="005B1D9E" w:rsidR="0047207E" w:rsidP="005B5991" w:rsidRDefault="0047207E" w14:paraId="512D74A2" w14:textId="4C91FEFB">
            <w:pPr>
              <w:pStyle w:val="ACtabletextCEbullet"/>
              <w:numPr>
                <w:ilvl w:val="0"/>
                <w:numId w:val="48"/>
              </w:numPr>
              <w:rPr>
                <w:i/>
                <w:iCs/>
                <w:lang w:val="tr-TR" w:eastAsia="zh-CN"/>
              </w:rPr>
            </w:pPr>
            <w:r w:rsidRPr="005B1D9E">
              <w:rPr>
                <w:lang w:val="en-US" w:eastAsia="zh-CN"/>
              </w:rPr>
              <w:t>documenting their experience of learning</w:t>
            </w:r>
            <w:r w:rsidR="00024C77">
              <w:rPr>
                <w:lang w:val="en-US" w:eastAsia="zh-CN"/>
              </w:rPr>
              <w:t>/</w:t>
            </w:r>
            <w:r w:rsidRPr="005B1D9E">
              <w:rPr>
                <w:lang w:val="en-US" w:eastAsia="zh-CN"/>
              </w:rPr>
              <w:t>using Turkish in the school context, for example, by maintaining a reflective journal that records responses to stimulus questions</w:t>
            </w:r>
            <w:r w:rsidR="00056F3B">
              <w:rPr>
                <w:lang w:val="en-US" w:eastAsia="zh-CN"/>
              </w:rPr>
              <w:t xml:space="preserve"> </w:t>
            </w:r>
            <w:r w:rsidR="006E28D3">
              <w:rPr>
                <w:lang w:val="en-US" w:eastAsia="zh-CN"/>
              </w:rPr>
              <w:t xml:space="preserve">– </w:t>
            </w:r>
            <w:r w:rsidRPr="005B1D9E">
              <w:rPr>
                <w:i/>
                <w:iCs/>
                <w:lang w:val="tr-TR" w:eastAsia="zh-CN"/>
              </w:rPr>
              <w:t>Türkçe öğrenmek aynı zamanda Türk kültürünü öğrenmeme yardımcı oluyor. Dil eğitimi hafızamızı güçlendirir ve beynin çok yönlü çalışmasına yol açar.</w:t>
            </w:r>
          </w:p>
          <w:p w:rsidRPr="009814DC" w:rsidR="00CF7AE3" w:rsidP="005B5991" w:rsidRDefault="0345C083" w14:paraId="5D950882" w14:textId="22FDB668">
            <w:pPr>
              <w:pStyle w:val="ListParagraph"/>
              <w:numPr>
                <w:ilvl w:val="0"/>
                <w:numId w:val="48"/>
              </w:numPr>
              <w:rPr>
                <w:color w:val="auto"/>
                <w:sz w:val="20"/>
                <w:szCs w:val="20"/>
                <w:lang w:val="tr-TR" w:eastAsia="zh-CN"/>
              </w:rPr>
            </w:pPr>
            <w:r w:rsidRPr="005B1D9E">
              <w:rPr>
                <w:color w:val="auto"/>
                <w:sz w:val="20"/>
                <w:szCs w:val="20"/>
                <w:lang w:val="tr-TR" w:eastAsia="zh-CN"/>
              </w:rPr>
              <w:t>keeping a journal of humorous, satisfying or challenging experiences associated with learning and using Turkish, noting personal reactions and reflections over time</w:t>
            </w:r>
            <w:r w:rsidR="006E28D3">
              <w:rPr>
                <w:color w:val="auto"/>
                <w:sz w:val="20"/>
                <w:szCs w:val="20"/>
                <w:lang w:val="tr-TR" w:eastAsia="zh-CN"/>
              </w:rPr>
              <w:t>,</w:t>
            </w:r>
            <w:r w:rsidRPr="005B1D9E">
              <w:rPr>
                <w:color w:val="auto"/>
                <w:sz w:val="20"/>
                <w:szCs w:val="20"/>
                <w:lang w:val="tr-TR" w:eastAsia="zh-CN"/>
              </w:rPr>
              <w:t xml:space="preserve"> and insights gained into their own communicative behaviour</w:t>
            </w:r>
          </w:p>
          <w:p w:rsidRPr="009814DC" w:rsidR="009814DC" w:rsidP="009814DC" w:rsidRDefault="009814DC" w14:paraId="23A287CC" w14:textId="121A6E53">
            <w:pPr>
              <w:pStyle w:val="ACtabletextCEbullet"/>
              <w:numPr>
                <w:ilvl w:val="0"/>
                <w:numId w:val="48"/>
              </w:numPr>
              <w:rPr>
                <w:lang w:val="en-US" w:eastAsia="zh-CN"/>
              </w:rPr>
            </w:pPr>
            <w:r w:rsidR="009814DC">
              <w:rPr/>
              <w:t xml:space="preserve">writing a journal entry, or contributing to a school newsletter in </w:t>
            </w:r>
            <w:r w:rsidR="009814DC">
              <w:rPr/>
              <w:t>Turkish</w:t>
            </w:r>
            <w:r w:rsidR="009814DC">
              <w:rPr/>
              <w:t xml:space="preserve"> reflecting on the impact of a </w:t>
            </w:r>
            <w:r w:rsidR="55EF5ECC">
              <w:rPr/>
              <w:t>visit</w:t>
            </w:r>
            <w:r w:rsidRPr="73619341" w:rsidR="009814DC">
              <w:rPr>
                <w:lang w:val="en-US" w:eastAsia="zh-CN"/>
              </w:rPr>
              <w:t xml:space="preserve"> to a significant cultural location on a First Nations Country/Place, and, with permission, referring to cultural knowledge of the site</w:t>
            </w:r>
          </w:p>
          <w:p w:rsidRPr="009814DC" w:rsidR="00510BBB" w:rsidP="009814DC" w:rsidRDefault="0A1270FD" w14:paraId="4810DF73" w14:textId="584329AC">
            <w:pPr>
              <w:pStyle w:val="ACtabletextCEbullet"/>
              <w:numPr>
                <w:ilvl w:val="0"/>
                <w:numId w:val="48"/>
              </w:numPr>
            </w:pPr>
            <w:r w:rsidRPr="009814DC">
              <w:rPr>
                <w:lang w:val="en-US" w:eastAsia="zh-CN"/>
              </w:rPr>
              <w:t>creating</w:t>
            </w:r>
            <w:r w:rsidRPr="009814DC">
              <w:t xml:space="preserve"> a bilingual virtual tour of the school for new or intending students</w:t>
            </w:r>
          </w:p>
          <w:p w:rsidRPr="005B1D9E" w:rsidR="0047207E" w:rsidP="005B5991" w:rsidRDefault="56237650" w14:paraId="3C558CF0" w14:textId="77777777">
            <w:pPr>
              <w:pStyle w:val="ACtabletextCEbullet"/>
              <w:numPr>
                <w:ilvl w:val="0"/>
                <w:numId w:val="48"/>
              </w:numPr>
            </w:pPr>
            <w:r w:rsidRPr="005B1D9E">
              <w:t xml:space="preserve">designing texts such as video clips, memes or magazine covers to draw attention to an issue of concern to their peer group and discussing selection of the most effective language, images and cultural references, for example, </w:t>
            </w:r>
            <w:proofErr w:type="spellStart"/>
            <w:r w:rsidRPr="005B1D9E">
              <w:rPr>
                <w:i/>
                <w:iCs/>
              </w:rPr>
              <w:t>kadın</w:t>
            </w:r>
            <w:proofErr w:type="spellEnd"/>
            <w:r w:rsidRPr="005B1D9E">
              <w:rPr>
                <w:i/>
                <w:iCs/>
              </w:rPr>
              <w:t xml:space="preserve"> </w:t>
            </w:r>
            <w:proofErr w:type="spellStart"/>
            <w:r w:rsidRPr="005B1D9E">
              <w:rPr>
                <w:i/>
                <w:iCs/>
              </w:rPr>
              <w:t>hakları</w:t>
            </w:r>
            <w:proofErr w:type="spellEnd"/>
            <w:r w:rsidRPr="005B1D9E">
              <w:rPr>
                <w:i/>
                <w:iCs/>
              </w:rPr>
              <w:t xml:space="preserve">, </w:t>
            </w:r>
            <w:proofErr w:type="spellStart"/>
            <w:r w:rsidRPr="005B1D9E">
              <w:rPr>
                <w:i/>
                <w:iCs/>
              </w:rPr>
              <w:t>hayvan</w:t>
            </w:r>
            <w:proofErr w:type="spellEnd"/>
            <w:r w:rsidRPr="005B1D9E">
              <w:rPr>
                <w:i/>
                <w:iCs/>
              </w:rPr>
              <w:t xml:space="preserve"> </w:t>
            </w:r>
            <w:proofErr w:type="spellStart"/>
            <w:r w:rsidRPr="005B1D9E">
              <w:rPr>
                <w:i/>
                <w:iCs/>
              </w:rPr>
              <w:t>hakları</w:t>
            </w:r>
            <w:proofErr w:type="spellEnd"/>
            <w:r w:rsidRPr="005B1D9E">
              <w:rPr>
                <w:i/>
                <w:iCs/>
              </w:rPr>
              <w:t xml:space="preserve">, </w:t>
            </w:r>
            <w:proofErr w:type="spellStart"/>
            <w:r w:rsidRPr="005B1D9E">
              <w:rPr>
                <w:i/>
                <w:iCs/>
              </w:rPr>
              <w:t>küresel</w:t>
            </w:r>
            <w:proofErr w:type="spellEnd"/>
            <w:r w:rsidRPr="005B1D9E">
              <w:rPr>
                <w:i/>
                <w:iCs/>
              </w:rPr>
              <w:t xml:space="preserve"> </w:t>
            </w:r>
            <w:proofErr w:type="spellStart"/>
            <w:r w:rsidRPr="005B1D9E">
              <w:rPr>
                <w:i/>
                <w:iCs/>
              </w:rPr>
              <w:t>ısınma</w:t>
            </w:r>
            <w:proofErr w:type="spellEnd"/>
            <w:r w:rsidRPr="005B1D9E">
              <w:rPr>
                <w:i/>
                <w:iCs/>
              </w:rPr>
              <w:t xml:space="preserve">, </w:t>
            </w:r>
            <w:proofErr w:type="spellStart"/>
            <w:r w:rsidRPr="005B1D9E">
              <w:rPr>
                <w:i/>
                <w:iCs/>
              </w:rPr>
              <w:t>geri</w:t>
            </w:r>
            <w:proofErr w:type="spellEnd"/>
            <w:r w:rsidRPr="005B1D9E">
              <w:rPr>
                <w:i/>
                <w:iCs/>
              </w:rPr>
              <w:t xml:space="preserve"> </w:t>
            </w:r>
            <w:proofErr w:type="spellStart"/>
            <w:r w:rsidRPr="005B1D9E">
              <w:rPr>
                <w:i/>
                <w:iCs/>
              </w:rPr>
              <w:t>dönüşüm</w:t>
            </w:r>
            <w:proofErr w:type="spellEnd"/>
            <w:r w:rsidRPr="005B1D9E">
              <w:rPr>
                <w:i/>
                <w:iCs/>
              </w:rPr>
              <w:t xml:space="preserve">, </w:t>
            </w:r>
            <w:proofErr w:type="spellStart"/>
            <w:r w:rsidRPr="005B1D9E">
              <w:rPr>
                <w:i/>
                <w:iCs/>
              </w:rPr>
              <w:t>enerji</w:t>
            </w:r>
            <w:proofErr w:type="spellEnd"/>
            <w:r w:rsidRPr="005B1D9E">
              <w:rPr>
                <w:i/>
                <w:iCs/>
              </w:rPr>
              <w:t xml:space="preserve"> </w:t>
            </w:r>
            <w:proofErr w:type="spellStart"/>
            <w:proofErr w:type="gramStart"/>
            <w:r w:rsidRPr="005B1D9E">
              <w:rPr>
                <w:i/>
                <w:iCs/>
              </w:rPr>
              <w:t>birikimi</w:t>
            </w:r>
            <w:proofErr w:type="spellEnd"/>
            <w:proofErr w:type="gramEnd"/>
          </w:p>
          <w:p w:rsidRPr="005B1D9E" w:rsidR="0047207E" w:rsidP="005B5991" w:rsidRDefault="56237650" w14:paraId="390CAC0E" w14:textId="77777777">
            <w:pPr>
              <w:pStyle w:val="ACtabletextCEbullet"/>
              <w:numPr>
                <w:ilvl w:val="0"/>
                <w:numId w:val="48"/>
              </w:numPr>
            </w:pPr>
            <w:r w:rsidRPr="005B1D9E">
              <w:t xml:space="preserve">creating digital presentations to report on events such as a Turkish Film Festival, Tulip Festival, coffee festival or theatre production, including excerpts from interviews with actors, singers or </w:t>
            </w:r>
            <w:proofErr w:type="gramStart"/>
            <w:r w:rsidRPr="005B1D9E">
              <w:t>directors</w:t>
            </w:r>
            <w:proofErr w:type="gramEnd"/>
          </w:p>
          <w:p w:rsidRPr="005B1D9E" w:rsidR="0047207E" w:rsidP="005B5991" w:rsidRDefault="56237650" w14:paraId="363158E6" w14:textId="77777777">
            <w:pPr>
              <w:pStyle w:val="ACtabletextCEbullet"/>
              <w:numPr>
                <w:ilvl w:val="0"/>
                <w:numId w:val="48"/>
              </w:numPr>
            </w:pPr>
            <w:r w:rsidRPr="005B1D9E">
              <w:t xml:space="preserve">creating digital clips or social media posts designed to persuade, dissuade, inform or inspire, for example, </w:t>
            </w:r>
            <w:proofErr w:type="spellStart"/>
            <w:r w:rsidRPr="00F55B1A">
              <w:rPr>
                <w:i/>
                <w:iCs/>
              </w:rPr>
              <w:t>sağlıklı</w:t>
            </w:r>
            <w:proofErr w:type="spellEnd"/>
            <w:r w:rsidRPr="00F55B1A">
              <w:rPr>
                <w:i/>
                <w:iCs/>
              </w:rPr>
              <w:t xml:space="preserve"> </w:t>
            </w:r>
            <w:proofErr w:type="spellStart"/>
            <w:r w:rsidRPr="00F55B1A">
              <w:rPr>
                <w:i/>
                <w:iCs/>
              </w:rPr>
              <w:t>yaşamı</w:t>
            </w:r>
            <w:proofErr w:type="spellEnd"/>
            <w:r w:rsidRPr="00F55B1A">
              <w:rPr>
                <w:i/>
                <w:iCs/>
              </w:rPr>
              <w:t xml:space="preserve"> </w:t>
            </w:r>
            <w:proofErr w:type="spellStart"/>
            <w:r w:rsidRPr="00F55B1A">
              <w:rPr>
                <w:i/>
                <w:iCs/>
              </w:rPr>
              <w:t>destekleyen</w:t>
            </w:r>
            <w:proofErr w:type="spellEnd"/>
            <w:r w:rsidRPr="00F55B1A">
              <w:rPr>
                <w:i/>
                <w:iCs/>
              </w:rPr>
              <w:t xml:space="preserve"> </w:t>
            </w:r>
            <w:proofErr w:type="spellStart"/>
            <w:r w:rsidRPr="00F55B1A">
              <w:rPr>
                <w:i/>
                <w:iCs/>
              </w:rPr>
              <w:t>posterler</w:t>
            </w:r>
            <w:proofErr w:type="spellEnd"/>
            <w:r w:rsidRPr="00F55B1A">
              <w:rPr>
                <w:i/>
                <w:iCs/>
              </w:rPr>
              <w:t xml:space="preserve">, </w:t>
            </w:r>
            <w:proofErr w:type="spellStart"/>
            <w:r w:rsidRPr="00F55B1A">
              <w:rPr>
                <w:i/>
                <w:iCs/>
              </w:rPr>
              <w:t>doğal</w:t>
            </w:r>
            <w:proofErr w:type="spellEnd"/>
            <w:r w:rsidRPr="00F55B1A">
              <w:rPr>
                <w:i/>
                <w:iCs/>
              </w:rPr>
              <w:t xml:space="preserve"> </w:t>
            </w:r>
            <w:proofErr w:type="spellStart"/>
            <w:r w:rsidRPr="00F55B1A">
              <w:rPr>
                <w:i/>
                <w:iCs/>
              </w:rPr>
              <w:t>felaketler</w:t>
            </w:r>
            <w:proofErr w:type="spellEnd"/>
            <w:r w:rsidRPr="00F55B1A">
              <w:rPr>
                <w:i/>
                <w:iCs/>
              </w:rPr>
              <w:t xml:space="preserve"> </w:t>
            </w:r>
            <w:proofErr w:type="spellStart"/>
            <w:r w:rsidRPr="00F55B1A">
              <w:rPr>
                <w:i/>
                <w:iCs/>
              </w:rPr>
              <w:t>için</w:t>
            </w:r>
            <w:proofErr w:type="spellEnd"/>
            <w:r w:rsidRPr="00F55B1A">
              <w:rPr>
                <w:i/>
                <w:iCs/>
              </w:rPr>
              <w:t xml:space="preserve"> </w:t>
            </w:r>
            <w:proofErr w:type="spellStart"/>
            <w:r w:rsidRPr="00F55B1A">
              <w:rPr>
                <w:i/>
                <w:iCs/>
              </w:rPr>
              <w:t>yardım</w:t>
            </w:r>
            <w:proofErr w:type="spellEnd"/>
            <w:r w:rsidRPr="00F55B1A">
              <w:rPr>
                <w:i/>
                <w:iCs/>
              </w:rPr>
              <w:t xml:space="preserve"> </w:t>
            </w:r>
            <w:proofErr w:type="spellStart"/>
            <w:r w:rsidRPr="00F55B1A">
              <w:rPr>
                <w:i/>
                <w:iCs/>
              </w:rPr>
              <w:t>kampanyası</w:t>
            </w:r>
            <w:proofErr w:type="spellEnd"/>
            <w:r w:rsidRPr="00F55B1A">
              <w:rPr>
                <w:i/>
                <w:iCs/>
              </w:rPr>
              <w:t xml:space="preserve">, </w:t>
            </w:r>
            <w:proofErr w:type="spellStart"/>
            <w:r w:rsidRPr="00F55B1A">
              <w:rPr>
                <w:i/>
                <w:iCs/>
              </w:rPr>
              <w:t>seyahat</w:t>
            </w:r>
            <w:proofErr w:type="spellEnd"/>
            <w:r w:rsidRPr="00F55B1A">
              <w:rPr>
                <w:i/>
                <w:iCs/>
              </w:rPr>
              <w:t xml:space="preserve"> </w:t>
            </w:r>
            <w:proofErr w:type="spellStart"/>
            <w:r w:rsidRPr="00F55B1A">
              <w:rPr>
                <w:i/>
                <w:iCs/>
              </w:rPr>
              <w:t>broşürü</w:t>
            </w:r>
            <w:proofErr w:type="spellEnd"/>
            <w:r w:rsidRPr="00F55B1A">
              <w:rPr>
                <w:i/>
                <w:iCs/>
              </w:rPr>
              <w:t xml:space="preserve">, </w:t>
            </w:r>
            <w:proofErr w:type="spellStart"/>
            <w:r w:rsidRPr="00F55B1A">
              <w:rPr>
                <w:i/>
                <w:iCs/>
              </w:rPr>
              <w:t>geri</w:t>
            </w:r>
            <w:proofErr w:type="spellEnd"/>
            <w:r w:rsidRPr="00F55B1A">
              <w:rPr>
                <w:i/>
                <w:iCs/>
              </w:rPr>
              <w:t xml:space="preserve"> </w:t>
            </w:r>
            <w:proofErr w:type="spellStart"/>
            <w:r w:rsidRPr="00F55B1A">
              <w:rPr>
                <w:i/>
                <w:iCs/>
              </w:rPr>
              <w:t>dönüşüm</w:t>
            </w:r>
            <w:proofErr w:type="spellEnd"/>
            <w:r w:rsidRPr="00F55B1A">
              <w:rPr>
                <w:i/>
                <w:iCs/>
              </w:rPr>
              <w:t xml:space="preserve"> </w:t>
            </w:r>
            <w:proofErr w:type="spellStart"/>
            <w:proofErr w:type="gramStart"/>
            <w:r w:rsidRPr="00F55B1A">
              <w:rPr>
                <w:i/>
                <w:iCs/>
              </w:rPr>
              <w:t>projesi</w:t>
            </w:r>
            <w:proofErr w:type="spellEnd"/>
            <w:proofErr w:type="gramEnd"/>
          </w:p>
          <w:p w:rsidRPr="005B1D9E" w:rsidR="0047207E" w:rsidP="005B5991" w:rsidRDefault="56237650" w14:paraId="1E2C31CB" w14:textId="77777777">
            <w:pPr>
              <w:pStyle w:val="ACtabletextCEbullet"/>
              <w:numPr>
                <w:ilvl w:val="0"/>
                <w:numId w:val="48"/>
              </w:numPr>
              <w:rPr>
                <w:lang w:val="en-US" w:eastAsia="zh-CN"/>
              </w:rPr>
            </w:pPr>
            <w:r w:rsidRPr="005B1D9E">
              <w:rPr>
                <w:lang w:val="en-US" w:eastAsia="zh-CN"/>
              </w:rPr>
              <w:t xml:space="preserve">composing expressive texts, such as protest statements, personal </w:t>
            </w:r>
            <w:proofErr w:type="gramStart"/>
            <w:r w:rsidRPr="005B1D9E">
              <w:rPr>
                <w:lang w:val="en-US" w:eastAsia="zh-CN"/>
              </w:rPr>
              <w:t>letters</w:t>
            </w:r>
            <w:proofErr w:type="gramEnd"/>
            <w:r w:rsidRPr="005B1D9E">
              <w:rPr>
                <w:lang w:val="en-US" w:eastAsia="zh-CN"/>
              </w:rPr>
              <w:t xml:space="preserve"> or persuasive speeches, selecting emotive or powerful language </w:t>
            </w:r>
          </w:p>
          <w:p w:rsidRPr="005B1D9E" w:rsidR="008B59F4" w:rsidP="005B5991" w:rsidRDefault="002F74EE" w14:paraId="74E5F9A8" w14:textId="78336051">
            <w:pPr>
              <w:pStyle w:val="ACtabletextCEbullet"/>
              <w:numPr>
                <w:ilvl w:val="0"/>
                <w:numId w:val="48"/>
              </w:numPr>
              <w:rPr>
                <w:lang w:val="en-US" w:eastAsia="zh-CN"/>
              </w:rPr>
            </w:pPr>
            <w:r w:rsidRPr="005B1D9E">
              <w:rPr>
                <w:lang w:eastAsia="zh-CN"/>
              </w:rPr>
              <w:t>c</w:t>
            </w:r>
            <w:r w:rsidRPr="005B1D9E" w:rsidR="008B59F4">
              <w:rPr>
                <w:lang w:eastAsia="zh-CN"/>
              </w:rPr>
              <w:t xml:space="preserve">reating spoken, written, and multimodal texts, such as digital profiles, timelines or journals, to describe significant milestones in their lives, influential people, events or experiences that have helped shape their </w:t>
            </w:r>
            <w:r w:rsidRPr="005B1D9E" w:rsidR="008B59F4">
              <w:rPr>
                <w:lang w:eastAsia="zh-CN"/>
              </w:rPr>
              <w:lastRenderedPageBreak/>
              <w:t xml:space="preserve">sense of </w:t>
            </w:r>
            <w:proofErr w:type="gramStart"/>
            <w:r w:rsidRPr="005B1D9E" w:rsidR="008B59F4">
              <w:rPr>
                <w:lang w:eastAsia="zh-CN"/>
              </w:rPr>
              <w:t>identity</w:t>
            </w:r>
            <w:proofErr w:type="gramEnd"/>
          </w:p>
          <w:p w:rsidRPr="005B1D9E" w:rsidR="00C701FA" w:rsidP="005B5991" w:rsidRDefault="00C701FA" w14:paraId="0BF3461F" w14:textId="12D09018">
            <w:pPr>
              <w:pStyle w:val="ListParagraph"/>
              <w:numPr>
                <w:ilvl w:val="0"/>
                <w:numId w:val="48"/>
              </w:numPr>
              <w:rPr>
                <w:color w:val="auto"/>
                <w:lang w:val="en-US" w:eastAsia="zh-CN"/>
              </w:rPr>
            </w:pPr>
            <w:r w:rsidRPr="005B1D9E">
              <w:rPr>
                <w:color w:val="auto"/>
                <w:sz w:val="20"/>
                <w:szCs w:val="20"/>
                <w:lang w:val="en-US" w:eastAsia="zh-CN"/>
              </w:rPr>
              <w:t xml:space="preserve">collaborating with peers to create their own dramatic or humorous representations of people, situations or events encountered in their own lives that reflect their experiences of living in a multicultural and multilingual </w:t>
            </w:r>
            <w:proofErr w:type="gramStart"/>
            <w:r w:rsidRPr="005B1D9E">
              <w:rPr>
                <w:color w:val="auto"/>
                <w:sz w:val="20"/>
                <w:szCs w:val="20"/>
                <w:lang w:val="en-US" w:eastAsia="zh-CN"/>
              </w:rPr>
              <w:t>society</w:t>
            </w:r>
            <w:proofErr w:type="gramEnd"/>
          </w:p>
          <w:p w:rsidRPr="005B1D9E" w:rsidR="008B59F4" w:rsidP="005B5991" w:rsidRDefault="1FD43C18" w14:paraId="35A79187" w14:textId="77777777">
            <w:pPr>
              <w:pStyle w:val="ACtabletextCEbullet"/>
              <w:numPr>
                <w:ilvl w:val="0"/>
                <w:numId w:val="48"/>
              </w:numPr>
              <w:rPr>
                <w:lang w:val="en-US" w:eastAsia="zh-CN"/>
              </w:rPr>
            </w:pPr>
            <w:r w:rsidRPr="005B1D9E">
              <w:rPr>
                <w:lang w:val="en-US" w:eastAsia="zh-CN"/>
              </w:rPr>
              <w:t xml:space="preserve">composing and performing poems, songs or dramatic monologues that incorporate elements of either contemporary or traditional literary or musical </w:t>
            </w:r>
            <w:proofErr w:type="gramStart"/>
            <w:r w:rsidRPr="005B1D9E">
              <w:rPr>
                <w:lang w:val="en-US" w:eastAsia="zh-CN"/>
              </w:rPr>
              <w:t>forms</w:t>
            </w:r>
            <w:proofErr w:type="gramEnd"/>
          </w:p>
          <w:p w:rsidRPr="00FE1004" w:rsidR="00771039" w:rsidP="005B5991" w:rsidRDefault="7639E829" w14:paraId="3F38B7DA" w14:textId="31CFD787">
            <w:pPr>
              <w:pStyle w:val="ACtabletextCEbullet"/>
              <w:numPr>
                <w:ilvl w:val="0"/>
                <w:numId w:val="48"/>
              </w:numPr>
              <w:rPr>
                <w:lang w:val="en-US" w:eastAsia="zh-CN"/>
              </w:rPr>
            </w:pPr>
            <w:r w:rsidRPr="005B1D9E">
              <w:rPr>
                <w:lang w:val="en-US" w:eastAsia="zh-CN"/>
              </w:rPr>
              <w:t xml:space="preserve">creating riddles to entertain each other, imitating the use of meter, rhythm, </w:t>
            </w:r>
            <w:proofErr w:type="gramStart"/>
            <w:r w:rsidRPr="005B1D9E">
              <w:rPr>
                <w:lang w:val="en-US" w:eastAsia="zh-CN"/>
              </w:rPr>
              <w:t>rhyme</w:t>
            </w:r>
            <w:proofErr w:type="gramEnd"/>
            <w:r w:rsidRPr="005B1D9E">
              <w:rPr>
                <w:lang w:val="en-US" w:eastAsia="zh-CN"/>
              </w:rPr>
              <w:t xml:space="preserve"> and metaphor exemplified in riddles from Turkish literature and folklore</w:t>
            </w:r>
          </w:p>
        </w:tc>
      </w:tr>
    </w:tbl>
    <w:p w:rsidR="2EDE7C62" w:rsidRDefault="2EDE7C62" w14:paraId="2CE282DF" w14:textId="01946B3F"/>
    <w:p w:rsidR="00F757B8" w:rsidP="00F757B8" w:rsidRDefault="00F757B8" w14:paraId="44CD8F69" w14:textId="77777777">
      <w:pPr>
        <w:spacing w:before="160" w:after="0" w:line="360" w:lineRule="auto"/>
        <w:rPr>
          <w:rFonts w:ascii="Arial Bold" w:hAnsi="Arial Bold" w:eastAsiaTheme="majorEastAsia"/>
          <w:b/>
          <w:i w:val="0"/>
          <w:szCs w:val="24"/>
        </w:rPr>
      </w:pPr>
    </w:p>
    <w:p w:rsidR="00291650" w:rsidRDefault="00291650" w14:paraId="64D0FD23"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F91937" w:rsidR="003D31E6" w:rsidTr="2EDE7C62" w14:paraId="2D48EA99" w14:textId="1CD4CBA4">
        <w:tc>
          <w:tcPr>
            <w:tcW w:w="12328" w:type="dxa"/>
            <w:gridSpan w:val="2"/>
            <w:shd w:val="clear" w:color="auto" w:fill="005D93" w:themeFill="text2"/>
          </w:tcPr>
          <w:p w:rsidRPr="00F91937" w:rsidR="003D31E6" w:rsidP="003D31E6" w:rsidRDefault="003D31E6" w14:paraId="1D0393C7" w14:textId="660EE76C">
            <w:pPr>
              <w:pStyle w:val="BodyText"/>
              <w:spacing w:before="40" w:after="40" w:line="240" w:lineRule="auto"/>
              <w:ind w:left="23" w:right="23"/>
              <w:rPr>
                <w:b/>
                <w:bCs/>
              </w:rPr>
            </w:pPr>
            <w:r>
              <w:rPr>
                <w:b/>
                <w:color w:val="FFFFFF" w:themeColor="background1"/>
              </w:rPr>
              <w:lastRenderedPageBreak/>
              <w:t>Strand: Understanding language and culture</w:t>
            </w:r>
          </w:p>
        </w:tc>
        <w:tc>
          <w:tcPr>
            <w:tcW w:w="2798" w:type="dxa"/>
          </w:tcPr>
          <w:p w:rsidRPr="003D31E6" w:rsidR="003D31E6" w:rsidP="003D31E6" w:rsidRDefault="003D31E6" w14:paraId="2A950202" w14:textId="317ADFBE">
            <w:pPr>
              <w:spacing w:before="40" w:after="40" w:line="240" w:lineRule="auto"/>
              <w:rPr>
                <w:b/>
                <w:bCs/>
                <w:i w:val="0"/>
                <w:iCs/>
              </w:rPr>
            </w:pPr>
            <w:r w:rsidRPr="003D31E6">
              <w:rPr>
                <w:b/>
                <w:i w:val="0"/>
                <w:iCs/>
                <w:color w:val="auto"/>
              </w:rPr>
              <w:t>Years 9–10 (F–10)</w:t>
            </w:r>
          </w:p>
        </w:tc>
      </w:tr>
      <w:tr w:rsidRPr="007078D3" w:rsidR="003D31E6" w:rsidTr="2EDE7C62" w14:paraId="3CE4E5B9" w14:textId="77777777">
        <w:tc>
          <w:tcPr>
            <w:tcW w:w="15126" w:type="dxa"/>
            <w:gridSpan w:val="3"/>
            <w:shd w:val="clear" w:color="auto" w:fill="E5F5FB" w:themeFill="accent2"/>
          </w:tcPr>
          <w:p w:rsidRPr="007078D3" w:rsidR="003D31E6" w:rsidP="003D31E6" w:rsidRDefault="003D31E6" w14:paraId="615CB6FD" w14:textId="77777777">
            <w:pPr>
              <w:pStyle w:val="BodyText"/>
              <w:spacing w:before="40" w:after="40" w:line="240" w:lineRule="auto"/>
              <w:ind w:left="23" w:right="23"/>
              <w:rPr>
                <w:b/>
                <w:bCs/>
                <w:iCs/>
                <w:color w:val="auto"/>
              </w:rPr>
            </w:pPr>
            <w:r w:rsidRPr="007078D3">
              <w:rPr>
                <w:b/>
                <w:bCs/>
                <w:color w:val="auto"/>
              </w:rPr>
              <w:t xml:space="preserve">Sub-strand: </w:t>
            </w:r>
            <w:r>
              <w:rPr>
                <w:b/>
                <w:bCs/>
                <w:color w:val="auto"/>
              </w:rPr>
              <w:t>Understanding systems of language</w:t>
            </w:r>
          </w:p>
        </w:tc>
      </w:tr>
      <w:tr w:rsidRPr="00CC798A" w:rsidR="003D31E6" w:rsidTr="2EDE7C62" w14:paraId="65517301" w14:textId="77777777">
        <w:tc>
          <w:tcPr>
            <w:tcW w:w="4673" w:type="dxa"/>
            <w:shd w:val="clear" w:color="auto" w:fill="FFD685" w:themeFill="accent3"/>
          </w:tcPr>
          <w:p w:rsidRPr="00CC798A" w:rsidR="003D31E6" w:rsidP="003D31E6" w:rsidRDefault="003D31E6" w14:paraId="344DAD92"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3D31E6" w:rsidP="003D31E6" w:rsidRDefault="003D31E6" w14:paraId="230878D5"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3D31E6" w:rsidP="003D31E6" w:rsidRDefault="003D31E6" w14:paraId="17103F19"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7E2AC6" w:rsidR="003D31E6" w:rsidTr="2EDE7C62" w14:paraId="249FBF15" w14:textId="77777777">
        <w:trPr>
          <w:trHeight w:val="1407"/>
        </w:trPr>
        <w:tc>
          <w:tcPr>
            <w:tcW w:w="4673" w:type="dxa"/>
          </w:tcPr>
          <w:p w:rsidR="001C556E" w:rsidP="00FC739E" w:rsidRDefault="001C556E" w14:paraId="4C954C3D" w14:textId="2574543E">
            <w:pPr>
              <w:pStyle w:val="ACtabletextCD"/>
            </w:pPr>
            <w:r>
              <w:t xml:space="preserve">apply features and conventions of spoken </w:t>
            </w:r>
            <w:r w:rsidR="003913FC">
              <w:t>Turkish</w:t>
            </w:r>
            <w:r>
              <w:t xml:space="preserve"> to extend fluency in responding to and creating texts in familiar and unfamiliar </w:t>
            </w:r>
            <w:proofErr w:type="gramStart"/>
            <w:r>
              <w:t>contexts</w:t>
            </w:r>
            <w:proofErr w:type="gramEnd"/>
            <w:r>
              <w:t xml:space="preserve"> </w:t>
            </w:r>
          </w:p>
          <w:p w:rsidRPr="00E9248E" w:rsidR="003D31E6" w:rsidP="00FC739E" w:rsidRDefault="001C556E" w14:paraId="00B5CDCD" w14:textId="4397A2FE">
            <w:pPr>
              <w:pStyle w:val="ACtabletextCD"/>
              <w:rPr>
                <w:rStyle w:val="SubtleEmphasis"/>
                <w:i/>
                <w:iCs w:val="0"/>
              </w:rPr>
            </w:pPr>
            <w:r>
              <w:t>AC9L</w:t>
            </w:r>
            <w:r w:rsidR="00835384">
              <w:t>T10</w:t>
            </w:r>
            <w:r>
              <w:t>U01</w:t>
            </w:r>
          </w:p>
        </w:tc>
        <w:tc>
          <w:tcPr>
            <w:tcW w:w="10453" w:type="dxa"/>
            <w:gridSpan w:val="2"/>
          </w:tcPr>
          <w:p w:rsidRPr="00064E26" w:rsidR="00E73C21" w:rsidP="005B5991" w:rsidRDefault="00E73C21" w14:paraId="61A2B63A" w14:textId="77777777">
            <w:pPr>
              <w:pStyle w:val="ACtabletextCEbullet"/>
              <w:numPr>
                <w:ilvl w:val="0"/>
                <w:numId w:val="49"/>
              </w:numPr>
              <w:rPr>
                <w:i/>
                <w:iCs/>
                <w:lang w:val="en-US" w:eastAsia="zh-CN"/>
              </w:rPr>
            </w:pPr>
            <w:r w:rsidRPr="6E4BD7D1">
              <w:rPr>
                <w:lang w:val="en-US" w:eastAsia="zh-CN"/>
              </w:rPr>
              <w:t>understanding the use of lexical stress in Turkish, and the relation</w:t>
            </w:r>
            <w:r>
              <w:rPr>
                <w:lang w:val="en-US" w:eastAsia="zh-CN"/>
              </w:rPr>
              <w:t>ship</w:t>
            </w:r>
            <w:r w:rsidRPr="6E4BD7D1">
              <w:rPr>
                <w:lang w:val="en-US" w:eastAsia="zh-CN"/>
              </w:rPr>
              <w:t xml:space="preserve"> between morphemes and stress, where usually the left-most morpheme is the one that determines the stress, as in a range of compounds such as </w:t>
            </w:r>
            <w:r w:rsidRPr="6E4BD7D1">
              <w:rPr>
                <w:i/>
                <w:iCs/>
                <w:lang w:val="tr-TR" w:eastAsia="zh-CN"/>
              </w:rPr>
              <w:t>atlıkarınca, kadınbudu, imambayıldı, akşamüstü, güneydoğu, Fenerbahçe</w:t>
            </w:r>
            <w:r w:rsidRPr="6E4BD7D1">
              <w:rPr>
                <w:i/>
                <w:iCs/>
                <w:lang w:val="en-US" w:eastAsia="zh-CN"/>
              </w:rPr>
              <w:t xml:space="preserve">, </w:t>
            </w:r>
            <w:r w:rsidRPr="00C925BB">
              <w:rPr>
                <w:lang w:val="en-US" w:eastAsia="zh-CN"/>
              </w:rPr>
              <w:t>and</w:t>
            </w:r>
            <w:r w:rsidRPr="6E4BD7D1">
              <w:rPr>
                <w:i/>
                <w:iCs/>
                <w:lang w:val="en-US" w:eastAsia="zh-CN"/>
              </w:rPr>
              <w:t> </w:t>
            </w:r>
            <w:proofErr w:type="gramStart"/>
            <w:r w:rsidRPr="6E4BD7D1">
              <w:rPr>
                <w:i/>
                <w:iCs/>
                <w:lang w:val="tr-TR" w:eastAsia="zh-CN"/>
              </w:rPr>
              <w:t>depremzede</w:t>
            </w:r>
            <w:proofErr w:type="gramEnd"/>
          </w:p>
          <w:p w:rsidRPr="00064E26" w:rsidR="00E73C21" w:rsidP="005B5991" w:rsidRDefault="00E73C21" w14:paraId="3A35AE9B" w14:textId="77777777">
            <w:pPr>
              <w:pStyle w:val="ACtabletextCEbullet"/>
              <w:numPr>
                <w:ilvl w:val="0"/>
                <w:numId w:val="49"/>
              </w:numPr>
              <w:rPr>
                <w:lang w:val="en-US" w:eastAsia="zh-CN"/>
              </w:rPr>
            </w:pPr>
            <w:r w:rsidRPr="6E4BD7D1">
              <w:rPr>
                <w:lang w:val="en-US" w:eastAsia="zh-CN"/>
              </w:rPr>
              <w:t>using elision in informal interactions, for example, </w:t>
            </w:r>
            <w:r>
              <w:rPr>
                <w:i/>
                <w:iCs/>
                <w:lang w:val="tr-TR" w:eastAsia="zh-CN"/>
              </w:rPr>
              <w:t>N</w:t>
            </w:r>
            <w:r w:rsidRPr="6E4BD7D1">
              <w:rPr>
                <w:i/>
                <w:iCs/>
                <w:lang w:val="tr-TR" w:eastAsia="zh-CN"/>
              </w:rPr>
              <w:t>apcaz? Gelcen mi? Naber?</w:t>
            </w:r>
          </w:p>
          <w:p w:rsidR="00E73C21" w:rsidP="005B5991" w:rsidRDefault="00E73C21" w14:paraId="38783A7D" w14:textId="3151279A">
            <w:pPr>
              <w:pStyle w:val="ACtabletextCEbullet"/>
              <w:numPr>
                <w:ilvl w:val="0"/>
                <w:numId w:val="49"/>
              </w:numPr>
              <w:rPr>
                <w:lang w:val="en-US" w:eastAsia="zh-CN"/>
              </w:rPr>
            </w:pPr>
            <w:r w:rsidRPr="6E4BD7D1">
              <w:rPr>
                <w:lang w:val="en-US" w:eastAsia="zh-CN"/>
              </w:rPr>
              <w:t>experimenting with different registers</w:t>
            </w:r>
            <w:r>
              <w:rPr>
                <w:lang w:val="en-US" w:eastAsia="zh-CN"/>
              </w:rPr>
              <w:t>,</w:t>
            </w:r>
            <w:r w:rsidRPr="6E4BD7D1">
              <w:rPr>
                <w:lang w:val="en-US" w:eastAsia="zh-CN"/>
              </w:rPr>
              <w:t xml:space="preserve"> vocal and stylistic effects in creating specific emphases in different types of spoken and written texts</w:t>
            </w:r>
            <w:r w:rsidR="00D04B69">
              <w:rPr>
                <w:lang w:val="en-US" w:eastAsia="zh-CN"/>
              </w:rPr>
              <w:t>,</w:t>
            </w:r>
            <w:r>
              <w:rPr>
                <w:lang w:val="en-US" w:eastAsia="zh-CN"/>
              </w:rPr>
              <w:t xml:space="preserve"> such as </w:t>
            </w:r>
            <w:r w:rsidRPr="6E4BD7D1">
              <w:rPr>
                <w:lang w:val="en-US" w:eastAsia="zh-CN"/>
              </w:rPr>
              <w:t>speeches, songs, letters to the editor</w:t>
            </w:r>
          </w:p>
          <w:p w:rsidRPr="004E5A6D" w:rsidR="00E73C21" w:rsidP="005B5991" w:rsidRDefault="00E73C21" w14:paraId="7768A081" w14:textId="62F9E370">
            <w:pPr>
              <w:pStyle w:val="ACtabletextCEbullet"/>
              <w:numPr>
                <w:ilvl w:val="0"/>
                <w:numId w:val="49"/>
              </w:numPr>
              <w:rPr>
                <w:lang w:val="en-US" w:eastAsia="zh-CN"/>
              </w:rPr>
            </w:pPr>
            <w:r w:rsidRPr="6E4BD7D1">
              <w:rPr>
                <w:lang w:val="en-US" w:eastAsia="zh-CN"/>
              </w:rPr>
              <w:t xml:space="preserve">knowing when to pause and what tone to use for required effects such as emphasis or </w:t>
            </w:r>
            <w:proofErr w:type="gramStart"/>
            <w:r w:rsidRPr="6E4BD7D1">
              <w:rPr>
                <w:lang w:val="en-US" w:eastAsia="zh-CN"/>
              </w:rPr>
              <w:t>persuasion</w:t>
            </w:r>
            <w:proofErr w:type="gramEnd"/>
          </w:p>
          <w:p w:rsidRPr="00E805F5" w:rsidR="00E73C21" w:rsidP="005B5991" w:rsidRDefault="00E73C21" w14:paraId="03E25F91" w14:textId="77777777">
            <w:pPr>
              <w:pStyle w:val="ACtabletextCEbullet"/>
              <w:numPr>
                <w:ilvl w:val="0"/>
                <w:numId w:val="49"/>
              </w:numPr>
              <w:rPr>
                <w:lang w:val="en-US" w:eastAsia="zh-CN"/>
              </w:rPr>
            </w:pPr>
            <w:r w:rsidRPr="00E805F5">
              <w:rPr>
                <w:lang w:val="en-US" w:eastAsia="zh-CN"/>
              </w:rPr>
              <w:t xml:space="preserve">identifying </w:t>
            </w:r>
            <w:r>
              <w:rPr>
                <w:lang w:val="en-US" w:eastAsia="zh-CN"/>
              </w:rPr>
              <w:t xml:space="preserve">and applying </w:t>
            </w:r>
            <w:r w:rsidRPr="00E805F5">
              <w:rPr>
                <w:lang w:val="en-US" w:eastAsia="zh-CN"/>
              </w:rPr>
              <w:t>features such as repetition, pauses, interruptions and contractions, inverted syntax, such as</w:t>
            </w:r>
            <w:r w:rsidRPr="004F530F">
              <w:rPr>
                <w:i/>
                <w:iCs/>
                <w:lang w:val="en-US" w:eastAsia="zh-CN"/>
              </w:rPr>
              <w:t> </w:t>
            </w:r>
            <w:r w:rsidRPr="004F530F">
              <w:rPr>
                <w:i/>
                <w:iCs/>
                <w:lang w:val="tr-TR" w:eastAsia="zh-CN"/>
              </w:rPr>
              <w:t>ben de isterim gelmeyi</w:t>
            </w:r>
            <w:r w:rsidRPr="004F530F">
              <w:rPr>
                <w:i/>
                <w:iCs/>
                <w:lang w:val="en-US" w:eastAsia="zh-CN"/>
              </w:rPr>
              <w:t> </w:t>
            </w:r>
            <w:r w:rsidRPr="00E805F5">
              <w:rPr>
                <w:lang w:val="en-US" w:eastAsia="zh-CN"/>
              </w:rPr>
              <w:t xml:space="preserve">and the use of non-verbal language and vocal </w:t>
            </w:r>
            <w:proofErr w:type="gramStart"/>
            <w:r w:rsidRPr="00E805F5">
              <w:rPr>
                <w:lang w:val="en-US" w:eastAsia="zh-CN"/>
              </w:rPr>
              <w:t>effects</w:t>
            </w:r>
            <w:proofErr w:type="gramEnd"/>
          </w:p>
          <w:p w:rsidR="00E73C21" w:rsidP="005B5991" w:rsidRDefault="00E73C21" w14:paraId="1E78E3F7" w14:textId="77777777">
            <w:pPr>
              <w:pStyle w:val="ACtabletextCEbullet"/>
              <w:numPr>
                <w:ilvl w:val="0"/>
                <w:numId w:val="49"/>
              </w:numPr>
              <w:rPr>
                <w:i/>
                <w:iCs/>
                <w:lang w:val="en-US" w:eastAsia="zh-CN"/>
              </w:rPr>
            </w:pPr>
            <w:r w:rsidRPr="6E4BD7D1">
              <w:rPr>
                <w:lang w:val="en-US" w:eastAsia="zh-CN"/>
              </w:rPr>
              <w:t>using challenging word combinations in spoken Turkish tongue twisters</w:t>
            </w:r>
            <w:r>
              <w:rPr>
                <w:lang w:val="en-US" w:eastAsia="zh-CN"/>
              </w:rPr>
              <w:t xml:space="preserve">, for example, </w:t>
            </w:r>
            <w:r w:rsidRPr="00C46ED8">
              <w:rPr>
                <w:i/>
                <w:iCs/>
                <w:lang w:val="en-US" w:eastAsia="zh-CN"/>
              </w:rPr>
              <w:t xml:space="preserve">Kartal </w:t>
            </w:r>
            <w:proofErr w:type="spellStart"/>
            <w:r w:rsidRPr="00C46ED8">
              <w:rPr>
                <w:i/>
                <w:iCs/>
                <w:lang w:val="en-US" w:eastAsia="zh-CN"/>
              </w:rPr>
              <w:t>kalkar</w:t>
            </w:r>
            <w:proofErr w:type="spellEnd"/>
            <w:r w:rsidRPr="00C46ED8">
              <w:rPr>
                <w:i/>
                <w:iCs/>
                <w:lang w:val="en-US" w:eastAsia="zh-CN"/>
              </w:rPr>
              <w:t xml:space="preserve"> dal sarkar, dal sarkar </w:t>
            </w:r>
            <w:proofErr w:type="spellStart"/>
            <w:r w:rsidRPr="00C46ED8">
              <w:rPr>
                <w:i/>
                <w:iCs/>
                <w:lang w:val="en-US" w:eastAsia="zh-CN"/>
              </w:rPr>
              <w:t>kartal</w:t>
            </w:r>
            <w:proofErr w:type="spellEnd"/>
            <w:r w:rsidRPr="00C46ED8">
              <w:rPr>
                <w:i/>
                <w:iCs/>
                <w:lang w:val="en-US" w:eastAsia="zh-CN"/>
              </w:rPr>
              <w:t xml:space="preserve"> </w:t>
            </w:r>
            <w:proofErr w:type="spellStart"/>
            <w:r w:rsidRPr="00C46ED8">
              <w:rPr>
                <w:i/>
                <w:iCs/>
                <w:lang w:val="en-US" w:eastAsia="zh-CN"/>
              </w:rPr>
              <w:t>kalkar</w:t>
            </w:r>
            <w:proofErr w:type="spellEnd"/>
            <w:r w:rsidRPr="00C46ED8">
              <w:rPr>
                <w:i/>
                <w:iCs/>
                <w:lang w:val="en-US" w:eastAsia="zh-CN"/>
              </w:rPr>
              <w:t>.</w:t>
            </w:r>
          </w:p>
          <w:p w:rsidRPr="00FE1004" w:rsidR="000C723C" w:rsidP="005B5991" w:rsidRDefault="00E73C21" w14:paraId="59A4DC2E" w14:textId="14416214">
            <w:pPr>
              <w:pStyle w:val="ACtabletextCEbullet"/>
              <w:numPr>
                <w:ilvl w:val="0"/>
                <w:numId w:val="49"/>
              </w:numPr>
              <w:rPr>
                <w:i/>
                <w:iCs/>
                <w:lang w:val="en-US" w:eastAsia="zh-CN"/>
              </w:rPr>
            </w:pPr>
            <w:r w:rsidRPr="00527514">
              <w:rPr>
                <w:lang w:eastAsia="zh-CN"/>
              </w:rPr>
              <w:t xml:space="preserve">experimenting with intonation and stress, improving </w:t>
            </w:r>
            <w:proofErr w:type="gramStart"/>
            <w:r w:rsidRPr="00527514">
              <w:rPr>
                <w:lang w:eastAsia="zh-CN"/>
              </w:rPr>
              <w:t>coherence</w:t>
            </w:r>
            <w:proofErr w:type="gramEnd"/>
            <w:r w:rsidRPr="00527514">
              <w:rPr>
                <w:lang w:eastAsia="zh-CN"/>
              </w:rPr>
              <w:t xml:space="preserve"> and increasing expressive range by reading out loud from unfamiliar texts</w:t>
            </w:r>
            <w:r w:rsidR="00B507A2">
              <w:rPr>
                <w:lang w:eastAsia="zh-CN"/>
              </w:rPr>
              <w:t xml:space="preserve"> such as</w:t>
            </w:r>
            <w:r w:rsidRPr="00527514">
              <w:rPr>
                <w:lang w:eastAsia="zh-CN"/>
              </w:rPr>
              <w:t xml:space="preserve"> newspapers, novels, reports</w:t>
            </w:r>
          </w:p>
        </w:tc>
      </w:tr>
      <w:tr w:rsidRPr="007E2AC6" w:rsidR="003D31E6" w:rsidTr="2EDE7C62" w14:paraId="6883D92E" w14:textId="77777777">
        <w:trPr>
          <w:trHeight w:val="27"/>
        </w:trPr>
        <w:tc>
          <w:tcPr>
            <w:tcW w:w="4673" w:type="dxa"/>
          </w:tcPr>
          <w:p w:rsidR="009A0C7E" w:rsidP="00FC739E" w:rsidRDefault="009A0C7E" w14:paraId="16E969A2" w14:textId="77777777">
            <w:pPr>
              <w:pStyle w:val="ACtabletextCD"/>
            </w:pPr>
            <w:r w:rsidRPr="00CB6883">
              <w:t>apply</w:t>
            </w:r>
            <w:r>
              <w:t xml:space="preserve"> knowledge of </w:t>
            </w:r>
            <w:r w:rsidRPr="00CB6883">
              <w:t>grammatical</w:t>
            </w:r>
            <w:r>
              <w:t xml:space="preserve"> structures </w:t>
            </w:r>
            <w:r w:rsidRPr="00CB6883">
              <w:t>to</w:t>
            </w:r>
            <w:r>
              <w:t xml:space="preserve"> </w:t>
            </w:r>
            <w:r w:rsidRPr="00CB6883">
              <w:t>predict</w:t>
            </w:r>
            <w:r>
              <w:t xml:space="preserve"> </w:t>
            </w:r>
            <w:r w:rsidRPr="00CB6883">
              <w:t>meaning</w:t>
            </w:r>
            <w:r>
              <w:t xml:space="preserve"> </w:t>
            </w:r>
            <w:r w:rsidRPr="00CB6883">
              <w:t>and</w:t>
            </w:r>
            <w:r>
              <w:t xml:space="preserve"> </w:t>
            </w:r>
            <w:r w:rsidRPr="00CB6883">
              <w:t>compose</w:t>
            </w:r>
            <w:r>
              <w:t xml:space="preserve"> </w:t>
            </w:r>
            <w:r w:rsidRPr="00CB6883">
              <w:t>texts</w:t>
            </w:r>
            <w:r>
              <w:t xml:space="preserve"> </w:t>
            </w:r>
            <w:r w:rsidRPr="00CB6883">
              <w:t>that</w:t>
            </w:r>
            <w:r>
              <w:t xml:space="preserve"> </w:t>
            </w:r>
            <w:r w:rsidRPr="00CB6883">
              <w:t>contain</w:t>
            </w:r>
            <w:r>
              <w:t xml:space="preserve"> </w:t>
            </w:r>
            <w:r w:rsidRPr="00CB6883">
              <w:t>some</w:t>
            </w:r>
            <w:r>
              <w:t xml:space="preserve"> </w:t>
            </w:r>
            <w:r w:rsidRPr="00CB6883">
              <w:t>complex</w:t>
            </w:r>
            <w:r>
              <w:t xml:space="preserve"> </w:t>
            </w:r>
            <w:r w:rsidRPr="00CB6883">
              <w:t>structures</w:t>
            </w:r>
            <w:r>
              <w:t xml:space="preserve"> </w:t>
            </w:r>
            <w:r w:rsidRPr="00CB6883">
              <w:t>and</w:t>
            </w:r>
            <w:r>
              <w:t xml:space="preserve"> </w:t>
            </w:r>
            <w:proofErr w:type="gramStart"/>
            <w:r w:rsidRPr="00CB6883">
              <w:t>ideas</w:t>
            </w:r>
            <w:proofErr w:type="gramEnd"/>
            <w:r>
              <w:t xml:space="preserve"> </w:t>
            </w:r>
          </w:p>
          <w:p w:rsidRPr="00E9248E" w:rsidR="003D31E6" w:rsidP="00FC739E" w:rsidRDefault="009A0C7E" w14:paraId="1F725CED" w14:textId="6D986258">
            <w:pPr>
              <w:pStyle w:val="ACtabletextCD"/>
              <w:rPr>
                <w:rStyle w:val="SubtleEmphasis"/>
                <w:i/>
                <w:iCs w:val="0"/>
              </w:rPr>
            </w:pPr>
            <w:r>
              <w:t>AC9L</w:t>
            </w:r>
            <w:r w:rsidR="00835384">
              <w:t>T10</w:t>
            </w:r>
            <w:r>
              <w:t>U02</w:t>
            </w:r>
          </w:p>
        </w:tc>
        <w:tc>
          <w:tcPr>
            <w:tcW w:w="10453" w:type="dxa"/>
            <w:gridSpan w:val="2"/>
          </w:tcPr>
          <w:p w:rsidRPr="00805CCB" w:rsidR="00960507" w:rsidP="005B5991" w:rsidRDefault="00960507" w14:paraId="7B008C4F" w14:textId="6B8458A9">
            <w:pPr>
              <w:pStyle w:val="ACtabletextCEbullet"/>
              <w:numPr>
                <w:ilvl w:val="0"/>
                <w:numId w:val="50"/>
              </w:numPr>
            </w:pPr>
            <w:r w:rsidRPr="6E4BD7D1">
              <w:t>a</w:t>
            </w:r>
            <w:r>
              <w:t>pplying</w:t>
            </w:r>
            <w:r w:rsidRPr="6E4BD7D1">
              <w:t xml:space="preserve"> </w:t>
            </w:r>
            <w:r>
              <w:t xml:space="preserve">knowledge of </w:t>
            </w:r>
            <w:r w:rsidRPr="6E4BD7D1">
              <w:t xml:space="preserve">a range of noun, verb and adjective endings, such as </w:t>
            </w:r>
            <w:r w:rsidRPr="00527514">
              <w:rPr>
                <w:i/>
                <w:iCs/>
              </w:rPr>
              <w:t>-</w:t>
            </w:r>
            <w:proofErr w:type="spellStart"/>
            <w:r w:rsidRPr="00527514">
              <w:rPr>
                <w:i/>
                <w:iCs/>
              </w:rPr>
              <w:t>daş</w:t>
            </w:r>
            <w:proofErr w:type="spellEnd"/>
            <w:r w:rsidRPr="00527514">
              <w:rPr>
                <w:i/>
                <w:iCs/>
              </w:rPr>
              <w:t>, -</w:t>
            </w:r>
            <w:proofErr w:type="spellStart"/>
            <w:r w:rsidRPr="00527514">
              <w:rPr>
                <w:i/>
                <w:iCs/>
              </w:rPr>
              <w:t>lik</w:t>
            </w:r>
            <w:proofErr w:type="spellEnd"/>
            <w:r w:rsidRPr="00527514">
              <w:rPr>
                <w:i/>
                <w:iCs/>
              </w:rPr>
              <w:t xml:space="preserve"> and </w:t>
            </w:r>
            <w:r w:rsidR="00D33E2E">
              <w:rPr>
                <w:i/>
                <w:iCs/>
              </w:rPr>
              <w:t>-</w:t>
            </w:r>
            <w:proofErr w:type="spellStart"/>
            <w:r w:rsidRPr="00527514">
              <w:rPr>
                <w:i/>
                <w:iCs/>
              </w:rPr>
              <w:t>cı</w:t>
            </w:r>
            <w:proofErr w:type="spellEnd"/>
            <w:r w:rsidRPr="00527514">
              <w:rPr>
                <w:i/>
                <w:iCs/>
              </w:rPr>
              <w:t xml:space="preserve">, -li </w:t>
            </w:r>
            <w:r>
              <w:rPr>
                <w:i/>
                <w:iCs/>
              </w:rPr>
              <w:t xml:space="preserve">that </w:t>
            </w:r>
            <w:r w:rsidRPr="6E4BD7D1">
              <w:t>can be used to form new words, for example</w:t>
            </w:r>
            <w:r w:rsidRPr="6E4BD7D1">
              <w:rPr>
                <w:i/>
                <w:iCs/>
              </w:rPr>
              <w:t>,</w:t>
            </w:r>
            <w:r w:rsidR="00C150F4">
              <w:rPr>
                <w:i/>
                <w:iCs/>
              </w:rPr>
              <w:t xml:space="preserve"> </w:t>
            </w:r>
            <w:proofErr w:type="spellStart"/>
            <w:r w:rsidRPr="005F6677">
              <w:rPr>
                <w:i/>
                <w:iCs/>
              </w:rPr>
              <w:t>yolda</w:t>
            </w:r>
            <w:proofErr w:type="spellEnd"/>
            <w:r w:rsidRPr="005F6677">
              <w:rPr>
                <w:i/>
                <w:iCs/>
                <w:lang w:val="tr-TR"/>
              </w:rPr>
              <w:t xml:space="preserve">ş, kalemlik, simitçi, </w:t>
            </w:r>
            <w:proofErr w:type="gramStart"/>
            <w:r w:rsidRPr="005F6677">
              <w:rPr>
                <w:i/>
                <w:iCs/>
                <w:lang w:val="tr-TR"/>
              </w:rPr>
              <w:t>özenli</w:t>
            </w:r>
            <w:proofErr w:type="gramEnd"/>
            <w:r w:rsidRPr="6E4BD7D1">
              <w:rPr>
                <w:i/>
                <w:iCs/>
              </w:rPr>
              <w:t xml:space="preserve"> </w:t>
            </w:r>
          </w:p>
          <w:p w:rsidRPr="00FE1004" w:rsidR="00960507" w:rsidP="005B5991" w:rsidRDefault="00960507" w14:paraId="5F139F32" w14:textId="77777777">
            <w:pPr>
              <w:pStyle w:val="ACtabletextCEbullet"/>
              <w:numPr>
                <w:ilvl w:val="0"/>
                <w:numId w:val="50"/>
              </w:numPr>
              <w:rPr>
                <w:i/>
                <w:iCs/>
              </w:rPr>
            </w:pPr>
            <w:r w:rsidRPr="6E4BD7D1">
              <w:t>using compound</w:t>
            </w:r>
            <w:r>
              <w:t xml:space="preserve"> words</w:t>
            </w:r>
            <w:r w:rsidRPr="6E4BD7D1">
              <w:t xml:space="preserve">, for example, </w:t>
            </w:r>
            <w:proofErr w:type="spellStart"/>
            <w:r w:rsidRPr="00FE1004">
              <w:rPr>
                <w:i/>
                <w:iCs/>
              </w:rPr>
              <w:t>hanımeli</w:t>
            </w:r>
            <w:proofErr w:type="spellEnd"/>
            <w:r w:rsidRPr="00FE1004">
              <w:rPr>
                <w:i/>
                <w:iCs/>
              </w:rPr>
              <w:t xml:space="preserve">, </w:t>
            </w:r>
            <w:proofErr w:type="spellStart"/>
            <w:r w:rsidRPr="00FE1004">
              <w:rPr>
                <w:i/>
                <w:iCs/>
              </w:rPr>
              <w:t>kahvaltı</w:t>
            </w:r>
            <w:proofErr w:type="spellEnd"/>
            <w:r w:rsidRPr="00FE1004">
              <w:rPr>
                <w:i/>
                <w:iCs/>
              </w:rPr>
              <w:t xml:space="preserve">, </w:t>
            </w:r>
            <w:proofErr w:type="spellStart"/>
            <w:r w:rsidRPr="00FE1004">
              <w:rPr>
                <w:i/>
                <w:iCs/>
              </w:rPr>
              <w:t>başrol</w:t>
            </w:r>
            <w:proofErr w:type="spellEnd"/>
            <w:r w:rsidRPr="00FE1004">
              <w:rPr>
                <w:i/>
                <w:iCs/>
              </w:rPr>
              <w:t xml:space="preserve">, </w:t>
            </w:r>
            <w:proofErr w:type="spellStart"/>
            <w:r w:rsidRPr="00FE1004">
              <w:rPr>
                <w:i/>
                <w:iCs/>
              </w:rPr>
              <w:t>denizaltı</w:t>
            </w:r>
            <w:proofErr w:type="spellEnd"/>
            <w:r w:rsidRPr="00FE1004">
              <w:rPr>
                <w:i/>
                <w:iCs/>
              </w:rPr>
              <w:t xml:space="preserve">, </w:t>
            </w:r>
            <w:proofErr w:type="spellStart"/>
            <w:r w:rsidRPr="00FE1004">
              <w:rPr>
                <w:i/>
                <w:iCs/>
              </w:rPr>
              <w:t>yapboz</w:t>
            </w:r>
            <w:proofErr w:type="spellEnd"/>
          </w:p>
          <w:p w:rsidRPr="004E1C26" w:rsidR="00960507" w:rsidP="005B5991" w:rsidRDefault="00960507" w14:paraId="0ECF1B9B" w14:textId="3224A1DD">
            <w:pPr>
              <w:pStyle w:val="ACtabletextCEbullet"/>
              <w:numPr>
                <w:ilvl w:val="0"/>
                <w:numId w:val="50"/>
              </w:numPr>
            </w:pPr>
            <w:r w:rsidRPr="00527514">
              <w:t>using nominal compounds</w:t>
            </w:r>
            <w:r>
              <w:t xml:space="preserve">, </w:t>
            </w:r>
            <w:r w:rsidRPr="006A5AA9">
              <w:t>for example,</w:t>
            </w:r>
            <w:r>
              <w:t xml:space="preserve"> </w:t>
            </w:r>
            <w:r w:rsidRPr="00FE1004">
              <w:rPr>
                <w:i/>
                <w:iCs/>
              </w:rPr>
              <w:t xml:space="preserve">cep </w:t>
            </w:r>
            <w:proofErr w:type="spellStart"/>
            <w:r w:rsidRPr="00FE1004">
              <w:rPr>
                <w:i/>
                <w:iCs/>
              </w:rPr>
              <w:t>telefonu</w:t>
            </w:r>
            <w:proofErr w:type="spellEnd"/>
            <w:r w:rsidRPr="00FE1004">
              <w:rPr>
                <w:i/>
                <w:iCs/>
              </w:rPr>
              <w:t xml:space="preserve">, </w:t>
            </w:r>
            <w:proofErr w:type="spellStart"/>
            <w:r w:rsidRPr="00FE1004">
              <w:rPr>
                <w:i/>
                <w:iCs/>
              </w:rPr>
              <w:t>yolun</w:t>
            </w:r>
            <w:proofErr w:type="spellEnd"/>
            <w:r w:rsidRPr="00FE1004">
              <w:rPr>
                <w:i/>
                <w:iCs/>
              </w:rPr>
              <w:t xml:space="preserve"> </w:t>
            </w:r>
            <w:proofErr w:type="spellStart"/>
            <w:r w:rsidRPr="00FE1004">
              <w:rPr>
                <w:i/>
                <w:iCs/>
              </w:rPr>
              <w:t>sonu</w:t>
            </w:r>
            <w:proofErr w:type="spellEnd"/>
            <w:r w:rsidRPr="00FE1004">
              <w:rPr>
                <w:i/>
                <w:iCs/>
              </w:rPr>
              <w:t xml:space="preserve">, </w:t>
            </w:r>
            <w:proofErr w:type="spellStart"/>
            <w:r w:rsidRPr="00FE1004">
              <w:rPr>
                <w:i/>
                <w:iCs/>
              </w:rPr>
              <w:t>okul</w:t>
            </w:r>
            <w:proofErr w:type="spellEnd"/>
            <w:r w:rsidRPr="00FE1004">
              <w:rPr>
                <w:i/>
                <w:iCs/>
              </w:rPr>
              <w:t xml:space="preserve"> </w:t>
            </w:r>
            <w:proofErr w:type="spellStart"/>
            <w:r w:rsidRPr="00FE1004">
              <w:rPr>
                <w:i/>
                <w:iCs/>
              </w:rPr>
              <w:t>çantası</w:t>
            </w:r>
            <w:proofErr w:type="spellEnd"/>
            <w:r w:rsidRPr="00FE1004">
              <w:rPr>
                <w:i/>
                <w:iCs/>
              </w:rPr>
              <w:t xml:space="preserve">, Türkiye </w:t>
            </w:r>
            <w:proofErr w:type="spellStart"/>
            <w:r w:rsidRPr="00FE1004">
              <w:rPr>
                <w:i/>
                <w:iCs/>
              </w:rPr>
              <w:t>Cumhuriyeti</w:t>
            </w:r>
            <w:proofErr w:type="spellEnd"/>
          </w:p>
          <w:p w:rsidRPr="00A6749B" w:rsidR="00960507" w:rsidP="005B5991" w:rsidRDefault="00960507" w14:paraId="3A62C600" w14:textId="77777777">
            <w:pPr>
              <w:pStyle w:val="ACtabletextCEbullet"/>
              <w:numPr>
                <w:ilvl w:val="0"/>
                <w:numId w:val="50"/>
              </w:numPr>
            </w:pPr>
            <w:r w:rsidRPr="6E4BD7D1">
              <w:t xml:space="preserve">learning about nominalisation to form complex words such as </w:t>
            </w:r>
            <w:proofErr w:type="spellStart"/>
            <w:r w:rsidRPr="6E4BD7D1">
              <w:rPr>
                <w:i/>
                <w:iCs/>
              </w:rPr>
              <w:t>iş</w:t>
            </w:r>
            <w:proofErr w:type="spellEnd"/>
            <w:r w:rsidRPr="6E4BD7D1">
              <w:rPr>
                <w:i/>
                <w:iCs/>
              </w:rPr>
              <w:t xml:space="preserve"> </w:t>
            </w:r>
            <w:proofErr w:type="spellStart"/>
            <w:r w:rsidRPr="6E4BD7D1">
              <w:rPr>
                <w:i/>
                <w:iCs/>
              </w:rPr>
              <w:t>deneyimleri</w:t>
            </w:r>
            <w:proofErr w:type="spellEnd"/>
            <w:r>
              <w:rPr>
                <w:i/>
                <w:iCs/>
              </w:rPr>
              <w:t xml:space="preserve">, </w:t>
            </w:r>
            <w:r>
              <w:rPr>
                <w:i/>
                <w:iCs/>
                <w:lang w:val="tr-TR"/>
              </w:rPr>
              <w:t>çocuk gelişimi, test çözme teknikleri</w:t>
            </w:r>
            <w:r w:rsidRPr="6E4BD7D1">
              <w:t xml:space="preserve"> in a range of sentence </w:t>
            </w:r>
            <w:proofErr w:type="gramStart"/>
            <w:r w:rsidRPr="6E4BD7D1">
              <w:t>structures</w:t>
            </w:r>
            <w:proofErr w:type="gramEnd"/>
          </w:p>
          <w:p w:rsidRPr="00FE1004" w:rsidR="00960507" w:rsidP="005B5991" w:rsidRDefault="00960507" w14:paraId="7A52CCC8" w14:textId="42625821">
            <w:pPr>
              <w:pStyle w:val="ACtabletextCEbullet"/>
              <w:numPr>
                <w:ilvl w:val="0"/>
                <w:numId w:val="50"/>
              </w:numPr>
              <w:rPr>
                <w:i/>
                <w:iCs/>
              </w:rPr>
            </w:pPr>
            <w:r w:rsidRPr="6E4BD7D1">
              <w:t xml:space="preserve">identifying how adverbs/determiners are used for describing people, </w:t>
            </w:r>
            <w:proofErr w:type="gramStart"/>
            <w:r w:rsidRPr="6E4BD7D1">
              <w:t>places</w:t>
            </w:r>
            <w:proofErr w:type="gramEnd"/>
            <w:r w:rsidRPr="6E4BD7D1">
              <w:t xml:space="preserve"> and objects, for example, </w:t>
            </w:r>
            <w:proofErr w:type="spellStart"/>
            <w:r w:rsidRPr="00FE1004">
              <w:rPr>
                <w:i/>
                <w:iCs/>
              </w:rPr>
              <w:t>Çamaşırlar</w:t>
            </w:r>
            <w:proofErr w:type="spellEnd"/>
            <w:r w:rsidRPr="00FE1004">
              <w:rPr>
                <w:i/>
                <w:iCs/>
              </w:rPr>
              <w:t xml:space="preserve"> </w:t>
            </w:r>
            <w:proofErr w:type="spellStart"/>
            <w:r w:rsidRPr="00FE1004">
              <w:rPr>
                <w:i/>
                <w:iCs/>
              </w:rPr>
              <w:t>kar</w:t>
            </w:r>
            <w:proofErr w:type="spellEnd"/>
            <w:r w:rsidRPr="00FE1004">
              <w:rPr>
                <w:i/>
                <w:iCs/>
              </w:rPr>
              <w:t xml:space="preserve"> </w:t>
            </w:r>
            <w:proofErr w:type="spellStart"/>
            <w:r w:rsidRPr="00FE1004">
              <w:rPr>
                <w:i/>
                <w:iCs/>
              </w:rPr>
              <w:t>gibi</w:t>
            </w:r>
            <w:proofErr w:type="spellEnd"/>
            <w:r w:rsidRPr="00FE1004">
              <w:rPr>
                <w:i/>
                <w:iCs/>
              </w:rPr>
              <w:t xml:space="preserve"> </w:t>
            </w:r>
            <w:proofErr w:type="spellStart"/>
            <w:r w:rsidRPr="00FE1004">
              <w:rPr>
                <w:i/>
                <w:iCs/>
              </w:rPr>
              <w:t>beyaz</w:t>
            </w:r>
            <w:proofErr w:type="spellEnd"/>
            <w:r w:rsidRPr="00FE1004">
              <w:rPr>
                <w:i/>
                <w:iCs/>
              </w:rPr>
              <w:t xml:space="preserve"> </w:t>
            </w:r>
            <w:proofErr w:type="spellStart"/>
            <w:r w:rsidRPr="00FE1004">
              <w:rPr>
                <w:i/>
                <w:iCs/>
              </w:rPr>
              <w:t>oldu</w:t>
            </w:r>
            <w:proofErr w:type="spellEnd"/>
            <w:r w:rsidRPr="00FE1004">
              <w:rPr>
                <w:i/>
                <w:iCs/>
              </w:rPr>
              <w:t xml:space="preserve">. </w:t>
            </w:r>
            <w:proofErr w:type="spellStart"/>
            <w:r w:rsidRPr="00FE1004">
              <w:rPr>
                <w:i/>
                <w:iCs/>
              </w:rPr>
              <w:t>Kendimi</w:t>
            </w:r>
            <w:proofErr w:type="spellEnd"/>
            <w:r w:rsidRPr="00FE1004">
              <w:rPr>
                <w:i/>
                <w:iCs/>
              </w:rPr>
              <w:t xml:space="preserve"> </w:t>
            </w:r>
            <w:proofErr w:type="spellStart"/>
            <w:r w:rsidRPr="00FE1004">
              <w:rPr>
                <w:i/>
                <w:iCs/>
              </w:rPr>
              <w:t>turp</w:t>
            </w:r>
            <w:proofErr w:type="spellEnd"/>
            <w:r w:rsidRPr="00FE1004">
              <w:rPr>
                <w:i/>
                <w:iCs/>
              </w:rPr>
              <w:t xml:space="preserve"> </w:t>
            </w:r>
            <w:proofErr w:type="spellStart"/>
            <w:r w:rsidRPr="00FE1004">
              <w:rPr>
                <w:i/>
                <w:iCs/>
              </w:rPr>
              <w:t>gibi</w:t>
            </w:r>
            <w:proofErr w:type="spellEnd"/>
            <w:r w:rsidRPr="00FE1004">
              <w:rPr>
                <w:i/>
                <w:iCs/>
              </w:rPr>
              <w:t xml:space="preserve"> </w:t>
            </w:r>
            <w:proofErr w:type="spellStart"/>
            <w:r w:rsidRPr="00FE1004">
              <w:rPr>
                <w:i/>
                <w:iCs/>
              </w:rPr>
              <w:t>hissediyorum</w:t>
            </w:r>
            <w:proofErr w:type="spellEnd"/>
            <w:r w:rsidRPr="00FE1004">
              <w:rPr>
                <w:i/>
                <w:iCs/>
              </w:rPr>
              <w:t xml:space="preserve">. </w:t>
            </w:r>
            <w:proofErr w:type="spellStart"/>
            <w:r w:rsidRPr="00FE1004">
              <w:rPr>
                <w:i/>
                <w:iCs/>
              </w:rPr>
              <w:t>Çocuk</w:t>
            </w:r>
            <w:proofErr w:type="spellEnd"/>
            <w:r w:rsidRPr="00FE1004">
              <w:rPr>
                <w:i/>
                <w:iCs/>
              </w:rPr>
              <w:t xml:space="preserve"> </w:t>
            </w:r>
            <w:proofErr w:type="spellStart"/>
            <w:r w:rsidRPr="00FE1004">
              <w:rPr>
                <w:i/>
                <w:iCs/>
              </w:rPr>
              <w:t>gibi</w:t>
            </w:r>
            <w:proofErr w:type="spellEnd"/>
            <w:r w:rsidRPr="00FE1004">
              <w:rPr>
                <w:i/>
                <w:iCs/>
              </w:rPr>
              <w:t xml:space="preserve"> </w:t>
            </w:r>
            <w:proofErr w:type="spellStart"/>
            <w:r w:rsidRPr="00FE1004">
              <w:rPr>
                <w:i/>
                <w:iCs/>
              </w:rPr>
              <w:t>ağladı</w:t>
            </w:r>
            <w:proofErr w:type="spellEnd"/>
            <w:r w:rsidRPr="00FE1004">
              <w:rPr>
                <w:i/>
                <w:iCs/>
              </w:rPr>
              <w:t xml:space="preserve">. Buz </w:t>
            </w:r>
            <w:proofErr w:type="spellStart"/>
            <w:r w:rsidRPr="00FE1004">
              <w:rPr>
                <w:i/>
                <w:iCs/>
              </w:rPr>
              <w:t>gibi</w:t>
            </w:r>
            <w:proofErr w:type="spellEnd"/>
            <w:r w:rsidRPr="00FE1004">
              <w:rPr>
                <w:i/>
                <w:iCs/>
              </w:rPr>
              <w:t xml:space="preserve"> </w:t>
            </w:r>
            <w:proofErr w:type="spellStart"/>
            <w:r w:rsidRPr="00FE1004">
              <w:rPr>
                <w:i/>
                <w:iCs/>
              </w:rPr>
              <w:t>su</w:t>
            </w:r>
            <w:proofErr w:type="spellEnd"/>
            <w:r w:rsidRPr="00FE1004">
              <w:rPr>
                <w:i/>
                <w:iCs/>
              </w:rPr>
              <w:t xml:space="preserve"> </w:t>
            </w:r>
            <w:proofErr w:type="spellStart"/>
            <w:r w:rsidRPr="00FE1004">
              <w:rPr>
                <w:i/>
                <w:iCs/>
              </w:rPr>
              <w:t>içtim</w:t>
            </w:r>
            <w:proofErr w:type="spellEnd"/>
            <w:r w:rsidRPr="00FE1004">
              <w:rPr>
                <w:i/>
                <w:iCs/>
              </w:rPr>
              <w:t xml:space="preserve">. Saray </w:t>
            </w:r>
            <w:proofErr w:type="spellStart"/>
            <w:r w:rsidRPr="00FE1004">
              <w:rPr>
                <w:i/>
                <w:iCs/>
              </w:rPr>
              <w:t>gibi</w:t>
            </w:r>
            <w:proofErr w:type="spellEnd"/>
            <w:r w:rsidRPr="00FE1004">
              <w:rPr>
                <w:i/>
                <w:iCs/>
              </w:rPr>
              <w:t xml:space="preserve"> </w:t>
            </w:r>
            <w:proofErr w:type="spellStart"/>
            <w:r w:rsidRPr="00FE1004">
              <w:rPr>
                <w:i/>
                <w:iCs/>
              </w:rPr>
              <w:t>bir</w:t>
            </w:r>
            <w:proofErr w:type="spellEnd"/>
            <w:r w:rsidRPr="00FE1004">
              <w:rPr>
                <w:i/>
                <w:iCs/>
              </w:rPr>
              <w:t xml:space="preserve"> </w:t>
            </w:r>
            <w:proofErr w:type="spellStart"/>
            <w:r w:rsidRPr="00FE1004">
              <w:rPr>
                <w:i/>
                <w:iCs/>
              </w:rPr>
              <w:t>evde</w:t>
            </w:r>
            <w:proofErr w:type="spellEnd"/>
            <w:r w:rsidRPr="00FE1004">
              <w:rPr>
                <w:i/>
                <w:iCs/>
              </w:rPr>
              <w:t xml:space="preserve"> </w:t>
            </w:r>
            <w:proofErr w:type="spellStart"/>
            <w:r w:rsidRPr="00FE1004">
              <w:rPr>
                <w:i/>
                <w:iCs/>
              </w:rPr>
              <w:t>yaşıyor</w:t>
            </w:r>
            <w:proofErr w:type="spellEnd"/>
            <w:r w:rsidRPr="00FE1004">
              <w:rPr>
                <w:i/>
                <w:iCs/>
              </w:rPr>
              <w:t xml:space="preserve">. Senin </w:t>
            </w:r>
            <w:proofErr w:type="spellStart"/>
            <w:r w:rsidRPr="00FE1004">
              <w:rPr>
                <w:i/>
                <w:iCs/>
              </w:rPr>
              <w:t>kadar</w:t>
            </w:r>
            <w:proofErr w:type="spellEnd"/>
            <w:r w:rsidRPr="00FE1004">
              <w:rPr>
                <w:i/>
                <w:iCs/>
              </w:rPr>
              <w:t xml:space="preserve"> </w:t>
            </w:r>
            <w:proofErr w:type="spellStart"/>
            <w:r w:rsidRPr="00FE1004">
              <w:rPr>
                <w:i/>
                <w:iCs/>
              </w:rPr>
              <w:t>temiz</w:t>
            </w:r>
            <w:proofErr w:type="spellEnd"/>
            <w:r w:rsidRPr="00FE1004">
              <w:rPr>
                <w:i/>
                <w:iCs/>
              </w:rPr>
              <w:t xml:space="preserve"> </w:t>
            </w:r>
            <w:proofErr w:type="spellStart"/>
            <w:r w:rsidRPr="00FE1004">
              <w:rPr>
                <w:i/>
                <w:iCs/>
              </w:rPr>
              <w:t>kalpli</w:t>
            </w:r>
            <w:proofErr w:type="spellEnd"/>
            <w:r w:rsidRPr="00FE1004">
              <w:rPr>
                <w:i/>
                <w:iCs/>
              </w:rPr>
              <w:t xml:space="preserve"> </w:t>
            </w:r>
            <w:proofErr w:type="spellStart"/>
            <w:r w:rsidRPr="00FE1004">
              <w:rPr>
                <w:i/>
                <w:iCs/>
              </w:rPr>
              <w:t>bir</w:t>
            </w:r>
            <w:proofErr w:type="spellEnd"/>
            <w:r w:rsidRPr="00FE1004">
              <w:rPr>
                <w:i/>
                <w:iCs/>
              </w:rPr>
              <w:t xml:space="preserve"> </w:t>
            </w:r>
            <w:proofErr w:type="spellStart"/>
            <w:r w:rsidRPr="00FE1004">
              <w:rPr>
                <w:i/>
                <w:iCs/>
              </w:rPr>
              <w:t>insan</w:t>
            </w:r>
            <w:proofErr w:type="spellEnd"/>
            <w:r w:rsidRPr="00FE1004">
              <w:rPr>
                <w:i/>
                <w:iCs/>
              </w:rPr>
              <w:t xml:space="preserve"> </w:t>
            </w:r>
            <w:proofErr w:type="spellStart"/>
            <w:r w:rsidRPr="00FE1004">
              <w:rPr>
                <w:i/>
                <w:iCs/>
              </w:rPr>
              <w:t>görmedim</w:t>
            </w:r>
            <w:proofErr w:type="spellEnd"/>
            <w:r w:rsidRPr="00FE1004">
              <w:rPr>
                <w:i/>
                <w:iCs/>
              </w:rPr>
              <w:t xml:space="preserve">. </w:t>
            </w:r>
          </w:p>
          <w:p w:rsidRPr="007F4B23" w:rsidR="00960507" w:rsidP="005B5991" w:rsidRDefault="00960507" w14:paraId="55870C3E" w14:textId="6D352181">
            <w:pPr>
              <w:pStyle w:val="ACtabletextCEbullet"/>
              <w:numPr>
                <w:ilvl w:val="0"/>
                <w:numId w:val="50"/>
              </w:numPr>
            </w:pPr>
            <w:r w:rsidRPr="6E4BD7D1">
              <w:t>analysing how some adverbs derived from verbs</w:t>
            </w:r>
            <w:r>
              <w:t>,</w:t>
            </w:r>
            <w:r w:rsidRPr="6E4BD7D1">
              <w:t xml:space="preserve"> and adverbial phrases</w:t>
            </w:r>
            <w:r w:rsidR="00D91EB7">
              <w:t>,</w:t>
            </w:r>
            <w:r w:rsidRPr="6E4BD7D1">
              <w:t xml:space="preserve"> can modify time and manner of action, for example, the adverb </w:t>
            </w:r>
            <w:r w:rsidRPr="00527514">
              <w:rPr>
                <w:i/>
                <w:iCs/>
              </w:rPr>
              <w:t>arak</w:t>
            </w:r>
            <w:r w:rsidRPr="003824EB">
              <w:rPr>
                <w:i/>
              </w:rPr>
              <w:t xml:space="preserve"> </w:t>
            </w:r>
            <w:r w:rsidRPr="6E4BD7D1">
              <w:t>indicates whether the action expressed by another verb is taking place at the same time or before the action it denotes</w:t>
            </w:r>
            <w:r w:rsidR="00D91EB7">
              <w:t xml:space="preserve"> </w:t>
            </w:r>
            <w:r w:rsidR="006629B6">
              <w:t xml:space="preserve">as </w:t>
            </w:r>
            <w:r w:rsidR="00D91EB7">
              <w:t>in</w:t>
            </w:r>
            <w:r w:rsidRPr="6E4BD7D1">
              <w:rPr>
                <w:i/>
                <w:iCs/>
              </w:rPr>
              <w:t xml:space="preserve"> </w:t>
            </w:r>
            <w:proofErr w:type="spellStart"/>
            <w:r>
              <w:rPr>
                <w:i/>
                <w:iCs/>
              </w:rPr>
              <w:t>k</w:t>
            </w:r>
            <w:r w:rsidRPr="6E4BD7D1">
              <w:rPr>
                <w:i/>
                <w:iCs/>
              </w:rPr>
              <w:t>oşarak</w:t>
            </w:r>
            <w:proofErr w:type="spellEnd"/>
            <w:r w:rsidRPr="6E4BD7D1">
              <w:rPr>
                <w:i/>
                <w:iCs/>
              </w:rPr>
              <w:t xml:space="preserve"> </w:t>
            </w:r>
            <w:proofErr w:type="spellStart"/>
            <w:r w:rsidRPr="6E4BD7D1">
              <w:rPr>
                <w:i/>
                <w:iCs/>
              </w:rPr>
              <w:t>geldi</w:t>
            </w:r>
            <w:proofErr w:type="spellEnd"/>
            <w:r w:rsidRPr="6E4BD7D1">
              <w:rPr>
                <w:i/>
                <w:iCs/>
              </w:rPr>
              <w:t xml:space="preserve">, </w:t>
            </w:r>
            <w:proofErr w:type="spellStart"/>
            <w:r w:rsidRPr="6E4BD7D1">
              <w:rPr>
                <w:i/>
                <w:iCs/>
              </w:rPr>
              <w:t>gülerek</w:t>
            </w:r>
            <w:proofErr w:type="spellEnd"/>
            <w:r w:rsidRPr="6E4BD7D1">
              <w:rPr>
                <w:i/>
                <w:iCs/>
              </w:rPr>
              <w:t xml:space="preserve"> </w:t>
            </w:r>
            <w:proofErr w:type="spellStart"/>
            <w:r w:rsidRPr="6E4BD7D1">
              <w:rPr>
                <w:i/>
                <w:iCs/>
              </w:rPr>
              <w:t>gitti</w:t>
            </w:r>
            <w:proofErr w:type="spellEnd"/>
            <w:r w:rsidRPr="6E4BD7D1">
              <w:t>;</w:t>
            </w:r>
            <w:r>
              <w:t xml:space="preserve"> and</w:t>
            </w:r>
            <w:r w:rsidRPr="6E4BD7D1">
              <w:t xml:space="preserve"> adding the suffix -</w:t>
            </w:r>
            <w:proofErr w:type="spellStart"/>
            <w:r w:rsidRPr="6E4BD7D1">
              <w:t>ce</w:t>
            </w:r>
            <w:proofErr w:type="spellEnd"/>
            <w:r w:rsidRPr="6E4BD7D1">
              <w:t>/-</w:t>
            </w:r>
            <w:r w:rsidRPr="6E4BD7D1">
              <w:lastRenderedPageBreak/>
              <w:t xml:space="preserve">ca to the adjective as in </w:t>
            </w:r>
            <w:proofErr w:type="spellStart"/>
            <w:r w:rsidRPr="6E4BD7D1">
              <w:rPr>
                <w:i/>
                <w:iCs/>
              </w:rPr>
              <w:t>dikkatlice</w:t>
            </w:r>
            <w:proofErr w:type="spellEnd"/>
            <w:r w:rsidRPr="6E4BD7D1">
              <w:rPr>
                <w:i/>
                <w:iCs/>
              </w:rPr>
              <w:t xml:space="preserve"> and </w:t>
            </w:r>
            <w:proofErr w:type="spellStart"/>
            <w:proofErr w:type="gramStart"/>
            <w:r w:rsidRPr="6E4BD7D1">
              <w:rPr>
                <w:i/>
                <w:iCs/>
              </w:rPr>
              <w:t>hızlıca</w:t>
            </w:r>
            <w:proofErr w:type="spellEnd"/>
            <w:proofErr w:type="gramEnd"/>
          </w:p>
          <w:p w:rsidRPr="00A6749B" w:rsidR="00562CA7" w:rsidP="005B5991" w:rsidRDefault="00562CA7" w14:paraId="073BD45C" w14:textId="77777777">
            <w:pPr>
              <w:pStyle w:val="ACtabletextCEbullet"/>
              <w:numPr>
                <w:ilvl w:val="0"/>
                <w:numId w:val="50"/>
              </w:numPr>
            </w:pPr>
            <w:r w:rsidRPr="6E4BD7D1">
              <w:t xml:space="preserve">distinguishing </w:t>
            </w:r>
            <w:r>
              <w:t xml:space="preserve">between </w:t>
            </w:r>
            <w:r w:rsidRPr="6E4BD7D1">
              <w:t xml:space="preserve">the different uses of </w:t>
            </w:r>
            <w:r w:rsidRPr="001B6726">
              <w:rPr>
                <w:i/>
                <w:iCs/>
              </w:rPr>
              <w:t>de</w:t>
            </w:r>
            <w:r w:rsidRPr="6E4BD7D1">
              <w:t xml:space="preserve"> as a suffix and a conjunction, noting the impact on meaning if they are used inaccurately, for example, </w:t>
            </w:r>
            <w:r w:rsidRPr="00A15FE0">
              <w:rPr>
                <w:i/>
                <w:iCs/>
              </w:rPr>
              <w:t xml:space="preserve">Araba da </w:t>
            </w:r>
            <w:proofErr w:type="spellStart"/>
            <w:r w:rsidRPr="00A15FE0">
              <w:rPr>
                <w:i/>
                <w:iCs/>
              </w:rPr>
              <w:t>ev</w:t>
            </w:r>
            <w:proofErr w:type="spellEnd"/>
            <w:r w:rsidRPr="00A15FE0">
              <w:rPr>
                <w:i/>
                <w:iCs/>
              </w:rPr>
              <w:t xml:space="preserve"> de </w:t>
            </w:r>
            <w:proofErr w:type="spellStart"/>
            <w:r>
              <w:rPr>
                <w:i/>
                <w:iCs/>
              </w:rPr>
              <w:t>senin</w:t>
            </w:r>
            <w:proofErr w:type="spellEnd"/>
            <w:r>
              <w:rPr>
                <w:i/>
                <w:iCs/>
              </w:rPr>
              <w:t xml:space="preserve"> </w:t>
            </w:r>
            <w:proofErr w:type="spellStart"/>
            <w:r>
              <w:rPr>
                <w:i/>
                <w:iCs/>
              </w:rPr>
              <w:t>olsun</w:t>
            </w:r>
            <w:proofErr w:type="spellEnd"/>
            <w:r>
              <w:rPr>
                <w:i/>
                <w:iCs/>
              </w:rPr>
              <w:t xml:space="preserve">. </w:t>
            </w:r>
            <w:proofErr w:type="spellStart"/>
            <w:r w:rsidRPr="00A15FE0">
              <w:rPr>
                <w:i/>
                <w:iCs/>
              </w:rPr>
              <w:t>Arabada</w:t>
            </w:r>
            <w:proofErr w:type="spellEnd"/>
            <w:r w:rsidRPr="00A15FE0">
              <w:rPr>
                <w:i/>
                <w:iCs/>
              </w:rPr>
              <w:t xml:space="preserve"> </w:t>
            </w:r>
            <w:proofErr w:type="spellStart"/>
            <w:r w:rsidRPr="00A15FE0">
              <w:rPr>
                <w:i/>
                <w:iCs/>
              </w:rPr>
              <w:t>ve</w:t>
            </w:r>
            <w:proofErr w:type="spellEnd"/>
            <w:r w:rsidRPr="00A15FE0">
              <w:rPr>
                <w:i/>
                <w:iCs/>
              </w:rPr>
              <w:t xml:space="preserve"> </w:t>
            </w:r>
            <w:proofErr w:type="spellStart"/>
            <w:r w:rsidRPr="00A15FE0">
              <w:rPr>
                <w:i/>
                <w:iCs/>
              </w:rPr>
              <w:t>evde</w:t>
            </w:r>
            <w:proofErr w:type="spellEnd"/>
            <w:r w:rsidRPr="00A15FE0">
              <w:rPr>
                <w:i/>
                <w:iCs/>
              </w:rPr>
              <w:t xml:space="preserve"> </w:t>
            </w:r>
            <w:proofErr w:type="spellStart"/>
            <w:r w:rsidRPr="00A15FE0">
              <w:rPr>
                <w:i/>
                <w:iCs/>
              </w:rPr>
              <w:t>sigara</w:t>
            </w:r>
            <w:proofErr w:type="spellEnd"/>
            <w:r w:rsidRPr="00A15FE0">
              <w:rPr>
                <w:i/>
                <w:iCs/>
              </w:rPr>
              <w:t xml:space="preserve"> </w:t>
            </w:r>
            <w:proofErr w:type="spellStart"/>
            <w:r w:rsidRPr="00A15FE0">
              <w:rPr>
                <w:i/>
                <w:iCs/>
              </w:rPr>
              <w:t>içmek</w:t>
            </w:r>
            <w:proofErr w:type="spellEnd"/>
            <w:r w:rsidRPr="00A15FE0">
              <w:rPr>
                <w:i/>
                <w:iCs/>
              </w:rPr>
              <w:t xml:space="preserve"> </w:t>
            </w:r>
            <w:proofErr w:type="spellStart"/>
            <w:r w:rsidRPr="00A15FE0">
              <w:rPr>
                <w:i/>
                <w:iCs/>
              </w:rPr>
              <w:t>yasaktır</w:t>
            </w:r>
            <w:proofErr w:type="spellEnd"/>
            <w:r w:rsidRPr="00A15FE0">
              <w:rPr>
                <w:i/>
                <w:iCs/>
              </w:rPr>
              <w:t>.</w:t>
            </w:r>
          </w:p>
          <w:p w:rsidRPr="00A6749B" w:rsidR="00562CA7" w:rsidP="005B5991" w:rsidRDefault="00562CA7" w14:paraId="1D4E74FD" w14:textId="7CA56779">
            <w:pPr>
              <w:pStyle w:val="ACtabletextCEbullet"/>
              <w:numPr>
                <w:ilvl w:val="0"/>
                <w:numId w:val="50"/>
              </w:numPr>
              <w:rPr>
                <w:i/>
                <w:iCs/>
              </w:rPr>
            </w:pPr>
            <w:r w:rsidRPr="6E4BD7D1">
              <w:t xml:space="preserve">explaining different uses of the suffix </w:t>
            </w:r>
            <w:r w:rsidR="0055712C">
              <w:t>-</w:t>
            </w:r>
            <w:r w:rsidRPr="006C10BA">
              <w:rPr>
                <w:i/>
                <w:iCs/>
              </w:rPr>
              <w:t>ki</w:t>
            </w:r>
            <w:r w:rsidRPr="6E4BD7D1">
              <w:t xml:space="preserve"> as a relative pronoun in relative clauses, such as </w:t>
            </w:r>
            <w:proofErr w:type="spellStart"/>
            <w:r w:rsidRPr="6E4BD7D1">
              <w:rPr>
                <w:i/>
                <w:iCs/>
              </w:rPr>
              <w:t>Yunus’unkinden</w:t>
            </w:r>
            <w:proofErr w:type="spellEnd"/>
            <w:r w:rsidRPr="6E4BD7D1">
              <w:rPr>
                <w:i/>
                <w:iCs/>
              </w:rPr>
              <w:t xml:space="preserve">, </w:t>
            </w:r>
            <w:proofErr w:type="spellStart"/>
            <w:r w:rsidRPr="6E4BD7D1">
              <w:rPr>
                <w:i/>
                <w:iCs/>
              </w:rPr>
              <w:t>benimki</w:t>
            </w:r>
            <w:proofErr w:type="spellEnd"/>
            <w:r w:rsidRPr="6E4BD7D1">
              <w:t xml:space="preserve">; as a locative suffix, </w:t>
            </w:r>
            <w:proofErr w:type="spellStart"/>
            <w:r w:rsidRPr="6E4BD7D1">
              <w:rPr>
                <w:i/>
                <w:iCs/>
              </w:rPr>
              <w:t>yanımdaki</w:t>
            </w:r>
            <w:proofErr w:type="spellEnd"/>
            <w:r w:rsidRPr="6E4BD7D1">
              <w:rPr>
                <w:i/>
                <w:iCs/>
              </w:rPr>
              <w:t xml:space="preserve"> </w:t>
            </w:r>
            <w:r w:rsidRPr="6E4BD7D1">
              <w:t xml:space="preserve">and </w:t>
            </w:r>
            <w:proofErr w:type="spellStart"/>
            <w:r w:rsidRPr="6E4BD7D1">
              <w:rPr>
                <w:i/>
                <w:iCs/>
              </w:rPr>
              <w:t>evdeki</w:t>
            </w:r>
            <w:proofErr w:type="spellEnd"/>
            <w:r>
              <w:rPr>
                <w:i/>
                <w:iCs/>
              </w:rPr>
              <w:t>;</w:t>
            </w:r>
            <w:r w:rsidRPr="6E4BD7D1">
              <w:t xml:space="preserve"> and as a conjunction as in </w:t>
            </w:r>
            <w:proofErr w:type="spellStart"/>
            <w:r w:rsidRPr="6E4BD7D1">
              <w:rPr>
                <w:i/>
                <w:iCs/>
              </w:rPr>
              <w:t>halbuki</w:t>
            </w:r>
            <w:proofErr w:type="spellEnd"/>
            <w:r w:rsidRPr="6E4BD7D1">
              <w:rPr>
                <w:i/>
                <w:iCs/>
              </w:rPr>
              <w:t xml:space="preserve">, </w:t>
            </w:r>
            <w:proofErr w:type="spellStart"/>
            <w:r w:rsidRPr="6E4BD7D1">
              <w:rPr>
                <w:i/>
                <w:iCs/>
              </w:rPr>
              <w:t>mademki</w:t>
            </w:r>
            <w:proofErr w:type="spellEnd"/>
            <w:r w:rsidRPr="6E4BD7D1">
              <w:rPr>
                <w:i/>
                <w:iCs/>
              </w:rPr>
              <w:t xml:space="preserve">, </w:t>
            </w:r>
            <w:proofErr w:type="spellStart"/>
            <w:r w:rsidRPr="6E4BD7D1">
              <w:rPr>
                <w:i/>
                <w:iCs/>
              </w:rPr>
              <w:t>oysaki</w:t>
            </w:r>
            <w:proofErr w:type="spellEnd"/>
            <w:r>
              <w:rPr>
                <w:i/>
                <w:iCs/>
              </w:rPr>
              <w:t xml:space="preserve">, </w:t>
            </w:r>
            <w:proofErr w:type="spellStart"/>
            <w:r w:rsidRPr="6E4BD7D1">
              <w:rPr>
                <w:i/>
                <w:iCs/>
              </w:rPr>
              <w:t>görüyorum</w:t>
            </w:r>
            <w:proofErr w:type="spellEnd"/>
            <w:r w:rsidRPr="6E4BD7D1">
              <w:rPr>
                <w:i/>
                <w:iCs/>
              </w:rPr>
              <w:t xml:space="preserve"> ki, </w:t>
            </w:r>
            <w:proofErr w:type="spellStart"/>
            <w:r w:rsidRPr="6E4BD7D1">
              <w:rPr>
                <w:i/>
                <w:iCs/>
              </w:rPr>
              <w:t>biliyorum</w:t>
            </w:r>
            <w:proofErr w:type="spellEnd"/>
            <w:r w:rsidRPr="6E4BD7D1">
              <w:rPr>
                <w:i/>
                <w:iCs/>
              </w:rPr>
              <w:t xml:space="preserve"> ki, </w:t>
            </w:r>
            <w:proofErr w:type="spellStart"/>
            <w:r w:rsidRPr="6E4BD7D1">
              <w:rPr>
                <w:i/>
                <w:iCs/>
              </w:rPr>
              <w:t>tabii</w:t>
            </w:r>
            <w:proofErr w:type="spellEnd"/>
            <w:r w:rsidRPr="6E4BD7D1">
              <w:rPr>
                <w:i/>
                <w:iCs/>
              </w:rPr>
              <w:t xml:space="preserve"> ki</w:t>
            </w:r>
          </w:p>
          <w:p w:rsidRPr="00A6749B" w:rsidR="00562CA7" w:rsidP="005B5991" w:rsidRDefault="00562CA7" w14:paraId="65EABDCA" w14:textId="2A533A9D">
            <w:pPr>
              <w:pStyle w:val="ACtabletextCEbullet"/>
              <w:numPr>
                <w:ilvl w:val="0"/>
                <w:numId w:val="50"/>
              </w:numPr>
            </w:pPr>
            <w:r w:rsidRPr="6E4BD7D1">
              <w:t xml:space="preserve">analysing the use of optative endings </w:t>
            </w:r>
            <w:r w:rsidR="009A05D8">
              <w:t>–</w:t>
            </w:r>
            <w:r w:rsidRPr="6E4BD7D1">
              <w:t>(y)</w:t>
            </w:r>
            <w:proofErr w:type="spellStart"/>
            <w:r w:rsidRPr="005B1D9E">
              <w:rPr>
                <w:i/>
                <w:iCs/>
              </w:rPr>
              <w:t>eyim</w:t>
            </w:r>
            <w:proofErr w:type="spellEnd"/>
            <w:r w:rsidRPr="005B1D9E">
              <w:rPr>
                <w:i/>
                <w:iCs/>
              </w:rPr>
              <w:t>,</w:t>
            </w:r>
            <w:r w:rsidRPr="6E4BD7D1">
              <w:t xml:space="preserve"> -(y)</w:t>
            </w:r>
            <w:proofErr w:type="spellStart"/>
            <w:r w:rsidRPr="00C137DB">
              <w:rPr>
                <w:i/>
                <w:iCs/>
              </w:rPr>
              <w:t>elim</w:t>
            </w:r>
            <w:proofErr w:type="spellEnd"/>
            <w:r w:rsidRPr="6E4BD7D1">
              <w:t>, -(y)</w:t>
            </w:r>
            <w:r w:rsidRPr="00C137DB">
              <w:rPr>
                <w:i/>
                <w:iCs/>
              </w:rPr>
              <w:t>in</w:t>
            </w:r>
            <w:r w:rsidRPr="6E4BD7D1">
              <w:t xml:space="preserve"> and -</w:t>
            </w:r>
            <w:r w:rsidRPr="00F426A2">
              <w:rPr>
                <w:i/>
                <w:iCs/>
              </w:rPr>
              <w:t>si</w:t>
            </w:r>
            <w:r w:rsidR="00C137DB">
              <w:rPr>
                <w:i/>
                <w:iCs/>
              </w:rPr>
              <w:t>n</w:t>
            </w:r>
            <w:r w:rsidRPr="6E4BD7D1">
              <w:t xml:space="preserve"> in first person, for example, </w:t>
            </w:r>
            <w:proofErr w:type="spellStart"/>
            <w:r w:rsidRPr="6E4BD7D1">
              <w:rPr>
                <w:i/>
                <w:iCs/>
              </w:rPr>
              <w:t>alayım</w:t>
            </w:r>
            <w:proofErr w:type="spellEnd"/>
            <w:r w:rsidRPr="6E4BD7D1">
              <w:rPr>
                <w:i/>
                <w:iCs/>
              </w:rPr>
              <w:t xml:space="preserve">, </w:t>
            </w:r>
            <w:proofErr w:type="spellStart"/>
            <w:r w:rsidRPr="6E4BD7D1">
              <w:rPr>
                <w:i/>
                <w:iCs/>
              </w:rPr>
              <w:t>alalım</w:t>
            </w:r>
            <w:proofErr w:type="spellEnd"/>
            <w:r w:rsidRPr="6E4BD7D1">
              <w:rPr>
                <w:i/>
                <w:iCs/>
              </w:rPr>
              <w:t xml:space="preserve">, </w:t>
            </w:r>
            <w:proofErr w:type="spellStart"/>
            <w:r w:rsidRPr="6E4BD7D1">
              <w:rPr>
                <w:i/>
                <w:iCs/>
              </w:rPr>
              <w:t>alın</w:t>
            </w:r>
            <w:proofErr w:type="spellEnd"/>
            <w:r w:rsidRPr="6E4BD7D1">
              <w:t xml:space="preserve"> and </w:t>
            </w:r>
            <w:proofErr w:type="spellStart"/>
            <w:r w:rsidRPr="6E4BD7D1">
              <w:rPr>
                <w:i/>
                <w:iCs/>
              </w:rPr>
              <w:t>alsın</w:t>
            </w:r>
            <w:proofErr w:type="spellEnd"/>
            <w:r w:rsidRPr="6E4BD7D1">
              <w:t xml:space="preserve"> in different tenses and in sentences to express a </w:t>
            </w:r>
            <w:proofErr w:type="gramStart"/>
            <w:r w:rsidRPr="6E4BD7D1">
              <w:t>request</w:t>
            </w:r>
            <w:proofErr w:type="gramEnd"/>
          </w:p>
          <w:p w:rsidRPr="00A6749B" w:rsidR="00562CA7" w:rsidP="005B5991" w:rsidRDefault="00562CA7" w14:paraId="797FCAD7" w14:textId="55FC707A">
            <w:pPr>
              <w:pStyle w:val="ACtabletextCEbullet"/>
              <w:numPr>
                <w:ilvl w:val="0"/>
                <w:numId w:val="50"/>
              </w:numPr>
            </w:pPr>
            <w:r w:rsidRPr="6E4BD7D1">
              <w:t xml:space="preserve">distinguishing between the use of the simple past </w:t>
            </w:r>
            <w:r>
              <w:t xml:space="preserve">tense </w:t>
            </w:r>
            <w:r w:rsidRPr="00BE077C">
              <w:rPr>
                <w:i/>
              </w:rPr>
              <w:t>-di</w:t>
            </w:r>
            <w:r w:rsidRPr="6E4BD7D1">
              <w:t xml:space="preserve">, as in, </w:t>
            </w:r>
            <w:proofErr w:type="spellStart"/>
            <w:r w:rsidRPr="6E4BD7D1">
              <w:rPr>
                <w:i/>
                <w:iCs/>
              </w:rPr>
              <w:t>geldi</w:t>
            </w:r>
            <w:proofErr w:type="spellEnd"/>
            <w:r w:rsidRPr="6E4BD7D1">
              <w:rPr>
                <w:i/>
                <w:iCs/>
              </w:rPr>
              <w:t xml:space="preserve">, </w:t>
            </w:r>
            <w:proofErr w:type="spellStart"/>
            <w:r w:rsidRPr="6E4BD7D1">
              <w:rPr>
                <w:i/>
                <w:iCs/>
              </w:rPr>
              <w:t>gitti</w:t>
            </w:r>
            <w:proofErr w:type="spellEnd"/>
            <w:r w:rsidRPr="6E4BD7D1">
              <w:t xml:space="preserve"> and the evidential past tense </w:t>
            </w:r>
            <w:proofErr w:type="spellStart"/>
            <w:r w:rsidRPr="6E4BD7D1">
              <w:rPr>
                <w:i/>
                <w:iCs/>
              </w:rPr>
              <w:t>miş</w:t>
            </w:r>
            <w:proofErr w:type="spellEnd"/>
            <w:r w:rsidRPr="6E4BD7D1">
              <w:t xml:space="preserve"> as in </w:t>
            </w:r>
            <w:proofErr w:type="spellStart"/>
            <w:proofErr w:type="gramStart"/>
            <w:r w:rsidRPr="6E4BD7D1">
              <w:rPr>
                <w:i/>
                <w:iCs/>
              </w:rPr>
              <w:t>gelmiş</w:t>
            </w:r>
            <w:r>
              <w:t>,</w:t>
            </w:r>
            <w:r w:rsidRPr="6E4BD7D1">
              <w:rPr>
                <w:i/>
                <w:iCs/>
              </w:rPr>
              <w:t>gitmiş</w:t>
            </w:r>
            <w:proofErr w:type="gramEnd"/>
            <w:r>
              <w:t>,</w:t>
            </w:r>
            <w:r w:rsidRPr="6E4BD7D1">
              <w:rPr>
                <w:i/>
                <w:iCs/>
              </w:rPr>
              <w:t>uyuyormuş</w:t>
            </w:r>
            <w:proofErr w:type="spellEnd"/>
          </w:p>
          <w:p w:rsidRPr="006A5AA9" w:rsidR="00562CA7" w:rsidP="005B5991" w:rsidRDefault="00562CA7" w14:paraId="36959FDA" w14:textId="062CE240">
            <w:pPr>
              <w:pStyle w:val="ACtabletextCEbullet"/>
              <w:numPr>
                <w:ilvl w:val="0"/>
                <w:numId w:val="50"/>
              </w:numPr>
              <w:rPr>
                <w:i/>
                <w:iCs/>
              </w:rPr>
            </w:pPr>
            <w:r w:rsidRPr="6E4BD7D1">
              <w:t xml:space="preserve">comparing the use of the progressive form </w:t>
            </w:r>
            <w:r w:rsidR="009A05D8">
              <w:t>–</w:t>
            </w:r>
            <w:r w:rsidRPr="6E4BD7D1">
              <w:t>(</w:t>
            </w:r>
            <w:proofErr w:type="spellStart"/>
            <w:r w:rsidRPr="6E4BD7D1">
              <w:t>i</w:t>
            </w:r>
            <w:proofErr w:type="spellEnd"/>
            <w:r w:rsidRPr="6E4BD7D1">
              <w:t>)</w:t>
            </w:r>
            <w:proofErr w:type="spellStart"/>
            <w:r w:rsidRPr="6E4BD7D1">
              <w:t>yor</w:t>
            </w:r>
            <w:proofErr w:type="spellEnd"/>
            <w:r w:rsidRPr="6E4BD7D1">
              <w:t xml:space="preserve"> and the simple present </w:t>
            </w:r>
            <w:r w:rsidR="009A05D8">
              <w:t>–</w:t>
            </w:r>
            <w:r w:rsidRPr="6E4BD7D1">
              <w:t>(</w:t>
            </w:r>
            <w:proofErr w:type="spellStart"/>
            <w:r w:rsidRPr="6E4BD7D1">
              <w:t>i</w:t>
            </w:r>
            <w:proofErr w:type="spellEnd"/>
            <w:r w:rsidRPr="6E4BD7D1">
              <w:t>)r and past tense -d(</w:t>
            </w:r>
            <w:proofErr w:type="spellStart"/>
            <w:r w:rsidRPr="6E4BD7D1">
              <w:t>i</w:t>
            </w:r>
            <w:proofErr w:type="spellEnd"/>
            <w:r w:rsidRPr="6E4BD7D1">
              <w:t>)of verbs that describe actions</w:t>
            </w:r>
            <w:r>
              <w:t xml:space="preserve">, for example, </w:t>
            </w:r>
            <w:proofErr w:type="spellStart"/>
            <w:r w:rsidRPr="006A5AA9">
              <w:rPr>
                <w:i/>
                <w:iCs/>
              </w:rPr>
              <w:t>geliyorum</w:t>
            </w:r>
            <w:proofErr w:type="spellEnd"/>
            <w:r w:rsidRPr="006A5AA9">
              <w:rPr>
                <w:i/>
                <w:iCs/>
              </w:rPr>
              <w:t xml:space="preserve">, </w:t>
            </w:r>
            <w:proofErr w:type="spellStart"/>
            <w:r w:rsidRPr="006A5AA9">
              <w:rPr>
                <w:i/>
                <w:iCs/>
              </w:rPr>
              <w:t>gelirim</w:t>
            </w:r>
            <w:proofErr w:type="spellEnd"/>
            <w:r w:rsidRPr="006A5AA9">
              <w:rPr>
                <w:i/>
                <w:iCs/>
              </w:rPr>
              <w:t xml:space="preserve">, </w:t>
            </w:r>
            <w:proofErr w:type="spellStart"/>
            <w:proofErr w:type="gramStart"/>
            <w:r w:rsidRPr="006A5AA9">
              <w:rPr>
                <w:i/>
                <w:iCs/>
              </w:rPr>
              <w:t>geldim</w:t>
            </w:r>
            <w:proofErr w:type="spellEnd"/>
            <w:proofErr w:type="gramEnd"/>
          </w:p>
          <w:p w:rsidRPr="00A6749B" w:rsidR="00562CA7" w:rsidP="005B5991" w:rsidRDefault="00562CA7" w14:paraId="252250E1" w14:textId="77777777">
            <w:pPr>
              <w:pStyle w:val="ACtabletextCEbullet"/>
              <w:numPr>
                <w:ilvl w:val="0"/>
                <w:numId w:val="50"/>
              </w:numPr>
            </w:pPr>
            <w:r w:rsidRPr="6E4BD7D1">
              <w:t xml:space="preserve">using a range of complex and complex-compound sentences </w:t>
            </w:r>
            <w:r>
              <w:t>with</w:t>
            </w:r>
            <w:r w:rsidRPr="6E4BD7D1">
              <w:t xml:space="preserve"> different tenses, for example, Ali </w:t>
            </w:r>
            <w:proofErr w:type="spellStart"/>
            <w:r w:rsidRPr="6E4BD7D1">
              <w:t>eşyalarını</w:t>
            </w:r>
            <w:proofErr w:type="spellEnd"/>
            <w:r w:rsidRPr="6E4BD7D1">
              <w:t xml:space="preserve"> </w:t>
            </w:r>
            <w:proofErr w:type="spellStart"/>
            <w:r w:rsidRPr="6E4BD7D1">
              <w:t>toplayıp</w:t>
            </w:r>
            <w:proofErr w:type="spellEnd"/>
            <w:r w:rsidRPr="6E4BD7D1">
              <w:t xml:space="preserve">, </w:t>
            </w:r>
            <w:proofErr w:type="spellStart"/>
            <w:r w:rsidRPr="6E4BD7D1">
              <w:t>odasını</w:t>
            </w:r>
            <w:proofErr w:type="spellEnd"/>
            <w:r w:rsidRPr="6E4BD7D1">
              <w:t xml:space="preserve"> </w:t>
            </w:r>
            <w:proofErr w:type="spellStart"/>
            <w:r w:rsidRPr="6E4BD7D1">
              <w:t>temizledikten</w:t>
            </w:r>
            <w:proofErr w:type="spellEnd"/>
            <w:r w:rsidRPr="6E4BD7D1">
              <w:t xml:space="preserve"> </w:t>
            </w:r>
            <w:proofErr w:type="spellStart"/>
            <w:r w:rsidRPr="6E4BD7D1">
              <w:t>sonra</w:t>
            </w:r>
            <w:proofErr w:type="spellEnd"/>
            <w:r w:rsidRPr="6E4BD7D1">
              <w:t xml:space="preserve"> </w:t>
            </w:r>
            <w:proofErr w:type="spellStart"/>
            <w:r w:rsidRPr="6E4BD7D1">
              <w:t>yola</w:t>
            </w:r>
            <w:proofErr w:type="spellEnd"/>
            <w:r w:rsidRPr="6E4BD7D1">
              <w:t xml:space="preserve"> </w:t>
            </w:r>
            <w:proofErr w:type="spellStart"/>
            <w:r w:rsidRPr="6E4BD7D1">
              <w:t>çık</w:t>
            </w:r>
            <w:r>
              <w:t>mış</w:t>
            </w:r>
            <w:proofErr w:type="spellEnd"/>
            <w:r>
              <w:t>.</w:t>
            </w:r>
            <w:r w:rsidRPr="6E4BD7D1">
              <w:t xml:space="preserve"> Ali </w:t>
            </w:r>
            <w:proofErr w:type="spellStart"/>
            <w:r w:rsidRPr="6E4BD7D1">
              <w:t>yola</w:t>
            </w:r>
            <w:proofErr w:type="spellEnd"/>
            <w:r w:rsidRPr="6E4BD7D1">
              <w:t xml:space="preserve"> </w:t>
            </w:r>
            <w:proofErr w:type="spellStart"/>
            <w:r w:rsidRPr="6E4BD7D1">
              <w:t>çıkmadan</w:t>
            </w:r>
            <w:proofErr w:type="spellEnd"/>
            <w:r w:rsidRPr="6E4BD7D1">
              <w:t xml:space="preserve"> </w:t>
            </w:r>
            <w:proofErr w:type="spellStart"/>
            <w:r w:rsidRPr="6E4BD7D1">
              <w:t>önce</w:t>
            </w:r>
            <w:proofErr w:type="spellEnd"/>
            <w:r w:rsidRPr="6E4BD7D1">
              <w:t xml:space="preserve"> </w:t>
            </w:r>
            <w:proofErr w:type="spellStart"/>
            <w:r w:rsidRPr="6E4BD7D1">
              <w:t>eş</w:t>
            </w:r>
            <w:r>
              <w:t>y</w:t>
            </w:r>
            <w:r w:rsidRPr="6E4BD7D1">
              <w:t>alarını</w:t>
            </w:r>
            <w:proofErr w:type="spellEnd"/>
            <w:r w:rsidRPr="6E4BD7D1">
              <w:t xml:space="preserve"> </w:t>
            </w:r>
            <w:proofErr w:type="spellStart"/>
            <w:r w:rsidRPr="6E4BD7D1">
              <w:t>topladı</w:t>
            </w:r>
            <w:proofErr w:type="spellEnd"/>
            <w:r w:rsidRPr="6E4BD7D1">
              <w:t xml:space="preserve"> </w:t>
            </w:r>
            <w:proofErr w:type="spellStart"/>
            <w:r w:rsidRPr="6E4BD7D1">
              <w:t>ve</w:t>
            </w:r>
            <w:proofErr w:type="spellEnd"/>
            <w:r w:rsidRPr="6E4BD7D1">
              <w:t xml:space="preserve"> </w:t>
            </w:r>
            <w:proofErr w:type="spellStart"/>
            <w:r w:rsidRPr="6E4BD7D1">
              <w:t>odasını</w:t>
            </w:r>
            <w:proofErr w:type="spellEnd"/>
            <w:r w:rsidRPr="6E4BD7D1">
              <w:t xml:space="preserve"> </w:t>
            </w:r>
            <w:proofErr w:type="spellStart"/>
            <w:r w:rsidRPr="6E4BD7D1">
              <w:t>temizledi</w:t>
            </w:r>
            <w:proofErr w:type="spellEnd"/>
            <w:r>
              <w:t>.</w:t>
            </w:r>
          </w:p>
          <w:p w:rsidRPr="00FE1004" w:rsidR="005B7344" w:rsidP="005B5991" w:rsidRDefault="00562CA7" w14:paraId="0163B0D7" w14:textId="7B6FDBC2">
            <w:pPr>
              <w:pStyle w:val="ACtabletextCEbullet"/>
              <w:numPr>
                <w:ilvl w:val="0"/>
                <w:numId w:val="50"/>
              </w:numPr>
              <w:rPr>
                <w:lang w:val="en-US" w:eastAsia="zh-CN"/>
              </w:rPr>
            </w:pPr>
            <w:r w:rsidRPr="00E805F5">
              <w:rPr>
                <w:lang w:val="en-US" w:eastAsia="zh-CN"/>
              </w:rPr>
              <w:t>us</w:t>
            </w:r>
            <w:r>
              <w:rPr>
                <w:lang w:val="en-US" w:eastAsia="zh-CN"/>
              </w:rPr>
              <w:t>ing</w:t>
            </w:r>
            <w:r w:rsidRPr="00E805F5">
              <w:rPr>
                <w:lang w:val="en-US" w:eastAsia="zh-CN"/>
              </w:rPr>
              <w:t xml:space="preserve"> subordinate clauses, </w:t>
            </w:r>
            <w:r>
              <w:rPr>
                <w:lang w:val="en-US" w:eastAsia="zh-CN"/>
              </w:rPr>
              <w:t xml:space="preserve">for example, </w:t>
            </w:r>
            <w:r w:rsidRPr="00FE1004">
              <w:rPr>
                <w:i/>
                <w:iCs/>
                <w:lang w:val="tr-TR" w:eastAsia="zh-CN"/>
              </w:rPr>
              <w:t>Cumartesi oynanan maçta Atatürk Kupası’nı kazanan Beşiktaş, Galatasaray’ı 89’uncu dakikada 1-0 yenerek kupayı 5’inci kez evine götüren takımoldu</w:t>
            </w:r>
            <w:r>
              <w:rPr>
                <w:lang w:val="tr-TR" w:eastAsia="zh-CN"/>
              </w:rPr>
              <w:t>.</w:t>
            </w:r>
          </w:p>
        </w:tc>
      </w:tr>
      <w:tr w:rsidRPr="007E2AC6" w:rsidR="003D31E6" w:rsidTr="00FE1004" w14:paraId="7449B33B" w14:textId="77777777">
        <w:trPr>
          <w:trHeight w:val="245"/>
        </w:trPr>
        <w:tc>
          <w:tcPr>
            <w:tcW w:w="4673" w:type="dxa"/>
          </w:tcPr>
          <w:p w:rsidR="003C1B5F" w:rsidP="00FC739E" w:rsidRDefault="00525756" w14:paraId="4EB61622" w14:textId="02F0737E">
            <w:pPr>
              <w:pStyle w:val="ACtabletextCD"/>
            </w:pPr>
            <w:r>
              <w:lastRenderedPageBreak/>
              <w:t>r</w:t>
            </w:r>
            <w:r w:rsidR="003C1B5F">
              <w:t xml:space="preserve">eflect on and evaluate </w:t>
            </w:r>
            <w:r w:rsidR="003913FC">
              <w:t>Turkish</w:t>
            </w:r>
            <w:r w:rsidR="003C1B5F">
              <w:t xml:space="preserve"> texts, using metalanguage to analyse language structures and </w:t>
            </w:r>
            <w:proofErr w:type="gramStart"/>
            <w:r w:rsidR="003C1B5F">
              <w:t>features</w:t>
            </w:r>
            <w:proofErr w:type="gramEnd"/>
            <w:r w:rsidR="003C1B5F">
              <w:t xml:space="preserve"> </w:t>
            </w:r>
          </w:p>
          <w:p w:rsidR="003C1B5F" w:rsidP="00FC739E" w:rsidRDefault="003C1B5F" w14:paraId="3A7BF9C8" w14:textId="7E68B1C0">
            <w:pPr>
              <w:pStyle w:val="ACtabletextCD"/>
            </w:pPr>
            <w:r>
              <w:t>AC9</w:t>
            </w:r>
            <w:r w:rsidRPr="00F118FD">
              <w:t>L</w:t>
            </w:r>
            <w:r w:rsidR="00835384">
              <w:t>T10</w:t>
            </w:r>
            <w:r w:rsidRPr="00F118FD">
              <w:t>U03</w:t>
            </w:r>
          </w:p>
          <w:p w:rsidRPr="00E9248E" w:rsidR="003D31E6" w:rsidP="003C1B5F" w:rsidRDefault="003D31E6" w14:paraId="252FB8F1" w14:textId="1E1B7700">
            <w:pPr>
              <w:pStyle w:val="ACtabletextCD"/>
              <w:ind w:firstLine="720"/>
              <w:rPr>
                <w:rStyle w:val="SubtleEmphasis"/>
                <w:i/>
                <w:iCs w:val="0"/>
              </w:rPr>
            </w:pPr>
          </w:p>
        </w:tc>
        <w:tc>
          <w:tcPr>
            <w:tcW w:w="10453" w:type="dxa"/>
            <w:gridSpan w:val="2"/>
          </w:tcPr>
          <w:p w:rsidR="00BB1F29" w:rsidP="005B5991" w:rsidRDefault="00BB1F29" w14:paraId="0CFFDEEA" w14:textId="77777777">
            <w:pPr>
              <w:pStyle w:val="ACtabletextCEbullet"/>
              <w:numPr>
                <w:ilvl w:val="0"/>
                <w:numId w:val="51"/>
              </w:numPr>
            </w:pPr>
            <w:r>
              <w:t xml:space="preserve">explaining their selection of vocabulary and grammatical and textual features in terms of their intended purpose and audience when composing texts such as emails, songs, </w:t>
            </w:r>
            <w:proofErr w:type="gramStart"/>
            <w:r>
              <w:t>slogans</w:t>
            </w:r>
            <w:proofErr w:type="gramEnd"/>
            <w:r>
              <w:t xml:space="preserve"> or public signs</w:t>
            </w:r>
          </w:p>
          <w:p w:rsidR="00BB1F29" w:rsidP="005B5991" w:rsidRDefault="00BB1F29" w14:paraId="4F177FC3" w14:textId="77777777">
            <w:pPr>
              <w:pStyle w:val="ListParagraph"/>
              <w:numPr>
                <w:ilvl w:val="0"/>
                <w:numId w:val="51"/>
              </w:numPr>
              <w:spacing w:after="120" w:line="240" w:lineRule="auto"/>
              <w:rPr>
                <w:color w:val="auto"/>
                <w:sz w:val="20"/>
                <w:szCs w:val="20"/>
              </w:rPr>
            </w:pPr>
            <w:r w:rsidRPr="007B381C">
              <w:rPr>
                <w:color w:val="auto"/>
                <w:sz w:val="20"/>
                <w:szCs w:val="20"/>
              </w:rPr>
              <w:t xml:space="preserve">comparing linguistic structures and features in spoken and written texts such as media, television, advertisements, face-to-face </w:t>
            </w:r>
            <w:proofErr w:type="gramStart"/>
            <w:r w:rsidRPr="007B381C">
              <w:rPr>
                <w:color w:val="auto"/>
                <w:sz w:val="20"/>
                <w:szCs w:val="20"/>
              </w:rPr>
              <w:t>conversations</w:t>
            </w:r>
            <w:proofErr w:type="gramEnd"/>
            <w:r w:rsidRPr="007B381C">
              <w:rPr>
                <w:color w:val="auto"/>
                <w:sz w:val="20"/>
                <w:szCs w:val="20"/>
              </w:rPr>
              <w:t xml:space="preserve"> and emails </w:t>
            </w:r>
          </w:p>
          <w:p w:rsidRPr="009D20A7" w:rsidR="00BB1F29" w:rsidP="005B5991" w:rsidRDefault="00BB1F29" w14:paraId="538D43FD" w14:textId="7A98522D">
            <w:pPr>
              <w:pStyle w:val="ACtabletextCEbullet"/>
              <w:numPr>
                <w:ilvl w:val="0"/>
                <w:numId w:val="51"/>
              </w:numPr>
            </w:pPr>
            <w:r>
              <w:rPr>
                <w:iCs/>
              </w:rPr>
              <w:t xml:space="preserve">identifying and </w:t>
            </w:r>
            <w:r w:rsidRPr="007B381C">
              <w:rPr>
                <w:iCs/>
              </w:rPr>
              <w:t xml:space="preserve">analysing </w:t>
            </w:r>
            <w:r w:rsidR="00FF53B5">
              <w:rPr>
                <w:iCs/>
              </w:rPr>
              <w:t xml:space="preserve">literary </w:t>
            </w:r>
            <w:r w:rsidR="00246768">
              <w:rPr>
                <w:iCs/>
              </w:rPr>
              <w:t>devices such as</w:t>
            </w:r>
            <w:r w:rsidR="00246768">
              <w:t xml:space="preserve"> </w:t>
            </w:r>
            <w:r w:rsidRPr="007B381C">
              <w:t>hyperbole</w:t>
            </w:r>
            <w:r w:rsidR="00246768">
              <w:t xml:space="preserve"> and</w:t>
            </w:r>
            <w:r>
              <w:t xml:space="preserve"> metaphor,</w:t>
            </w:r>
            <w:r w:rsidRPr="007B381C">
              <w:t xml:space="preserve"> </w:t>
            </w:r>
            <w:r w:rsidR="00246768">
              <w:t xml:space="preserve">and </w:t>
            </w:r>
            <w:r w:rsidR="00DB108F">
              <w:t xml:space="preserve">considering </w:t>
            </w:r>
            <w:r w:rsidRPr="007B381C">
              <w:t>imagery, humour, music</w:t>
            </w:r>
            <w:r w:rsidRPr="007B381C">
              <w:rPr>
                <w:iCs/>
              </w:rPr>
              <w:t xml:space="preserve"> and techniques </w:t>
            </w:r>
            <w:r>
              <w:t xml:space="preserve">such as </w:t>
            </w:r>
            <w:r w:rsidRPr="007B381C">
              <w:t>camera angles</w:t>
            </w:r>
            <w:r w:rsidRPr="007B381C" w:rsidDel="0DD23AD9">
              <w:t xml:space="preserve"> </w:t>
            </w:r>
            <w:r w:rsidRPr="007B381C">
              <w:t>used in contemporary drama, television programs, poetry and film</w:t>
            </w:r>
            <w:r w:rsidR="00DB108F">
              <w:t>,</w:t>
            </w:r>
            <w:r>
              <w:t xml:space="preserve"> and reflecting on the effect in </w:t>
            </w:r>
            <w:proofErr w:type="gramStart"/>
            <w:r>
              <w:t>texts</w:t>
            </w:r>
            <w:proofErr w:type="gramEnd"/>
          </w:p>
          <w:p w:rsidR="00BB1F29" w:rsidP="005B5991" w:rsidRDefault="00BB1F29" w14:paraId="6D762D2E" w14:textId="77777777">
            <w:pPr>
              <w:pStyle w:val="ACtabletextCEbullet"/>
              <w:numPr>
                <w:ilvl w:val="0"/>
                <w:numId w:val="51"/>
              </w:numPr>
            </w:pPr>
            <w:r>
              <w:t xml:space="preserve">analysing the use of rhetorical devices in texts such as advertisements, </w:t>
            </w:r>
            <w:proofErr w:type="gramStart"/>
            <w:r>
              <w:t>editorials</w:t>
            </w:r>
            <w:proofErr w:type="gramEnd"/>
            <w:r>
              <w:t xml:space="preserve"> or political speeches, identifying culturally specific features and experimenting with similar devices in their own spoken and written communication</w:t>
            </w:r>
          </w:p>
          <w:p w:rsidRPr="004B30B4" w:rsidR="005A25A2" w:rsidP="005B5991" w:rsidRDefault="005A25A2" w14:paraId="06C3A980" w14:textId="77777777">
            <w:pPr>
              <w:pStyle w:val="ACtabletextCEbullet"/>
              <w:numPr>
                <w:ilvl w:val="0"/>
                <w:numId w:val="51"/>
              </w:numPr>
            </w:pPr>
            <w:r>
              <w:t xml:space="preserve">comparing language features of Turkish and English versions of a news headline or a school report, noting differences that appear to be culturally </w:t>
            </w:r>
            <w:proofErr w:type="gramStart"/>
            <w:r>
              <w:t>significant</w:t>
            </w:r>
            <w:proofErr w:type="gramEnd"/>
          </w:p>
          <w:p w:rsidRPr="00FE1004" w:rsidR="003D31E6" w:rsidP="005B5991" w:rsidRDefault="00DD144C" w14:paraId="32D6C4D3" w14:textId="6C561F57">
            <w:pPr>
              <w:pStyle w:val="ACtabletextCEbullet"/>
              <w:numPr>
                <w:ilvl w:val="0"/>
                <w:numId w:val="51"/>
              </w:numPr>
              <w:rPr>
                <w:lang w:val="en-US" w:eastAsia="zh-CN"/>
              </w:rPr>
            </w:pPr>
            <w:proofErr w:type="spellStart"/>
            <w:r w:rsidRPr="00785282">
              <w:rPr>
                <w:lang w:val="en-US" w:eastAsia="zh-CN"/>
              </w:rPr>
              <w:t>analysing</w:t>
            </w:r>
            <w:proofErr w:type="spellEnd"/>
            <w:r w:rsidRPr="00785282">
              <w:rPr>
                <w:lang w:val="en-US" w:eastAsia="zh-CN"/>
              </w:rPr>
              <w:t xml:space="preserve"> how spoken, </w:t>
            </w:r>
            <w:proofErr w:type="gramStart"/>
            <w:r w:rsidRPr="00785282">
              <w:rPr>
                <w:lang w:val="en-US" w:eastAsia="zh-CN"/>
              </w:rPr>
              <w:t>written</w:t>
            </w:r>
            <w:proofErr w:type="gramEnd"/>
            <w:r w:rsidRPr="00785282">
              <w:rPr>
                <w:lang w:val="en-US" w:eastAsia="zh-CN"/>
              </w:rPr>
              <w:t xml:space="preserve"> and digital texts convey cultural as well as factual information, for example, by identifying priorities and perspectives in regional news headlines, local</w:t>
            </w:r>
            <w:r w:rsidR="00B97E04">
              <w:rPr>
                <w:lang w:val="en-US" w:eastAsia="zh-CN"/>
              </w:rPr>
              <w:t>-</w:t>
            </w:r>
            <w:r w:rsidRPr="00785282">
              <w:rPr>
                <w:lang w:val="en-US" w:eastAsia="zh-CN"/>
              </w:rPr>
              <w:t xml:space="preserve">community announcements, </w:t>
            </w:r>
            <w:r w:rsidRPr="00785282">
              <w:rPr>
                <w:lang w:val="en-US" w:eastAsia="zh-CN"/>
              </w:rPr>
              <w:lastRenderedPageBreak/>
              <w:t>advertisements or notices in public spaces such as </w:t>
            </w:r>
            <w:r w:rsidRPr="009D20A7">
              <w:rPr>
                <w:i/>
                <w:iCs/>
                <w:lang w:val="tr-TR" w:eastAsia="zh-CN"/>
              </w:rPr>
              <w:t>Bergama’daki çevre problemi</w:t>
            </w:r>
          </w:p>
        </w:tc>
      </w:tr>
      <w:tr w:rsidRPr="00F91937" w:rsidR="00F757B8" w:rsidTr="2EDE7C62" w14:paraId="670E3C4F" w14:textId="77777777">
        <w:tc>
          <w:tcPr>
            <w:tcW w:w="15126" w:type="dxa"/>
            <w:gridSpan w:val="3"/>
            <w:shd w:val="clear" w:color="auto" w:fill="E5F5FB" w:themeFill="accent2"/>
          </w:tcPr>
          <w:p w:rsidRPr="00F91937" w:rsidR="00F757B8" w:rsidP="00334516" w:rsidRDefault="00F757B8" w14:paraId="74C93BF6" w14:textId="3E815377">
            <w:pPr>
              <w:pStyle w:val="BodyText"/>
              <w:spacing w:before="40" w:after="40" w:line="240" w:lineRule="auto"/>
              <w:ind w:left="23" w:right="23"/>
              <w:rPr>
                <w:b/>
                <w:bCs/>
                <w:iCs/>
              </w:rPr>
            </w:pPr>
            <w:r w:rsidRPr="007078D3">
              <w:rPr>
                <w:b/>
                <w:bCs/>
                <w:color w:val="auto"/>
              </w:rPr>
              <w:lastRenderedPageBreak/>
              <w:t xml:space="preserve">Sub-strand: </w:t>
            </w:r>
            <w:r>
              <w:rPr>
                <w:b/>
                <w:bCs/>
                <w:color w:val="auto"/>
              </w:rPr>
              <w:t>Understanding the interrelationship of language and culture</w:t>
            </w:r>
          </w:p>
        </w:tc>
      </w:tr>
      <w:tr w:rsidRPr="00E014DC" w:rsidR="00F757B8" w:rsidTr="2EDE7C62" w14:paraId="7751A139" w14:textId="77777777">
        <w:trPr>
          <w:trHeight w:val="1800"/>
        </w:trPr>
        <w:tc>
          <w:tcPr>
            <w:tcW w:w="4673" w:type="dxa"/>
          </w:tcPr>
          <w:p w:rsidR="00AC22B0" w:rsidP="00FC739E" w:rsidRDefault="00AC22B0" w14:paraId="4F7B41F0" w14:textId="501C3CD6">
            <w:pPr>
              <w:pStyle w:val="ACtabletextCD"/>
            </w:pPr>
            <w:r w:rsidRPr="00BF0D54">
              <w:t>reflect</w:t>
            </w:r>
            <w:r>
              <w:t xml:space="preserve"> </w:t>
            </w:r>
            <w:r w:rsidRPr="00BF0D54">
              <w:t>on</w:t>
            </w:r>
            <w:r>
              <w:t xml:space="preserve"> </w:t>
            </w:r>
            <w:r w:rsidRPr="00BF0D54">
              <w:t>and</w:t>
            </w:r>
            <w:r>
              <w:t xml:space="preserve"> </w:t>
            </w:r>
            <w:r w:rsidRPr="00BF0D54">
              <w:t>evaluate</w:t>
            </w:r>
            <w:r>
              <w:t xml:space="preserve"> </w:t>
            </w:r>
            <w:r w:rsidRPr="00BF0D54">
              <w:t>how</w:t>
            </w:r>
            <w:r>
              <w:t xml:space="preserve"> </w:t>
            </w:r>
            <w:r w:rsidRPr="00BF0D54">
              <w:t>identity</w:t>
            </w:r>
            <w:r>
              <w:t xml:space="preserve"> </w:t>
            </w:r>
            <w:r w:rsidRPr="00BF0D54">
              <w:t>is</w:t>
            </w:r>
            <w:r>
              <w:t xml:space="preserve"> </w:t>
            </w:r>
            <w:r w:rsidRPr="00BF0D54">
              <w:t>shaped</w:t>
            </w:r>
            <w:r>
              <w:t xml:space="preserve"> </w:t>
            </w:r>
            <w:r w:rsidRPr="00BF0D54">
              <w:t>by</w:t>
            </w:r>
            <w:r>
              <w:t xml:space="preserve"> </w:t>
            </w:r>
            <w:r w:rsidRPr="00BF0D54">
              <w:t>language(s),</w:t>
            </w:r>
            <w:r>
              <w:t xml:space="preserve"> </w:t>
            </w:r>
            <w:r w:rsidRPr="00BF0D54">
              <w:t>culture(s),</w:t>
            </w:r>
            <w:r>
              <w:t xml:space="preserve"> </w:t>
            </w:r>
            <w:r w:rsidR="000E1F44">
              <w:t xml:space="preserve">attitudes, </w:t>
            </w:r>
            <w:r w:rsidRPr="00BF0D54">
              <w:t>beliefs</w:t>
            </w:r>
            <w:r>
              <w:t xml:space="preserve"> </w:t>
            </w:r>
            <w:r w:rsidRPr="00BF0D54">
              <w:t>and</w:t>
            </w:r>
            <w:r>
              <w:t xml:space="preserve"> </w:t>
            </w:r>
            <w:r w:rsidRPr="00BF0D54">
              <w:t>values</w:t>
            </w:r>
            <w:r w:rsidR="00B90CAB">
              <w:t>,</w:t>
            </w:r>
            <w:r>
              <w:t xml:space="preserve"> </w:t>
            </w:r>
            <w:r w:rsidRPr="00BF0D54">
              <w:t>and</w:t>
            </w:r>
            <w:r>
              <w:t xml:space="preserve"> </w:t>
            </w:r>
            <w:r w:rsidRPr="00BF0D54">
              <w:t>how</w:t>
            </w:r>
            <w:r>
              <w:t xml:space="preserve"> </w:t>
            </w:r>
            <w:r w:rsidRPr="00BF0D54">
              <w:t>these</w:t>
            </w:r>
            <w:r>
              <w:t xml:space="preserve"> </w:t>
            </w:r>
            <w:r w:rsidRPr="00BF0D54">
              <w:t>affect</w:t>
            </w:r>
            <w:r>
              <w:t xml:space="preserve"> </w:t>
            </w:r>
            <w:r w:rsidRPr="00BF0D54">
              <w:t>ways</w:t>
            </w:r>
            <w:r>
              <w:t xml:space="preserve"> </w:t>
            </w:r>
            <w:r w:rsidRPr="00BF0D54">
              <w:t>of</w:t>
            </w:r>
            <w:r>
              <w:t xml:space="preserve"> </w:t>
            </w:r>
            <w:proofErr w:type="gramStart"/>
            <w:r w:rsidRPr="00BF0D54">
              <w:t>communicating</w:t>
            </w:r>
            <w:proofErr w:type="gramEnd"/>
            <w:r>
              <w:t xml:space="preserve"> </w:t>
            </w:r>
          </w:p>
          <w:p w:rsidR="00AC22B0" w:rsidP="00FC739E" w:rsidRDefault="00AC22B0" w14:paraId="469D74D8" w14:textId="450EDCBD">
            <w:pPr>
              <w:pStyle w:val="ACtabletextCD"/>
            </w:pPr>
            <w:r>
              <w:t>AC9</w:t>
            </w:r>
            <w:r w:rsidRPr="00BF0D54">
              <w:t>L</w:t>
            </w:r>
            <w:r w:rsidR="00835384">
              <w:t>T10</w:t>
            </w:r>
            <w:r w:rsidRPr="00BF0D54">
              <w:t>U04</w:t>
            </w:r>
          </w:p>
          <w:p w:rsidRPr="00E9248E" w:rsidR="00F757B8" w:rsidP="004C1791" w:rsidRDefault="00F757B8" w14:paraId="282C8AED" w14:textId="063A23EF">
            <w:pPr>
              <w:pStyle w:val="ACtabletextCD"/>
              <w:rPr>
                <w:rStyle w:val="SubtleEmphasis"/>
                <w:i/>
                <w:iCs w:val="0"/>
              </w:rPr>
            </w:pPr>
          </w:p>
        </w:tc>
        <w:tc>
          <w:tcPr>
            <w:tcW w:w="10453" w:type="dxa"/>
            <w:gridSpan w:val="2"/>
          </w:tcPr>
          <w:p w:rsidRPr="00A07239" w:rsidR="00BF397C" w:rsidP="005B5991" w:rsidRDefault="00BF397C" w14:paraId="0959C81D" w14:textId="18FA88E5">
            <w:pPr>
              <w:pStyle w:val="ACtabletextCEbullet"/>
              <w:numPr>
                <w:ilvl w:val="0"/>
                <w:numId w:val="52"/>
              </w:numPr>
              <w:rPr>
                <w:lang w:val="en-US" w:eastAsia="zh-CN"/>
              </w:rPr>
            </w:pPr>
            <w:r w:rsidRPr="6E4BD7D1">
              <w:rPr>
                <w:lang w:val="en-US" w:eastAsia="zh-CN"/>
              </w:rPr>
              <w:t xml:space="preserve">discussing whether being bilingual or multilingual </w:t>
            </w:r>
            <w:r>
              <w:rPr>
                <w:lang w:val="en-US" w:eastAsia="zh-CN"/>
              </w:rPr>
              <w:t xml:space="preserve">contributes to </w:t>
            </w:r>
            <w:r w:rsidRPr="6E4BD7D1">
              <w:rPr>
                <w:lang w:val="en-US" w:eastAsia="zh-CN"/>
              </w:rPr>
              <w:t xml:space="preserve">a more flexible sense of identity in ways that involve culture as well as </w:t>
            </w:r>
            <w:proofErr w:type="gramStart"/>
            <w:r w:rsidRPr="6E4BD7D1">
              <w:rPr>
                <w:lang w:val="en-US" w:eastAsia="zh-CN"/>
              </w:rPr>
              <w:t>language</w:t>
            </w:r>
            <w:proofErr w:type="gramEnd"/>
          </w:p>
          <w:p w:rsidRPr="00BE5549" w:rsidR="00BF397C" w:rsidP="005B5991" w:rsidRDefault="00BF397C" w14:paraId="545EB5A9" w14:textId="77777777">
            <w:pPr>
              <w:pStyle w:val="ACtabletextCEbullet"/>
              <w:numPr>
                <w:ilvl w:val="0"/>
                <w:numId w:val="52"/>
              </w:numPr>
              <w:rPr>
                <w:lang w:val="en-US" w:eastAsia="zh-CN"/>
              </w:rPr>
            </w:pPr>
            <w:r w:rsidRPr="6E4BD7D1">
              <w:rPr>
                <w:lang w:val="en-US" w:eastAsia="zh-CN"/>
              </w:rPr>
              <w:t>exploring how ways of thinking, communicating and behaving reflect identity, for example, by noticing when they ide</w:t>
            </w:r>
            <w:r w:rsidRPr="00BE5549">
              <w:rPr>
                <w:lang w:val="en-US" w:eastAsia="zh-CN"/>
              </w:rPr>
              <w:t xml:space="preserve">ntify with more than one cultural identity, and how these shifts vary according to context and </w:t>
            </w:r>
            <w:proofErr w:type="gramStart"/>
            <w:r w:rsidRPr="00BE5549">
              <w:rPr>
                <w:lang w:val="en-US" w:eastAsia="zh-CN"/>
              </w:rPr>
              <w:t>situation</w:t>
            </w:r>
            <w:proofErr w:type="gramEnd"/>
          </w:p>
          <w:p w:rsidRPr="00527514" w:rsidR="00BF397C" w:rsidP="005B5991" w:rsidRDefault="00BF397C" w14:paraId="506BE5EA" w14:textId="45704647">
            <w:pPr>
              <w:pStyle w:val="ACtabletextCEbullet"/>
              <w:numPr>
                <w:ilvl w:val="0"/>
                <w:numId w:val="52"/>
              </w:numPr>
              <w:rPr>
                <w:lang w:val="en-US" w:eastAsia="zh-CN"/>
              </w:rPr>
            </w:pPr>
            <w:r w:rsidRPr="00BE5549">
              <w:rPr>
                <w:lang w:val="en-US" w:eastAsia="zh-CN"/>
              </w:rPr>
              <w:t xml:space="preserve">identifying protocols associated with the use of language, body language and gestures when using Turkish which are different </w:t>
            </w:r>
            <w:r w:rsidR="00FB2352">
              <w:rPr>
                <w:lang w:val="en-US" w:eastAsia="zh-CN"/>
              </w:rPr>
              <w:t>from</w:t>
            </w:r>
            <w:r w:rsidRPr="00BE5549">
              <w:rPr>
                <w:lang w:val="en-US" w:eastAsia="zh-CN"/>
              </w:rPr>
              <w:t xml:space="preserve"> those used by people from other language backgrounds, for example,</w:t>
            </w:r>
            <w:r>
              <w:rPr>
                <w:lang w:val="en-US" w:eastAsia="zh-CN"/>
              </w:rPr>
              <w:t xml:space="preserve"> </w:t>
            </w:r>
            <w:r>
              <w:rPr>
                <w:lang w:eastAsia="zh-CN"/>
              </w:rPr>
              <w:t>waiting until the eldest person starts to ea</w:t>
            </w:r>
            <w:r w:rsidRPr="009C162C">
              <w:rPr>
                <w:lang w:eastAsia="zh-CN"/>
              </w:rPr>
              <w:t>t</w:t>
            </w:r>
            <w:r w:rsidRPr="005A2E70">
              <w:rPr>
                <w:lang w:eastAsia="zh-CN"/>
              </w:rPr>
              <w:t xml:space="preserve"> </w:t>
            </w:r>
            <w:r>
              <w:rPr>
                <w:lang w:eastAsia="zh-CN"/>
              </w:rPr>
              <w:t>or</w:t>
            </w:r>
            <w:r w:rsidRPr="005A2E70">
              <w:rPr>
                <w:lang w:eastAsia="zh-CN"/>
              </w:rPr>
              <w:t xml:space="preserve"> waiting until </w:t>
            </w:r>
            <w:r>
              <w:rPr>
                <w:lang w:eastAsia="zh-CN"/>
              </w:rPr>
              <w:t>guests</w:t>
            </w:r>
            <w:r w:rsidRPr="005A2E70">
              <w:rPr>
                <w:lang w:eastAsia="zh-CN"/>
              </w:rPr>
              <w:t xml:space="preserve"> sit down before</w:t>
            </w:r>
            <w:r>
              <w:rPr>
                <w:lang w:eastAsia="zh-CN"/>
              </w:rPr>
              <w:t xml:space="preserve"> sitting down </w:t>
            </w:r>
            <w:proofErr w:type="gramStart"/>
            <w:r>
              <w:rPr>
                <w:lang w:eastAsia="zh-CN"/>
              </w:rPr>
              <w:t>yourself</w:t>
            </w:r>
            <w:proofErr w:type="gramEnd"/>
            <w:r w:rsidRPr="00BE5549">
              <w:rPr>
                <w:lang w:val="en-US" w:eastAsia="zh-CN"/>
              </w:rPr>
              <w:t xml:space="preserve"> </w:t>
            </w:r>
          </w:p>
          <w:p w:rsidRPr="00527514" w:rsidR="00BF397C" w:rsidP="005B5991" w:rsidRDefault="00BF397C" w14:paraId="566033D3" w14:textId="159D7322">
            <w:pPr>
              <w:pStyle w:val="ACtabletextCEbullet"/>
              <w:numPr>
                <w:ilvl w:val="0"/>
                <w:numId w:val="52"/>
              </w:numPr>
              <w:rPr>
                <w:lang w:val="en-US" w:eastAsia="zh-CN"/>
              </w:rPr>
            </w:pPr>
            <w:r>
              <w:rPr>
                <w:rStyle w:val="normaltextrun"/>
                <w:shd w:val="clear" w:color="auto" w:fill="FFFFFF"/>
              </w:rPr>
              <w:t xml:space="preserve">reflecting on and explaining the protocols required to authentically co-create an Acknowledgement of Country/Place with a First Nations’ Australian, to present in Turkish </w:t>
            </w:r>
            <w:r w:rsidR="00DA16FD">
              <w:rPr>
                <w:rStyle w:val="normaltextrun"/>
                <w:shd w:val="clear" w:color="auto" w:fill="FFFFFF"/>
              </w:rPr>
              <w:t>to</w:t>
            </w:r>
            <w:r>
              <w:rPr>
                <w:rStyle w:val="normaltextrun"/>
                <w:shd w:val="clear" w:color="auto" w:fill="FFFFFF"/>
              </w:rPr>
              <w:t xml:space="preserve"> a group of Turkish-speaking visitors at a school </w:t>
            </w:r>
            <w:proofErr w:type="gramStart"/>
            <w:r>
              <w:rPr>
                <w:rStyle w:val="normaltextrun"/>
                <w:shd w:val="clear" w:color="auto" w:fill="FFFFFF"/>
              </w:rPr>
              <w:t>assembly</w:t>
            </w:r>
            <w:proofErr w:type="gramEnd"/>
          </w:p>
          <w:p w:rsidRPr="00820590" w:rsidR="00BF397C" w:rsidP="005B5991" w:rsidRDefault="00BF397C" w14:paraId="43B0FC1F" w14:textId="77777777">
            <w:pPr>
              <w:pStyle w:val="ACtabletextCEbullet"/>
              <w:numPr>
                <w:ilvl w:val="0"/>
                <w:numId w:val="52"/>
              </w:numPr>
              <w:rPr>
                <w:lang w:val="en-US" w:eastAsia="zh-CN"/>
              </w:rPr>
            </w:pPr>
            <w:r w:rsidRPr="6E4BD7D1">
              <w:rPr>
                <w:lang w:val="en-US" w:eastAsia="zh-CN"/>
              </w:rPr>
              <w:t xml:space="preserve">tracking variations in language use among different community or social groups, identifying how they reflect cultural values, hierarchies or relationships, for example, </w:t>
            </w:r>
            <w:r>
              <w:rPr>
                <w:lang w:val="en-US" w:eastAsia="zh-CN"/>
              </w:rPr>
              <w:t>referring to anyone older than you as uncle</w:t>
            </w:r>
            <w:r w:rsidRPr="004A5803">
              <w:rPr>
                <w:i/>
                <w:iCs/>
                <w:lang w:val="en-US" w:eastAsia="zh-CN"/>
              </w:rPr>
              <w:t xml:space="preserve"> </w:t>
            </w:r>
            <w:proofErr w:type="spellStart"/>
            <w:r w:rsidRPr="004A5803">
              <w:rPr>
                <w:i/>
                <w:iCs/>
                <w:lang w:val="en-US" w:eastAsia="zh-CN"/>
              </w:rPr>
              <w:t>amca</w:t>
            </w:r>
            <w:proofErr w:type="spellEnd"/>
            <w:r w:rsidRPr="004A5803">
              <w:rPr>
                <w:i/>
                <w:iCs/>
                <w:lang w:val="en-US" w:eastAsia="zh-CN"/>
              </w:rPr>
              <w:t xml:space="preserve"> </w:t>
            </w:r>
            <w:r>
              <w:rPr>
                <w:lang w:val="en-US" w:eastAsia="zh-CN"/>
              </w:rPr>
              <w:t xml:space="preserve">or older brother </w:t>
            </w:r>
            <w:r w:rsidRPr="00527514">
              <w:rPr>
                <w:i/>
                <w:iCs/>
                <w:lang w:val="en-US" w:eastAsia="zh-CN"/>
              </w:rPr>
              <w:t>a</w:t>
            </w:r>
            <w:r w:rsidRPr="00527514">
              <w:rPr>
                <w:i/>
                <w:iCs/>
                <w:lang w:val="tr-TR" w:eastAsia="zh-CN"/>
              </w:rPr>
              <w:t>ğabey</w:t>
            </w:r>
            <w:r>
              <w:rPr>
                <w:lang w:val="tr-TR" w:eastAsia="zh-CN"/>
              </w:rPr>
              <w:t xml:space="preserve"> </w:t>
            </w:r>
            <w:r>
              <w:rPr>
                <w:lang w:val="en-US" w:eastAsia="zh-CN"/>
              </w:rPr>
              <w:t xml:space="preserve">and aunt </w:t>
            </w:r>
            <w:proofErr w:type="spellStart"/>
            <w:r w:rsidRPr="004A5803">
              <w:rPr>
                <w:i/>
                <w:iCs/>
                <w:lang w:val="en-US" w:eastAsia="zh-CN"/>
              </w:rPr>
              <w:t>teyze</w:t>
            </w:r>
            <w:proofErr w:type="spellEnd"/>
            <w:r>
              <w:rPr>
                <w:lang w:val="en-US" w:eastAsia="zh-CN"/>
              </w:rPr>
              <w:t xml:space="preserve"> or older sister</w:t>
            </w:r>
            <w:r w:rsidRPr="004A5803">
              <w:rPr>
                <w:i/>
                <w:iCs/>
                <w:lang w:val="en-US" w:eastAsia="zh-CN"/>
              </w:rPr>
              <w:t xml:space="preserve"> </w:t>
            </w:r>
            <w:proofErr w:type="spellStart"/>
            <w:proofErr w:type="gramStart"/>
            <w:r w:rsidRPr="004A5803">
              <w:rPr>
                <w:i/>
                <w:iCs/>
                <w:lang w:val="en-US" w:eastAsia="zh-CN"/>
              </w:rPr>
              <w:t>abla</w:t>
            </w:r>
            <w:proofErr w:type="spellEnd"/>
            <w:proofErr w:type="gramEnd"/>
          </w:p>
          <w:p w:rsidR="00BF397C" w:rsidP="005B5991" w:rsidRDefault="00BF397C" w14:paraId="77C4FC43" w14:textId="11F698B1">
            <w:pPr>
              <w:pStyle w:val="ACtabletextCEbullet"/>
              <w:numPr>
                <w:ilvl w:val="0"/>
                <w:numId w:val="52"/>
              </w:numPr>
              <w:rPr>
                <w:lang w:val="en-US" w:eastAsia="zh-CN"/>
              </w:rPr>
            </w:pPr>
            <w:r w:rsidRPr="6E4BD7D1">
              <w:rPr>
                <w:lang w:val="en-US" w:eastAsia="zh-CN"/>
              </w:rPr>
              <w:t xml:space="preserve">exploring how the use of Turkish language and the representation of Turkish culture in different media have changed over time, for example, comparing old Turkish films and commercials in historical and traditional settings with contemporary films or news </w:t>
            </w:r>
            <w:proofErr w:type="gramStart"/>
            <w:r w:rsidRPr="6E4BD7D1">
              <w:rPr>
                <w:lang w:val="en-US" w:eastAsia="zh-CN"/>
              </w:rPr>
              <w:t>channels</w:t>
            </w:r>
            <w:proofErr w:type="gramEnd"/>
          </w:p>
          <w:p w:rsidRPr="009012AD" w:rsidR="008356CB" w:rsidP="005B5991" w:rsidRDefault="008356CB" w14:paraId="56D88229" w14:textId="284BA3BC">
            <w:pPr>
              <w:pStyle w:val="ACtabletextCEbullet"/>
              <w:numPr>
                <w:ilvl w:val="0"/>
                <w:numId w:val="52"/>
              </w:numPr>
              <w:rPr>
                <w:i/>
                <w:iCs/>
                <w:lang w:val="en-US" w:eastAsia="zh-CN"/>
              </w:rPr>
            </w:pPr>
            <w:r w:rsidRPr="6E4BD7D1">
              <w:rPr>
                <w:lang w:val="en-US" w:eastAsia="zh-CN"/>
              </w:rPr>
              <w:t xml:space="preserve">identifying differences in interaction </w:t>
            </w:r>
            <w:r w:rsidRPr="6E4BD7D1" w:rsidR="00E65615">
              <w:rPr>
                <w:lang w:val="en-US" w:eastAsia="zh-CN"/>
              </w:rPr>
              <w:t>patterns</w:t>
            </w:r>
            <w:r w:rsidR="00E65615">
              <w:rPr>
                <w:lang w:val="en-US" w:eastAsia="zh-CN"/>
              </w:rPr>
              <w:t>,</w:t>
            </w:r>
            <w:r w:rsidRPr="6E4BD7D1" w:rsidR="00E65615">
              <w:rPr>
                <w:lang w:val="en-US" w:eastAsia="zh-CN"/>
              </w:rPr>
              <w:t xml:space="preserve"> forms</w:t>
            </w:r>
            <w:r w:rsidRPr="6E4BD7D1">
              <w:rPr>
                <w:lang w:val="en-US" w:eastAsia="zh-CN"/>
              </w:rPr>
              <w:t xml:space="preserve"> of expression and cultural representation that suggest shifts in cultural values and practices, for example</w:t>
            </w:r>
            <w:r w:rsidRPr="009012AD">
              <w:rPr>
                <w:i/>
                <w:iCs/>
                <w:lang w:val="en-US" w:eastAsia="zh-CN"/>
              </w:rPr>
              <w:t>, </w:t>
            </w:r>
            <w:r w:rsidRPr="009012AD">
              <w:rPr>
                <w:i/>
                <w:iCs/>
                <w:lang w:val="tr-TR" w:eastAsia="zh-CN"/>
              </w:rPr>
              <w:t>nesiller arası ilişkiler,</w:t>
            </w:r>
            <w:r>
              <w:rPr>
                <w:i/>
                <w:iCs/>
                <w:lang w:val="tr-TR" w:eastAsia="zh-CN"/>
              </w:rPr>
              <w:t xml:space="preserve"> kuşak çatışması,</w:t>
            </w:r>
            <w:r w:rsidRPr="009012AD">
              <w:rPr>
                <w:i/>
                <w:iCs/>
                <w:lang w:val="tr-TR" w:eastAsia="zh-CN"/>
              </w:rPr>
              <w:t xml:space="preserve"> kadın-erkek eşitliği, sınıf </w:t>
            </w:r>
            <w:proofErr w:type="gramStart"/>
            <w:r w:rsidRPr="009012AD">
              <w:rPr>
                <w:i/>
                <w:iCs/>
                <w:lang w:val="tr-TR" w:eastAsia="zh-CN"/>
              </w:rPr>
              <w:t>ayrımı</w:t>
            </w:r>
            <w:proofErr w:type="gramEnd"/>
          </w:p>
          <w:p w:rsidRPr="000C2F9B" w:rsidR="008356CB" w:rsidP="005B5991" w:rsidRDefault="008356CB" w14:paraId="4B0635D0" w14:textId="77777777">
            <w:pPr>
              <w:pStyle w:val="ACtabletextCEbullet"/>
              <w:numPr>
                <w:ilvl w:val="0"/>
                <w:numId w:val="52"/>
              </w:numPr>
              <w:rPr>
                <w:lang w:val="en-US" w:eastAsia="zh-CN"/>
              </w:rPr>
            </w:pPr>
            <w:r w:rsidRPr="6E4BD7D1">
              <w:rPr>
                <w:lang w:val="en-US" w:eastAsia="zh-CN"/>
              </w:rPr>
              <w:t>identifying changes to language that reflect changes in social relationships and community attitudes, for example, the use of the word </w:t>
            </w:r>
            <w:r w:rsidRPr="009012AD">
              <w:rPr>
                <w:i/>
                <w:iCs/>
                <w:lang w:val="tr-TR" w:eastAsia="zh-CN"/>
              </w:rPr>
              <w:t>eş, Müdüre Hanım</w:t>
            </w:r>
            <w:r w:rsidRPr="6E4BD7D1">
              <w:rPr>
                <w:lang w:val="en-US" w:eastAsia="zh-CN"/>
              </w:rPr>
              <w:t> to reflect women’s rights, and</w:t>
            </w:r>
            <w:r w:rsidRPr="009012AD">
              <w:rPr>
                <w:i/>
                <w:iCs/>
                <w:lang w:val="en-US" w:eastAsia="zh-CN"/>
              </w:rPr>
              <w:t> </w:t>
            </w:r>
            <w:r w:rsidRPr="009012AD">
              <w:rPr>
                <w:i/>
                <w:iCs/>
                <w:lang w:val="tr-TR" w:eastAsia="zh-CN"/>
              </w:rPr>
              <w:t>engelli</w:t>
            </w:r>
            <w:r w:rsidRPr="009012AD">
              <w:rPr>
                <w:i/>
                <w:iCs/>
                <w:lang w:val="en-US" w:eastAsia="zh-CN"/>
              </w:rPr>
              <w:t> </w:t>
            </w:r>
            <w:r w:rsidRPr="6E4BD7D1">
              <w:rPr>
                <w:lang w:val="en-US" w:eastAsia="zh-CN"/>
              </w:rPr>
              <w:t>instead of </w:t>
            </w:r>
            <w:r w:rsidRPr="009012AD">
              <w:rPr>
                <w:i/>
                <w:iCs/>
                <w:lang w:val="tr-TR" w:eastAsia="zh-CN"/>
              </w:rPr>
              <w:t>özürlü</w:t>
            </w:r>
            <w:r w:rsidRPr="009012AD">
              <w:rPr>
                <w:i/>
                <w:iCs/>
                <w:lang w:val="en-US" w:eastAsia="zh-CN"/>
              </w:rPr>
              <w:t xml:space="preserve">, </w:t>
            </w:r>
            <w:r w:rsidRPr="6E4BD7D1">
              <w:rPr>
                <w:lang w:val="en-US" w:eastAsia="zh-CN"/>
              </w:rPr>
              <w:t xml:space="preserve">which reflects changing attitudes towards people with </w:t>
            </w:r>
            <w:proofErr w:type="gramStart"/>
            <w:r w:rsidRPr="6E4BD7D1">
              <w:rPr>
                <w:lang w:val="en-US" w:eastAsia="zh-CN"/>
              </w:rPr>
              <w:t>disability</w:t>
            </w:r>
            <w:proofErr w:type="gramEnd"/>
          </w:p>
          <w:p w:rsidRPr="000C2F9B" w:rsidR="008356CB" w:rsidP="005B5991" w:rsidRDefault="008356CB" w14:paraId="484B3B03" w14:textId="77777777">
            <w:pPr>
              <w:pStyle w:val="ACtabletextCEbullet"/>
              <w:numPr>
                <w:ilvl w:val="0"/>
                <w:numId w:val="52"/>
              </w:numPr>
              <w:rPr>
                <w:lang w:val="en-US" w:eastAsia="zh-CN"/>
              </w:rPr>
            </w:pPr>
            <w:r w:rsidRPr="6E4BD7D1">
              <w:rPr>
                <w:lang w:val="en-US" w:eastAsia="zh-CN"/>
              </w:rPr>
              <w:t xml:space="preserve">identifying how political leaders and language policies can change or promote values and beliefs, for example, the change of Turkish script first to Arabic during the Ottoman period under the leadership of the sultans and then to modern Turkish script under the leadership of </w:t>
            </w:r>
            <w:proofErr w:type="gramStart"/>
            <w:r w:rsidRPr="6E4BD7D1">
              <w:rPr>
                <w:lang w:val="en-US" w:eastAsia="zh-CN"/>
              </w:rPr>
              <w:t>Atatürk</w:t>
            </w:r>
            <w:proofErr w:type="gramEnd"/>
          </w:p>
          <w:p w:rsidRPr="00D72F8F" w:rsidR="008356CB" w:rsidP="005B5991" w:rsidRDefault="008356CB" w14:paraId="0923C2C0" w14:textId="06312D45">
            <w:pPr>
              <w:pStyle w:val="ACtabletextCEbullet"/>
              <w:numPr>
                <w:ilvl w:val="0"/>
                <w:numId w:val="52"/>
              </w:numPr>
              <w:rPr>
                <w:lang w:val="en-US" w:eastAsia="zh-CN"/>
              </w:rPr>
            </w:pPr>
            <w:proofErr w:type="spellStart"/>
            <w:r w:rsidRPr="6E4BD7D1">
              <w:rPr>
                <w:lang w:val="en-US" w:eastAsia="zh-CN"/>
              </w:rPr>
              <w:t>analysing</w:t>
            </w:r>
            <w:proofErr w:type="spellEnd"/>
            <w:r w:rsidRPr="6E4BD7D1">
              <w:rPr>
                <w:lang w:val="en-US" w:eastAsia="zh-CN"/>
              </w:rPr>
              <w:t xml:space="preserve"> cultural concepts reflected in the Turkish language, such as </w:t>
            </w:r>
            <w:r w:rsidRPr="6E4BD7D1">
              <w:rPr>
                <w:i/>
                <w:iCs/>
                <w:lang w:val="tr-TR" w:eastAsia="zh-CN"/>
              </w:rPr>
              <w:t>saygı, sevgi, mecburiyet</w:t>
            </w:r>
            <w:r w:rsidRPr="6E4BD7D1">
              <w:rPr>
                <w:i/>
                <w:iCs/>
                <w:lang w:val="en-US" w:eastAsia="zh-CN"/>
              </w:rPr>
              <w:t>, </w:t>
            </w:r>
            <w:r w:rsidRPr="6E4BD7D1">
              <w:rPr>
                <w:i/>
                <w:iCs/>
                <w:lang w:val="tr-TR" w:eastAsia="zh-CN"/>
              </w:rPr>
              <w:t>sorumluluk, görev, dürüstlük,</w:t>
            </w:r>
            <w:r w:rsidRPr="6E4BD7D1">
              <w:rPr>
                <w:lang w:val="en-US" w:eastAsia="zh-CN"/>
              </w:rPr>
              <w:t xml:space="preserve"> and discussing whether they can be expressed in </w:t>
            </w:r>
            <w:proofErr w:type="gramStart"/>
            <w:r w:rsidRPr="6E4BD7D1">
              <w:rPr>
                <w:lang w:val="en-US" w:eastAsia="zh-CN"/>
              </w:rPr>
              <w:t>English</w:t>
            </w:r>
            <w:proofErr w:type="gramEnd"/>
          </w:p>
          <w:p w:rsidRPr="00CD4A8A" w:rsidR="008356CB" w:rsidP="005B5991" w:rsidRDefault="008356CB" w14:paraId="3BF2FF5D" w14:textId="77777777">
            <w:pPr>
              <w:pStyle w:val="ACtabletextCEbullet"/>
              <w:numPr>
                <w:ilvl w:val="0"/>
                <w:numId w:val="52"/>
              </w:numPr>
              <w:rPr>
                <w:i/>
                <w:iCs/>
                <w:lang w:val="en-US" w:eastAsia="zh-CN"/>
              </w:rPr>
            </w:pPr>
            <w:r>
              <w:rPr>
                <w:lang w:val="en-US" w:eastAsia="zh-CN"/>
              </w:rPr>
              <w:t xml:space="preserve">identifying </w:t>
            </w:r>
            <w:r w:rsidRPr="6E4BD7D1">
              <w:rPr>
                <w:lang w:val="en-US" w:eastAsia="zh-CN"/>
              </w:rPr>
              <w:t>traditional Turkish values and cultural references such as </w:t>
            </w:r>
            <w:r w:rsidRPr="00CD4A8A">
              <w:rPr>
                <w:i/>
                <w:iCs/>
                <w:lang w:val="tr-TR" w:eastAsia="zh-CN"/>
              </w:rPr>
              <w:t>Türk misafirperverliği</w:t>
            </w:r>
            <w:r w:rsidRPr="6E4BD7D1">
              <w:rPr>
                <w:lang w:val="en-US" w:eastAsia="zh-CN"/>
              </w:rPr>
              <w:t> in everyday language, for example</w:t>
            </w:r>
            <w:r w:rsidRPr="00CD4A8A">
              <w:rPr>
                <w:i/>
                <w:iCs/>
                <w:lang w:val="en-US" w:eastAsia="zh-CN"/>
              </w:rPr>
              <w:t>, </w:t>
            </w:r>
            <w:r w:rsidRPr="00CD4A8A">
              <w:rPr>
                <w:i/>
                <w:iCs/>
                <w:lang w:val="tr-TR" w:eastAsia="zh-CN"/>
              </w:rPr>
              <w:t>Rica ederim. Başka bir arzunuz var mı? Başımızın üstünde yeriniz var. Ne zahmeti canım! Yine bekleriz!</w:t>
            </w:r>
          </w:p>
          <w:p w:rsidR="008356CB" w:rsidP="005B5991" w:rsidRDefault="008356CB" w14:paraId="743B74CA" w14:textId="19F75282">
            <w:pPr>
              <w:pStyle w:val="ACtabletextCEbullet"/>
              <w:numPr>
                <w:ilvl w:val="0"/>
                <w:numId w:val="53"/>
              </w:numPr>
              <w:rPr>
                <w:lang w:val="en-US" w:eastAsia="zh-CN"/>
              </w:rPr>
            </w:pPr>
            <w:r w:rsidRPr="6E4BD7D1">
              <w:rPr>
                <w:lang w:val="en-US" w:eastAsia="zh-CN"/>
              </w:rPr>
              <w:lastRenderedPageBreak/>
              <w:t xml:space="preserve">identifying terms associated with elements of Turkish culture and lifestyle, such </w:t>
            </w:r>
            <w:r w:rsidRPr="6E4BD7D1">
              <w:rPr>
                <w:i/>
                <w:iCs/>
                <w:lang w:val="en-US" w:eastAsia="zh-CN"/>
              </w:rPr>
              <w:t>as </w:t>
            </w:r>
            <w:r w:rsidRPr="6E4BD7D1">
              <w:rPr>
                <w:i/>
                <w:iCs/>
                <w:lang w:val="tr-TR" w:eastAsia="zh-CN"/>
              </w:rPr>
              <w:t>aile hayatı, batıl inanç, yemek kültürü, yayla ve Türk düğünü</w:t>
            </w:r>
            <w:r w:rsidRPr="6E4BD7D1">
              <w:rPr>
                <w:lang w:val="en-US" w:eastAsia="zh-CN"/>
              </w:rPr>
              <w:t xml:space="preserve">, discussing how they exemplify Turkish values, traditions and changes over time, and how they might be understood by non-Turkish </w:t>
            </w:r>
            <w:proofErr w:type="gramStart"/>
            <w:r w:rsidRPr="6E4BD7D1">
              <w:rPr>
                <w:lang w:val="en-US" w:eastAsia="zh-CN"/>
              </w:rPr>
              <w:t>speakers</w:t>
            </w:r>
            <w:proofErr w:type="gramEnd"/>
          </w:p>
          <w:p w:rsidRPr="00CD4A8A" w:rsidR="00F757B8" w:rsidP="005B5991" w:rsidRDefault="008356CB" w14:paraId="0A79A23C" w14:textId="354D3AA8">
            <w:pPr>
              <w:pStyle w:val="ACtabletextCEbullet"/>
              <w:numPr>
                <w:ilvl w:val="0"/>
                <w:numId w:val="53"/>
              </w:numPr>
              <w:rPr>
                <w:lang w:val="en-US" w:eastAsia="zh-CN"/>
              </w:rPr>
            </w:pPr>
            <w:r w:rsidRPr="00B21F79">
              <w:rPr>
                <w:lang w:eastAsia="zh-CN"/>
              </w:rPr>
              <w:t xml:space="preserve">identifying perspectives or values reflected in Turkish song lyrics, poems, </w:t>
            </w:r>
            <w:proofErr w:type="gramStart"/>
            <w:r w:rsidRPr="00B21F79">
              <w:rPr>
                <w:lang w:eastAsia="zh-CN"/>
              </w:rPr>
              <w:t>expressions</w:t>
            </w:r>
            <w:proofErr w:type="gramEnd"/>
            <w:r w:rsidRPr="00B21F79">
              <w:rPr>
                <w:lang w:eastAsia="zh-CN"/>
              </w:rPr>
              <w:t xml:space="preserve"> and idioms, such as </w:t>
            </w:r>
            <w:r w:rsidRPr="00B21F79">
              <w:rPr>
                <w:i/>
                <w:iCs/>
                <w:lang w:val="tr-TR" w:eastAsia="zh-CN"/>
              </w:rPr>
              <w:t>Kırk fırın ekmek yemen lazım</w:t>
            </w:r>
            <w:r w:rsidRPr="00B21F79">
              <w:rPr>
                <w:i/>
                <w:iCs/>
                <w:lang w:eastAsia="zh-CN"/>
              </w:rPr>
              <w:t xml:space="preserve">. </w:t>
            </w:r>
            <w:r w:rsidRPr="00B21F79">
              <w:rPr>
                <w:i/>
                <w:iCs/>
                <w:lang w:val="tr-TR" w:eastAsia="zh-CN"/>
              </w:rPr>
              <w:t>Gel kim olursan ol gel.</w:t>
            </w:r>
            <w:r w:rsidRPr="00B21F79">
              <w:rPr>
                <w:i/>
                <w:iCs/>
                <w:lang w:eastAsia="zh-CN"/>
              </w:rPr>
              <w:t> </w:t>
            </w:r>
            <w:r w:rsidRPr="00B21F79">
              <w:rPr>
                <w:i/>
                <w:iCs/>
                <w:lang w:val="tr-TR" w:eastAsia="zh-CN"/>
              </w:rPr>
              <w:t>Saçlarımı süpürge ettim</w:t>
            </w:r>
            <w:r w:rsidRPr="00B21F79">
              <w:rPr>
                <w:i/>
                <w:iCs/>
                <w:lang w:eastAsia="zh-CN"/>
              </w:rPr>
              <w:t>. </w:t>
            </w:r>
            <w:r w:rsidRPr="00B21F79" w:rsidR="009A05D8">
              <w:rPr>
                <w:i/>
                <w:iCs/>
                <w:lang w:val="tr-TR" w:eastAsia="zh-CN"/>
              </w:rPr>
              <w:t>T</w:t>
            </w:r>
            <w:r w:rsidRPr="00B21F79">
              <w:rPr>
                <w:i/>
                <w:iCs/>
                <w:lang w:val="tr-TR" w:eastAsia="zh-CN"/>
              </w:rPr>
              <w:t>anrı misafiri, misafir odası</w:t>
            </w:r>
            <w:r w:rsidRPr="00B21F79">
              <w:rPr>
                <w:lang w:eastAsia="zh-CN"/>
              </w:rPr>
              <w:t xml:space="preserve"> and comparing them with values expressed in similar text types in Australian English</w:t>
            </w:r>
          </w:p>
        </w:tc>
      </w:tr>
      <w:bookmarkEnd w:id="30"/>
    </w:tbl>
    <w:p w:rsidR="008722F9" w:rsidRDefault="008722F9" w14:paraId="766DEE84" w14:textId="13DF7F36">
      <w:pPr>
        <w:spacing w:before="160" w:after="0" w:line="360" w:lineRule="auto"/>
        <w:rPr>
          <w:rFonts w:ascii="Arial Bold" w:hAnsi="Arial Bold" w:eastAsiaTheme="majorEastAsia"/>
          <w:b/>
          <w:i w:val="0"/>
          <w:color w:val="005D93" w:themeColor="text2"/>
          <w:szCs w:val="24"/>
        </w:rPr>
      </w:pPr>
    </w:p>
    <w:sectPr w:rsidR="008722F9" w:rsidSect="00F95FCB">
      <w:headerReference w:type="default" r:id="rId13"/>
      <w:footerReference w:type="default" r:id="rId14"/>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796C" w:rsidP="00533177" w:rsidRDefault="00EB796C" w14:paraId="6108093A" w14:textId="77777777">
      <w:r>
        <w:separator/>
      </w:r>
    </w:p>
  </w:endnote>
  <w:endnote w:type="continuationSeparator" w:id="0">
    <w:p w:rsidR="00EB796C" w:rsidP="00533177" w:rsidRDefault="00EB796C" w14:paraId="7A02A8D9" w14:textId="77777777">
      <w:r>
        <w:continuationSeparator/>
      </w:r>
    </w:p>
  </w:endnote>
  <w:endnote w:type="continuationNotice" w:id="1">
    <w:p w:rsidR="00EB796C" w:rsidRDefault="00EB796C" w14:paraId="543FFD5D"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307469"/>
      <w:docPartObj>
        <w:docPartGallery w:val="Page Numbers (Bottom of Page)"/>
        <w:docPartUnique/>
      </w:docPartObj>
    </w:sdtPr>
    <w:sdtEndPr>
      <w:rPr>
        <w:sz w:val="24"/>
        <w:szCs w:val="24"/>
      </w:rPr>
    </w:sdtEndPr>
    <w:sdtContent>
      <w:p w:rsidRPr="00E116C7" w:rsidR="00E9248E" w:rsidP="00E9248E" w:rsidRDefault="00000000" w14:paraId="262A2118" w14:textId="59BE8F95">
        <w:pPr>
          <w:pStyle w:val="ACARA-TableHeadline"/>
          <w:jc w:val="right"/>
          <w:rPr>
            <w:sz w:val="24"/>
            <w:szCs w:val="24"/>
          </w:rPr>
        </w:pPr>
        <w:r>
          <w:rPr>
            <w:i/>
            <w:iCs/>
            <w:noProof/>
          </w:rPr>
          <w:pict w14:anchorId="4A3EE1EB">
            <v:shapetype id="_x0000_t202" coordsize="21600,21600" o:spt="202" path="m,l,21600r21600,l21600,xe">
              <v:stroke joinstyle="miter"/>
              <v:path gradientshapeok="t" o:connecttype="rect"/>
            </v:shapetype>
            <v:shape id="Text Box 2" style="position:absolute;left:0;text-align:left;margin-left:188.4pt;margin-top:551.85pt;width:378.75pt;height:32.4pt;z-index:251658243;visibility:visible;mso-position-horizontal-relative:margin;mso-position-vertical-relative:page" o:spid="_x0000_s1026" filled="f" stroked="f" type="#_x0000_t202">
              <v:textbox style="mso-next-textbox:#Text Box 2" inset="0,0,0,0">
                <w:txbxContent>
                  <w:p w:rsidR="00A53FCD" w:rsidP="00A53FCD" w:rsidRDefault="00A53FCD" w14:paraId="5C197952" w14:textId="668F1876">
                    <w:pPr>
                      <w:pStyle w:val="BodyText"/>
                      <w:jc w:val="center"/>
                      <w:rPr>
                        <w:rStyle w:val="SubtleEmphasis"/>
                      </w:rPr>
                    </w:pPr>
                    <w:r>
                      <w:rPr>
                        <w:rStyle w:val="SubtleEmphasis"/>
                      </w:rPr>
                      <w:t>Australian Curriculum: Languages</w:t>
                    </w:r>
                    <w:r w:rsidR="0031679F">
                      <w:rPr>
                        <w:rStyle w:val="SubtleEmphasis"/>
                      </w:rPr>
                      <w:t xml:space="preserve"> </w:t>
                    </w:r>
                    <w:r w:rsidR="00E116C7">
                      <w:rPr>
                        <w:rStyle w:val="SubtleEmphasis"/>
                      </w:rPr>
                      <w:t>–</w:t>
                    </w:r>
                    <w:r>
                      <w:rPr>
                        <w:rStyle w:val="SubtleEmphasis"/>
                      </w:rPr>
                      <w:t xml:space="preserve"> </w:t>
                    </w:r>
                    <w:r w:rsidR="0050055D">
                      <w:rPr>
                        <w:rStyle w:val="SubtleEmphasis"/>
                      </w:rPr>
                      <w:t>Turkish</w:t>
                    </w:r>
                    <w:r>
                      <w:rPr>
                        <w:rStyle w:val="SubtleEmphasis"/>
                      </w:rPr>
                      <w:t xml:space="preserve"> F</w:t>
                    </w:r>
                    <w:r w:rsidR="00C471F8">
                      <w:rPr>
                        <w:sz w:val="20"/>
                        <w:szCs w:val="18"/>
                      </w:rPr>
                      <w:t>-</w:t>
                    </w:r>
                    <w:r>
                      <w:rPr>
                        <w:sz w:val="20"/>
                        <w:szCs w:val="18"/>
                      </w:rPr>
                      <w:t xml:space="preserve">10 </w:t>
                    </w:r>
                    <w:r>
                      <w:rPr>
                        <w:sz w:val="20"/>
                        <w:lang w:val="en-IN"/>
                      </w:rPr>
                      <w:t>and 7</w:t>
                    </w:r>
                    <w:r w:rsidR="00C471F8">
                      <w:rPr>
                        <w:sz w:val="20"/>
                        <w:lang w:val="en-IN"/>
                      </w:rPr>
                      <w:t>-</w:t>
                    </w:r>
                    <w:r>
                      <w:rPr>
                        <w:sz w:val="20"/>
                        <w:lang w:val="en-IN"/>
                      </w:rPr>
                      <w:t xml:space="preserve">10 </w:t>
                    </w:r>
                    <w:r w:rsidR="00366725">
                      <w:rPr>
                        <w:sz w:val="20"/>
                        <w:lang w:val="en-IN"/>
                      </w:rPr>
                      <w:t>Version 9.0</w:t>
                    </w:r>
                  </w:p>
                  <w:p w:rsidRPr="00B81EEA" w:rsidR="00E9248E" w:rsidP="00A53FCD" w:rsidRDefault="00C471F8" w14:paraId="44A896C3" w14:textId="544B01ED">
                    <w:pPr>
                      <w:pStyle w:val="BodyText"/>
                      <w:jc w:val="center"/>
                      <w:rPr>
                        <w:sz w:val="20"/>
                      </w:rPr>
                    </w:pPr>
                    <w:r>
                      <w:rPr>
                        <w:rStyle w:val="SubtleEmphasis"/>
                      </w:rPr>
                      <w:t xml:space="preserve">Curriculum content F-10 </w:t>
                    </w:r>
                    <w:proofErr w:type="gramStart"/>
                    <w:r>
                      <w:rPr>
                        <w:rStyle w:val="SubtleEmphasis"/>
                      </w:rPr>
                      <w:t>sequence</w:t>
                    </w:r>
                    <w:proofErr w:type="gramEnd"/>
                  </w:p>
                </w:txbxContent>
              </v:textbox>
              <w10:wrap anchorx="margin" anchory="page"/>
            </v:shape>
          </w:pict>
        </w:r>
        <w:r>
          <w:rPr>
            <w:i/>
            <w:iCs/>
            <w:noProof/>
          </w:rPr>
          <w:pict w14:anchorId="2778BA10">
            <v:shape id="Text Box 3" style="position:absolute;left:0;text-align:left;margin-left:40.05pt;margin-top:556.2pt;width:71.45pt;height:13.15pt;z-index:-251658236;visibility:visible;mso-position-horizontal-relative:page;mso-position-vertical-relative:page" o:spid="_x0000_s102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Nfg6wEAALwDAAAOAAAAZHJzL2Uyb0RvYy54bWysU8Fu1DAQvSPxD5bvbLItbSHabFVaFSGV&#10;gtTyARPHSSwSjxl7N1m+nrGzu23pDXGxxuPx83tvxqvLaejFVpM3aEu5XORSaKuwNrYt5Y/H23cf&#10;pPABbA09Wl3Knfbycv32zWp0hT7BDvtak2AQ64vRlbILwRVZ5lWnB/ALdNryYYM0QOAttVlNMDL6&#10;0GcneX6ejUi1I1Tae87ezIdynfCbRqvwrWm8DqIvJXMLaaW0VnHN1isoWgLXGbWnAf/AYgBj+dEj&#10;1A0EEBsyr6AGowg9NmGhcMiwaYzSSQOrWeZ/qXnowOmkhc3x7miT/3+w6n77nYSpS3kqhYWBW/So&#10;pyA+4SROozuj8wUXPTguCxOnuctJqXd3qH56YfG6A9vqKyIcOw01s1vGm9mzqzOOjyDV+BVrfgY2&#10;ARPQ1NAQrWMzBKNzl3bHzkQqipMf84v3yzMpFB8tzy/y/Cy9AMXhsiMfPmscRAxKSdz4BA7bOx8i&#10;GSgOJfEti7em71Pze/siwYUxk8hHvjPzMFVTcikpi8IqrHeshnAeKf4CHHRIv6UYeZxK6X9tgLQU&#10;/RfLjsTZOwR0CKpDAFbx1VIGKebwOswzunFk2o6RZ88tXrFrjUmKnljs6fKIJKH7cY4z+Hyfqp4+&#10;3foPAAAA//8DAFBLAwQUAAYACAAAACEAXEW6muAAAAAMAQAADwAAAGRycy9kb3ducmV2LnhtbEyP&#10;PU/DMBCGdyT+g3VIbNROikoIcaoKwYRUkYaB0YndxGp8DrHbhn/f6wTjvffo/SjWsxvYyUzBepSQ&#10;LAQwg63XFjsJX/X7QwYsRIVaDR6NhF8TYF3e3hQq1/6MlTntYsfIBEOuJPQxjjnnoe2NU2HhR4P0&#10;2/vJqUjn1HE9qTOZu4GnQqy4UxYpoVejee1Ne9gdnYTNN1Zv9mfbfFb7ytb1s8CP1UHK+7t58wIs&#10;mjn+wXCtT9WhpE6NP6IObJCQiYRI0pMkfQRGRJouaV1zlZbZE/Cy4P9HlBcAAAD//wMAUEsBAi0A&#10;FAAGAAgAAAAhALaDOJL+AAAA4QEAABMAAAAAAAAAAAAAAAAAAAAAAFtDb250ZW50X1R5cGVzXS54&#10;bWxQSwECLQAUAAYACAAAACEAOP0h/9YAAACUAQAACwAAAAAAAAAAAAAAAAAvAQAAX3JlbHMvLnJl&#10;bHNQSwECLQAUAAYACAAAACEAidDX4OsBAAC8AwAADgAAAAAAAAAAAAAAAAAuAgAAZHJzL2Uyb0Rv&#10;Yy54bWxQSwECLQAUAAYACAAAACEAXEW6muAAAAAMAQAADwAAAAAAAAAAAAAAAABFBAAAZHJzL2Rv&#10;d25yZXYueG1sUEsFBgAAAAAEAAQA8wAAAFIFAAAAAA==&#10;">
              <v:textbox style="mso-next-textbox:#Text Box 3" inset="0,0,0,0">
                <w:txbxContent>
                  <w:p w:rsidR="00E9248E" w:rsidP="00BC7B47" w:rsidRDefault="00000000" w14:paraId="641E94F7" w14:textId="12D56006">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w:r>
        <w:r w:rsidRPr="00E116C7" w:rsidR="00E9248E">
          <w:rPr>
            <w:szCs w:val="20"/>
          </w:rPr>
          <w:fldChar w:fldCharType="begin"/>
        </w:r>
        <w:r w:rsidRPr="00E116C7" w:rsidR="00E9248E">
          <w:rPr>
            <w:szCs w:val="20"/>
          </w:rPr>
          <w:instrText xml:space="preserve"> PAGE   \* MERGEFORMAT </w:instrText>
        </w:r>
        <w:r w:rsidRPr="00E116C7" w:rsidR="00E9248E">
          <w:rPr>
            <w:szCs w:val="20"/>
          </w:rPr>
          <w:fldChar w:fldCharType="separate"/>
        </w:r>
        <w:r w:rsidRPr="00E116C7" w:rsidR="00E9248E">
          <w:rPr>
            <w:szCs w:val="20"/>
          </w:rPr>
          <w:t>2</w:t>
        </w:r>
        <w:r w:rsidRPr="00E116C7" w:rsidR="00E9248E">
          <w:rPr>
            <w:szCs w:val="20"/>
          </w:rPr>
          <w:fldChar w:fldCharType="end"/>
        </w:r>
      </w:p>
    </w:sdtContent>
  </w:sdt>
  <w:p w:rsidR="00E9248E" w:rsidRDefault="00E9248E" w14:paraId="39445DBA" w14:textId="6136F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796C" w:rsidP="00533177" w:rsidRDefault="00EB796C" w14:paraId="035DAF54" w14:textId="77777777">
      <w:r>
        <w:separator/>
      </w:r>
    </w:p>
  </w:footnote>
  <w:footnote w:type="continuationSeparator" w:id="0">
    <w:p w:rsidR="00EB796C" w:rsidP="00533177" w:rsidRDefault="00EB796C" w14:paraId="10F7709C" w14:textId="77777777">
      <w:r>
        <w:continuationSeparator/>
      </w:r>
    </w:p>
  </w:footnote>
  <w:footnote w:type="continuationNotice" w:id="1">
    <w:p w:rsidR="00EB796C" w:rsidRDefault="00EB796C" w14:paraId="60D50638"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9248E" w:rsidP="00624C87" w:rsidRDefault="00000000" w14:paraId="5371EA17" w14:textId="0958BFD7">
    <w:pPr>
      <w:pStyle w:val="Header"/>
      <w:ind w:right="-32"/>
    </w:pPr>
    <w:r>
      <w:rPr>
        <w:noProof/>
      </w:rPr>
      <w:pict w14:anchorId="2CC44883">
        <v:shapetype id="_x0000_t202" coordsize="21600,21600" o:spt="202" path="m,l,21600r21600,l21600,xe">
          <v:stroke joinstyle="miter"/>
          <v:path gradientshapeok="t" o:connecttype="rect"/>
        </v:shapetype>
        <v:shape id="MSIPCMce00421c9b4a7dd3f2c67ab4" style="position:absolute;margin-left:0;margin-top:15pt;width:841.9pt;height:21.55pt;z-index:251658249;mso-position-horizontal-relative:page;mso-position-vertical-relative:page" alt="{&quot;HashCode&quot;:1838356193,&quot;Height&quot;:595.0,&quot;Width&quot;:841.0,&quot;Placement&quot;:&quot;Header&quot;,&quot;Index&quot;:&quot;Primary&quot;,&quot;Section&quot;:2,&quot;Top&quot;:0.0,&quot;Left&quot;:0.0}" o:spid="_x0000_s1037" o:allowincell="f" filled="f" stroked="f" type="#_x0000_t202">
          <v:textbox inset=",0,,0">
            <w:txbxContent>
              <w:p w:rsidRPr="00E116C7" w:rsidR="00C134AE" w:rsidP="00C134AE" w:rsidRDefault="00C134AE" w14:paraId="0FDDBFB9" w14:textId="4910CC16">
                <w:pPr>
                  <w:spacing w:before="0" w:after="0"/>
                  <w:jc w:val="center"/>
                  <w:rPr>
                    <w:rFonts w:ascii="Calibri" w:hAnsi="Calibri" w:cs="Calibri"/>
                    <w:i w:val="0"/>
                    <w:iCs/>
                    <w:color w:val="000000"/>
                  </w:rPr>
                </w:pPr>
                <w:r w:rsidRPr="00E116C7">
                  <w:rPr>
                    <w:rFonts w:ascii="Calibri" w:hAnsi="Calibri" w:cs="Calibri"/>
                    <w:i w:val="0"/>
                    <w:iCs/>
                    <w:color w:val="000000"/>
                  </w:rPr>
                  <w:t>OFFICIAL</w:t>
                </w:r>
              </w:p>
            </w:txbxContent>
          </v:textbox>
          <w10:wrap anchorx="page" anchory="page"/>
        </v:shape>
      </w:pict>
    </w:r>
    <w:r>
      <w:rPr>
        <w:noProof/>
      </w:rPr>
      <w:pict w14:anchorId="66F765BE">
        <v:shape id="MSIPCM47254451934230e8d6c75f51" style="position:absolute;margin-left:0;margin-top:15pt;width:841.9pt;height:21.55pt;z-index:251658248;mso-position-horizontal-relative:page;mso-position-vertical-relative:page" alt="{&quot;HashCode&quot;:1838356193,&quot;Height&quot;:595.0,&quot;Width&quot;:841.0,&quot;Placement&quot;:&quot;Header&quot;,&quot;Index&quot;:&quot;Primary&quot;,&quot;Section&quot;:3,&quot;Top&quot;:0.0,&quot;Left&quot;:0.0}" o:spid="_x0000_s1032" o:allowincell="f" filled="f" stroked="f" type="#_x0000_t202">
          <v:textbox inset=",0,,0">
            <w:txbxContent>
              <w:p w:rsidRPr="00F70D5B" w:rsidR="00F70D5B" w:rsidP="003B1B34" w:rsidRDefault="00F70D5B" w14:paraId="7725C4AF" w14:textId="0EF3433F">
                <w:pPr>
                  <w:spacing w:before="0" w:after="0"/>
                  <w:rPr>
                    <w:rFonts w:ascii="Calibri" w:hAnsi="Calibri" w:cs="Calibri"/>
                    <w:color w:val="000000"/>
                  </w:rPr>
                </w:pPr>
              </w:p>
            </w:txbxContent>
          </v:textbox>
          <w10:wrap anchorx="page" anchory="page"/>
        </v:shape>
      </w:pict>
    </w:r>
    <w:r w:rsidR="00E9248E">
      <w:rPr>
        <w:noProof/>
      </w:rPr>
      <w:drawing>
        <wp:anchor distT="0" distB="0" distL="0" distR="0" simplePos="0" relativeHeight="251658242" behindDoc="1" locked="0" layoutInCell="1" allowOverlap="1" wp14:anchorId="542E486D" wp14:editId="18051E42">
          <wp:simplePos x="0" y="0"/>
          <wp:positionH relativeFrom="page">
            <wp:posOffset>476250</wp:posOffset>
          </wp:positionH>
          <wp:positionV relativeFrom="page">
            <wp:posOffset>357505</wp:posOffset>
          </wp:positionV>
          <wp:extent cx="1695450" cy="191770"/>
          <wp:effectExtent l="0" t="0" r="0" b="0"/>
          <wp:wrapNone/>
          <wp:docPr id="13" name="Picture 13"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50" behindDoc="1" locked="0" layoutInCell="1" allowOverlap="1" wp14:anchorId="440B028D" wp14:editId="4A91183A">
          <wp:simplePos x="0" y="0"/>
          <wp:positionH relativeFrom="page">
            <wp:posOffset>8832850</wp:posOffset>
          </wp:positionH>
          <wp:positionV relativeFrom="page">
            <wp:posOffset>242570</wp:posOffset>
          </wp:positionV>
          <wp:extent cx="1320800" cy="299085"/>
          <wp:effectExtent l="0" t="0" r="0" b="5715"/>
          <wp:wrapNone/>
          <wp:docPr id="14" name="Picture 14"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4D3"/>
    <w:multiLevelType w:val="hybridMultilevel"/>
    <w:tmpl w:val="731A46C6"/>
    <w:lvl w:ilvl="0" w:tplc="0C090001">
      <w:start w:val="1"/>
      <w:numFmt w:val="bullet"/>
      <w:lvlText w:val=""/>
      <w:lvlJc w:val="left"/>
      <w:pPr>
        <w:ind w:left="720" w:hanging="360"/>
      </w:pPr>
      <w:rPr>
        <w:rFonts w:hint="default" w:ascii="Symbol" w:hAnsi="Symbol"/>
        <w:i w:val="0"/>
        <w:i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5E1472F"/>
    <w:multiLevelType w:val="hybridMultilevel"/>
    <w:tmpl w:val="46D262E6"/>
    <w:lvl w:ilvl="0" w:tplc="0C090001">
      <w:start w:val="1"/>
      <w:numFmt w:val="bullet"/>
      <w:lvlText w:val=""/>
      <w:lvlJc w:val="left"/>
      <w:pPr>
        <w:ind w:left="720" w:hanging="360"/>
      </w:pPr>
      <w:rPr>
        <w:rFonts w:hint="default" w:ascii="Symbol" w:hAnsi="Symbol"/>
        <w:i w:val="0"/>
        <w:i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64F3C99"/>
    <w:multiLevelType w:val="hybridMultilevel"/>
    <w:tmpl w:val="EFFEACC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955215E"/>
    <w:multiLevelType w:val="hybridMultilevel"/>
    <w:tmpl w:val="81F2C04E"/>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E5052C5"/>
    <w:multiLevelType w:val="hybridMultilevel"/>
    <w:tmpl w:val="123AA3A2"/>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F667FB6"/>
    <w:multiLevelType w:val="hybridMultilevel"/>
    <w:tmpl w:val="256A9F14"/>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7610CB5"/>
    <w:multiLevelType w:val="hybridMultilevel"/>
    <w:tmpl w:val="03B2110C"/>
    <w:lvl w:ilvl="0" w:tplc="41025986">
      <w:start w:val="1"/>
      <w:numFmt w:val="bullet"/>
      <w:pStyle w:val="AC9Body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18C91191"/>
    <w:multiLevelType w:val="hybridMultilevel"/>
    <w:tmpl w:val="CE00869A"/>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99B7BA1"/>
    <w:multiLevelType w:val="hybridMultilevel"/>
    <w:tmpl w:val="62D03600"/>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F2207CF"/>
    <w:multiLevelType w:val="hybridMultilevel"/>
    <w:tmpl w:val="45901D62"/>
    <w:lvl w:ilvl="0" w:tplc="0C090001">
      <w:start w:val="1"/>
      <w:numFmt w:val="bullet"/>
      <w:lvlText w:val=""/>
      <w:lvlJc w:val="left"/>
      <w:pPr>
        <w:ind w:left="720" w:hanging="360"/>
      </w:pPr>
      <w:rPr>
        <w:rFonts w:hint="default" w:ascii="Symbol" w:hAnsi="Symbol"/>
        <w:i w:val="0"/>
        <w:iCs w:val="0"/>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0" w15:restartNumberingAfterBreak="0">
    <w:nsid w:val="20631FFA"/>
    <w:multiLevelType w:val="hybridMultilevel"/>
    <w:tmpl w:val="6CB60900"/>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0687EB3"/>
    <w:multiLevelType w:val="hybridMultilevel"/>
    <w:tmpl w:val="7924F560"/>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2AC48AC"/>
    <w:multiLevelType w:val="hybridMultilevel"/>
    <w:tmpl w:val="33024EAE"/>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34963C1"/>
    <w:multiLevelType w:val="hybridMultilevel"/>
    <w:tmpl w:val="D4F0803C"/>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579438F"/>
    <w:multiLevelType w:val="hybridMultilevel"/>
    <w:tmpl w:val="BA26F758"/>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5BD0F07"/>
    <w:multiLevelType w:val="hybridMultilevel"/>
    <w:tmpl w:val="93CC5F38"/>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6181017"/>
    <w:multiLevelType w:val="hybridMultilevel"/>
    <w:tmpl w:val="F412ED0E"/>
    <w:lvl w:ilvl="0" w:tplc="0C090001">
      <w:start w:val="1"/>
      <w:numFmt w:val="bullet"/>
      <w:lvlText w:val=""/>
      <w:lvlJc w:val="left"/>
      <w:pPr>
        <w:ind w:left="720" w:hanging="360"/>
      </w:pPr>
      <w:rPr>
        <w:rFonts w:hint="default" w:ascii="Symbol" w:hAnsi="Symbol"/>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7911516"/>
    <w:multiLevelType w:val="hybridMultilevel"/>
    <w:tmpl w:val="BB624A5A"/>
    <w:lvl w:ilvl="0" w:tplc="0C090001">
      <w:start w:val="1"/>
      <w:numFmt w:val="bullet"/>
      <w:lvlText w:val=""/>
      <w:lvlJc w:val="left"/>
      <w:pPr>
        <w:ind w:left="720" w:hanging="360"/>
      </w:pPr>
      <w:rPr>
        <w:rFonts w:hint="default" w:ascii="Symbol" w:hAnsi="Symbol"/>
        <w:i w:val="0"/>
        <w:i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27436FC"/>
    <w:multiLevelType w:val="hybridMultilevel"/>
    <w:tmpl w:val="7BE0B5C4"/>
    <w:lvl w:ilvl="0" w:tplc="0C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2E073C3"/>
    <w:multiLevelType w:val="hybridMultilevel"/>
    <w:tmpl w:val="C0749BBA"/>
    <w:lvl w:ilvl="0" w:tplc="0C090001">
      <w:start w:val="1"/>
      <w:numFmt w:val="bullet"/>
      <w:lvlText w:val=""/>
      <w:lvlJc w:val="left"/>
      <w:pPr>
        <w:ind w:left="720" w:hanging="360"/>
      </w:pPr>
      <w:rPr>
        <w:rFonts w:hint="default" w:ascii="Symbol" w:hAnsi="Symbol"/>
        <w:i w:val="0"/>
        <w:i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42959AD"/>
    <w:multiLevelType w:val="hybridMultilevel"/>
    <w:tmpl w:val="D3C48B42"/>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358748CD"/>
    <w:multiLevelType w:val="hybridMultilevel"/>
    <w:tmpl w:val="1382A316"/>
    <w:lvl w:ilvl="0" w:tplc="0C090001">
      <w:start w:val="1"/>
      <w:numFmt w:val="bullet"/>
      <w:lvlText w:val=""/>
      <w:lvlJc w:val="left"/>
      <w:pPr>
        <w:ind w:left="720" w:hanging="360"/>
      </w:pPr>
      <w:rPr>
        <w:rFonts w:hint="default" w:ascii="Symbol" w:hAnsi="Symbol"/>
        <w:i w:val="0"/>
        <w:i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5BE6AD2"/>
    <w:multiLevelType w:val="hybridMultilevel"/>
    <w:tmpl w:val="C0309DD6"/>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397A4BA0"/>
    <w:multiLevelType w:val="hybridMultilevel"/>
    <w:tmpl w:val="4BBCF2B6"/>
    <w:lvl w:ilvl="0" w:tplc="0C090001">
      <w:start w:val="1"/>
      <w:numFmt w:val="bullet"/>
      <w:lvlText w:val=""/>
      <w:lvlJc w:val="left"/>
      <w:pPr>
        <w:ind w:left="720" w:hanging="360"/>
      </w:pPr>
      <w:rPr>
        <w:rFonts w:hint="default" w:ascii="Symbol" w:hAnsi="Symbol"/>
        <w:i w:val="0"/>
        <w:iCs w:val="0"/>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4" w15:restartNumberingAfterBreak="0">
    <w:nsid w:val="3AE061F3"/>
    <w:multiLevelType w:val="hybridMultilevel"/>
    <w:tmpl w:val="690E9BF0"/>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3CDA2645"/>
    <w:multiLevelType w:val="hybridMultilevel"/>
    <w:tmpl w:val="1666A7C8"/>
    <w:lvl w:ilvl="0" w:tplc="12EEB13C">
      <w:start w:val="1"/>
      <w:numFmt w:val="bullet"/>
      <w:pStyle w:val="ACtabletextCE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26" w15:restartNumberingAfterBreak="0">
    <w:nsid w:val="3D4362F5"/>
    <w:multiLevelType w:val="hybridMultilevel"/>
    <w:tmpl w:val="DDDCF8E2"/>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3D5F141F"/>
    <w:multiLevelType w:val="hybridMultilevel"/>
    <w:tmpl w:val="4CDC0F20"/>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3DDE1CA7"/>
    <w:multiLevelType w:val="hybridMultilevel"/>
    <w:tmpl w:val="EC840AC0"/>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3E18575A"/>
    <w:multiLevelType w:val="hybridMultilevel"/>
    <w:tmpl w:val="48E874BC"/>
    <w:lvl w:ilvl="0" w:tplc="0C090001">
      <w:start w:val="1"/>
      <w:numFmt w:val="bullet"/>
      <w:lvlText w:val=""/>
      <w:lvlJc w:val="left"/>
      <w:pPr>
        <w:ind w:left="720" w:hanging="360"/>
      </w:pPr>
      <w:rPr>
        <w:rFonts w:hint="default" w:ascii="Symbol" w:hAnsi="Symbol"/>
        <w:i w:val="0"/>
        <w:iCs w:val="0"/>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0" w15:restartNumberingAfterBreak="0">
    <w:nsid w:val="3E8F23B7"/>
    <w:multiLevelType w:val="hybridMultilevel"/>
    <w:tmpl w:val="516064E2"/>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3F5F51CA"/>
    <w:multiLevelType w:val="hybridMultilevel"/>
    <w:tmpl w:val="AA7869D8"/>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3F820D49"/>
    <w:multiLevelType w:val="hybridMultilevel"/>
    <w:tmpl w:val="6B0AF44A"/>
    <w:lvl w:ilvl="0" w:tplc="0C090001">
      <w:start w:val="1"/>
      <w:numFmt w:val="bullet"/>
      <w:lvlText w:val=""/>
      <w:lvlJc w:val="left"/>
      <w:pPr>
        <w:ind w:left="720" w:hanging="360"/>
      </w:pPr>
      <w:rPr>
        <w:rFonts w:hint="default" w:ascii="Symbol" w:hAnsi="Symbol"/>
        <w:i w:val="0"/>
        <w:i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40000A0D"/>
    <w:multiLevelType w:val="hybridMultilevel"/>
    <w:tmpl w:val="582017F6"/>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40437FF4"/>
    <w:multiLevelType w:val="hybridMultilevel"/>
    <w:tmpl w:val="D4CC12F0"/>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439F6BB4"/>
    <w:multiLevelType w:val="hybridMultilevel"/>
    <w:tmpl w:val="CF301794"/>
    <w:lvl w:ilvl="0" w:tplc="0C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46684F9A"/>
    <w:multiLevelType w:val="hybridMultilevel"/>
    <w:tmpl w:val="155CA934"/>
    <w:lvl w:ilvl="0" w:tplc="0C090001">
      <w:start w:val="1"/>
      <w:numFmt w:val="bullet"/>
      <w:lvlText w:val=""/>
      <w:lvlJc w:val="left"/>
      <w:pPr>
        <w:ind w:left="720" w:hanging="360"/>
      </w:pPr>
      <w:rPr>
        <w:rFonts w:hint="default" w:ascii="Symbol" w:hAnsi="Symbol"/>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760644B"/>
    <w:multiLevelType w:val="hybridMultilevel"/>
    <w:tmpl w:val="06DC7F38"/>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48941BA8"/>
    <w:multiLevelType w:val="hybridMultilevel"/>
    <w:tmpl w:val="B852B61A"/>
    <w:lvl w:ilvl="0" w:tplc="0C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4A335521"/>
    <w:multiLevelType w:val="hybridMultilevel"/>
    <w:tmpl w:val="82381CEE"/>
    <w:lvl w:ilvl="0" w:tplc="0C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4ADA504F"/>
    <w:multiLevelType w:val="hybridMultilevel"/>
    <w:tmpl w:val="3A2CFA66"/>
    <w:lvl w:ilvl="0" w:tplc="0C090001">
      <w:start w:val="1"/>
      <w:numFmt w:val="bullet"/>
      <w:lvlText w:val=""/>
      <w:lvlJc w:val="left"/>
      <w:pPr>
        <w:ind w:left="360" w:hanging="360"/>
      </w:pPr>
      <w:rPr>
        <w:rFonts w:hint="default" w:ascii="Symbol" w:hAnsi="Symbol"/>
        <w:i w:val="0"/>
        <w:i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4CE3777B"/>
    <w:multiLevelType w:val="hybridMultilevel"/>
    <w:tmpl w:val="77AEB2D2"/>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4E1E26D9"/>
    <w:multiLevelType w:val="hybridMultilevel"/>
    <w:tmpl w:val="BE7C45FA"/>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4FD74205"/>
    <w:multiLevelType w:val="hybridMultilevel"/>
    <w:tmpl w:val="002E38AE"/>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50CE34B8"/>
    <w:multiLevelType w:val="hybridMultilevel"/>
    <w:tmpl w:val="056AF83A"/>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52485966"/>
    <w:multiLevelType w:val="hybridMultilevel"/>
    <w:tmpl w:val="0F849E04"/>
    <w:lvl w:ilvl="0" w:tplc="0C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5335660C"/>
    <w:multiLevelType w:val="hybridMultilevel"/>
    <w:tmpl w:val="737E0898"/>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15:restartNumberingAfterBreak="0">
    <w:nsid w:val="53C865ED"/>
    <w:multiLevelType w:val="hybridMultilevel"/>
    <w:tmpl w:val="1CF8D08C"/>
    <w:lvl w:ilvl="0" w:tplc="0C090001">
      <w:start w:val="1"/>
      <w:numFmt w:val="bullet"/>
      <w:lvlText w:val=""/>
      <w:lvlJc w:val="left"/>
      <w:pPr>
        <w:ind w:left="720" w:hanging="360"/>
      </w:pPr>
      <w:rPr>
        <w:rFonts w:hint="default" w:ascii="Symbol" w:hAnsi="Symbol"/>
        <w:i w:val="0"/>
        <w:iCs w:val="0"/>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8" w15:restartNumberingAfterBreak="0">
    <w:nsid w:val="53C87472"/>
    <w:multiLevelType w:val="hybridMultilevel"/>
    <w:tmpl w:val="F6AA71C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9" w15:restartNumberingAfterBreak="0">
    <w:nsid w:val="544D47BF"/>
    <w:multiLevelType w:val="hybridMultilevel"/>
    <w:tmpl w:val="3A52BF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0" w15:restartNumberingAfterBreak="0">
    <w:nsid w:val="55795C4D"/>
    <w:multiLevelType w:val="hybridMultilevel"/>
    <w:tmpl w:val="538A6798"/>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56BD5050"/>
    <w:multiLevelType w:val="hybridMultilevel"/>
    <w:tmpl w:val="12BE74F6"/>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2" w15:restartNumberingAfterBreak="0">
    <w:nsid w:val="585173FB"/>
    <w:multiLevelType w:val="hybridMultilevel"/>
    <w:tmpl w:val="86D8ABF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3" w15:restartNumberingAfterBreak="0">
    <w:nsid w:val="58882EF4"/>
    <w:multiLevelType w:val="hybridMultilevel"/>
    <w:tmpl w:val="6D84B84C"/>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59530A6B"/>
    <w:multiLevelType w:val="hybridMultilevel"/>
    <w:tmpl w:val="0AD034B4"/>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5" w15:restartNumberingAfterBreak="0">
    <w:nsid w:val="5C3B15F6"/>
    <w:multiLevelType w:val="hybridMultilevel"/>
    <w:tmpl w:val="44FE3882"/>
    <w:lvl w:ilvl="0" w:tplc="0C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6" w15:restartNumberingAfterBreak="0">
    <w:nsid w:val="5FEF2ABE"/>
    <w:multiLevelType w:val="hybridMultilevel"/>
    <w:tmpl w:val="24CE7ACE"/>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7" w15:restartNumberingAfterBreak="0">
    <w:nsid w:val="64AF5252"/>
    <w:multiLevelType w:val="hybridMultilevel"/>
    <w:tmpl w:val="9DC4E104"/>
    <w:lvl w:ilvl="0" w:tplc="0C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8" w15:restartNumberingAfterBreak="0">
    <w:nsid w:val="68DB6588"/>
    <w:multiLevelType w:val="hybridMultilevel"/>
    <w:tmpl w:val="C0749C1A"/>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9" w15:restartNumberingAfterBreak="0">
    <w:nsid w:val="6A2131C4"/>
    <w:multiLevelType w:val="hybridMultilevel"/>
    <w:tmpl w:val="8898961E"/>
    <w:lvl w:ilvl="0" w:tplc="0C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0" w15:restartNumberingAfterBreak="0">
    <w:nsid w:val="6E601EA6"/>
    <w:multiLevelType w:val="hybridMultilevel"/>
    <w:tmpl w:val="E74CCDCA"/>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1" w15:restartNumberingAfterBreak="0">
    <w:nsid w:val="6F2A60E3"/>
    <w:multiLevelType w:val="hybridMultilevel"/>
    <w:tmpl w:val="74322B74"/>
    <w:lvl w:ilvl="0" w:tplc="0C090001">
      <w:start w:val="1"/>
      <w:numFmt w:val="bullet"/>
      <w:lvlText w:val=""/>
      <w:lvlJc w:val="left"/>
      <w:pPr>
        <w:ind w:left="720" w:hanging="360"/>
      </w:pPr>
      <w:rPr>
        <w:rFonts w:hint="default" w:ascii="Symbol" w:hAnsi="Symbol"/>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2" w15:restartNumberingAfterBreak="0">
    <w:nsid w:val="70B81036"/>
    <w:multiLevelType w:val="hybridMultilevel"/>
    <w:tmpl w:val="2B3ABA02"/>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3" w15:restartNumberingAfterBreak="0">
    <w:nsid w:val="71D412FB"/>
    <w:multiLevelType w:val="hybridMultilevel"/>
    <w:tmpl w:val="089EFA92"/>
    <w:lvl w:ilvl="0" w:tplc="0C090001">
      <w:start w:val="1"/>
      <w:numFmt w:val="bullet"/>
      <w:lvlText w:val=""/>
      <w:lvlJc w:val="left"/>
      <w:pPr>
        <w:ind w:left="720" w:hanging="360"/>
      </w:pPr>
      <w:rPr>
        <w:rFonts w:hint="default" w:ascii="Symbol" w:hAnsi="Symbol"/>
        <w:i w:val="0"/>
        <w:iCs w:val="0"/>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4" w15:restartNumberingAfterBreak="0">
    <w:nsid w:val="736668FA"/>
    <w:multiLevelType w:val="hybridMultilevel"/>
    <w:tmpl w:val="3A289726"/>
    <w:lvl w:ilvl="0" w:tplc="04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5" w15:restartNumberingAfterBreak="0">
    <w:nsid w:val="74A47A89"/>
    <w:multiLevelType w:val="hybridMultilevel"/>
    <w:tmpl w:val="173808F8"/>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6" w15:restartNumberingAfterBreak="0">
    <w:nsid w:val="74CE4FB4"/>
    <w:multiLevelType w:val="hybridMultilevel"/>
    <w:tmpl w:val="60BC8C32"/>
    <w:lvl w:ilvl="0" w:tplc="0C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7" w15:restartNumberingAfterBreak="0">
    <w:nsid w:val="75853178"/>
    <w:multiLevelType w:val="hybridMultilevel"/>
    <w:tmpl w:val="6FE2CEF0"/>
    <w:lvl w:ilvl="0" w:tplc="0C090001">
      <w:start w:val="1"/>
      <w:numFmt w:val="bullet"/>
      <w:lvlText w:val=""/>
      <w:lvlJc w:val="left"/>
      <w:pPr>
        <w:ind w:left="720" w:hanging="360"/>
      </w:pPr>
      <w:rPr>
        <w:rFonts w:hint="default" w:ascii="Symbol" w:hAnsi="Symbol"/>
        <w:i w:val="0"/>
        <w:i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8" w15:restartNumberingAfterBreak="0">
    <w:nsid w:val="75907437"/>
    <w:multiLevelType w:val="hybridMultilevel"/>
    <w:tmpl w:val="8BC69736"/>
    <w:lvl w:ilvl="0" w:tplc="0C090001">
      <w:start w:val="1"/>
      <w:numFmt w:val="bullet"/>
      <w:lvlText w:val=""/>
      <w:lvlJc w:val="left"/>
      <w:pPr>
        <w:ind w:left="720" w:hanging="360"/>
      </w:pPr>
      <w:rPr>
        <w:rFonts w:hint="default" w:ascii="Symbol" w:hAnsi="Symbol"/>
        <w:i w:val="0"/>
        <w:i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89D7924"/>
    <w:multiLevelType w:val="hybridMultilevel"/>
    <w:tmpl w:val="CE226B48"/>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0" w15:restartNumberingAfterBreak="0">
    <w:nsid w:val="795C16C2"/>
    <w:multiLevelType w:val="hybridMultilevel"/>
    <w:tmpl w:val="BA5AA94A"/>
    <w:lvl w:ilvl="0" w:tplc="0C090001">
      <w:start w:val="1"/>
      <w:numFmt w:val="bullet"/>
      <w:lvlText w:val=""/>
      <w:lvlJc w:val="left"/>
      <w:pPr>
        <w:ind w:left="720" w:hanging="360"/>
      </w:pPr>
      <w:rPr>
        <w:rFonts w:hint="default" w:ascii="Symbol" w:hAnsi="Symbol"/>
        <w:i w:val="0"/>
        <w:iCs w:val="0"/>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1" w15:restartNumberingAfterBreak="0">
    <w:nsid w:val="7AC105B3"/>
    <w:multiLevelType w:val="hybridMultilevel"/>
    <w:tmpl w:val="5DFAD41A"/>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2" w15:restartNumberingAfterBreak="0">
    <w:nsid w:val="7CEC2B87"/>
    <w:multiLevelType w:val="hybridMultilevel"/>
    <w:tmpl w:val="4AD08896"/>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3" w15:restartNumberingAfterBreak="0">
    <w:nsid w:val="7F192BC6"/>
    <w:multiLevelType w:val="hybridMultilevel"/>
    <w:tmpl w:val="B4CC77F6"/>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221403896">
    <w:abstractNumId w:val="6"/>
  </w:num>
  <w:num w:numId="2" w16cid:durableId="622422070">
    <w:abstractNumId w:val="2"/>
  </w:num>
  <w:num w:numId="3" w16cid:durableId="1011025872">
    <w:abstractNumId w:val="49"/>
  </w:num>
  <w:num w:numId="4" w16cid:durableId="637106525">
    <w:abstractNumId w:val="64"/>
  </w:num>
  <w:num w:numId="5" w16cid:durableId="284898024">
    <w:abstractNumId w:val="25"/>
  </w:num>
  <w:num w:numId="6" w16cid:durableId="1597900586">
    <w:abstractNumId w:val="63"/>
  </w:num>
  <w:num w:numId="7" w16cid:durableId="175120566">
    <w:abstractNumId w:val="47"/>
  </w:num>
  <w:num w:numId="8" w16cid:durableId="52852144">
    <w:abstractNumId w:val="23"/>
  </w:num>
  <w:num w:numId="9" w16cid:durableId="1080324271">
    <w:abstractNumId w:val="61"/>
  </w:num>
  <w:num w:numId="10" w16cid:durableId="993947826">
    <w:abstractNumId w:val="9"/>
  </w:num>
  <w:num w:numId="11" w16cid:durableId="1089043156">
    <w:abstractNumId w:val="70"/>
  </w:num>
  <w:num w:numId="12" w16cid:durableId="1318613654">
    <w:abstractNumId w:val="50"/>
  </w:num>
  <w:num w:numId="13" w16cid:durableId="1981685709">
    <w:abstractNumId w:val="53"/>
  </w:num>
  <w:num w:numId="14" w16cid:durableId="138807865">
    <w:abstractNumId w:val="34"/>
  </w:num>
  <w:num w:numId="15" w16cid:durableId="164831215">
    <w:abstractNumId w:val="73"/>
  </w:num>
  <w:num w:numId="16" w16cid:durableId="131169215">
    <w:abstractNumId w:val="1"/>
  </w:num>
  <w:num w:numId="17" w16cid:durableId="1376850673">
    <w:abstractNumId w:val="57"/>
  </w:num>
  <w:num w:numId="18" w16cid:durableId="1152679161">
    <w:abstractNumId w:val="3"/>
  </w:num>
  <w:num w:numId="19" w16cid:durableId="2040738347">
    <w:abstractNumId w:val="20"/>
  </w:num>
  <w:num w:numId="20" w16cid:durableId="1623463745">
    <w:abstractNumId w:val="11"/>
  </w:num>
  <w:num w:numId="21" w16cid:durableId="890388881">
    <w:abstractNumId w:val="65"/>
  </w:num>
  <w:num w:numId="22" w16cid:durableId="430517974">
    <w:abstractNumId w:val="4"/>
  </w:num>
  <w:num w:numId="23" w16cid:durableId="1104569186">
    <w:abstractNumId w:val="44"/>
  </w:num>
  <w:num w:numId="24" w16cid:durableId="701904252">
    <w:abstractNumId w:val="62"/>
  </w:num>
  <w:num w:numId="25" w16cid:durableId="52125393">
    <w:abstractNumId w:val="67"/>
  </w:num>
  <w:num w:numId="26" w16cid:durableId="1709186637">
    <w:abstractNumId w:val="32"/>
  </w:num>
  <w:num w:numId="27" w16cid:durableId="1916742940">
    <w:abstractNumId w:val="31"/>
  </w:num>
  <w:num w:numId="28" w16cid:durableId="2062438885">
    <w:abstractNumId w:val="43"/>
  </w:num>
  <w:num w:numId="29" w16cid:durableId="1487429786">
    <w:abstractNumId w:val="33"/>
  </w:num>
  <w:num w:numId="30" w16cid:durableId="13465550">
    <w:abstractNumId w:val="14"/>
  </w:num>
  <w:num w:numId="31" w16cid:durableId="354888807">
    <w:abstractNumId w:val="46"/>
  </w:num>
  <w:num w:numId="32" w16cid:durableId="1974015811">
    <w:abstractNumId w:val="45"/>
  </w:num>
  <w:num w:numId="33" w16cid:durableId="1034037588">
    <w:abstractNumId w:val="68"/>
  </w:num>
  <w:num w:numId="34" w16cid:durableId="1508785654">
    <w:abstractNumId w:val="59"/>
  </w:num>
  <w:num w:numId="35" w16cid:durableId="785200596">
    <w:abstractNumId w:val="18"/>
  </w:num>
  <w:num w:numId="36" w16cid:durableId="553583973">
    <w:abstractNumId w:val="27"/>
  </w:num>
  <w:num w:numId="37" w16cid:durableId="144470773">
    <w:abstractNumId w:val="42"/>
  </w:num>
  <w:num w:numId="38" w16cid:durableId="936064634">
    <w:abstractNumId w:val="40"/>
  </w:num>
  <w:num w:numId="39" w16cid:durableId="1378161276">
    <w:abstractNumId w:val="22"/>
  </w:num>
  <w:num w:numId="40" w16cid:durableId="1101486935">
    <w:abstractNumId w:val="13"/>
  </w:num>
  <w:num w:numId="41" w16cid:durableId="1122305574">
    <w:abstractNumId w:val="51"/>
  </w:num>
  <w:num w:numId="42" w16cid:durableId="1346204411">
    <w:abstractNumId w:val="58"/>
  </w:num>
  <w:num w:numId="43" w16cid:durableId="1570073034">
    <w:abstractNumId w:val="71"/>
  </w:num>
  <w:num w:numId="44" w16cid:durableId="1680502211">
    <w:abstractNumId w:val="30"/>
  </w:num>
  <w:num w:numId="45" w16cid:durableId="88699500">
    <w:abstractNumId w:val="16"/>
  </w:num>
  <w:num w:numId="46" w16cid:durableId="1000504215">
    <w:abstractNumId w:val="55"/>
  </w:num>
  <w:num w:numId="47" w16cid:durableId="375278375">
    <w:abstractNumId w:val="48"/>
  </w:num>
  <w:num w:numId="48" w16cid:durableId="1431848794">
    <w:abstractNumId w:val="54"/>
  </w:num>
  <w:num w:numId="49" w16cid:durableId="1984701194">
    <w:abstractNumId w:val="60"/>
  </w:num>
  <w:num w:numId="50" w16cid:durableId="1252162645">
    <w:abstractNumId w:val="5"/>
  </w:num>
  <w:num w:numId="51" w16cid:durableId="716977740">
    <w:abstractNumId w:val="39"/>
  </w:num>
  <w:num w:numId="52" w16cid:durableId="611981739">
    <w:abstractNumId w:val="7"/>
  </w:num>
  <w:num w:numId="53" w16cid:durableId="1625967106">
    <w:abstractNumId w:val="28"/>
  </w:num>
  <w:num w:numId="54" w16cid:durableId="76680704">
    <w:abstractNumId w:val="10"/>
  </w:num>
  <w:num w:numId="55" w16cid:durableId="902176537">
    <w:abstractNumId w:val="8"/>
  </w:num>
  <w:num w:numId="56" w16cid:durableId="1295020783">
    <w:abstractNumId w:val="37"/>
  </w:num>
  <w:num w:numId="57" w16cid:durableId="1861165399">
    <w:abstractNumId w:val="24"/>
  </w:num>
  <w:num w:numId="58" w16cid:durableId="10187877">
    <w:abstractNumId w:val="36"/>
  </w:num>
  <w:num w:numId="59" w16cid:durableId="677660415">
    <w:abstractNumId w:val="26"/>
  </w:num>
  <w:num w:numId="60" w16cid:durableId="169179785">
    <w:abstractNumId w:val="72"/>
  </w:num>
  <w:num w:numId="61" w16cid:durableId="796535299">
    <w:abstractNumId w:val="69"/>
  </w:num>
  <w:num w:numId="62" w16cid:durableId="1120610230">
    <w:abstractNumId w:val="12"/>
  </w:num>
  <w:num w:numId="63" w16cid:durableId="1815294676">
    <w:abstractNumId w:val="29"/>
  </w:num>
  <w:num w:numId="64" w16cid:durableId="121847942">
    <w:abstractNumId w:val="56"/>
  </w:num>
  <w:num w:numId="65" w16cid:durableId="837770838">
    <w:abstractNumId w:val="15"/>
  </w:num>
  <w:num w:numId="66" w16cid:durableId="890000377">
    <w:abstractNumId w:val="0"/>
  </w:num>
  <w:num w:numId="67" w16cid:durableId="1072627747">
    <w:abstractNumId w:val="38"/>
  </w:num>
  <w:num w:numId="68" w16cid:durableId="376856405">
    <w:abstractNumId w:val="21"/>
  </w:num>
  <w:num w:numId="69" w16cid:durableId="903947414">
    <w:abstractNumId w:val="52"/>
  </w:num>
  <w:num w:numId="70" w16cid:durableId="538706746">
    <w:abstractNumId w:val="35"/>
  </w:num>
  <w:num w:numId="71" w16cid:durableId="1202748066">
    <w:abstractNumId w:val="19"/>
  </w:num>
  <w:num w:numId="72" w16cid:durableId="601105535">
    <w:abstractNumId w:val="17"/>
  </w:num>
  <w:num w:numId="73" w16cid:durableId="234821294">
    <w:abstractNumId w:val="41"/>
  </w:num>
  <w:num w:numId="74" w16cid:durableId="94634588">
    <w:abstractNumId w:val="66"/>
  </w:num>
  <w:num w:numId="75" w16cid:durableId="2557378">
    <w:abstractNumId w:val="2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000"/>
    <w:rsid w:val="00000528"/>
    <w:rsid w:val="0000144F"/>
    <w:rsid w:val="000021D3"/>
    <w:rsid w:val="000025D5"/>
    <w:rsid w:val="000027C0"/>
    <w:rsid w:val="00003260"/>
    <w:rsid w:val="0000473B"/>
    <w:rsid w:val="000047EA"/>
    <w:rsid w:val="000051A8"/>
    <w:rsid w:val="000058C4"/>
    <w:rsid w:val="00005ABB"/>
    <w:rsid w:val="0000617A"/>
    <w:rsid w:val="000062C4"/>
    <w:rsid w:val="00007E12"/>
    <w:rsid w:val="0001015B"/>
    <w:rsid w:val="00011631"/>
    <w:rsid w:val="0001179D"/>
    <w:rsid w:val="000117E0"/>
    <w:rsid w:val="00012145"/>
    <w:rsid w:val="00012DD9"/>
    <w:rsid w:val="00014025"/>
    <w:rsid w:val="00014897"/>
    <w:rsid w:val="00014B39"/>
    <w:rsid w:val="00014BC5"/>
    <w:rsid w:val="000150BD"/>
    <w:rsid w:val="0001583C"/>
    <w:rsid w:val="00015A2B"/>
    <w:rsid w:val="00015BFC"/>
    <w:rsid w:val="00016A99"/>
    <w:rsid w:val="00016CAB"/>
    <w:rsid w:val="00016DE3"/>
    <w:rsid w:val="00017876"/>
    <w:rsid w:val="0002122E"/>
    <w:rsid w:val="0002250F"/>
    <w:rsid w:val="00022652"/>
    <w:rsid w:val="000226DE"/>
    <w:rsid w:val="000232E5"/>
    <w:rsid w:val="00024073"/>
    <w:rsid w:val="00024204"/>
    <w:rsid w:val="00024C77"/>
    <w:rsid w:val="00025BF1"/>
    <w:rsid w:val="00025DE5"/>
    <w:rsid w:val="0002743F"/>
    <w:rsid w:val="0002788C"/>
    <w:rsid w:val="000318BB"/>
    <w:rsid w:val="000324B9"/>
    <w:rsid w:val="00032A8B"/>
    <w:rsid w:val="00033334"/>
    <w:rsid w:val="00033745"/>
    <w:rsid w:val="00033D42"/>
    <w:rsid w:val="0003461F"/>
    <w:rsid w:val="000351A8"/>
    <w:rsid w:val="000353D8"/>
    <w:rsid w:val="000353FD"/>
    <w:rsid w:val="00035A17"/>
    <w:rsid w:val="00035A6A"/>
    <w:rsid w:val="00035AF9"/>
    <w:rsid w:val="00035BBB"/>
    <w:rsid w:val="0003608E"/>
    <w:rsid w:val="00036317"/>
    <w:rsid w:val="00036523"/>
    <w:rsid w:val="000365D4"/>
    <w:rsid w:val="00037715"/>
    <w:rsid w:val="000378FF"/>
    <w:rsid w:val="0004093D"/>
    <w:rsid w:val="00040B9A"/>
    <w:rsid w:val="00041EBD"/>
    <w:rsid w:val="00041EE7"/>
    <w:rsid w:val="00045CFD"/>
    <w:rsid w:val="00046A96"/>
    <w:rsid w:val="00046BF6"/>
    <w:rsid w:val="00047177"/>
    <w:rsid w:val="00047A52"/>
    <w:rsid w:val="00047B7A"/>
    <w:rsid w:val="00050433"/>
    <w:rsid w:val="00050F6A"/>
    <w:rsid w:val="000519AE"/>
    <w:rsid w:val="000521C0"/>
    <w:rsid w:val="00053095"/>
    <w:rsid w:val="00054239"/>
    <w:rsid w:val="000546C1"/>
    <w:rsid w:val="00054E21"/>
    <w:rsid w:val="00055202"/>
    <w:rsid w:val="000557CE"/>
    <w:rsid w:val="00055AB3"/>
    <w:rsid w:val="00055E8E"/>
    <w:rsid w:val="00056938"/>
    <w:rsid w:val="00056F3B"/>
    <w:rsid w:val="00057243"/>
    <w:rsid w:val="000602D8"/>
    <w:rsid w:val="0006037A"/>
    <w:rsid w:val="000606F3"/>
    <w:rsid w:val="00060FF9"/>
    <w:rsid w:val="000620B7"/>
    <w:rsid w:val="000625B3"/>
    <w:rsid w:val="00062D51"/>
    <w:rsid w:val="00062DB9"/>
    <w:rsid w:val="00063281"/>
    <w:rsid w:val="0006337B"/>
    <w:rsid w:val="00064800"/>
    <w:rsid w:val="000649C9"/>
    <w:rsid w:val="00064C18"/>
    <w:rsid w:val="00064D6F"/>
    <w:rsid w:val="00065172"/>
    <w:rsid w:val="000652D0"/>
    <w:rsid w:val="00065303"/>
    <w:rsid w:val="0006534C"/>
    <w:rsid w:val="0006557E"/>
    <w:rsid w:val="000659F7"/>
    <w:rsid w:val="0006600C"/>
    <w:rsid w:val="00066EE5"/>
    <w:rsid w:val="00067304"/>
    <w:rsid w:val="00067910"/>
    <w:rsid w:val="00070573"/>
    <w:rsid w:val="000705C6"/>
    <w:rsid w:val="000706F2"/>
    <w:rsid w:val="00070D3A"/>
    <w:rsid w:val="00070DBA"/>
    <w:rsid w:val="00072697"/>
    <w:rsid w:val="0007286F"/>
    <w:rsid w:val="00072AA4"/>
    <w:rsid w:val="00072CA2"/>
    <w:rsid w:val="000739CB"/>
    <w:rsid w:val="00074524"/>
    <w:rsid w:val="00075085"/>
    <w:rsid w:val="0007528B"/>
    <w:rsid w:val="000760CF"/>
    <w:rsid w:val="000769C3"/>
    <w:rsid w:val="00076CBA"/>
    <w:rsid w:val="00076EF5"/>
    <w:rsid w:val="00076F81"/>
    <w:rsid w:val="00077DEB"/>
    <w:rsid w:val="00077E49"/>
    <w:rsid w:val="000808B6"/>
    <w:rsid w:val="00082A87"/>
    <w:rsid w:val="00082F03"/>
    <w:rsid w:val="00082F50"/>
    <w:rsid w:val="00083243"/>
    <w:rsid w:val="00083EFB"/>
    <w:rsid w:val="00084385"/>
    <w:rsid w:val="00084397"/>
    <w:rsid w:val="00084523"/>
    <w:rsid w:val="000845C1"/>
    <w:rsid w:val="00085217"/>
    <w:rsid w:val="00085B30"/>
    <w:rsid w:val="00085E3F"/>
    <w:rsid w:val="000861F3"/>
    <w:rsid w:val="00087B28"/>
    <w:rsid w:val="00091B56"/>
    <w:rsid w:val="00092E85"/>
    <w:rsid w:val="0009384D"/>
    <w:rsid w:val="0009392D"/>
    <w:rsid w:val="000949B6"/>
    <w:rsid w:val="00094FB0"/>
    <w:rsid w:val="00095B9E"/>
    <w:rsid w:val="000961B5"/>
    <w:rsid w:val="000962CF"/>
    <w:rsid w:val="00096608"/>
    <w:rsid w:val="0009790D"/>
    <w:rsid w:val="00097F3B"/>
    <w:rsid w:val="000A009E"/>
    <w:rsid w:val="000A0AE9"/>
    <w:rsid w:val="000A1950"/>
    <w:rsid w:val="000A1D54"/>
    <w:rsid w:val="000A1F8C"/>
    <w:rsid w:val="000A24F8"/>
    <w:rsid w:val="000A25A9"/>
    <w:rsid w:val="000A2D9D"/>
    <w:rsid w:val="000A362C"/>
    <w:rsid w:val="000A3B79"/>
    <w:rsid w:val="000A3BE1"/>
    <w:rsid w:val="000A40A4"/>
    <w:rsid w:val="000A42E5"/>
    <w:rsid w:val="000A4B2B"/>
    <w:rsid w:val="000A4BB4"/>
    <w:rsid w:val="000A566D"/>
    <w:rsid w:val="000A5C27"/>
    <w:rsid w:val="000A5F51"/>
    <w:rsid w:val="000A663E"/>
    <w:rsid w:val="000A73B3"/>
    <w:rsid w:val="000A7891"/>
    <w:rsid w:val="000A79A1"/>
    <w:rsid w:val="000A7ABB"/>
    <w:rsid w:val="000A7B75"/>
    <w:rsid w:val="000A7F0B"/>
    <w:rsid w:val="000B032B"/>
    <w:rsid w:val="000B06DC"/>
    <w:rsid w:val="000B07AE"/>
    <w:rsid w:val="000B108B"/>
    <w:rsid w:val="000B129E"/>
    <w:rsid w:val="000B14C1"/>
    <w:rsid w:val="000B19B3"/>
    <w:rsid w:val="000B1A88"/>
    <w:rsid w:val="000B27AE"/>
    <w:rsid w:val="000B2FCC"/>
    <w:rsid w:val="000B57B1"/>
    <w:rsid w:val="000B5FD7"/>
    <w:rsid w:val="000B68ED"/>
    <w:rsid w:val="000B69FC"/>
    <w:rsid w:val="000B6DEB"/>
    <w:rsid w:val="000B7603"/>
    <w:rsid w:val="000B7A3C"/>
    <w:rsid w:val="000B7FAE"/>
    <w:rsid w:val="000C19A2"/>
    <w:rsid w:val="000C1E16"/>
    <w:rsid w:val="000C2B47"/>
    <w:rsid w:val="000C2C02"/>
    <w:rsid w:val="000C2F9B"/>
    <w:rsid w:val="000C3017"/>
    <w:rsid w:val="000C3BAD"/>
    <w:rsid w:val="000C4121"/>
    <w:rsid w:val="000C45FE"/>
    <w:rsid w:val="000C4C56"/>
    <w:rsid w:val="000C567F"/>
    <w:rsid w:val="000C571E"/>
    <w:rsid w:val="000C5D1A"/>
    <w:rsid w:val="000C5FA2"/>
    <w:rsid w:val="000C619A"/>
    <w:rsid w:val="000C67AE"/>
    <w:rsid w:val="000C7032"/>
    <w:rsid w:val="000C7188"/>
    <w:rsid w:val="000C723C"/>
    <w:rsid w:val="000C746A"/>
    <w:rsid w:val="000D09C7"/>
    <w:rsid w:val="000D0AC6"/>
    <w:rsid w:val="000D0EB1"/>
    <w:rsid w:val="000D1C92"/>
    <w:rsid w:val="000D2323"/>
    <w:rsid w:val="000D2888"/>
    <w:rsid w:val="000D3FEF"/>
    <w:rsid w:val="000D40CC"/>
    <w:rsid w:val="000D46F7"/>
    <w:rsid w:val="000D4746"/>
    <w:rsid w:val="000D55DF"/>
    <w:rsid w:val="000D570D"/>
    <w:rsid w:val="000D679D"/>
    <w:rsid w:val="000D6B26"/>
    <w:rsid w:val="000D6E5F"/>
    <w:rsid w:val="000D74FF"/>
    <w:rsid w:val="000E1697"/>
    <w:rsid w:val="000E1F44"/>
    <w:rsid w:val="000E20D8"/>
    <w:rsid w:val="000E26E8"/>
    <w:rsid w:val="000E2874"/>
    <w:rsid w:val="000E2967"/>
    <w:rsid w:val="000E3033"/>
    <w:rsid w:val="000E338C"/>
    <w:rsid w:val="000E3799"/>
    <w:rsid w:val="000E3C33"/>
    <w:rsid w:val="000E42A4"/>
    <w:rsid w:val="000E42DD"/>
    <w:rsid w:val="000E48AD"/>
    <w:rsid w:val="000E4B4C"/>
    <w:rsid w:val="000E4B6B"/>
    <w:rsid w:val="000E4F34"/>
    <w:rsid w:val="000E5855"/>
    <w:rsid w:val="000E64C8"/>
    <w:rsid w:val="000E70F1"/>
    <w:rsid w:val="000E77B8"/>
    <w:rsid w:val="000E7A5F"/>
    <w:rsid w:val="000F0341"/>
    <w:rsid w:val="000F0487"/>
    <w:rsid w:val="000F0799"/>
    <w:rsid w:val="000F0C45"/>
    <w:rsid w:val="000F0E40"/>
    <w:rsid w:val="000F12E1"/>
    <w:rsid w:val="000F15C9"/>
    <w:rsid w:val="000F1C33"/>
    <w:rsid w:val="000F2720"/>
    <w:rsid w:val="000F2A3A"/>
    <w:rsid w:val="000F2EDB"/>
    <w:rsid w:val="000F31A0"/>
    <w:rsid w:val="000F4091"/>
    <w:rsid w:val="000F5AC6"/>
    <w:rsid w:val="000F5D4F"/>
    <w:rsid w:val="000F61BA"/>
    <w:rsid w:val="000F6B4F"/>
    <w:rsid w:val="000F74AA"/>
    <w:rsid w:val="000F7DD9"/>
    <w:rsid w:val="000F7F9E"/>
    <w:rsid w:val="00100A39"/>
    <w:rsid w:val="00101132"/>
    <w:rsid w:val="00101382"/>
    <w:rsid w:val="00101515"/>
    <w:rsid w:val="001019F2"/>
    <w:rsid w:val="0010213D"/>
    <w:rsid w:val="00103A00"/>
    <w:rsid w:val="00103ABF"/>
    <w:rsid w:val="0010455A"/>
    <w:rsid w:val="001050F1"/>
    <w:rsid w:val="001057ED"/>
    <w:rsid w:val="001066FE"/>
    <w:rsid w:val="0010706F"/>
    <w:rsid w:val="00111C9A"/>
    <w:rsid w:val="0011287D"/>
    <w:rsid w:val="00112C92"/>
    <w:rsid w:val="001132BE"/>
    <w:rsid w:val="00113877"/>
    <w:rsid w:val="001144CF"/>
    <w:rsid w:val="00115460"/>
    <w:rsid w:val="0011637E"/>
    <w:rsid w:val="00117525"/>
    <w:rsid w:val="00117EFD"/>
    <w:rsid w:val="0012109B"/>
    <w:rsid w:val="00121D8A"/>
    <w:rsid w:val="00123143"/>
    <w:rsid w:val="0012466A"/>
    <w:rsid w:val="0012477B"/>
    <w:rsid w:val="00125F3A"/>
    <w:rsid w:val="001268C4"/>
    <w:rsid w:val="00126ACC"/>
    <w:rsid w:val="00126E4E"/>
    <w:rsid w:val="00127218"/>
    <w:rsid w:val="00127405"/>
    <w:rsid w:val="00127DF4"/>
    <w:rsid w:val="00130B8B"/>
    <w:rsid w:val="00130F4C"/>
    <w:rsid w:val="001319DE"/>
    <w:rsid w:val="00131A48"/>
    <w:rsid w:val="00131ACD"/>
    <w:rsid w:val="00131EF7"/>
    <w:rsid w:val="00133198"/>
    <w:rsid w:val="00133B8A"/>
    <w:rsid w:val="00134A24"/>
    <w:rsid w:val="0013557F"/>
    <w:rsid w:val="0013586F"/>
    <w:rsid w:val="00135B14"/>
    <w:rsid w:val="001370E2"/>
    <w:rsid w:val="0013745F"/>
    <w:rsid w:val="00137EA7"/>
    <w:rsid w:val="001403E4"/>
    <w:rsid w:val="0014118D"/>
    <w:rsid w:val="00141907"/>
    <w:rsid w:val="001419E6"/>
    <w:rsid w:val="00141DE0"/>
    <w:rsid w:val="00143FBE"/>
    <w:rsid w:val="001443FA"/>
    <w:rsid w:val="0014470A"/>
    <w:rsid w:val="00145002"/>
    <w:rsid w:val="001452B3"/>
    <w:rsid w:val="00145576"/>
    <w:rsid w:val="00145A8D"/>
    <w:rsid w:val="001462BF"/>
    <w:rsid w:val="001463F3"/>
    <w:rsid w:val="00146460"/>
    <w:rsid w:val="00146BD5"/>
    <w:rsid w:val="00146E72"/>
    <w:rsid w:val="00147675"/>
    <w:rsid w:val="00147DBA"/>
    <w:rsid w:val="00150604"/>
    <w:rsid w:val="00151249"/>
    <w:rsid w:val="00151628"/>
    <w:rsid w:val="00152120"/>
    <w:rsid w:val="00152CF7"/>
    <w:rsid w:val="00152E86"/>
    <w:rsid w:val="00153099"/>
    <w:rsid w:val="001531D7"/>
    <w:rsid w:val="0015323F"/>
    <w:rsid w:val="001532A2"/>
    <w:rsid w:val="001533C4"/>
    <w:rsid w:val="001540F1"/>
    <w:rsid w:val="00154423"/>
    <w:rsid w:val="001548F9"/>
    <w:rsid w:val="00154D28"/>
    <w:rsid w:val="001553BF"/>
    <w:rsid w:val="0015618E"/>
    <w:rsid w:val="0015649F"/>
    <w:rsid w:val="001564CC"/>
    <w:rsid w:val="0015768B"/>
    <w:rsid w:val="001601E3"/>
    <w:rsid w:val="001603AF"/>
    <w:rsid w:val="001606ED"/>
    <w:rsid w:val="00160748"/>
    <w:rsid w:val="0016140F"/>
    <w:rsid w:val="00161A14"/>
    <w:rsid w:val="00163677"/>
    <w:rsid w:val="00164043"/>
    <w:rsid w:val="00164FF7"/>
    <w:rsid w:val="001653CA"/>
    <w:rsid w:val="001659A0"/>
    <w:rsid w:val="00165BC9"/>
    <w:rsid w:val="00166A57"/>
    <w:rsid w:val="00166DD3"/>
    <w:rsid w:val="00171471"/>
    <w:rsid w:val="001718DD"/>
    <w:rsid w:val="001719C1"/>
    <w:rsid w:val="00171CEF"/>
    <w:rsid w:val="001724A6"/>
    <w:rsid w:val="0017281C"/>
    <w:rsid w:val="00173961"/>
    <w:rsid w:val="00173FD5"/>
    <w:rsid w:val="00174C0C"/>
    <w:rsid w:val="00174CF9"/>
    <w:rsid w:val="00174D5D"/>
    <w:rsid w:val="00175AB4"/>
    <w:rsid w:val="00175D3D"/>
    <w:rsid w:val="00175E5B"/>
    <w:rsid w:val="00176479"/>
    <w:rsid w:val="001765FF"/>
    <w:rsid w:val="0017735B"/>
    <w:rsid w:val="001779DF"/>
    <w:rsid w:val="001779E0"/>
    <w:rsid w:val="00177DC1"/>
    <w:rsid w:val="00180532"/>
    <w:rsid w:val="00181631"/>
    <w:rsid w:val="00181774"/>
    <w:rsid w:val="00181A66"/>
    <w:rsid w:val="00182705"/>
    <w:rsid w:val="00182962"/>
    <w:rsid w:val="00182AE1"/>
    <w:rsid w:val="001830EC"/>
    <w:rsid w:val="00183396"/>
    <w:rsid w:val="001837B9"/>
    <w:rsid w:val="00183F84"/>
    <w:rsid w:val="0018457B"/>
    <w:rsid w:val="00184EDD"/>
    <w:rsid w:val="00185447"/>
    <w:rsid w:val="00185716"/>
    <w:rsid w:val="001864DB"/>
    <w:rsid w:val="00186C7C"/>
    <w:rsid w:val="001875DE"/>
    <w:rsid w:val="001879E3"/>
    <w:rsid w:val="00190E44"/>
    <w:rsid w:val="00191552"/>
    <w:rsid w:val="00191559"/>
    <w:rsid w:val="0019277D"/>
    <w:rsid w:val="0019278E"/>
    <w:rsid w:val="001927E9"/>
    <w:rsid w:val="001937F1"/>
    <w:rsid w:val="00193BEF"/>
    <w:rsid w:val="00193C73"/>
    <w:rsid w:val="00194A83"/>
    <w:rsid w:val="00194E8F"/>
    <w:rsid w:val="00196299"/>
    <w:rsid w:val="001968B5"/>
    <w:rsid w:val="0019690C"/>
    <w:rsid w:val="00196C1C"/>
    <w:rsid w:val="00196F3D"/>
    <w:rsid w:val="001978E7"/>
    <w:rsid w:val="001A1596"/>
    <w:rsid w:val="001A1FB3"/>
    <w:rsid w:val="001A2FFA"/>
    <w:rsid w:val="001A324D"/>
    <w:rsid w:val="001A35FF"/>
    <w:rsid w:val="001A4EA8"/>
    <w:rsid w:val="001A5024"/>
    <w:rsid w:val="001A52E8"/>
    <w:rsid w:val="001A574E"/>
    <w:rsid w:val="001A615C"/>
    <w:rsid w:val="001A6320"/>
    <w:rsid w:val="001A649C"/>
    <w:rsid w:val="001A68C5"/>
    <w:rsid w:val="001A68C9"/>
    <w:rsid w:val="001A6C6B"/>
    <w:rsid w:val="001A6FBC"/>
    <w:rsid w:val="001A7957"/>
    <w:rsid w:val="001A7A8B"/>
    <w:rsid w:val="001A7CB3"/>
    <w:rsid w:val="001B0B11"/>
    <w:rsid w:val="001B1212"/>
    <w:rsid w:val="001B13C4"/>
    <w:rsid w:val="001B14E3"/>
    <w:rsid w:val="001B1BE4"/>
    <w:rsid w:val="001B268E"/>
    <w:rsid w:val="001B2B09"/>
    <w:rsid w:val="001B31E0"/>
    <w:rsid w:val="001B346D"/>
    <w:rsid w:val="001B36F8"/>
    <w:rsid w:val="001B3A4A"/>
    <w:rsid w:val="001B56D5"/>
    <w:rsid w:val="001B5E2C"/>
    <w:rsid w:val="001B602B"/>
    <w:rsid w:val="001B64CB"/>
    <w:rsid w:val="001B66BA"/>
    <w:rsid w:val="001B7508"/>
    <w:rsid w:val="001B7778"/>
    <w:rsid w:val="001B7C8D"/>
    <w:rsid w:val="001B7D0C"/>
    <w:rsid w:val="001B7D41"/>
    <w:rsid w:val="001C0C7F"/>
    <w:rsid w:val="001C1530"/>
    <w:rsid w:val="001C22A4"/>
    <w:rsid w:val="001C22FA"/>
    <w:rsid w:val="001C3709"/>
    <w:rsid w:val="001C3BC2"/>
    <w:rsid w:val="001C3C52"/>
    <w:rsid w:val="001C3F47"/>
    <w:rsid w:val="001C4FBA"/>
    <w:rsid w:val="001C556E"/>
    <w:rsid w:val="001C65AC"/>
    <w:rsid w:val="001C65E6"/>
    <w:rsid w:val="001C67A0"/>
    <w:rsid w:val="001D011D"/>
    <w:rsid w:val="001D0A1B"/>
    <w:rsid w:val="001D0E2B"/>
    <w:rsid w:val="001D0EC2"/>
    <w:rsid w:val="001D0F3A"/>
    <w:rsid w:val="001D0FB0"/>
    <w:rsid w:val="001D1485"/>
    <w:rsid w:val="001D14A5"/>
    <w:rsid w:val="001D1B16"/>
    <w:rsid w:val="001D258A"/>
    <w:rsid w:val="001D2610"/>
    <w:rsid w:val="001D2857"/>
    <w:rsid w:val="001D2AAF"/>
    <w:rsid w:val="001D4233"/>
    <w:rsid w:val="001D47A3"/>
    <w:rsid w:val="001D4949"/>
    <w:rsid w:val="001D526E"/>
    <w:rsid w:val="001D54C1"/>
    <w:rsid w:val="001D57B3"/>
    <w:rsid w:val="001D59CE"/>
    <w:rsid w:val="001D5AE5"/>
    <w:rsid w:val="001D60D2"/>
    <w:rsid w:val="001D6623"/>
    <w:rsid w:val="001D674C"/>
    <w:rsid w:val="001D6BAB"/>
    <w:rsid w:val="001E02FB"/>
    <w:rsid w:val="001E03FD"/>
    <w:rsid w:val="001E060B"/>
    <w:rsid w:val="001E089D"/>
    <w:rsid w:val="001E09FF"/>
    <w:rsid w:val="001E0DC1"/>
    <w:rsid w:val="001E1139"/>
    <w:rsid w:val="001E1782"/>
    <w:rsid w:val="001E1D05"/>
    <w:rsid w:val="001E2B6F"/>
    <w:rsid w:val="001E3FF3"/>
    <w:rsid w:val="001E6DF2"/>
    <w:rsid w:val="001E7197"/>
    <w:rsid w:val="001E7F3C"/>
    <w:rsid w:val="001F05DF"/>
    <w:rsid w:val="001F0B92"/>
    <w:rsid w:val="001F0DD6"/>
    <w:rsid w:val="001F2993"/>
    <w:rsid w:val="001F2B29"/>
    <w:rsid w:val="001F36A3"/>
    <w:rsid w:val="001F37E7"/>
    <w:rsid w:val="001F3C2C"/>
    <w:rsid w:val="001F3F73"/>
    <w:rsid w:val="001F4095"/>
    <w:rsid w:val="001F452A"/>
    <w:rsid w:val="001F45BA"/>
    <w:rsid w:val="001F4654"/>
    <w:rsid w:val="001F4D07"/>
    <w:rsid w:val="001F5445"/>
    <w:rsid w:val="001F5B42"/>
    <w:rsid w:val="001F74F8"/>
    <w:rsid w:val="002002BB"/>
    <w:rsid w:val="00200CA9"/>
    <w:rsid w:val="00200E2A"/>
    <w:rsid w:val="0020116A"/>
    <w:rsid w:val="00201413"/>
    <w:rsid w:val="0020160B"/>
    <w:rsid w:val="0020176B"/>
    <w:rsid w:val="00201C24"/>
    <w:rsid w:val="00202D5D"/>
    <w:rsid w:val="00205611"/>
    <w:rsid w:val="002060AC"/>
    <w:rsid w:val="002064A7"/>
    <w:rsid w:val="0020686C"/>
    <w:rsid w:val="00206896"/>
    <w:rsid w:val="00207784"/>
    <w:rsid w:val="00210191"/>
    <w:rsid w:val="0021057A"/>
    <w:rsid w:val="00210FAD"/>
    <w:rsid w:val="002120B5"/>
    <w:rsid w:val="0021294A"/>
    <w:rsid w:val="0021322A"/>
    <w:rsid w:val="00214200"/>
    <w:rsid w:val="002145F0"/>
    <w:rsid w:val="00214645"/>
    <w:rsid w:val="00215BDC"/>
    <w:rsid w:val="00215FA4"/>
    <w:rsid w:val="002169BB"/>
    <w:rsid w:val="00216C35"/>
    <w:rsid w:val="0022021F"/>
    <w:rsid w:val="00220CFD"/>
    <w:rsid w:val="0022114C"/>
    <w:rsid w:val="002211CD"/>
    <w:rsid w:val="00222C2C"/>
    <w:rsid w:val="002238CB"/>
    <w:rsid w:val="00224363"/>
    <w:rsid w:val="00224C46"/>
    <w:rsid w:val="00224EC1"/>
    <w:rsid w:val="00224EEE"/>
    <w:rsid w:val="002257E5"/>
    <w:rsid w:val="0022599D"/>
    <w:rsid w:val="0022774F"/>
    <w:rsid w:val="002277B2"/>
    <w:rsid w:val="00227D89"/>
    <w:rsid w:val="00231096"/>
    <w:rsid w:val="00231647"/>
    <w:rsid w:val="002317E3"/>
    <w:rsid w:val="00231846"/>
    <w:rsid w:val="002323CC"/>
    <w:rsid w:val="00232D76"/>
    <w:rsid w:val="002331A0"/>
    <w:rsid w:val="00233606"/>
    <w:rsid w:val="00233733"/>
    <w:rsid w:val="00233BC3"/>
    <w:rsid w:val="00234F4E"/>
    <w:rsid w:val="00235207"/>
    <w:rsid w:val="002354F7"/>
    <w:rsid w:val="00235538"/>
    <w:rsid w:val="00235DF1"/>
    <w:rsid w:val="002360D1"/>
    <w:rsid w:val="00236682"/>
    <w:rsid w:val="0023731F"/>
    <w:rsid w:val="002374C8"/>
    <w:rsid w:val="002375DE"/>
    <w:rsid w:val="00237B26"/>
    <w:rsid w:val="00241919"/>
    <w:rsid w:val="0024284E"/>
    <w:rsid w:val="002438DD"/>
    <w:rsid w:val="00243985"/>
    <w:rsid w:val="00244C34"/>
    <w:rsid w:val="00245573"/>
    <w:rsid w:val="00245EBF"/>
    <w:rsid w:val="002460A2"/>
    <w:rsid w:val="00246768"/>
    <w:rsid w:val="002467B1"/>
    <w:rsid w:val="00246C98"/>
    <w:rsid w:val="00247A3F"/>
    <w:rsid w:val="002500B8"/>
    <w:rsid w:val="00250A22"/>
    <w:rsid w:val="00250E23"/>
    <w:rsid w:val="002517D9"/>
    <w:rsid w:val="00251ACD"/>
    <w:rsid w:val="00251C30"/>
    <w:rsid w:val="00252322"/>
    <w:rsid w:val="002537D3"/>
    <w:rsid w:val="002539D4"/>
    <w:rsid w:val="002542F1"/>
    <w:rsid w:val="00254481"/>
    <w:rsid w:val="002548F5"/>
    <w:rsid w:val="0025504B"/>
    <w:rsid w:val="0025648B"/>
    <w:rsid w:val="00256B0E"/>
    <w:rsid w:val="002578C3"/>
    <w:rsid w:val="00260AA3"/>
    <w:rsid w:val="00260DE2"/>
    <w:rsid w:val="00261E87"/>
    <w:rsid w:val="00262517"/>
    <w:rsid w:val="0026520F"/>
    <w:rsid w:val="00266E4D"/>
    <w:rsid w:val="00270317"/>
    <w:rsid w:val="002704D5"/>
    <w:rsid w:val="0027133C"/>
    <w:rsid w:val="0027142B"/>
    <w:rsid w:val="00271B65"/>
    <w:rsid w:val="00272932"/>
    <w:rsid w:val="00272DC6"/>
    <w:rsid w:val="00274574"/>
    <w:rsid w:val="002748CC"/>
    <w:rsid w:val="00275346"/>
    <w:rsid w:val="002756EA"/>
    <w:rsid w:val="00275E8D"/>
    <w:rsid w:val="002767C8"/>
    <w:rsid w:val="00276959"/>
    <w:rsid w:val="00276CB4"/>
    <w:rsid w:val="00276E00"/>
    <w:rsid w:val="00277AA1"/>
    <w:rsid w:val="00280CF9"/>
    <w:rsid w:val="00281205"/>
    <w:rsid w:val="00281A4C"/>
    <w:rsid w:val="00281BD3"/>
    <w:rsid w:val="00281CEC"/>
    <w:rsid w:val="00282058"/>
    <w:rsid w:val="002823F1"/>
    <w:rsid w:val="00282721"/>
    <w:rsid w:val="00283003"/>
    <w:rsid w:val="002836EA"/>
    <w:rsid w:val="0028450A"/>
    <w:rsid w:val="00285195"/>
    <w:rsid w:val="002859A7"/>
    <w:rsid w:val="00285FDC"/>
    <w:rsid w:val="002868CA"/>
    <w:rsid w:val="0028796A"/>
    <w:rsid w:val="00287D06"/>
    <w:rsid w:val="00290F63"/>
    <w:rsid w:val="002910F2"/>
    <w:rsid w:val="00291650"/>
    <w:rsid w:val="002919D2"/>
    <w:rsid w:val="00292AA2"/>
    <w:rsid w:val="00293BBD"/>
    <w:rsid w:val="00293C5E"/>
    <w:rsid w:val="00295B21"/>
    <w:rsid w:val="00295BB0"/>
    <w:rsid w:val="00295C34"/>
    <w:rsid w:val="00296C5F"/>
    <w:rsid w:val="00296E36"/>
    <w:rsid w:val="00296F9F"/>
    <w:rsid w:val="00297276"/>
    <w:rsid w:val="00297E36"/>
    <w:rsid w:val="002A172A"/>
    <w:rsid w:val="002A1B53"/>
    <w:rsid w:val="002A1DBF"/>
    <w:rsid w:val="002A2F1C"/>
    <w:rsid w:val="002A31F6"/>
    <w:rsid w:val="002A538E"/>
    <w:rsid w:val="002A53E7"/>
    <w:rsid w:val="002A58E6"/>
    <w:rsid w:val="002A7381"/>
    <w:rsid w:val="002A7ABB"/>
    <w:rsid w:val="002A7F2B"/>
    <w:rsid w:val="002B1570"/>
    <w:rsid w:val="002B22EA"/>
    <w:rsid w:val="002B33E9"/>
    <w:rsid w:val="002B3581"/>
    <w:rsid w:val="002B36FD"/>
    <w:rsid w:val="002B3EB3"/>
    <w:rsid w:val="002B4194"/>
    <w:rsid w:val="002B4373"/>
    <w:rsid w:val="002B4EDA"/>
    <w:rsid w:val="002B59F5"/>
    <w:rsid w:val="002B6749"/>
    <w:rsid w:val="002B6972"/>
    <w:rsid w:val="002B699F"/>
    <w:rsid w:val="002C0688"/>
    <w:rsid w:val="002C16B6"/>
    <w:rsid w:val="002C27FC"/>
    <w:rsid w:val="002C36B7"/>
    <w:rsid w:val="002C3F20"/>
    <w:rsid w:val="002C414B"/>
    <w:rsid w:val="002C451D"/>
    <w:rsid w:val="002C45CC"/>
    <w:rsid w:val="002C496E"/>
    <w:rsid w:val="002C4BE3"/>
    <w:rsid w:val="002C5917"/>
    <w:rsid w:val="002C694A"/>
    <w:rsid w:val="002C704A"/>
    <w:rsid w:val="002C75EE"/>
    <w:rsid w:val="002D0751"/>
    <w:rsid w:val="002D0A5E"/>
    <w:rsid w:val="002D0B18"/>
    <w:rsid w:val="002D0D9D"/>
    <w:rsid w:val="002D1392"/>
    <w:rsid w:val="002D20BA"/>
    <w:rsid w:val="002D262B"/>
    <w:rsid w:val="002D2726"/>
    <w:rsid w:val="002D2AE4"/>
    <w:rsid w:val="002D2B1E"/>
    <w:rsid w:val="002D2F45"/>
    <w:rsid w:val="002D3E54"/>
    <w:rsid w:val="002D41D2"/>
    <w:rsid w:val="002D5571"/>
    <w:rsid w:val="002D5B39"/>
    <w:rsid w:val="002D603A"/>
    <w:rsid w:val="002D753D"/>
    <w:rsid w:val="002E05DC"/>
    <w:rsid w:val="002E0AE4"/>
    <w:rsid w:val="002E0B74"/>
    <w:rsid w:val="002E1176"/>
    <w:rsid w:val="002E1B8D"/>
    <w:rsid w:val="002E4447"/>
    <w:rsid w:val="002E45A2"/>
    <w:rsid w:val="002E4ED6"/>
    <w:rsid w:val="002E5175"/>
    <w:rsid w:val="002E544D"/>
    <w:rsid w:val="002E5861"/>
    <w:rsid w:val="002E5B1A"/>
    <w:rsid w:val="002E6854"/>
    <w:rsid w:val="002E6FCE"/>
    <w:rsid w:val="002E75FA"/>
    <w:rsid w:val="002E7773"/>
    <w:rsid w:val="002F1A14"/>
    <w:rsid w:val="002F1E1F"/>
    <w:rsid w:val="002F1F2B"/>
    <w:rsid w:val="002F25C1"/>
    <w:rsid w:val="002F397D"/>
    <w:rsid w:val="002F3BA3"/>
    <w:rsid w:val="002F3CD5"/>
    <w:rsid w:val="002F3FB7"/>
    <w:rsid w:val="002F434F"/>
    <w:rsid w:val="002F4E6F"/>
    <w:rsid w:val="002F6B7A"/>
    <w:rsid w:val="002F6CEC"/>
    <w:rsid w:val="002F6D0A"/>
    <w:rsid w:val="002F6FA1"/>
    <w:rsid w:val="002F713D"/>
    <w:rsid w:val="002F74EE"/>
    <w:rsid w:val="002F7579"/>
    <w:rsid w:val="002F7A30"/>
    <w:rsid w:val="002F7BCB"/>
    <w:rsid w:val="003003BE"/>
    <w:rsid w:val="003005BC"/>
    <w:rsid w:val="00301885"/>
    <w:rsid w:val="00301CA7"/>
    <w:rsid w:val="0030210D"/>
    <w:rsid w:val="0030299E"/>
    <w:rsid w:val="00302A3F"/>
    <w:rsid w:val="00303892"/>
    <w:rsid w:val="003055DF"/>
    <w:rsid w:val="0030678F"/>
    <w:rsid w:val="00306BD1"/>
    <w:rsid w:val="0030761C"/>
    <w:rsid w:val="00307C7E"/>
    <w:rsid w:val="003101C7"/>
    <w:rsid w:val="0031089B"/>
    <w:rsid w:val="003131BD"/>
    <w:rsid w:val="00314CA2"/>
    <w:rsid w:val="00314FE1"/>
    <w:rsid w:val="003157A7"/>
    <w:rsid w:val="00315BB0"/>
    <w:rsid w:val="00315D62"/>
    <w:rsid w:val="0031679F"/>
    <w:rsid w:val="00316B0E"/>
    <w:rsid w:val="00316DCD"/>
    <w:rsid w:val="00316E02"/>
    <w:rsid w:val="0031746D"/>
    <w:rsid w:val="00317ACF"/>
    <w:rsid w:val="00317E81"/>
    <w:rsid w:val="00320472"/>
    <w:rsid w:val="003204A9"/>
    <w:rsid w:val="003212C1"/>
    <w:rsid w:val="003213CD"/>
    <w:rsid w:val="00321780"/>
    <w:rsid w:val="00322C68"/>
    <w:rsid w:val="00323648"/>
    <w:rsid w:val="00323EC8"/>
    <w:rsid w:val="0032430D"/>
    <w:rsid w:val="00324ADF"/>
    <w:rsid w:val="00324F41"/>
    <w:rsid w:val="003252B3"/>
    <w:rsid w:val="00325BA7"/>
    <w:rsid w:val="00325DE3"/>
    <w:rsid w:val="0032627A"/>
    <w:rsid w:val="0032658E"/>
    <w:rsid w:val="00326C5D"/>
    <w:rsid w:val="00330029"/>
    <w:rsid w:val="00330330"/>
    <w:rsid w:val="00330D14"/>
    <w:rsid w:val="00330DE8"/>
    <w:rsid w:val="0033132B"/>
    <w:rsid w:val="00331365"/>
    <w:rsid w:val="00331BC0"/>
    <w:rsid w:val="00333360"/>
    <w:rsid w:val="00333F24"/>
    <w:rsid w:val="00334516"/>
    <w:rsid w:val="00334BCE"/>
    <w:rsid w:val="0033796B"/>
    <w:rsid w:val="00340F18"/>
    <w:rsid w:val="0034137C"/>
    <w:rsid w:val="00341409"/>
    <w:rsid w:val="003425A3"/>
    <w:rsid w:val="00342BEB"/>
    <w:rsid w:val="00343268"/>
    <w:rsid w:val="00343804"/>
    <w:rsid w:val="003438D7"/>
    <w:rsid w:val="00343C30"/>
    <w:rsid w:val="003446F3"/>
    <w:rsid w:val="00344D59"/>
    <w:rsid w:val="00345986"/>
    <w:rsid w:val="00345C4F"/>
    <w:rsid w:val="00345E93"/>
    <w:rsid w:val="00346A93"/>
    <w:rsid w:val="00347661"/>
    <w:rsid w:val="003507DB"/>
    <w:rsid w:val="00351403"/>
    <w:rsid w:val="003514C8"/>
    <w:rsid w:val="00351AD3"/>
    <w:rsid w:val="00352374"/>
    <w:rsid w:val="00352538"/>
    <w:rsid w:val="00352CF9"/>
    <w:rsid w:val="00354117"/>
    <w:rsid w:val="00354BCD"/>
    <w:rsid w:val="003550C8"/>
    <w:rsid w:val="003552C7"/>
    <w:rsid w:val="003556C4"/>
    <w:rsid w:val="00355719"/>
    <w:rsid w:val="00356019"/>
    <w:rsid w:val="003576BF"/>
    <w:rsid w:val="003579F3"/>
    <w:rsid w:val="00357FC8"/>
    <w:rsid w:val="00360270"/>
    <w:rsid w:val="00361591"/>
    <w:rsid w:val="00362139"/>
    <w:rsid w:val="003639FF"/>
    <w:rsid w:val="00364374"/>
    <w:rsid w:val="00364764"/>
    <w:rsid w:val="00364B46"/>
    <w:rsid w:val="00364F2D"/>
    <w:rsid w:val="0036574D"/>
    <w:rsid w:val="003658B6"/>
    <w:rsid w:val="00365D72"/>
    <w:rsid w:val="003665FB"/>
    <w:rsid w:val="00366725"/>
    <w:rsid w:val="00367DDC"/>
    <w:rsid w:val="00370102"/>
    <w:rsid w:val="00370760"/>
    <w:rsid w:val="00373323"/>
    <w:rsid w:val="0037346E"/>
    <w:rsid w:val="00373940"/>
    <w:rsid w:val="00374575"/>
    <w:rsid w:val="00374B7F"/>
    <w:rsid w:val="00375E27"/>
    <w:rsid w:val="00376118"/>
    <w:rsid w:val="00376467"/>
    <w:rsid w:val="00377977"/>
    <w:rsid w:val="00377A72"/>
    <w:rsid w:val="00380FD3"/>
    <w:rsid w:val="003824EB"/>
    <w:rsid w:val="00383031"/>
    <w:rsid w:val="00383042"/>
    <w:rsid w:val="003831C7"/>
    <w:rsid w:val="0038332D"/>
    <w:rsid w:val="00383983"/>
    <w:rsid w:val="00383D61"/>
    <w:rsid w:val="00384047"/>
    <w:rsid w:val="00384080"/>
    <w:rsid w:val="0038475B"/>
    <w:rsid w:val="003860A2"/>
    <w:rsid w:val="003864B5"/>
    <w:rsid w:val="00386BA9"/>
    <w:rsid w:val="003910BE"/>
    <w:rsid w:val="003913FC"/>
    <w:rsid w:val="00393615"/>
    <w:rsid w:val="003941AB"/>
    <w:rsid w:val="003942E3"/>
    <w:rsid w:val="00394367"/>
    <w:rsid w:val="00396465"/>
    <w:rsid w:val="00397C8E"/>
    <w:rsid w:val="003A0749"/>
    <w:rsid w:val="003A0E76"/>
    <w:rsid w:val="003A0F3A"/>
    <w:rsid w:val="003A11BC"/>
    <w:rsid w:val="003A12B6"/>
    <w:rsid w:val="003A1BA0"/>
    <w:rsid w:val="003A1EC5"/>
    <w:rsid w:val="003A1ED8"/>
    <w:rsid w:val="003A2A70"/>
    <w:rsid w:val="003A2C9E"/>
    <w:rsid w:val="003A3698"/>
    <w:rsid w:val="003A378E"/>
    <w:rsid w:val="003A38F8"/>
    <w:rsid w:val="003A3B83"/>
    <w:rsid w:val="003A40F7"/>
    <w:rsid w:val="003A4EC5"/>
    <w:rsid w:val="003B0260"/>
    <w:rsid w:val="003B0B74"/>
    <w:rsid w:val="003B0C4A"/>
    <w:rsid w:val="003B1205"/>
    <w:rsid w:val="003B142F"/>
    <w:rsid w:val="003B18BE"/>
    <w:rsid w:val="003B1B34"/>
    <w:rsid w:val="003B1DCA"/>
    <w:rsid w:val="003B430E"/>
    <w:rsid w:val="003B4BA3"/>
    <w:rsid w:val="003B4DBD"/>
    <w:rsid w:val="003B53D1"/>
    <w:rsid w:val="003B6013"/>
    <w:rsid w:val="003B74FF"/>
    <w:rsid w:val="003B7E1B"/>
    <w:rsid w:val="003C1336"/>
    <w:rsid w:val="003C16E7"/>
    <w:rsid w:val="003C1B5F"/>
    <w:rsid w:val="003C1FB6"/>
    <w:rsid w:val="003C2033"/>
    <w:rsid w:val="003C3FC2"/>
    <w:rsid w:val="003C4684"/>
    <w:rsid w:val="003C4BDD"/>
    <w:rsid w:val="003C56EF"/>
    <w:rsid w:val="003C773B"/>
    <w:rsid w:val="003D0363"/>
    <w:rsid w:val="003D31E6"/>
    <w:rsid w:val="003D5099"/>
    <w:rsid w:val="003D5347"/>
    <w:rsid w:val="003D565D"/>
    <w:rsid w:val="003D6E79"/>
    <w:rsid w:val="003D6ECB"/>
    <w:rsid w:val="003E2CB8"/>
    <w:rsid w:val="003E322B"/>
    <w:rsid w:val="003E3DA6"/>
    <w:rsid w:val="003E4041"/>
    <w:rsid w:val="003E45FE"/>
    <w:rsid w:val="003E480F"/>
    <w:rsid w:val="003E5C95"/>
    <w:rsid w:val="003E5F28"/>
    <w:rsid w:val="003E644D"/>
    <w:rsid w:val="003E6AB0"/>
    <w:rsid w:val="003E6F8C"/>
    <w:rsid w:val="003E7730"/>
    <w:rsid w:val="003E7F28"/>
    <w:rsid w:val="003F01F3"/>
    <w:rsid w:val="003F0248"/>
    <w:rsid w:val="003F03AE"/>
    <w:rsid w:val="003F0D03"/>
    <w:rsid w:val="003F1C3A"/>
    <w:rsid w:val="003F2577"/>
    <w:rsid w:val="003F25A0"/>
    <w:rsid w:val="003F3667"/>
    <w:rsid w:val="003F4A4D"/>
    <w:rsid w:val="003F4D03"/>
    <w:rsid w:val="003F568A"/>
    <w:rsid w:val="003F59F0"/>
    <w:rsid w:val="003F5CAA"/>
    <w:rsid w:val="003F636A"/>
    <w:rsid w:val="003F79B8"/>
    <w:rsid w:val="0040020F"/>
    <w:rsid w:val="004005B6"/>
    <w:rsid w:val="00400A63"/>
    <w:rsid w:val="004017EC"/>
    <w:rsid w:val="00402477"/>
    <w:rsid w:val="00402942"/>
    <w:rsid w:val="004030B2"/>
    <w:rsid w:val="00403591"/>
    <w:rsid w:val="00403B4D"/>
    <w:rsid w:val="00403CD3"/>
    <w:rsid w:val="00405444"/>
    <w:rsid w:val="0040578F"/>
    <w:rsid w:val="004058FF"/>
    <w:rsid w:val="00405986"/>
    <w:rsid w:val="0040610D"/>
    <w:rsid w:val="00407618"/>
    <w:rsid w:val="00407D5B"/>
    <w:rsid w:val="00407E85"/>
    <w:rsid w:val="00407ECC"/>
    <w:rsid w:val="0041092A"/>
    <w:rsid w:val="00411F95"/>
    <w:rsid w:val="00412470"/>
    <w:rsid w:val="00412622"/>
    <w:rsid w:val="0041359D"/>
    <w:rsid w:val="0041469F"/>
    <w:rsid w:val="0041482C"/>
    <w:rsid w:val="0041493E"/>
    <w:rsid w:val="004152FB"/>
    <w:rsid w:val="00415D47"/>
    <w:rsid w:val="004161B8"/>
    <w:rsid w:val="00416416"/>
    <w:rsid w:val="0041697C"/>
    <w:rsid w:val="004170FE"/>
    <w:rsid w:val="004175AC"/>
    <w:rsid w:val="0041799F"/>
    <w:rsid w:val="0042058A"/>
    <w:rsid w:val="00420757"/>
    <w:rsid w:val="0042079E"/>
    <w:rsid w:val="00420BC5"/>
    <w:rsid w:val="004210D1"/>
    <w:rsid w:val="004213EE"/>
    <w:rsid w:val="00421747"/>
    <w:rsid w:val="0042191E"/>
    <w:rsid w:val="00421FB6"/>
    <w:rsid w:val="004226ED"/>
    <w:rsid w:val="00424693"/>
    <w:rsid w:val="0042564E"/>
    <w:rsid w:val="00425692"/>
    <w:rsid w:val="00427757"/>
    <w:rsid w:val="004307E3"/>
    <w:rsid w:val="00430A90"/>
    <w:rsid w:val="00432869"/>
    <w:rsid w:val="00432A02"/>
    <w:rsid w:val="00432A22"/>
    <w:rsid w:val="00432DD9"/>
    <w:rsid w:val="00434539"/>
    <w:rsid w:val="00434761"/>
    <w:rsid w:val="00435CE6"/>
    <w:rsid w:val="00435E52"/>
    <w:rsid w:val="00436736"/>
    <w:rsid w:val="004373BC"/>
    <w:rsid w:val="004374E1"/>
    <w:rsid w:val="004379D5"/>
    <w:rsid w:val="00437CFA"/>
    <w:rsid w:val="00440BAB"/>
    <w:rsid w:val="004412F8"/>
    <w:rsid w:val="004424D4"/>
    <w:rsid w:val="00442967"/>
    <w:rsid w:val="00443E76"/>
    <w:rsid w:val="00443FE1"/>
    <w:rsid w:val="00444304"/>
    <w:rsid w:val="00444C4B"/>
    <w:rsid w:val="00444E64"/>
    <w:rsid w:val="004459A5"/>
    <w:rsid w:val="00446806"/>
    <w:rsid w:val="004473AC"/>
    <w:rsid w:val="0045000A"/>
    <w:rsid w:val="00450C7F"/>
    <w:rsid w:val="00452251"/>
    <w:rsid w:val="004525A0"/>
    <w:rsid w:val="00452B54"/>
    <w:rsid w:val="00452F94"/>
    <w:rsid w:val="00453835"/>
    <w:rsid w:val="00454254"/>
    <w:rsid w:val="00454919"/>
    <w:rsid w:val="00455292"/>
    <w:rsid w:val="00455616"/>
    <w:rsid w:val="004557FE"/>
    <w:rsid w:val="00456A17"/>
    <w:rsid w:val="00456B96"/>
    <w:rsid w:val="004574E6"/>
    <w:rsid w:val="00457594"/>
    <w:rsid w:val="00457A75"/>
    <w:rsid w:val="00457C6A"/>
    <w:rsid w:val="004605BD"/>
    <w:rsid w:val="00460886"/>
    <w:rsid w:val="00460999"/>
    <w:rsid w:val="00461A42"/>
    <w:rsid w:val="004627BE"/>
    <w:rsid w:val="004627D9"/>
    <w:rsid w:val="00462AED"/>
    <w:rsid w:val="004649EF"/>
    <w:rsid w:val="00464B1C"/>
    <w:rsid w:val="0046542B"/>
    <w:rsid w:val="00467D5C"/>
    <w:rsid w:val="0047116A"/>
    <w:rsid w:val="00471D4E"/>
    <w:rsid w:val="00471E22"/>
    <w:rsid w:val="0047207E"/>
    <w:rsid w:val="00473159"/>
    <w:rsid w:val="00473391"/>
    <w:rsid w:val="00473A0F"/>
    <w:rsid w:val="00473A95"/>
    <w:rsid w:val="00473E3E"/>
    <w:rsid w:val="00475011"/>
    <w:rsid w:val="004756E3"/>
    <w:rsid w:val="00475AA5"/>
    <w:rsid w:val="00475DC7"/>
    <w:rsid w:val="00475F17"/>
    <w:rsid w:val="00476C27"/>
    <w:rsid w:val="004779AA"/>
    <w:rsid w:val="00477F7D"/>
    <w:rsid w:val="004801B3"/>
    <w:rsid w:val="00481333"/>
    <w:rsid w:val="00481A5D"/>
    <w:rsid w:val="00483246"/>
    <w:rsid w:val="00483B84"/>
    <w:rsid w:val="00484A18"/>
    <w:rsid w:val="0048712A"/>
    <w:rsid w:val="004872E9"/>
    <w:rsid w:val="0048740F"/>
    <w:rsid w:val="004875E3"/>
    <w:rsid w:val="00487DF4"/>
    <w:rsid w:val="00487FCD"/>
    <w:rsid w:val="004902E8"/>
    <w:rsid w:val="00490517"/>
    <w:rsid w:val="00490634"/>
    <w:rsid w:val="00490E86"/>
    <w:rsid w:val="004914FA"/>
    <w:rsid w:val="004917D3"/>
    <w:rsid w:val="00493A5C"/>
    <w:rsid w:val="00493EB5"/>
    <w:rsid w:val="0049489C"/>
    <w:rsid w:val="00495A66"/>
    <w:rsid w:val="00495CBD"/>
    <w:rsid w:val="004961CE"/>
    <w:rsid w:val="00496276"/>
    <w:rsid w:val="0049660E"/>
    <w:rsid w:val="00496B11"/>
    <w:rsid w:val="00496BBC"/>
    <w:rsid w:val="00497422"/>
    <w:rsid w:val="004A0131"/>
    <w:rsid w:val="004A0F66"/>
    <w:rsid w:val="004A1A93"/>
    <w:rsid w:val="004A1E1F"/>
    <w:rsid w:val="004A2A71"/>
    <w:rsid w:val="004A3259"/>
    <w:rsid w:val="004A40B2"/>
    <w:rsid w:val="004A41AB"/>
    <w:rsid w:val="004A4B74"/>
    <w:rsid w:val="004A4E54"/>
    <w:rsid w:val="004A4E97"/>
    <w:rsid w:val="004A4EBC"/>
    <w:rsid w:val="004A59E7"/>
    <w:rsid w:val="004A6DC1"/>
    <w:rsid w:val="004A70E2"/>
    <w:rsid w:val="004A7992"/>
    <w:rsid w:val="004A7DCA"/>
    <w:rsid w:val="004B0805"/>
    <w:rsid w:val="004B1432"/>
    <w:rsid w:val="004B2083"/>
    <w:rsid w:val="004B36AF"/>
    <w:rsid w:val="004B41F1"/>
    <w:rsid w:val="004B5295"/>
    <w:rsid w:val="004B5342"/>
    <w:rsid w:val="004B54C0"/>
    <w:rsid w:val="004B54E2"/>
    <w:rsid w:val="004B5810"/>
    <w:rsid w:val="004B6336"/>
    <w:rsid w:val="004B63E6"/>
    <w:rsid w:val="004B642E"/>
    <w:rsid w:val="004B6821"/>
    <w:rsid w:val="004B6966"/>
    <w:rsid w:val="004B712E"/>
    <w:rsid w:val="004B7143"/>
    <w:rsid w:val="004B72C1"/>
    <w:rsid w:val="004B79FB"/>
    <w:rsid w:val="004B7D43"/>
    <w:rsid w:val="004C060A"/>
    <w:rsid w:val="004C0B32"/>
    <w:rsid w:val="004C10B6"/>
    <w:rsid w:val="004C1791"/>
    <w:rsid w:val="004C1920"/>
    <w:rsid w:val="004C1B7C"/>
    <w:rsid w:val="004C2015"/>
    <w:rsid w:val="004C2897"/>
    <w:rsid w:val="004C2C24"/>
    <w:rsid w:val="004C3496"/>
    <w:rsid w:val="004C3D1C"/>
    <w:rsid w:val="004C4524"/>
    <w:rsid w:val="004C4727"/>
    <w:rsid w:val="004C56C8"/>
    <w:rsid w:val="004C6C88"/>
    <w:rsid w:val="004C7874"/>
    <w:rsid w:val="004C7B0F"/>
    <w:rsid w:val="004D0022"/>
    <w:rsid w:val="004D01A2"/>
    <w:rsid w:val="004D06A2"/>
    <w:rsid w:val="004D15AD"/>
    <w:rsid w:val="004D17CB"/>
    <w:rsid w:val="004D2313"/>
    <w:rsid w:val="004D2982"/>
    <w:rsid w:val="004D2AEA"/>
    <w:rsid w:val="004D2B7A"/>
    <w:rsid w:val="004D2D39"/>
    <w:rsid w:val="004D31D1"/>
    <w:rsid w:val="004D3404"/>
    <w:rsid w:val="004D345C"/>
    <w:rsid w:val="004D382B"/>
    <w:rsid w:val="004D3A5C"/>
    <w:rsid w:val="004D3D50"/>
    <w:rsid w:val="004D4221"/>
    <w:rsid w:val="004D4454"/>
    <w:rsid w:val="004D4982"/>
    <w:rsid w:val="004D4A67"/>
    <w:rsid w:val="004D5702"/>
    <w:rsid w:val="004D5962"/>
    <w:rsid w:val="004D5F3B"/>
    <w:rsid w:val="004D7265"/>
    <w:rsid w:val="004D74D6"/>
    <w:rsid w:val="004E03EC"/>
    <w:rsid w:val="004E1403"/>
    <w:rsid w:val="004E1628"/>
    <w:rsid w:val="004E1BC5"/>
    <w:rsid w:val="004E1FB8"/>
    <w:rsid w:val="004E200B"/>
    <w:rsid w:val="004E29FE"/>
    <w:rsid w:val="004E38F2"/>
    <w:rsid w:val="004E3CF0"/>
    <w:rsid w:val="004E3ED9"/>
    <w:rsid w:val="004E429E"/>
    <w:rsid w:val="004E457E"/>
    <w:rsid w:val="004E598F"/>
    <w:rsid w:val="004E5AF0"/>
    <w:rsid w:val="004E5E69"/>
    <w:rsid w:val="004E6A56"/>
    <w:rsid w:val="004E6ADF"/>
    <w:rsid w:val="004E759B"/>
    <w:rsid w:val="004E78D6"/>
    <w:rsid w:val="004E7E63"/>
    <w:rsid w:val="004E7E82"/>
    <w:rsid w:val="004F0397"/>
    <w:rsid w:val="004F1420"/>
    <w:rsid w:val="004F18C4"/>
    <w:rsid w:val="004F1C58"/>
    <w:rsid w:val="004F1CA4"/>
    <w:rsid w:val="004F21AD"/>
    <w:rsid w:val="004F2618"/>
    <w:rsid w:val="004F2F7E"/>
    <w:rsid w:val="004F3B7C"/>
    <w:rsid w:val="004F4D40"/>
    <w:rsid w:val="004F5219"/>
    <w:rsid w:val="004F5C48"/>
    <w:rsid w:val="004F64F6"/>
    <w:rsid w:val="004F6BD4"/>
    <w:rsid w:val="0050055D"/>
    <w:rsid w:val="00500C56"/>
    <w:rsid w:val="00502975"/>
    <w:rsid w:val="005034CC"/>
    <w:rsid w:val="005039B4"/>
    <w:rsid w:val="00503E24"/>
    <w:rsid w:val="0050409C"/>
    <w:rsid w:val="00504651"/>
    <w:rsid w:val="005056C1"/>
    <w:rsid w:val="00505E0B"/>
    <w:rsid w:val="005065F6"/>
    <w:rsid w:val="00506A16"/>
    <w:rsid w:val="005073BE"/>
    <w:rsid w:val="00507647"/>
    <w:rsid w:val="005078CF"/>
    <w:rsid w:val="0051037B"/>
    <w:rsid w:val="00510BBB"/>
    <w:rsid w:val="00510BE1"/>
    <w:rsid w:val="005114DE"/>
    <w:rsid w:val="00511508"/>
    <w:rsid w:val="00512795"/>
    <w:rsid w:val="00512D0A"/>
    <w:rsid w:val="00512FAC"/>
    <w:rsid w:val="00512FDA"/>
    <w:rsid w:val="0051338C"/>
    <w:rsid w:val="0051342E"/>
    <w:rsid w:val="005138F0"/>
    <w:rsid w:val="0051394E"/>
    <w:rsid w:val="00513C5A"/>
    <w:rsid w:val="005149E3"/>
    <w:rsid w:val="00515707"/>
    <w:rsid w:val="00515E95"/>
    <w:rsid w:val="0051656F"/>
    <w:rsid w:val="00516A22"/>
    <w:rsid w:val="00517527"/>
    <w:rsid w:val="0052279B"/>
    <w:rsid w:val="005239BE"/>
    <w:rsid w:val="00524363"/>
    <w:rsid w:val="00524DB4"/>
    <w:rsid w:val="00524F3E"/>
    <w:rsid w:val="00524F92"/>
    <w:rsid w:val="00525117"/>
    <w:rsid w:val="005251C0"/>
    <w:rsid w:val="00525714"/>
    <w:rsid w:val="00525756"/>
    <w:rsid w:val="00525EA2"/>
    <w:rsid w:val="005267E9"/>
    <w:rsid w:val="00526831"/>
    <w:rsid w:val="00526A4E"/>
    <w:rsid w:val="00530311"/>
    <w:rsid w:val="00530956"/>
    <w:rsid w:val="00530B55"/>
    <w:rsid w:val="00530D89"/>
    <w:rsid w:val="00531C2C"/>
    <w:rsid w:val="00531DF9"/>
    <w:rsid w:val="005320AC"/>
    <w:rsid w:val="0053217E"/>
    <w:rsid w:val="00532506"/>
    <w:rsid w:val="0053266D"/>
    <w:rsid w:val="0053281D"/>
    <w:rsid w:val="00533177"/>
    <w:rsid w:val="00533392"/>
    <w:rsid w:val="00533500"/>
    <w:rsid w:val="005338D0"/>
    <w:rsid w:val="00534244"/>
    <w:rsid w:val="00534618"/>
    <w:rsid w:val="005354F9"/>
    <w:rsid w:val="00535507"/>
    <w:rsid w:val="00535BAA"/>
    <w:rsid w:val="00535F00"/>
    <w:rsid w:val="00536C1D"/>
    <w:rsid w:val="00536C99"/>
    <w:rsid w:val="00536E8D"/>
    <w:rsid w:val="005372C6"/>
    <w:rsid w:val="005376AB"/>
    <w:rsid w:val="0054063D"/>
    <w:rsid w:val="00540991"/>
    <w:rsid w:val="00540B44"/>
    <w:rsid w:val="00540D81"/>
    <w:rsid w:val="0054167C"/>
    <w:rsid w:val="005417C1"/>
    <w:rsid w:val="00541972"/>
    <w:rsid w:val="0054242B"/>
    <w:rsid w:val="00543067"/>
    <w:rsid w:val="0054329C"/>
    <w:rsid w:val="005435BE"/>
    <w:rsid w:val="00543B3C"/>
    <w:rsid w:val="005441E3"/>
    <w:rsid w:val="0054442C"/>
    <w:rsid w:val="00545179"/>
    <w:rsid w:val="0054548B"/>
    <w:rsid w:val="005460D3"/>
    <w:rsid w:val="00546CE2"/>
    <w:rsid w:val="00547A2B"/>
    <w:rsid w:val="00547C0F"/>
    <w:rsid w:val="00547DDA"/>
    <w:rsid w:val="00550170"/>
    <w:rsid w:val="00550686"/>
    <w:rsid w:val="00550A85"/>
    <w:rsid w:val="00550DF4"/>
    <w:rsid w:val="00551B63"/>
    <w:rsid w:val="00551CB5"/>
    <w:rsid w:val="00551D8F"/>
    <w:rsid w:val="00551F1E"/>
    <w:rsid w:val="00552116"/>
    <w:rsid w:val="00552876"/>
    <w:rsid w:val="00553348"/>
    <w:rsid w:val="005538D1"/>
    <w:rsid w:val="00553974"/>
    <w:rsid w:val="00554221"/>
    <w:rsid w:val="0055542E"/>
    <w:rsid w:val="005558CC"/>
    <w:rsid w:val="0055594D"/>
    <w:rsid w:val="00555A47"/>
    <w:rsid w:val="00555BC5"/>
    <w:rsid w:val="00555D3C"/>
    <w:rsid w:val="00555D91"/>
    <w:rsid w:val="00555FD3"/>
    <w:rsid w:val="00556FE0"/>
    <w:rsid w:val="0055712A"/>
    <w:rsid w:val="0055712C"/>
    <w:rsid w:val="00557564"/>
    <w:rsid w:val="005604C9"/>
    <w:rsid w:val="0056091A"/>
    <w:rsid w:val="00560A1C"/>
    <w:rsid w:val="00560A54"/>
    <w:rsid w:val="00560B39"/>
    <w:rsid w:val="00560F9F"/>
    <w:rsid w:val="0056178F"/>
    <w:rsid w:val="005627F2"/>
    <w:rsid w:val="00562CA7"/>
    <w:rsid w:val="00563AC6"/>
    <w:rsid w:val="00563CE3"/>
    <w:rsid w:val="00563E4D"/>
    <w:rsid w:val="00563F76"/>
    <w:rsid w:val="005647BB"/>
    <w:rsid w:val="00564BD5"/>
    <w:rsid w:val="00565BD1"/>
    <w:rsid w:val="00566126"/>
    <w:rsid w:val="00566AE2"/>
    <w:rsid w:val="00566E7A"/>
    <w:rsid w:val="00567165"/>
    <w:rsid w:val="00570139"/>
    <w:rsid w:val="005703D3"/>
    <w:rsid w:val="00570AAA"/>
    <w:rsid w:val="00572DBB"/>
    <w:rsid w:val="00573159"/>
    <w:rsid w:val="005750BC"/>
    <w:rsid w:val="00576773"/>
    <w:rsid w:val="00577597"/>
    <w:rsid w:val="00577A2A"/>
    <w:rsid w:val="00577FA5"/>
    <w:rsid w:val="005812CB"/>
    <w:rsid w:val="005817C3"/>
    <w:rsid w:val="00581D3E"/>
    <w:rsid w:val="005836C0"/>
    <w:rsid w:val="00583823"/>
    <w:rsid w:val="00583917"/>
    <w:rsid w:val="00583C50"/>
    <w:rsid w:val="0058421B"/>
    <w:rsid w:val="00584319"/>
    <w:rsid w:val="005852EA"/>
    <w:rsid w:val="0058564E"/>
    <w:rsid w:val="0058614D"/>
    <w:rsid w:val="005862C9"/>
    <w:rsid w:val="00586C82"/>
    <w:rsid w:val="00586D20"/>
    <w:rsid w:val="00587326"/>
    <w:rsid w:val="005875F9"/>
    <w:rsid w:val="00587656"/>
    <w:rsid w:val="00587AE9"/>
    <w:rsid w:val="00587F03"/>
    <w:rsid w:val="00590AE2"/>
    <w:rsid w:val="00590C08"/>
    <w:rsid w:val="0059136F"/>
    <w:rsid w:val="005916F8"/>
    <w:rsid w:val="0059201B"/>
    <w:rsid w:val="005922A4"/>
    <w:rsid w:val="00592807"/>
    <w:rsid w:val="005932A7"/>
    <w:rsid w:val="00593AAF"/>
    <w:rsid w:val="00594468"/>
    <w:rsid w:val="005948D9"/>
    <w:rsid w:val="0059595A"/>
    <w:rsid w:val="005960E0"/>
    <w:rsid w:val="0059739E"/>
    <w:rsid w:val="0059743C"/>
    <w:rsid w:val="00597471"/>
    <w:rsid w:val="005978FD"/>
    <w:rsid w:val="005A085C"/>
    <w:rsid w:val="005A13FF"/>
    <w:rsid w:val="005A14F8"/>
    <w:rsid w:val="005A16BB"/>
    <w:rsid w:val="005A1CAF"/>
    <w:rsid w:val="005A1CB1"/>
    <w:rsid w:val="005A2542"/>
    <w:rsid w:val="005A25A2"/>
    <w:rsid w:val="005A27BE"/>
    <w:rsid w:val="005A2E26"/>
    <w:rsid w:val="005A496F"/>
    <w:rsid w:val="005A4993"/>
    <w:rsid w:val="005A4A98"/>
    <w:rsid w:val="005A4DAC"/>
    <w:rsid w:val="005A5273"/>
    <w:rsid w:val="005A5774"/>
    <w:rsid w:val="005A68D1"/>
    <w:rsid w:val="005A698E"/>
    <w:rsid w:val="005A764F"/>
    <w:rsid w:val="005B0153"/>
    <w:rsid w:val="005B0D81"/>
    <w:rsid w:val="005B1D9E"/>
    <w:rsid w:val="005B2318"/>
    <w:rsid w:val="005B32D2"/>
    <w:rsid w:val="005B3394"/>
    <w:rsid w:val="005B384E"/>
    <w:rsid w:val="005B3F0E"/>
    <w:rsid w:val="005B4977"/>
    <w:rsid w:val="005B4AC8"/>
    <w:rsid w:val="005B4B6C"/>
    <w:rsid w:val="005B4F1C"/>
    <w:rsid w:val="005B5254"/>
    <w:rsid w:val="005B5991"/>
    <w:rsid w:val="005B70B1"/>
    <w:rsid w:val="005B7134"/>
    <w:rsid w:val="005B722E"/>
    <w:rsid w:val="005B7344"/>
    <w:rsid w:val="005B7940"/>
    <w:rsid w:val="005B7A9D"/>
    <w:rsid w:val="005C178A"/>
    <w:rsid w:val="005C1B98"/>
    <w:rsid w:val="005C245D"/>
    <w:rsid w:val="005C2670"/>
    <w:rsid w:val="005C2949"/>
    <w:rsid w:val="005C2BB6"/>
    <w:rsid w:val="005C43A1"/>
    <w:rsid w:val="005C44BC"/>
    <w:rsid w:val="005C54F5"/>
    <w:rsid w:val="005C5520"/>
    <w:rsid w:val="005C56B7"/>
    <w:rsid w:val="005C5B4A"/>
    <w:rsid w:val="005C6400"/>
    <w:rsid w:val="005C66F4"/>
    <w:rsid w:val="005C6E35"/>
    <w:rsid w:val="005C72EB"/>
    <w:rsid w:val="005C799B"/>
    <w:rsid w:val="005C7C10"/>
    <w:rsid w:val="005D02CA"/>
    <w:rsid w:val="005D107B"/>
    <w:rsid w:val="005D1255"/>
    <w:rsid w:val="005D179F"/>
    <w:rsid w:val="005D21E2"/>
    <w:rsid w:val="005D2403"/>
    <w:rsid w:val="005D2454"/>
    <w:rsid w:val="005D2686"/>
    <w:rsid w:val="005D2945"/>
    <w:rsid w:val="005D2EBC"/>
    <w:rsid w:val="005D40DD"/>
    <w:rsid w:val="005D48F3"/>
    <w:rsid w:val="005D55CC"/>
    <w:rsid w:val="005D5832"/>
    <w:rsid w:val="005D5D4E"/>
    <w:rsid w:val="005D6868"/>
    <w:rsid w:val="005D7DFA"/>
    <w:rsid w:val="005E16BF"/>
    <w:rsid w:val="005E1AAF"/>
    <w:rsid w:val="005E26E6"/>
    <w:rsid w:val="005E2719"/>
    <w:rsid w:val="005E3087"/>
    <w:rsid w:val="005E47B2"/>
    <w:rsid w:val="005E496F"/>
    <w:rsid w:val="005E504F"/>
    <w:rsid w:val="005E5B49"/>
    <w:rsid w:val="005E6191"/>
    <w:rsid w:val="005E62CF"/>
    <w:rsid w:val="005E6788"/>
    <w:rsid w:val="005E74D5"/>
    <w:rsid w:val="005E773A"/>
    <w:rsid w:val="005F0148"/>
    <w:rsid w:val="005F09AF"/>
    <w:rsid w:val="005F13E7"/>
    <w:rsid w:val="005F19BA"/>
    <w:rsid w:val="005F1EB4"/>
    <w:rsid w:val="005F200F"/>
    <w:rsid w:val="005F249A"/>
    <w:rsid w:val="005F2BBF"/>
    <w:rsid w:val="005F3057"/>
    <w:rsid w:val="005F442B"/>
    <w:rsid w:val="005F4567"/>
    <w:rsid w:val="005F50EC"/>
    <w:rsid w:val="005F5A0B"/>
    <w:rsid w:val="005F5E37"/>
    <w:rsid w:val="005F62F8"/>
    <w:rsid w:val="0060007A"/>
    <w:rsid w:val="00600A0E"/>
    <w:rsid w:val="00600EE6"/>
    <w:rsid w:val="00600F67"/>
    <w:rsid w:val="006019E4"/>
    <w:rsid w:val="00602093"/>
    <w:rsid w:val="006020FE"/>
    <w:rsid w:val="006023A9"/>
    <w:rsid w:val="0060242E"/>
    <w:rsid w:val="00602F5C"/>
    <w:rsid w:val="00603360"/>
    <w:rsid w:val="006034BD"/>
    <w:rsid w:val="00603621"/>
    <w:rsid w:val="00604263"/>
    <w:rsid w:val="00604377"/>
    <w:rsid w:val="00604398"/>
    <w:rsid w:val="0060449D"/>
    <w:rsid w:val="00604599"/>
    <w:rsid w:val="00604B0A"/>
    <w:rsid w:val="00606A42"/>
    <w:rsid w:val="00606CB8"/>
    <w:rsid w:val="006079A4"/>
    <w:rsid w:val="006103E9"/>
    <w:rsid w:val="0061042B"/>
    <w:rsid w:val="00610B98"/>
    <w:rsid w:val="00610C06"/>
    <w:rsid w:val="006119CC"/>
    <w:rsid w:val="00612511"/>
    <w:rsid w:val="006150E1"/>
    <w:rsid w:val="00615C10"/>
    <w:rsid w:val="00615CAB"/>
    <w:rsid w:val="00616BFF"/>
    <w:rsid w:val="0061709B"/>
    <w:rsid w:val="0061780D"/>
    <w:rsid w:val="00617A39"/>
    <w:rsid w:val="006206E1"/>
    <w:rsid w:val="006207F0"/>
    <w:rsid w:val="00621890"/>
    <w:rsid w:val="006228D9"/>
    <w:rsid w:val="00622A5A"/>
    <w:rsid w:val="00623351"/>
    <w:rsid w:val="00623670"/>
    <w:rsid w:val="00623AD4"/>
    <w:rsid w:val="00623E88"/>
    <w:rsid w:val="00624098"/>
    <w:rsid w:val="00624156"/>
    <w:rsid w:val="0062495A"/>
    <w:rsid w:val="00624C87"/>
    <w:rsid w:val="00624E7F"/>
    <w:rsid w:val="00625514"/>
    <w:rsid w:val="006261B1"/>
    <w:rsid w:val="00626839"/>
    <w:rsid w:val="006272AC"/>
    <w:rsid w:val="0062787C"/>
    <w:rsid w:val="0063155F"/>
    <w:rsid w:val="00632545"/>
    <w:rsid w:val="00632897"/>
    <w:rsid w:val="00632FAD"/>
    <w:rsid w:val="00633E2A"/>
    <w:rsid w:val="00634AD6"/>
    <w:rsid w:val="00634D9B"/>
    <w:rsid w:val="0063645E"/>
    <w:rsid w:val="006364C5"/>
    <w:rsid w:val="006364FE"/>
    <w:rsid w:val="0063674D"/>
    <w:rsid w:val="00637571"/>
    <w:rsid w:val="00637592"/>
    <w:rsid w:val="006421F6"/>
    <w:rsid w:val="006429C3"/>
    <w:rsid w:val="00643458"/>
    <w:rsid w:val="00643E40"/>
    <w:rsid w:val="00644073"/>
    <w:rsid w:val="00644398"/>
    <w:rsid w:val="00644DCF"/>
    <w:rsid w:val="00645404"/>
    <w:rsid w:val="00645D4B"/>
    <w:rsid w:val="00645EC1"/>
    <w:rsid w:val="00646FA5"/>
    <w:rsid w:val="00647647"/>
    <w:rsid w:val="00647A14"/>
    <w:rsid w:val="006508BA"/>
    <w:rsid w:val="00650CBE"/>
    <w:rsid w:val="00651185"/>
    <w:rsid w:val="00651213"/>
    <w:rsid w:val="00652E4D"/>
    <w:rsid w:val="00652F15"/>
    <w:rsid w:val="00654201"/>
    <w:rsid w:val="00654787"/>
    <w:rsid w:val="00654F6C"/>
    <w:rsid w:val="00655C74"/>
    <w:rsid w:val="00656564"/>
    <w:rsid w:val="00656719"/>
    <w:rsid w:val="006569DA"/>
    <w:rsid w:val="0065719A"/>
    <w:rsid w:val="006573CE"/>
    <w:rsid w:val="006576DD"/>
    <w:rsid w:val="00657736"/>
    <w:rsid w:val="006577CE"/>
    <w:rsid w:val="00657DA4"/>
    <w:rsid w:val="0066001C"/>
    <w:rsid w:val="00660116"/>
    <w:rsid w:val="00660ED7"/>
    <w:rsid w:val="00661462"/>
    <w:rsid w:val="0066180F"/>
    <w:rsid w:val="00661EC8"/>
    <w:rsid w:val="006626F2"/>
    <w:rsid w:val="0066296F"/>
    <w:rsid w:val="006629B6"/>
    <w:rsid w:val="00663B23"/>
    <w:rsid w:val="00663F07"/>
    <w:rsid w:val="0066419A"/>
    <w:rsid w:val="006644E4"/>
    <w:rsid w:val="00664769"/>
    <w:rsid w:val="006650F9"/>
    <w:rsid w:val="006655E1"/>
    <w:rsid w:val="00665D29"/>
    <w:rsid w:val="0066625C"/>
    <w:rsid w:val="006668FD"/>
    <w:rsid w:val="00666EE5"/>
    <w:rsid w:val="006679D8"/>
    <w:rsid w:val="00670553"/>
    <w:rsid w:val="0067112D"/>
    <w:rsid w:val="006714CB"/>
    <w:rsid w:val="00671ECF"/>
    <w:rsid w:val="00672941"/>
    <w:rsid w:val="00673088"/>
    <w:rsid w:val="006731F0"/>
    <w:rsid w:val="00674035"/>
    <w:rsid w:val="00675824"/>
    <w:rsid w:val="00675BDD"/>
    <w:rsid w:val="0067610B"/>
    <w:rsid w:val="006762D2"/>
    <w:rsid w:val="00676D58"/>
    <w:rsid w:val="00677492"/>
    <w:rsid w:val="0067762E"/>
    <w:rsid w:val="00677C72"/>
    <w:rsid w:val="006812E7"/>
    <w:rsid w:val="00681CA4"/>
    <w:rsid w:val="00682747"/>
    <w:rsid w:val="0068319F"/>
    <w:rsid w:val="00683BC6"/>
    <w:rsid w:val="00684B93"/>
    <w:rsid w:val="006856C0"/>
    <w:rsid w:val="00685852"/>
    <w:rsid w:val="00686508"/>
    <w:rsid w:val="0068738C"/>
    <w:rsid w:val="00687624"/>
    <w:rsid w:val="006878F0"/>
    <w:rsid w:val="00687908"/>
    <w:rsid w:val="00687EEA"/>
    <w:rsid w:val="00690298"/>
    <w:rsid w:val="00691637"/>
    <w:rsid w:val="0069188A"/>
    <w:rsid w:val="00691BF0"/>
    <w:rsid w:val="00693293"/>
    <w:rsid w:val="0069374D"/>
    <w:rsid w:val="00693768"/>
    <w:rsid w:val="006941CF"/>
    <w:rsid w:val="006946AE"/>
    <w:rsid w:val="00694E58"/>
    <w:rsid w:val="006955C6"/>
    <w:rsid w:val="00695F9C"/>
    <w:rsid w:val="0069615D"/>
    <w:rsid w:val="00696538"/>
    <w:rsid w:val="00696B9D"/>
    <w:rsid w:val="00696C28"/>
    <w:rsid w:val="00696C51"/>
    <w:rsid w:val="006A023F"/>
    <w:rsid w:val="006A041C"/>
    <w:rsid w:val="006A061A"/>
    <w:rsid w:val="006A0BD5"/>
    <w:rsid w:val="006A1446"/>
    <w:rsid w:val="006A16CC"/>
    <w:rsid w:val="006A1A7B"/>
    <w:rsid w:val="006A2258"/>
    <w:rsid w:val="006A2840"/>
    <w:rsid w:val="006A3355"/>
    <w:rsid w:val="006A391E"/>
    <w:rsid w:val="006A3941"/>
    <w:rsid w:val="006A4FD2"/>
    <w:rsid w:val="006A500C"/>
    <w:rsid w:val="006A56F6"/>
    <w:rsid w:val="006A6682"/>
    <w:rsid w:val="006A66BD"/>
    <w:rsid w:val="006A6C5F"/>
    <w:rsid w:val="006A6E0A"/>
    <w:rsid w:val="006A76BC"/>
    <w:rsid w:val="006A7707"/>
    <w:rsid w:val="006A7787"/>
    <w:rsid w:val="006B145A"/>
    <w:rsid w:val="006B1E3B"/>
    <w:rsid w:val="006B302E"/>
    <w:rsid w:val="006B3070"/>
    <w:rsid w:val="006B318E"/>
    <w:rsid w:val="006B3291"/>
    <w:rsid w:val="006B3593"/>
    <w:rsid w:val="006B366F"/>
    <w:rsid w:val="006B3E95"/>
    <w:rsid w:val="006B3F55"/>
    <w:rsid w:val="006B5BB1"/>
    <w:rsid w:val="006B5DAC"/>
    <w:rsid w:val="006B75CC"/>
    <w:rsid w:val="006B7B61"/>
    <w:rsid w:val="006C0B92"/>
    <w:rsid w:val="006C116E"/>
    <w:rsid w:val="006C16F1"/>
    <w:rsid w:val="006C17F9"/>
    <w:rsid w:val="006C1CD1"/>
    <w:rsid w:val="006C3022"/>
    <w:rsid w:val="006C3D33"/>
    <w:rsid w:val="006C5095"/>
    <w:rsid w:val="006C682D"/>
    <w:rsid w:val="006C71C3"/>
    <w:rsid w:val="006C7AD3"/>
    <w:rsid w:val="006C7F90"/>
    <w:rsid w:val="006D0C87"/>
    <w:rsid w:val="006D0FC6"/>
    <w:rsid w:val="006D237C"/>
    <w:rsid w:val="006D25FB"/>
    <w:rsid w:val="006D293C"/>
    <w:rsid w:val="006D2D41"/>
    <w:rsid w:val="006D3620"/>
    <w:rsid w:val="006D3790"/>
    <w:rsid w:val="006D3F14"/>
    <w:rsid w:val="006D465C"/>
    <w:rsid w:val="006D4D75"/>
    <w:rsid w:val="006D5FD7"/>
    <w:rsid w:val="006D69EE"/>
    <w:rsid w:val="006D7098"/>
    <w:rsid w:val="006E100C"/>
    <w:rsid w:val="006E105F"/>
    <w:rsid w:val="006E1B0E"/>
    <w:rsid w:val="006E21C3"/>
    <w:rsid w:val="006E28D3"/>
    <w:rsid w:val="006E28D4"/>
    <w:rsid w:val="006E33C8"/>
    <w:rsid w:val="006E37CA"/>
    <w:rsid w:val="006E5181"/>
    <w:rsid w:val="006E61A5"/>
    <w:rsid w:val="006E6E68"/>
    <w:rsid w:val="006E75E3"/>
    <w:rsid w:val="006E7C47"/>
    <w:rsid w:val="006F01B5"/>
    <w:rsid w:val="006F04A0"/>
    <w:rsid w:val="006F0B5A"/>
    <w:rsid w:val="006F0C1A"/>
    <w:rsid w:val="006F15E0"/>
    <w:rsid w:val="006F19E4"/>
    <w:rsid w:val="006F1AC7"/>
    <w:rsid w:val="006F2BD0"/>
    <w:rsid w:val="006F349F"/>
    <w:rsid w:val="006F3D08"/>
    <w:rsid w:val="006F3FEA"/>
    <w:rsid w:val="006F4486"/>
    <w:rsid w:val="006F473B"/>
    <w:rsid w:val="006F4A05"/>
    <w:rsid w:val="006F56A5"/>
    <w:rsid w:val="006F5B65"/>
    <w:rsid w:val="006F646C"/>
    <w:rsid w:val="006F6C7F"/>
    <w:rsid w:val="006F75F0"/>
    <w:rsid w:val="006F76F2"/>
    <w:rsid w:val="006F7875"/>
    <w:rsid w:val="006F7F3D"/>
    <w:rsid w:val="0070002A"/>
    <w:rsid w:val="00700038"/>
    <w:rsid w:val="00700F1D"/>
    <w:rsid w:val="007021C0"/>
    <w:rsid w:val="007024B9"/>
    <w:rsid w:val="00702F55"/>
    <w:rsid w:val="007031D3"/>
    <w:rsid w:val="0070472F"/>
    <w:rsid w:val="00704DED"/>
    <w:rsid w:val="00706784"/>
    <w:rsid w:val="00706C69"/>
    <w:rsid w:val="00706D55"/>
    <w:rsid w:val="0070761B"/>
    <w:rsid w:val="007078A8"/>
    <w:rsid w:val="007078D3"/>
    <w:rsid w:val="00707A53"/>
    <w:rsid w:val="00707B20"/>
    <w:rsid w:val="00710559"/>
    <w:rsid w:val="007112D0"/>
    <w:rsid w:val="007113EF"/>
    <w:rsid w:val="007114AC"/>
    <w:rsid w:val="00711655"/>
    <w:rsid w:val="00712257"/>
    <w:rsid w:val="007126AF"/>
    <w:rsid w:val="007133B4"/>
    <w:rsid w:val="007136E1"/>
    <w:rsid w:val="00713C05"/>
    <w:rsid w:val="007141D7"/>
    <w:rsid w:val="0071428A"/>
    <w:rsid w:val="007149BD"/>
    <w:rsid w:val="00714AD2"/>
    <w:rsid w:val="00716C6F"/>
    <w:rsid w:val="007170BF"/>
    <w:rsid w:val="00717C03"/>
    <w:rsid w:val="00721135"/>
    <w:rsid w:val="0072174C"/>
    <w:rsid w:val="00721ACC"/>
    <w:rsid w:val="00722032"/>
    <w:rsid w:val="00723ABE"/>
    <w:rsid w:val="00723D28"/>
    <w:rsid w:val="00724317"/>
    <w:rsid w:val="007247C9"/>
    <w:rsid w:val="0072505A"/>
    <w:rsid w:val="007257C5"/>
    <w:rsid w:val="00726030"/>
    <w:rsid w:val="0072717B"/>
    <w:rsid w:val="00727D45"/>
    <w:rsid w:val="00730829"/>
    <w:rsid w:val="00730D3E"/>
    <w:rsid w:val="007317B4"/>
    <w:rsid w:val="00731B27"/>
    <w:rsid w:val="007327B6"/>
    <w:rsid w:val="00732A75"/>
    <w:rsid w:val="00732AAE"/>
    <w:rsid w:val="00732E81"/>
    <w:rsid w:val="00733162"/>
    <w:rsid w:val="00733787"/>
    <w:rsid w:val="00734F13"/>
    <w:rsid w:val="00735037"/>
    <w:rsid w:val="0073578E"/>
    <w:rsid w:val="007359C8"/>
    <w:rsid w:val="00736A31"/>
    <w:rsid w:val="007373B1"/>
    <w:rsid w:val="00737B6F"/>
    <w:rsid w:val="00740818"/>
    <w:rsid w:val="0074116E"/>
    <w:rsid w:val="007424C4"/>
    <w:rsid w:val="007429AB"/>
    <w:rsid w:val="007437A0"/>
    <w:rsid w:val="0074391E"/>
    <w:rsid w:val="00743EE1"/>
    <w:rsid w:val="0074409C"/>
    <w:rsid w:val="00744100"/>
    <w:rsid w:val="00744A3D"/>
    <w:rsid w:val="00744C4F"/>
    <w:rsid w:val="00745548"/>
    <w:rsid w:val="00745709"/>
    <w:rsid w:val="00745E77"/>
    <w:rsid w:val="007461A1"/>
    <w:rsid w:val="007470D7"/>
    <w:rsid w:val="00747C0E"/>
    <w:rsid w:val="00750645"/>
    <w:rsid w:val="007506DF"/>
    <w:rsid w:val="00750DC4"/>
    <w:rsid w:val="007511E6"/>
    <w:rsid w:val="007514FD"/>
    <w:rsid w:val="0075188C"/>
    <w:rsid w:val="007526FF"/>
    <w:rsid w:val="0075295D"/>
    <w:rsid w:val="00752EFD"/>
    <w:rsid w:val="00753B4C"/>
    <w:rsid w:val="00754BE9"/>
    <w:rsid w:val="00754C80"/>
    <w:rsid w:val="00754D1E"/>
    <w:rsid w:val="007557AB"/>
    <w:rsid w:val="00755A92"/>
    <w:rsid w:val="00755AAB"/>
    <w:rsid w:val="0075611B"/>
    <w:rsid w:val="0075620A"/>
    <w:rsid w:val="007577A6"/>
    <w:rsid w:val="00757F93"/>
    <w:rsid w:val="00760692"/>
    <w:rsid w:val="007607B4"/>
    <w:rsid w:val="00760F48"/>
    <w:rsid w:val="007613F9"/>
    <w:rsid w:val="00761DE5"/>
    <w:rsid w:val="00762496"/>
    <w:rsid w:val="007640E0"/>
    <w:rsid w:val="007657A5"/>
    <w:rsid w:val="00765B2A"/>
    <w:rsid w:val="00766410"/>
    <w:rsid w:val="00766A33"/>
    <w:rsid w:val="00767609"/>
    <w:rsid w:val="0076769D"/>
    <w:rsid w:val="007678F5"/>
    <w:rsid w:val="00767DE5"/>
    <w:rsid w:val="00770B3C"/>
    <w:rsid w:val="00770BE0"/>
    <w:rsid w:val="00771039"/>
    <w:rsid w:val="007727AE"/>
    <w:rsid w:val="00772B70"/>
    <w:rsid w:val="00773E70"/>
    <w:rsid w:val="007753E3"/>
    <w:rsid w:val="00776415"/>
    <w:rsid w:val="00776992"/>
    <w:rsid w:val="00776EC8"/>
    <w:rsid w:val="00777A4F"/>
    <w:rsid w:val="00780B1A"/>
    <w:rsid w:val="00780B2C"/>
    <w:rsid w:val="00780B41"/>
    <w:rsid w:val="00780D7C"/>
    <w:rsid w:val="00781222"/>
    <w:rsid w:val="007816A5"/>
    <w:rsid w:val="00782732"/>
    <w:rsid w:val="00782E17"/>
    <w:rsid w:val="00782E72"/>
    <w:rsid w:val="00783499"/>
    <w:rsid w:val="00783FB3"/>
    <w:rsid w:val="00784949"/>
    <w:rsid w:val="00785839"/>
    <w:rsid w:val="00785E89"/>
    <w:rsid w:val="007860AF"/>
    <w:rsid w:val="007862B8"/>
    <w:rsid w:val="007866A3"/>
    <w:rsid w:val="00786EBD"/>
    <w:rsid w:val="007916CD"/>
    <w:rsid w:val="00792D9D"/>
    <w:rsid w:val="00792F4C"/>
    <w:rsid w:val="0079302E"/>
    <w:rsid w:val="00793431"/>
    <w:rsid w:val="00794132"/>
    <w:rsid w:val="0079451D"/>
    <w:rsid w:val="00795095"/>
    <w:rsid w:val="00795A58"/>
    <w:rsid w:val="00795BDC"/>
    <w:rsid w:val="00795F4A"/>
    <w:rsid w:val="0079714E"/>
    <w:rsid w:val="0079768D"/>
    <w:rsid w:val="007A07B2"/>
    <w:rsid w:val="007A091C"/>
    <w:rsid w:val="007A0D0F"/>
    <w:rsid w:val="007A11C9"/>
    <w:rsid w:val="007A12AD"/>
    <w:rsid w:val="007A1B80"/>
    <w:rsid w:val="007A20F2"/>
    <w:rsid w:val="007A264D"/>
    <w:rsid w:val="007A271B"/>
    <w:rsid w:val="007A3D7F"/>
    <w:rsid w:val="007A4023"/>
    <w:rsid w:val="007A4431"/>
    <w:rsid w:val="007A4C98"/>
    <w:rsid w:val="007A6150"/>
    <w:rsid w:val="007A6317"/>
    <w:rsid w:val="007A636C"/>
    <w:rsid w:val="007A708F"/>
    <w:rsid w:val="007A718F"/>
    <w:rsid w:val="007A7C88"/>
    <w:rsid w:val="007B0125"/>
    <w:rsid w:val="007B022F"/>
    <w:rsid w:val="007B1A18"/>
    <w:rsid w:val="007B2128"/>
    <w:rsid w:val="007B2460"/>
    <w:rsid w:val="007B2BC5"/>
    <w:rsid w:val="007B30F6"/>
    <w:rsid w:val="007B3CC9"/>
    <w:rsid w:val="007B3D9A"/>
    <w:rsid w:val="007B5436"/>
    <w:rsid w:val="007B5A2B"/>
    <w:rsid w:val="007B7BC0"/>
    <w:rsid w:val="007C03BF"/>
    <w:rsid w:val="007C04AD"/>
    <w:rsid w:val="007C0797"/>
    <w:rsid w:val="007C07E5"/>
    <w:rsid w:val="007C0DD0"/>
    <w:rsid w:val="007C11AB"/>
    <w:rsid w:val="007C1E44"/>
    <w:rsid w:val="007C2BF3"/>
    <w:rsid w:val="007C2D63"/>
    <w:rsid w:val="007C36D8"/>
    <w:rsid w:val="007C41C4"/>
    <w:rsid w:val="007C43E7"/>
    <w:rsid w:val="007C4F8C"/>
    <w:rsid w:val="007C606E"/>
    <w:rsid w:val="007C60A8"/>
    <w:rsid w:val="007C682E"/>
    <w:rsid w:val="007C77C5"/>
    <w:rsid w:val="007C7B49"/>
    <w:rsid w:val="007D00E7"/>
    <w:rsid w:val="007D0490"/>
    <w:rsid w:val="007D0F28"/>
    <w:rsid w:val="007D110A"/>
    <w:rsid w:val="007D14CE"/>
    <w:rsid w:val="007D2012"/>
    <w:rsid w:val="007D3228"/>
    <w:rsid w:val="007D327C"/>
    <w:rsid w:val="007D36A7"/>
    <w:rsid w:val="007D3B9C"/>
    <w:rsid w:val="007D448E"/>
    <w:rsid w:val="007D481D"/>
    <w:rsid w:val="007D497E"/>
    <w:rsid w:val="007D4D5B"/>
    <w:rsid w:val="007D55CE"/>
    <w:rsid w:val="007D5928"/>
    <w:rsid w:val="007D6CB5"/>
    <w:rsid w:val="007D7104"/>
    <w:rsid w:val="007E1751"/>
    <w:rsid w:val="007E237B"/>
    <w:rsid w:val="007E29D9"/>
    <w:rsid w:val="007E2AC6"/>
    <w:rsid w:val="007E3407"/>
    <w:rsid w:val="007E3A97"/>
    <w:rsid w:val="007E4085"/>
    <w:rsid w:val="007E445F"/>
    <w:rsid w:val="007E4FF9"/>
    <w:rsid w:val="007E5570"/>
    <w:rsid w:val="007E6E9B"/>
    <w:rsid w:val="007F14B5"/>
    <w:rsid w:val="007F1718"/>
    <w:rsid w:val="007F2FD2"/>
    <w:rsid w:val="007F41C6"/>
    <w:rsid w:val="007F4508"/>
    <w:rsid w:val="007F45AA"/>
    <w:rsid w:val="007F4AE5"/>
    <w:rsid w:val="007F4B23"/>
    <w:rsid w:val="007F5649"/>
    <w:rsid w:val="007F567A"/>
    <w:rsid w:val="007F5D31"/>
    <w:rsid w:val="007F713D"/>
    <w:rsid w:val="007F7B4A"/>
    <w:rsid w:val="00800048"/>
    <w:rsid w:val="0080009F"/>
    <w:rsid w:val="00800BF3"/>
    <w:rsid w:val="00800E6D"/>
    <w:rsid w:val="00800ED1"/>
    <w:rsid w:val="00800F75"/>
    <w:rsid w:val="008010BE"/>
    <w:rsid w:val="00801100"/>
    <w:rsid w:val="00801171"/>
    <w:rsid w:val="008018F4"/>
    <w:rsid w:val="00801D9C"/>
    <w:rsid w:val="00802C6F"/>
    <w:rsid w:val="00803665"/>
    <w:rsid w:val="00803731"/>
    <w:rsid w:val="0080436C"/>
    <w:rsid w:val="008048E6"/>
    <w:rsid w:val="008054D0"/>
    <w:rsid w:val="00806692"/>
    <w:rsid w:val="008066A1"/>
    <w:rsid w:val="00807C12"/>
    <w:rsid w:val="0081017A"/>
    <w:rsid w:val="00810689"/>
    <w:rsid w:val="008119A1"/>
    <w:rsid w:val="00811D19"/>
    <w:rsid w:val="00811D6E"/>
    <w:rsid w:val="00813309"/>
    <w:rsid w:val="00813EDF"/>
    <w:rsid w:val="00814A2F"/>
    <w:rsid w:val="00814A66"/>
    <w:rsid w:val="00815956"/>
    <w:rsid w:val="00815E00"/>
    <w:rsid w:val="00816372"/>
    <w:rsid w:val="00817277"/>
    <w:rsid w:val="00817936"/>
    <w:rsid w:val="00820590"/>
    <w:rsid w:val="00820DB8"/>
    <w:rsid w:val="00820EB7"/>
    <w:rsid w:val="008218DC"/>
    <w:rsid w:val="00821E01"/>
    <w:rsid w:val="00822D55"/>
    <w:rsid w:val="00823AC9"/>
    <w:rsid w:val="00824150"/>
    <w:rsid w:val="00824EC0"/>
    <w:rsid w:val="00826804"/>
    <w:rsid w:val="00826883"/>
    <w:rsid w:val="00826EC8"/>
    <w:rsid w:val="00826FD5"/>
    <w:rsid w:val="008279A3"/>
    <w:rsid w:val="00830943"/>
    <w:rsid w:val="00831951"/>
    <w:rsid w:val="008321D4"/>
    <w:rsid w:val="0083270F"/>
    <w:rsid w:val="00832C91"/>
    <w:rsid w:val="00832FC4"/>
    <w:rsid w:val="0083307F"/>
    <w:rsid w:val="00834393"/>
    <w:rsid w:val="00834745"/>
    <w:rsid w:val="0083476B"/>
    <w:rsid w:val="00834812"/>
    <w:rsid w:val="00834DE5"/>
    <w:rsid w:val="008350DD"/>
    <w:rsid w:val="00835384"/>
    <w:rsid w:val="008356CB"/>
    <w:rsid w:val="008406B9"/>
    <w:rsid w:val="00840B1A"/>
    <w:rsid w:val="00840B81"/>
    <w:rsid w:val="00841886"/>
    <w:rsid w:val="00841D05"/>
    <w:rsid w:val="00841D66"/>
    <w:rsid w:val="00842459"/>
    <w:rsid w:val="00842550"/>
    <w:rsid w:val="008425B2"/>
    <w:rsid w:val="0084415E"/>
    <w:rsid w:val="008449F7"/>
    <w:rsid w:val="00844A65"/>
    <w:rsid w:val="00845E11"/>
    <w:rsid w:val="008474B5"/>
    <w:rsid w:val="008477C2"/>
    <w:rsid w:val="00850963"/>
    <w:rsid w:val="00850DBD"/>
    <w:rsid w:val="0085112E"/>
    <w:rsid w:val="008519D8"/>
    <w:rsid w:val="00852A1C"/>
    <w:rsid w:val="00852C5F"/>
    <w:rsid w:val="00853240"/>
    <w:rsid w:val="0085342F"/>
    <w:rsid w:val="008534C8"/>
    <w:rsid w:val="008534CD"/>
    <w:rsid w:val="00853590"/>
    <w:rsid w:val="008537AE"/>
    <w:rsid w:val="008548A1"/>
    <w:rsid w:val="00854C71"/>
    <w:rsid w:val="00855151"/>
    <w:rsid w:val="008556AA"/>
    <w:rsid w:val="00855EAF"/>
    <w:rsid w:val="00856931"/>
    <w:rsid w:val="00857307"/>
    <w:rsid w:val="0085778B"/>
    <w:rsid w:val="00857E8C"/>
    <w:rsid w:val="00857F41"/>
    <w:rsid w:val="0086099D"/>
    <w:rsid w:val="008612E0"/>
    <w:rsid w:val="008617DF"/>
    <w:rsid w:val="00861E40"/>
    <w:rsid w:val="008627B6"/>
    <w:rsid w:val="0086295B"/>
    <w:rsid w:val="00862E2B"/>
    <w:rsid w:val="00862F63"/>
    <w:rsid w:val="00863EDA"/>
    <w:rsid w:val="00864374"/>
    <w:rsid w:val="008653A3"/>
    <w:rsid w:val="00865AE2"/>
    <w:rsid w:val="00867353"/>
    <w:rsid w:val="008674D5"/>
    <w:rsid w:val="00867924"/>
    <w:rsid w:val="0086797E"/>
    <w:rsid w:val="00871655"/>
    <w:rsid w:val="0087206F"/>
    <w:rsid w:val="008722F9"/>
    <w:rsid w:val="00872323"/>
    <w:rsid w:val="0087362B"/>
    <w:rsid w:val="00873CCF"/>
    <w:rsid w:val="00874013"/>
    <w:rsid w:val="00874198"/>
    <w:rsid w:val="00874373"/>
    <w:rsid w:val="00874684"/>
    <w:rsid w:val="0087473C"/>
    <w:rsid w:val="00874BF5"/>
    <w:rsid w:val="00875229"/>
    <w:rsid w:val="00875625"/>
    <w:rsid w:val="00875B2C"/>
    <w:rsid w:val="0087758E"/>
    <w:rsid w:val="008804CA"/>
    <w:rsid w:val="00880535"/>
    <w:rsid w:val="0088059D"/>
    <w:rsid w:val="00880870"/>
    <w:rsid w:val="008808AC"/>
    <w:rsid w:val="00881761"/>
    <w:rsid w:val="0088273F"/>
    <w:rsid w:val="00882B8B"/>
    <w:rsid w:val="00882D83"/>
    <w:rsid w:val="00882E32"/>
    <w:rsid w:val="008836FD"/>
    <w:rsid w:val="00883776"/>
    <w:rsid w:val="00883A8F"/>
    <w:rsid w:val="00884FB3"/>
    <w:rsid w:val="008856C4"/>
    <w:rsid w:val="00885B07"/>
    <w:rsid w:val="00885D11"/>
    <w:rsid w:val="00886620"/>
    <w:rsid w:val="0088686F"/>
    <w:rsid w:val="0088723E"/>
    <w:rsid w:val="00887997"/>
    <w:rsid w:val="00890412"/>
    <w:rsid w:val="00890A1E"/>
    <w:rsid w:val="00891171"/>
    <w:rsid w:val="0089139F"/>
    <w:rsid w:val="008914CC"/>
    <w:rsid w:val="0089204B"/>
    <w:rsid w:val="00892B23"/>
    <w:rsid w:val="00894FDF"/>
    <w:rsid w:val="008951EA"/>
    <w:rsid w:val="00895933"/>
    <w:rsid w:val="00896636"/>
    <w:rsid w:val="008967A5"/>
    <w:rsid w:val="008972C7"/>
    <w:rsid w:val="008973E4"/>
    <w:rsid w:val="0089741C"/>
    <w:rsid w:val="0089745A"/>
    <w:rsid w:val="008974FA"/>
    <w:rsid w:val="008A08CA"/>
    <w:rsid w:val="008A0BDF"/>
    <w:rsid w:val="008A27EC"/>
    <w:rsid w:val="008A3706"/>
    <w:rsid w:val="008A3EB5"/>
    <w:rsid w:val="008A4010"/>
    <w:rsid w:val="008A48A0"/>
    <w:rsid w:val="008A4D8B"/>
    <w:rsid w:val="008A4DA6"/>
    <w:rsid w:val="008A5094"/>
    <w:rsid w:val="008A543B"/>
    <w:rsid w:val="008A6D41"/>
    <w:rsid w:val="008A7636"/>
    <w:rsid w:val="008A769F"/>
    <w:rsid w:val="008A76F6"/>
    <w:rsid w:val="008B050F"/>
    <w:rsid w:val="008B0737"/>
    <w:rsid w:val="008B1502"/>
    <w:rsid w:val="008B2057"/>
    <w:rsid w:val="008B2B6B"/>
    <w:rsid w:val="008B2F15"/>
    <w:rsid w:val="008B3162"/>
    <w:rsid w:val="008B35B7"/>
    <w:rsid w:val="008B4100"/>
    <w:rsid w:val="008B52C7"/>
    <w:rsid w:val="008B55A4"/>
    <w:rsid w:val="008B59F4"/>
    <w:rsid w:val="008B5EDB"/>
    <w:rsid w:val="008B5F7B"/>
    <w:rsid w:val="008B6417"/>
    <w:rsid w:val="008B690B"/>
    <w:rsid w:val="008B6C93"/>
    <w:rsid w:val="008B744E"/>
    <w:rsid w:val="008C0899"/>
    <w:rsid w:val="008C0CF6"/>
    <w:rsid w:val="008C1A55"/>
    <w:rsid w:val="008C21EE"/>
    <w:rsid w:val="008C2B04"/>
    <w:rsid w:val="008C3041"/>
    <w:rsid w:val="008C31FE"/>
    <w:rsid w:val="008C3845"/>
    <w:rsid w:val="008C3D06"/>
    <w:rsid w:val="008C40DF"/>
    <w:rsid w:val="008C49C6"/>
    <w:rsid w:val="008C519F"/>
    <w:rsid w:val="008C5360"/>
    <w:rsid w:val="008C5A43"/>
    <w:rsid w:val="008C6795"/>
    <w:rsid w:val="008C6968"/>
    <w:rsid w:val="008C6CE9"/>
    <w:rsid w:val="008C7FE2"/>
    <w:rsid w:val="008D03FB"/>
    <w:rsid w:val="008D0B43"/>
    <w:rsid w:val="008D0D4E"/>
    <w:rsid w:val="008D21D1"/>
    <w:rsid w:val="008D2244"/>
    <w:rsid w:val="008D233C"/>
    <w:rsid w:val="008D2A3A"/>
    <w:rsid w:val="008D2A3F"/>
    <w:rsid w:val="008D2AE3"/>
    <w:rsid w:val="008D363F"/>
    <w:rsid w:val="008D44B0"/>
    <w:rsid w:val="008D4927"/>
    <w:rsid w:val="008D49CA"/>
    <w:rsid w:val="008D4AE0"/>
    <w:rsid w:val="008D4E56"/>
    <w:rsid w:val="008D5FAB"/>
    <w:rsid w:val="008D606A"/>
    <w:rsid w:val="008D65A6"/>
    <w:rsid w:val="008D6F5E"/>
    <w:rsid w:val="008D7CF8"/>
    <w:rsid w:val="008D7DD7"/>
    <w:rsid w:val="008E04A3"/>
    <w:rsid w:val="008E1114"/>
    <w:rsid w:val="008E22EB"/>
    <w:rsid w:val="008E2771"/>
    <w:rsid w:val="008E349E"/>
    <w:rsid w:val="008E5C1F"/>
    <w:rsid w:val="008E67AC"/>
    <w:rsid w:val="008E6D18"/>
    <w:rsid w:val="008F027A"/>
    <w:rsid w:val="008F1AA7"/>
    <w:rsid w:val="008F1BBA"/>
    <w:rsid w:val="008F1E4A"/>
    <w:rsid w:val="008F21D0"/>
    <w:rsid w:val="008F23C3"/>
    <w:rsid w:val="008F2CB2"/>
    <w:rsid w:val="008F5071"/>
    <w:rsid w:val="008F660E"/>
    <w:rsid w:val="008F6BB7"/>
    <w:rsid w:val="008F7DE0"/>
    <w:rsid w:val="008F7F11"/>
    <w:rsid w:val="0090021F"/>
    <w:rsid w:val="00900401"/>
    <w:rsid w:val="00900D8C"/>
    <w:rsid w:val="009027F7"/>
    <w:rsid w:val="0090330D"/>
    <w:rsid w:val="009040D6"/>
    <w:rsid w:val="00905D35"/>
    <w:rsid w:val="00906C9A"/>
    <w:rsid w:val="00907044"/>
    <w:rsid w:val="009070D2"/>
    <w:rsid w:val="0090746B"/>
    <w:rsid w:val="0091183B"/>
    <w:rsid w:val="00913B5C"/>
    <w:rsid w:val="009159D7"/>
    <w:rsid w:val="00915B33"/>
    <w:rsid w:val="00916688"/>
    <w:rsid w:val="009167DF"/>
    <w:rsid w:val="00916937"/>
    <w:rsid w:val="00916B0A"/>
    <w:rsid w:val="00916F37"/>
    <w:rsid w:val="00917133"/>
    <w:rsid w:val="009178B2"/>
    <w:rsid w:val="00920490"/>
    <w:rsid w:val="0092078A"/>
    <w:rsid w:val="009211C0"/>
    <w:rsid w:val="009222C2"/>
    <w:rsid w:val="009229D9"/>
    <w:rsid w:val="00923074"/>
    <w:rsid w:val="00923603"/>
    <w:rsid w:val="00923810"/>
    <w:rsid w:val="00923B3A"/>
    <w:rsid w:val="00923F2D"/>
    <w:rsid w:val="00924024"/>
    <w:rsid w:val="00924B3D"/>
    <w:rsid w:val="00925F49"/>
    <w:rsid w:val="0092664D"/>
    <w:rsid w:val="0092702E"/>
    <w:rsid w:val="00927255"/>
    <w:rsid w:val="00927A7C"/>
    <w:rsid w:val="00930112"/>
    <w:rsid w:val="00930A55"/>
    <w:rsid w:val="0093266C"/>
    <w:rsid w:val="00932C96"/>
    <w:rsid w:val="009338E9"/>
    <w:rsid w:val="00933B93"/>
    <w:rsid w:val="0093448D"/>
    <w:rsid w:val="009359BD"/>
    <w:rsid w:val="0093692B"/>
    <w:rsid w:val="00936A81"/>
    <w:rsid w:val="00940B37"/>
    <w:rsid w:val="009418AC"/>
    <w:rsid w:val="00941CC7"/>
    <w:rsid w:val="0094238E"/>
    <w:rsid w:val="00942A07"/>
    <w:rsid w:val="00942DAC"/>
    <w:rsid w:val="00943328"/>
    <w:rsid w:val="00943D65"/>
    <w:rsid w:val="00943F25"/>
    <w:rsid w:val="0094423D"/>
    <w:rsid w:val="0094462C"/>
    <w:rsid w:val="0094485C"/>
    <w:rsid w:val="00944A0A"/>
    <w:rsid w:val="00944E5F"/>
    <w:rsid w:val="00945DFC"/>
    <w:rsid w:val="00945EBE"/>
    <w:rsid w:val="009463A6"/>
    <w:rsid w:val="0094673A"/>
    <w:rsid w:val="009479E8"/>
    <w:rsid w:val="00947DE1"/>
    <w:rsid w:val="00950064"/>
    <w:rsid w:val="009503ED"/>
    <w:rsid w:val="009504A1"/>
    <w:rsid w:val="00950C65"/>
    <w:rsid w:val="0095211A"/>
    <w:rsid w:val="00952230"/>
    <w:rsid w:val="009525D0"/>
    <w:rsid w:val="0095267E"/>
    <w:rsid w:val="009533BF"/>
    <w:rsid w:val="00954A66"/>
    <w:rsid w:val="00955569"/>
    <w:rsid w:val="0095563C"/>
    <w:rsid w:val="0095569D"/>
    <w:rsid w:val="00955ACC"/>
    <w:rsid w:val="00956A70"/>
    <w:rsid w:val="00956C56"/>
    <w:rsid w:val="00957370"/>
    <w:rsid w:val="00957EFE"/>
    <w:rsid w:val="00960507"/>
    <w:rsid w:val="0096081B"/>
    <w:rsid w:val="00961C9A"/>
    <w:rsid w:val="00961D21"/>
    <w:rsid w:val="00961F6D"/>
    <w:rsid w:val="0096269B"/>
    <w:rsid w:val="00962827"/>
    <w:rsid w:val="00962918"/>
    <w:rsid w:val="00963020"/>
    <w:rsid w:val="00963D10"/>
    <w:rsid w:val="00963DB1"/>
    <w:rsid w:val="00964598"/>
    <w:rsid w:val="00964758"/>
    <w:rsid w:val="00965683"/>
    <w:rsid w:val="00965F53"/>
    <w:rsid w:val="00966787"/>
    <w:rsid w:val="00966B99"/>
    <w:rsid w:val="00966C5C"/>
    <w:rsid w:val="00966E9F"/>
    <w:rsid w:val="00966FED"/>
    <w:rsid w:val="009672CE"/>
    <w:rsid w:val="00967600"/>
    <w:rsid w:val="0097191A"/>
    <w:rsid w:val="00971E7B"/>
    <w:rsid w:val="00972738"/>
    <w:rsid w:val="00973223"/>
    <w:rsid w:val="00973690"/>
    <w:rsid w:val="00973D3C"/>
    <w:rsid w:val="00973F8C"/>
    <w:rsid w:val="009745CA"/>
    <w:rsid w:val="00974C16"/>
    <w:rsid w:val="00974E4E"/>
    <w:rsid w:val="00975A00"/>
    <w:rsid w:val="009777B5"/>
    <w:rsid w:val="0097792B"/>
    <w:rsid w:val="009800A5"/>
    <w:rsid w:val="0098018C"/>
    <w:rsid w:val="0098059D"/>
    <w:rsid w:val="009806F5"/>
    <w:rsid w:val="00980772"/>
    <w:rsid w:val="00980AE5"/>
    <w:rsid w:val="00981271"/>
    <w:rsid w:val="009814DC"/>
    <w:rsid w:val="00982035"/>
    <w:rsid w:val="0098279F"/>
    <w:rsid w:val="00982A5E"/>
    <w:rsid w:val="00982CA8"/>
    <w:rsid w:val="00982EFB"/>
    <w:rsid w:val="009832A7"/>
    <w:rsid w:val="00983B41"/>
    <w:rsid w:val="00983B9B"/>
    <w:rsid w:val="009850DB"/>
    <w:rsid w:val="00985148"/>
    <w:rsid w:val="00985276"/>
    <w:rsid w:val="00985631"/>
    <w:rsid w:val="00985AB6"/>
    <w:rsid w:val="00985B07"/>
    <w:rsid w:val="009862FB"/>
    <w:rsid w:val="0098691F"/>
    <w:rsid w:val="009869E8"/>
    <w:rsid w:val="00986FDF"/>
    <w:rsid w:val="00987316"/>
    <w:rsid w:val="00990148"/>
    <w:rsid w:val="009905BB"/>
    <w:rsid w:val="00990C0C"/>
    <w:rsid w:val="00990DDE"/>
    <w:rsid w:val="00991045"/>
    <w:rsid w:val="009912ED"/>
    <w:rsid w:val="009918AF"/>
    <w:rsid w:val="00992869"/>
    <w:rsid w:val="00992AC4"/>
    <w:rsid w:val="00992BA8"/>
    <w:rsid w:val="00993D86"/>
    <w:rsid w:val="00993F8A"/>
    <w:rsid w:val="00994BF2"/>
    <w:rsid w:val="009964EC"/>
    <w:rsid w:val="00996692"/>
    <w:rsid w:val="00997745"/>
    <w:rsid w:val="00997780"/>
    <w:rsid w:val="00997C17"/>
    <w:rsid w:val="009A05D8"/>
    <w:rsid w:val="009A0AD1"/>
    <w:rsid w:val="009A0B31"/>
    <w:rsid w:val="009A0C7E"/>
    <w:rsid w:val="009A3A81"/>
    <w:rsid w:val="009A3F54"/>
    <w:rsid w:val="009A4177"/>
    <w:rsid w:val="009A50E7"/>
    <w:rsid w:val="009A5C36"/>
    <w:rsid w:val="009A5D2B"/>
    <w:rsid w:val="009A5E69"/>
    <w:rsid w:val="009A5F41"/>
    <w:rsid w:val="009A5FF5"/>
    <w:rsid w:val="009A619C"/>
    <w:rsid w:val="009A63A8"/>
    <w:rsid w:val="009A6788"/>
    <w:rsid w:val="009A70F1"/>
    <w:rsid w:val="009A73E8"/>
    <w:rsid w:val="009A7809"/>
    <w:rsid w:val="009B0374"/>
    <w:rsid w:val="009B04BC"/>
    <w:rsid w:val="009B069B"/>
    <w:rsid w:val="009B0A25"/>
    <w:rsid w:val="009B0C4C"/>
    <w:rsid w:val="009B160C"/>
    <w:rsid w:val="009B22BE"/>
    <w:rsid w:val="009B2DF9"/>
    <w:rsid w:val="009B381C"/>
    <w:rsid w:val="009B4DF7"/>
    <w:rsid w:val="009B5562"/>
    <w:rsid w:val="009B5F7C"/>
    <w:rsid w:val="009B6C61"/>
    <w:rsid w:val="009B730E"/>
    <w:rsid w:val="009C01D7"/>
    <w:rsid w:val="009C131F"/>
    <w:rsid w:val="009C1637"/>
    <w:rsid w:val="009C237A"/>
    <w:rsid w:val="009C2B16"/>
    <w:rsid w:val="009C2FA3"/>
    <w:rsid w:val="009C3797"/>
    <w:rsid w:val="009C4B9F"/>
    <w:rsid w:val="009C5C58"/>
    <w:rsid w:val="009C5D66"/>
    <w:rsid w:val="009C5E47"/>
    <w:rsid w:val="009C637C"/>
    <w:rsid w:val="009C68C3"/>
    <w:rsid w:val="009C6D1C"/>
    <w:rsid w:val="009C7527"/>
    <w:rsid w:val="009C757E"/>
    <w:rsid w:val="009C7E25"/>
    <w:rsid w:val="009D0B03"/>
    <w:rsid w:val="009D0DB2"/>
    <w:rsid w:val="009D0DC9"/>
    <w:rsid w:val="009D17DB"/>
    <w:rsid w:val="009D1B3A"/>
    <w:rsid w:val="009D27C6"/>
    <w:rsid w:val="009D282F"/>
    <w:rsid w:val="009D2BBA"/>
    <w:rsid w:val="009D3204"/>
    <w:rsid w:val="009D3244"/>
    <w:rsid w:val="009D3D5D"/>
    <w:rsid w:val="009D411D"/>
    <w:rsid w:val="009D4245"/>
    <w:rsid w:val="009D442D"/>
    <w:rsid w:val="009D6873"/>
    <w:rsid w:val="009D6B73"/>
    <w:rsid w:val="009D761B"/>
    <w:rsid w:val="009D7DC7"/>
    <w:rsid w:val="009D7DD6"/>
    <w:rsid w:val="009D7EA8"/>
    <w:rsid w:val="009D7F2D"/>
    <w:rsid w:val="009E08E4"/>
    <w:rsid w:val="009E0A92"/>
    <w:rsid w:val="009E1FAA"/>
    <w:rsid w:val="009E2336"/>
    <w:rsid w:val="009E24CD"/>
    <w:rsid w:val="009E266B"/>
    <w:rsid w:val="009E2B04"/>
    <w:rsid w:val="009E44EE"/>
    <w:rsid w:val="009E473F"/>
    <w:rsid w:val="009E4F91"/>
    <w:rsid w:val="009E5D22"/>
    <w:rsid w:val="009E6033"/>
    <w:rsid w:val="009E70F8"/>
    <w:rsid w:val="009E754D"/>
    <w:rsid w:val="009E76C2"/>
    <w:rsid w:val="009E7995"/>
    <w:rsid w:val="009F0CCF"/>
    <w:rsid w:val="009F1379"/>
    <w:rsid w:val="009F1D9D"/>
    <w:rsid w:val="009F21B2"/>
    <w:rsid w:val="009F2266"/>
    <w:rsid w:val="009F249F"/>
    <w:rsid w:val="009F2528"/>
    <w:rsid w:val="009F2FB2"/>
    <w:rsid w:val="009F4039"/>
    <w:rsid w:val="009F77FB"/>
    <w:rsid w:val="009F7C93"/>
    <w:rsid w:val="00A00463"/>
    <w:rsid w:val="00A01613"/>
    <w:rsid w:val="00A0197D"/>
    <w:rsid w:val="00A0219D"/>
    <w:rsid w:val="00A024CE"/>
    <w:rsid w:val="00A025F5"/>
    <w:rsid w:val="00A02BD2"/>
    <w:rsid w:val="00A02FCF"/>
    <w:rsid w:val="00A03C0E"/>
    <w:rsid w:val="00A03D60"/>
    <w:rsid w:val="00A043CA"/>
    <w:rsid w:val="00A049E7"/>
    <w:rsid w:val="00A05C28"/>
    <w:rsid w:val="00A0655C"/>
    <w:rsid w:val="00A06A05"/>
    <w:rsid w:val="00A06B77"/>
    <w:rsid w:val="00A06C1F"/>
    <w:rsid w:val="00A06D7D"/>
    <w:rsid w:val="00A06F5B"/>
    <w:rsid w:val="00A07239"/>
    <w:rsid w:val="00A0769B"/>
    <w:rsid w:val="00A07984"/>
    <w:rsid w:val="00A1154B"/>
    <w:rsid w:val="00A115EA"/>
    <w:rsid w:val="00A11D87"/>
    <w:rsid w:val="00A128D4"/>
    <w:rsid w:val="00A12CA7"/>
    <w:rsid w:val="00A12D17"/>
    <w:rsid w:val="00A1303B"/>
    <w:rsid w:val="00A13BAC"/>
    <w:rsid w:val="00A13FDE"/>
    <w:rsid w:val="00A14AC4"/>
    <w:rsid w:val="00A155BE"/>
    <w:rsid w:val="00A15626"/>
    <w:rsid w:val="00A1685D"/>
    <w:rsid w:val="00A168BE"/>
    <w:rsid w:val="00A16CFD"/>
    <w:rsid w:val="00A1761D"/>
    <w:rsid w:val="00A1782E"/>
    <w:rsid w:val="00A20BBB"/>
    <w:rsid w:val="00A20C93"/>
    <w:rsid w:val="00A20EA2"/>
    <w:rsid w:val="00A2172F"/>
    <w:rsid w:val="00A21E4B"/>
    <w:rsid w:val="00A21F3B"/>
    <w:rsid w:val="00A22835"/>
    <w:rsid w:val="00A243F9"/>
    <w:rsid w:val="00A251AA"/>
    <w:rsid w:val="00A25DF0"/>
    <w:rsid w:val="00A25EF4"/>
    <w:rsid w:val="00A26186"/>
    <w:rsid w:val="00A26600"/>
    <w:rsid w:val="00A306EB"/>
    <w:rsid w:val="00A30CBB"/>
    <w:rsid w:val="00A31CD3"/>
    <w:rsid w:val="00A32174"/>
    <w:rsid w:val="00A33336"/>
    <w:rsid w:val="00A3397D"/>
    <w:rsid w:val="00A35EB3"/>
    <w:rsid w:val="00A362D5"/>
    <w:rsid w:val="00A36DE6"/>
    <w:rsid w:val="00A3789B"/>
    <w:rsid w:val="00A40141"/>
    <w:rsid w:val="00A40AF5"/>
    <w:rsid w:val="00A4138B"/>
    <w:rsid w:val="00A42C7E"/>
    <w:rsid w:val="00A42DA3"/>
    <w:rsid w:val="00A433AB"/>
    <w:rsid w:val="00A43B43"/>
    <w:rsid w:val="00A44517"/>
    <w:rsid w:val="00A4554A"/>
    <w:rsid w:val="00A4606B"/>
    <w:rsid w:val="00A46524"/>
    <w:rsid w:val="00A46B10"/>
    <w:rsid w:val="00A46BE7"/>
    <w:rsid w:val="00A473F3"/>
    <w:rsid w:val="00A47896"/>
    <w:rsid w:val="00A5012B"/>
    <w:rsid w:val="00A50759"/>
    <w:rsid w:val="00A51E28"/>
    <w:rsid w:val="00A51FB9"/>
    <w:rsid w:val="00A525F5"/>
    <w:rsid w:val="00A53510"/>
    <w:rsid w:val="00A53ED8"/>
    <w:rsid w:val="00A53FCD"/>
    <w:rsid w:val="00A54161"/>
    <w:rsid w:val="00A54DC3"/>
    <w:rsid w:val="00A552FB"/>
    <w:rsid w:val="00A555D1"/>
    <w:rsid w:val="00A55D5F"/>
    <w:rsid w:val="00A560DF"/>
    <w:rsid w:val="00A57013"/>
    <w:rsid w:val="00A578F4"/>
    <w:rsid w:val="00A57918"/>
    <w:rsid w:val="00A60122"/>
    <w:rsid w:val="00A617D4"/>
    <w:rsid w:val="00A61E38"/>
    <w:rsid w:val="00A624CA"/>
    <w:rsid w:val="00A62B07"/>
    <w:rsid w:val="00A62BCE"/>
    <w:rsid w:val="00A6396A"/>
    <w:rsid w:val="00A64813"/>
    <w:rsid w:val="00A64BD9"/>
    <w:rsid w:val="00A64DAB"/>
    <w:rsid w:val="00A66545"/>
    <w:rsid w:val="00A6730D"/>
    <w:rsid w:val="00A6749B"/>
    <w:rsid w:val="00A70194"/>
    <w:rsid w:val="00A7084B"/>
    <w:rsid w:val="00A71276"/>
    <w:rsid w:val="00A7208C"/>
    <w:rsid w:val="00A720A6"/>
    <w:rsid w:val="00A724CF"/>
    <w:rsid w:val="00A7272B"/>
    <w:rsid w:val="00A727B2"/>
    <w:rsid w:val="00A739A5"/>
    <w:rsid w:val="00A73A22"/>
    <w:rsid w:val="00A73D87"/>
    <w:rsid w:val="00A756EE"/>
    <w:rsid w:val="00A7630F"/>
    <w:rsid w:val="00A7698B"/>
    <w:rsid w:val="00A7703D"/>
    <w:rsid w:val="00A77155"/>
    <w:rsid w:val="00A771B3"/>
    <w:rsid w:val="00A773E5"/>
    <w:rsid w:val="00A77C24"/>
    <w:rsid w:val="00A80238"/>
    <w:rsid w:val="00A8040C"/>
    <w:rsid w:val="00A81A23"/>
    <w:rsid w:val="00A82897"/>
    <w:rsid w:val="00A82F48"/>
    <w:rsid w:val="00A8690E"/>
    <w:rsid w:val="00A87B30"/>
    <w:rsid w:val="00A87DC8"/>
    <w:rsid w:val="00A90BBE"/>
    <w:rsid w:val="00A90E97"/>
    <w:rsid w:val="00A912C8"/>
    <w:rsid w:val="00A91851"/>
    <w:rsid w:val="00A91DA9"/>
    <w:rsid w:val="00A92293"/>
    <w:rsid w:val="00A926CB"/>
    <w:rsid w:val="00A927AD"/>
    <w:rsid w:val="00A93F25"/>
    <w:rsid w:val="00A94380"/>
    <w:rsid w:val="00A94C38"/>
    <w:rsid w:val="00A95325"/>
    <w:rsid w:val="00A9571A"/>
    <w:rsid w:val="00A95D84"/>
    <w:rsid w:val="00A966A9"/>
    <w:rsid w:val="00A96B46"/>
    <w:rsid w:val="00A97026"/>
    <w:rsid w:val="00AA01E5"/>
    <w:rsid w:val="00AA14B9"/>
    <w:rsid w:val="00AA25AE"/>
    <w:rsid w:val="00AA2C63"/>
    <w:rsid w:val="00AA2EE8"/>
    <w:rsid w:val="00AA3251"/>
    <w:rsid w:val="00AA35BD"/>
    <w:rsid w:val="00AA40B4"/>
    <w:rsid w:val="00AA4272"/>
    <w:rsid w:val="00AA5614"/>
    <w:rsid w:val="00AA5861"/>
    <w:rsid w:val="00AA744A"/>
    <w:rsid w:val="00AA76EE"/>
    <w:rsid w:val="00AB02E0"/>
    <w:rsid w:val="00AB0C7D"/>
    <w:rsid w:val="00AB1D86"/>
    <w:rsid w:val="00AB261B"/>
    <w:rsid w:val="00AB2819"/>
    <w:rsid w:val="00AB38ED"/>
    <w:rsid w:val="00AB3E8C"/>
    <w:rsid w:val="00AB461F"/>
    <w:rsid w:val="00AB48AD"/>
    <w:rsid w:val="00AB6A7F"/>
    <w:rsid w:val="00AB723D"/>
    <w:rsid w:val="00AB73E5"/>
    <w:rsid w:val="00AB7473"/>
    <w:rsid w:val="00AB7D9B"/>
    <w:rsid w:val="00AC0B4D"/>
    <w:rsid w:val="00AC0EF0"/>
    <w:rsid w:val="00AC12B2"/>
    <w:rsid w:val="00AC22B0"/>
    <w:rsid w:val="00AC3D68"/>
    <w:rsid w:val="00AC40A9"/>
    <w:rsid w:val="00AC4320"/>
    <w:rsid w:val="00AC5227"/>
    <w:rsid w:val="00AC5CA9"/>
    <w:rsid w:val="00AC60F5"/>
    <w:rsid w:val="00AC6ACD"/>
    <w:rsid w:val="00AC6D90"/>
    <w:rsid w:val="00AC7375"/>
    <w:rsid w:val="00AD05FF"/>
    <w:rsid w:val="00AD08B7"/>
    <w:rsid w:val="00AD10E6"/>
    <w:rsid w:val="00AD21AA"/>
    <w:rsid w:val="00AD2EAE"/>
    <w:rsid w:val="00AD3446"/>
    <w:rsid w:val="00AD3A70"/>
    <w:rsid w:val="00AD3F52"/>
    <w:rsid w:val="00AD44A7"/>
    <w:rsid w:val="00AD4B27"/>
    <w:rsid w:val="00AD6042"/>
    <w:rsid w:val="00AD6760"/>
    <w:rsid w:val="00AD7D44"/>
    <w:rsid w:val="00AD7D6B"/>
    <w:rsid w:val="00AE0307"/>
    <w:rsid w:val="00AE0C85"/>
    <w:rsid w:val="00AE12EB"/>
    <w:rsid w:val="00AE16FA"/>
    <w:rsid w:val="00AE184E"/>
    <w:rsid w:val="00AE31F9"/>
    <w:rsid w:val="00AE359F"/>
    <w:rsid w:val="00AE3B44"/>
    <w:rsid w:val="00AE4055"/>
    <w:rsid w:val="00AE5B2E"/>
    <w:rsid w:val="00AE5D49"/>
    <w:rsid w:val="00AE5DDF"/>
    <w:rsid w:val="00AE76B7"/>
    <w:rsid w:val="00AE7897"/>
    <w:rsid w:val="00AF03AE"/>
    <w:rsid w:val="00AF107B"/>
    <w:rsid w:val="00AF1A52"/>
    <w:rsid w:val="00AF20B3"/>
    <w:rsid w:val="00AF2CC0"/>
    <w:rsid w:val="00AF2FA8"/>
    <w:rsid w:val="00AF2FE3"/>
    <w:rsid w:val="00AF34F7"/>
    <w:rsid w:val="00AF3BA8"/>
    <w:rsid w:val="00AF4186"/>
    <w:rsid w:val="00AF4B23"/>
    <w:rsid w:val="00AF4CD1"/>
    <w:rsid w:val="00AF5A9E"/>
    <w:rsid w:val="00AF5BAE"/>
    <w:rsid w:val="00AF772D"/>
    <w:rsid w:val="00AF7DD5"/>
    <w:rsid w:val="00B009BF"/>
    <w:rsid w:val="00B00B66"/>
    <w:rsid w:val="00B01107"/>
    <w:rsid w:val="00B02396"/>
    <w:rsid w:val="00B02797"/>
    <w:rsid w:val="00B02F71"/>
    <w:rsid w:val="00B0323D"/>
    <w:rsid w:val="00B034B5"/>
    <w:rsid w:val="00B037B5"/>
    <w:rsid w:val="00B038C8"/>
    <w:rsid w:val="00B03D55"/>
    <w:rsid w:val="00B04FD6"/>
    <w:rsid w:val="00B05B92"/>
    <w:rsid w:val="00B07203"/>
    <w:rsid w:val="00B07640"/>
    <w:rsid w:val="00B07651"/>
    <w:rsid w:val="00B076A3"/>
    <w:rsid w:val="00B077CD"/>
    <w:rsid w:val="00B07A31"/>
    <w:rsid w:val="00B07AF9"/>
    <w:rsid w:val="00B10229"/>
    <w:rsid w:val="00B1042C"/>
    <w:rsid w:val="00B11B3E"/>
    <w:rsid w:val="00B12F49"/>
    <w:rsid w:val="00B130D8"/>
    <w:rsid w:val="00B1377C"/>
    <w:rsid w:val="00B14382"/>
    <w:rsid w:val="00B14AD7"/>
    <w:rsid w:val="00B156A7"/>
    <w:rsid w:val="00B15F15"/>
    <w:rsid w:val="00B16DEC"/>
    <w:rsid w:val="00B170B1"/>
    <w:rsid w:val="00B17820"/>
    <w:rsid w:val="00B1783E"/>
    <w:rsid w:val="00B17EBF"/>
    <w:rsid w:val="00B20CFF"/>
    <w:rsid w:val="00B20E48"/>
    <w:rsid w:val="00B212F6"/>
    <w:rsid w:val="00B22C14"/>
    <w:rsid w:val="00B238A1"/>
    <w:rsid w:val="00B23DB1"/>
    <w:rsid w:val="00B23ED2"/>
    <w:rsid w:val="00B24576"/>
    <w:rsid w:val="00B24B75"/>
    <w:rsid w:val="00B24B9D"/>
    <w:rsid w:val="00B24BA3"/>
    <w:rsid w:val="00B24C75"/>
    <w:rsid w:val="00B24DC3"/>
    <w:rsid w:val="00B25427"/>
    <w:rsid w:val="00B2560E"/>
    <w:rsid w:val="00B25B37"/>
    <w:rsid w:val="00B26157"/>
    <w:rsid w:val="00B263BE"/>
    <w:rsid w:val="00B263F2"/>
    <w:rsid w:val="00B26C57"/>
    <w:rsid w:val="00B26F2B"/>
    <w:rsid w:val="00B27DC6"/>
    <w:rsid w:val="00B27EA0"/>
    <w:rsid w:val="00B30A9B"/>
    <w:rsid w:val="00B316D0"/>
    <w:rsid w:val="00B3183C"/>
    <w:rsid w:val="00B3248E"/>
    <w:rsid w:val="00B329FB"/>
    <w:rsid w:val="00B32A2C"/>
    <w:rsid w:val="00B33240"/>
    <w:rsid w:val="00B33A32"/>
    <w:rsid w:val="00B33FC0"/>
    <w:rsid w:val="00B3405F"/>
    <w:rsid w:val="00B34314"/>
    <w:rsid w:val="00B34CAD"/>
    <w:rsid w:val="00B3504A"/>
    <w:rsid w:val="00B36275"/>
    <w:rsid w:val="00B36DCA"/>
    <w:rsid w:val="00B36F7C"/>
    <w:rsid w:val="00B370CF"/>
    <w:rsid w:val="00B377AE"/>
    <w:rsid w:val="00B401B1"/>
    <w:rsid w:val="00B40280"/>
    <w:rsid w:val="00B40B2C"/>
    <w:rsid w:val="00B42884"/>
    <w:rsid w:val="00B43627"/>
    <w:rsid w:val="00B436EE"/>
    <w:rsid w:val="00B43EF6"/>
    <w:rsid w:val="00B4401E"/>
    <w:rsid w:val="00B44842"/>
    <w:rsid w:val="00B459DF"/>
    <w:rsid w:val="00B461C6"/>
    <w:rsid w:val="00B469C0"/>
    <w:rsid w:val="00B46C46"/>
    <w:rsid w:val="00B4765D"/>
    <w:rsid w:val="00B477CC"/>
    <w:rsid w:val="00B47868"/>
    <w:rsid w:val="00B5018F"/>
    <w:rsid w:val="00B5076C"/>
    <w:rsid w:val="00B507A2"/>
    <w:rsid w:val="00B50BD6"/>
    <w:rsid w:val="00B50EC2"/>
    <w:rsid w:val="00B516AF"/>
    <w:rsid w:val="00B52083"/>
    <w:rsid w:val="00B52674"/>
    <w:rsid w:val="00B52B5F"/>
    <w:rsid w:val="00B52D85"/>
    <w:rsid w:val="00B52E87"/>
    <w:rsid w:val="00B53A46"/>
    <w:rsid w:val="00B53DF1"/>
    <w:rsid w:val="00B547AD"/>
    <w:rsid w:val="00B54CEB"/>
    <w:rsid w:val="00B54EAB"/>
    <w:rsid w:val="00B55178"/>
    <w:rsid w:val="00B55444"/>
    <w:rsid w:val="00B55E3B"/>
    <w:rsid w:val="00B55F19"/>
    <w:rsid w:val="00B56455"/>
    <w:rsid w:val="00B56AFA"/>
    <w:rsid w:val="00B577F8"/>
    <w:rsid w:val="00B579E6"/>
    <w:rsid w:val="00B57A85"/>
    <w:rsid w:val="00B604BD"/>
    <w:rsid w:val="00B604F6"/>
    <w:rsid w:val="00B607FA"/>
    <w:rsid w:val="00B608AB"/>
    <w:rsid w:val="00B60A23"/>
    <w:rsid w:val="00B60B0A"/>
    <w:rsid w:val="00B60DF6"/>
    <w:rsid w:val="00B6142B"/>
    <w:rsid w:val="00B61963"/>
    <w:rsid w:val="00B61C24"/>
    <w:rsid w:val="00B62432"/>
    <w:rsid w:val="00B63F7F"/>
    <w:rsid w:val="00B64F55"/>
    <w:rsid w:val="00B651D3"/>
    <w:rsid w:val="00B65777"/>
    <w:rsid w:val="00B65C21"/>
    <w:rsid w:val="00B6666D"/>
    <w:rsid w:val="00B66BF3"/>
    <w:rsid w:val="00B67C9E"/>
    <w:rsid w:val="00B708A1"/>
    <w:rsid w:val="00B72089"/>
    <w:rsid w:val="00B72427"/>
    <w:rsid w:val="00B72DB6"/>
    <w:rsid w:val="00B7337A"/>
    <w:rsid w:val="00B73DB8"/>
    <w:rsid w:val="00B7468C"/>
    <w:rsid w:val="00B74B12"/>
    <w:rsid w:val="00B75845"/>
    <w:rsid w:val="00B75BE4"/>
    <w:rsid w:val="00B75EDA"/>
    <w:rsid w:val="00B7633F"/>
    <w:rsid w:val="00B771BD"/>
    <w:rsid w:val="00B77D53"/>
    <w:rsid w:val="00B803E8"/>
    <w:rsid w:val="00B804B9"/>
    <w:rsid w:val="00B80F25"/>
    <w:rsid w:val="00B81EEA"/>
    <w:rsid w:val="00B821E0"/>
    <w:rsid w:val="00B84C0A"/>
    <w:rsid w:val="00B8512B"/>
    <w:rsid w:val="00B8522C"/>
    <w:rsid w:val="00B85AB1"/>
    <w:rsid w:val="00B85AC4"/>
    <w:rsid w:val="00B85BF1"/>
    <w:rsid w:val="00B8657B"/>
    <w:rsid w:val="00B86EA6"/>
    <w:rsid w:val="00B86EFA"/>
    <w:rsid w:val="00B871C5"/>
    <w:rsid w:val="00B877D7"/>
    <w:rsid w:val="00B9018E"/>
    <w:rsid w:val="00B90B9D"/>
    <w:rsid w:val="00B90CAB"/>
    <w:rsid w:val="00B91B93"/>
    <w:rsid w:val="00B92818"/>
    <w:rsid w:val="00B92C57"/>
    <w:rsid w:val="00B9336E"/>
    <w:rsid w:val="00B93E4B"/>
    <w:rsid w:val="00B94DE3"/>
    <w:rsid w:val="00B95CA4"/>
    <w:rsid w:val="00B96061"/>
    <w:rsid w:val="00B966D5"/>
    <w:rsid w:val="00B96B85"/>
    <w:rsid w:val="00B9758B"/>
    <w:rsid w:val="00B97E04"/>
    <w:rsid w:val="00BA02F8"/>
    <w:rsid w:val="00BA0A7E"/>
    <w:rsid w:val="00BA0FEF"/>
    <w:rsid w:val="00BA1B10"/>
    <w:rsid w:val="00BA2B91"/>
    <w:rsid w:val="00BA2EC4"/>
    <w:rsid w:val="00BA3419"/>
    <w:rsid w:val="00BA39C3"/>
    <w:rsid w:val="00BA3D79"/>
    <w:rsid w:val="00BA5624"/>
    <w:rsid w:val="00BA59C7"/>
    <w:rsid w:val="00BA5A21"/>
    <w:rsid w:val="00BA65AA"/>
    <w:rsid w:val="00BA6670"/>
    <w:rsid w:val="00BA6CB5"/>
    <w:rsid w:val="00BA7000"/>
    <w:rsid w:val="00BA706C"/>
    <w:rsid w:val="00BB1290"/>
    <w:rsid w:val="00BB1458"/>
    <w:rsid w:val="00BB1E8C"/>
    <w:rsid w:val="00BB1F29"/>
    <w:rsid w:val="00BB2C05"/>
    <w:rsid w:val="00BB2C7D"/>
    <w:rsid w:val="00BB49A8"/>
    <w:rsid w:val="00BB5005"/>
    <w:rsid w:val="00BB508E"/>
    <w:rsid w:val="00BB58A3"/>
    <w:rsid w:val="00BB59F5"/>
    <w:rsid w:val="00BB6017"/>
    <w:rsid w:val="00BB603C"/>
    <w:rsid w:val="00BB6EDC"/>
    <w:rsid w:val="00BB7701"/>
    <w:rsid w:val="00BC0273"/>
    <w:rsid w:val="00BC067E"/>
    <w:rsid w:val="00BC0CFA"/>
    <w:rsid w:val="00BC1270"/>
    <w:rsid w:val="00BC1C9E"/>
    <w:rsid w:val="00BC1DC2"/>
    <w:rsid w:val="00BC2167"/>
    <w:rsid w:val="00BC235B"/>
    <w:rsid w:val="00BC3231"/>
    <w:rsid w:val="00BC3F6D"/>
    <w:rsid w:val="00BC46ED"/>
    <w:rsid w:val="00BC47EA"/>
    <w:rsid w:val="00BC4DAB"/>
    <w:rsid w:val="00BC516D"/>
    <w:rsid w:val="00BC5C3E"/>
    <w:rsid w:val="00BC67A1"/>
    <w:rsid w:val="00BC6BBC"/>
    <w:rsid w:val="00BC7142"/>
    <w:rsid w:val="00BC7148"/>
    <w:rsid w:val="00BC7B47"/>
    <w:rsid w:val="00BD13B6"/>
    <w:rsid w:val="00BD1872"/>
    <w:rsid w:val="00BD290F"/>
    <w:rsid w:val="00BD2D33"/>
    <w:rsid w:val="00BD338A"/>
    <w:rsid w:val="00BD36E9"/>
    <w:rsid w:val="00BD3E8D"/>
    <w:rsid w:val="00BD400F"/>
    <w:rsid w:val="00BD412D"/>
    <w:rsid w:val="00BD46FE"/>
    <w:rsid w:val="00BD4B35"/>
    <w:rsid w:val="00BD4F03"/>
    <w:rsid w:val="00BD51E7"/>
    <w:rsid w:val="00BD56E6"/>
    <w:rsid w:val="00BD699B"/>
    <w:rsid w:val="00BD7946"/>
    <w:rsid w:val="00BD7F21"/>
    <w:rsid w:val="00BE061B"/>
    <w:rsid w:val="00BE077C"/>
    <w:rsid w:val="00BE092A"/>
    <w:rsid w:val="00BE0DFA"/>
    <w:rsid w:val="00BE148C"/>
    <w:rsid w:val="00BE1880"/>
    <w:rsid w:val="00BE1B12"/>
    <w:rsid w:val="00BE207F"/>
    <w:rsid w:val="00BE259C"/>
    <w:rsid w:val="00BE2772"/>
    <w:rsid w:val="00BE386A"/>
    <w:rsid w:val="00BE3D60"/>
    <w:rsid w:val="00BE5A90"/>
    <w:rsid w:val="00BE5AAF"/>
    <w:rsid w:val="00BE5E69"/>
    <w:rsid w:val="00BE61DF"/>
    <w:rsid w:val="00BE7B95"/>
    <w:rsid w:val="00BF1456"/>
    <w:rsid w:val="00BF1EBC"/>
    <w:rsid w:val="00BF1F47"/>
    <w:rsid w:val="00BF20C3"/>
    <w:rsid w:val="00BF23FE"/>
    <w:rsid w:val="00BF2D9C"/>
    <w:rsid w:val="00BF397C"/>
    <w:rsid w:val="00BF3F01"/>
    <w:rsid w:val="00BF4183"/>
    <w:rsid w:val="00BF44AC"/>
    <w:rsid w:val="00BF5AC8"/>
    <w:rsid w:val="00BF5D7B"/>
    <w:rsid w:val="00BF790B"/>
    <w:rsid w:val="00C00983"/>
    <w:rsid w:val="00C00DF9"/>
    <w:rsid w:val="00C00EE3"/>
    <w:rsid w:val="00C0102F"/>
    <w:rsid w:val="00C01131"/>
    <w:rsid w:val="00C012D5"/>
    <w:rsid w:val="00C013F1"/>
    <w:rsid w:val="00C015C1"/>
    <w:rsid w:val="00C02D75"/>
    <w:rsid w:val="00C02F85"/>
    <w:rsid w:val="00C033D7"/>
    <w:rsid w:val="00C03522"/>
    <w:rsid w:val="00C03741"/>
    <w:rsid w:val="00C04307"/>
    <w:rsid w:val="00C055CC"/>
    <w:rsid w:val="00C06114"/>
    <w:rsid w:val="00C06377"/>
    <w:rsid w:val="00C06635"/>
    <w:rsid w:val="00C06914"/>
    <w:rsid w:val="00C07548"/>
    <w:rsid w:val="00C07883"/>
    <w:rsid w:val="00C10CC6"/>
    <w:rsid w:val="00C113B9"/>
    <w:rsid w:val="00C11731"/>
    <w:rsid w:val="00C11C48"/>
    <w:rsid w:val="00C11CF7"/>
    <w:rsid w:val="00C12A5D"/>
    <w:rsid w:val="00C13206"/>
    <w:rsid w:val="00C134AE"/>
    <w:rsid w:val="00C137DB"/>
    <w:rsid w:val="00C150F4"/>
    <w:rsid w:val="00C158AB"/>
    <w:rsid w:val="00C16066"/>
    <w:rsid w:val="00C16457"/>
    <w:rsid w:val="00C16A8C"/>
    <w:rsid w:val="00C16ADC"/>
    <w:rsid w:val="00C17AA8"/>
    <w:rsid w:val="00C20102"/>
    <w:rsid w:val="00C203DC"/>
    <w:rsid w:val="00C20B2C"/>
    <w:rsid w:val="00C21223"/>
    <w:rsid w:val="00C21C6F"/>
    <w:rsid w:val="00C21EF6"/>
    <w:rsid w:val="00C22E99"/>
    <w:rsid w:val="00C23309"/>
    <w:rsid w:val="00C2341B"/>
    <w:rsid w:val="00C23622"/>
    <w:rsid w:val="00C2378F"/>
    <w:rsid w:val="00C24635"/>
    <w:rsid w:val="00C256E8"/>
    <w:rsid w:val="00C25E05"/>
    <w:rsid w:val="00C27298"/>
    <w:rsid w:val="00C272D3"/>
    <w:rsid w:val="00C27DF0"/>
    <w:rsid w:val="00C30E91"/>
    <w:rsid w:val="00C3117A"/>
    <w:rsid w:val="00C31ED4"/>
    <w:rsid w:val="00C324C1"/>
    <w:rsid w:val="00C32CD9"/>
    <w:rsid w:val="00C32F2D"/>
    <w:rsid w:val="00C33772"/>
    <w:rsid w:val="00C33BCD"/>
    <w:rsid w:val="00C33FD5"/>
    <w:rsid w:val="00C33FF9"/>
    <w:rsid w:val="00C34169"/>
    <w:rsid w:val="00C34529"/>
    <w:rsid w:val="00C36C78"/>
    <w:rsid w:val="00C37464"/>
    <w:rsid w:val="00C37A94"/>
    <w:rsid w:val="00C42132"/>
    <w:rsid w:val="00C423E3"/>
    <w:rsid w:val="00C42E22"/>
    <w:rsid w:val="00C42ECB"/>
    <w:rsid w:val="00C4375E"/>
    <w:rsid w:val="00C43AA4"/>
    <w:rsid w:val="00C4422B"/>
    <w:rsid w:val="00C446C9"/>
    <w:rsid w:val="00C4549F"/>
    <w:rsid w:val="00C45676"/>
    <w:rsid w:val="00C467EA"/>
    <w:rsid w:val="00C471F8"/>
    <w:rsid w:val="00C473E3"/>
    <w:rsid w:val="00C50262"/>
    <w:rsid w:val="00C5034F"/>
    <w:rsid w:val="00C510F0"/>
    <w:rsid w:val="00C51823"/>
    <w:rsid w:val="00C51B2B"/>
    <w:rsid w:val="00C51C9C"/>
    <w:rsid w:val="00C5225A"/>
    <w:rsid w:val="00C533AC"/>
    <w:rsid w:val="00C53499"/>
    <w:rsid w:val="00C5446D"/>
    <w:rsid w:val="00C54819"/>
    <w:rsid w:val="00C54A1A"/>
    <w:rsid w:val="00C54D95"/>
    <w:rsid w:val="00C56A0C"/>
    <w:rsid w:val="00C57699"/>
    <w:rsid w:val="00C578FD"/>
    <w:rsid w:val="00C60411"/>
    <w:rsid w:val="00C60E13"/>
    <w:rsid w:val="00C6236F"/>
    <w:rsid w:val="00C62517"/>
    <w:rsid w:val="00C64278"/>
    <w:rsid w:val="00C64C04"/>
    <w:rsid w:val="00C654A8"/>
    <w:rsid w:val="00C65566"/>
    <w:rsid w:val="00C65C12"/>
    <w:rsid w:val="00C662E9"/>
    <w:rsid w:val="00C66449"/>
    <w:rsid w:val="00C664A4"/>
    <w:rsid w:val="00C6666D"/>
    <w:rsid w:val="00C66E2E"/>
    <w:rsid w:val="00C66F8E"/>
    <w:rsid w:val="00C67261"/>
    <w:rsid w:val="00C674DB"/>
    <w:rsid w:val="00C67F29"/>
    <w:rsid w:val="00C701FA"/>
    <w:rsid w:val="00C70531"/>
    <w:rsid w:val="00C7089E"/>
    <w:rsid w:val="00C70970"/>
    <w:rsid w:val="00C70C61"/>
    <w:rsid w:val="00C71E4E"/>
    <w:rsid w:val="00C7243A"/>
    <w:rsid w:val="00C72E8A"/>
    <w:rsid w:val="00C73120"/>
    <w:rsid w:val="00C73C5D"/>
    <w:rsid w:val="00C73D7F"/>
    <w:rsid w:val="00C743F7"/>
    <w:rsid w:val="00C74A91"/>
    <w:rsid w:val="00C74C84"/>
    <w:rsid w:val="00C7524E"/>
    <w:rsid w:val="00C7534F"/>
    <w:rsid w:val="00C753D6"/>
    <w:rsid w:val="00C762AA"/>
    <w:rsid w:val="00C76A46"/>
    <w:rsid w:val="00C76B00"/>
    <w:rsid w:val="00C76D1D"/>
    <w:rsid w:val="00C76EB1"/>
    <w:rsid w:val="00C80908"/>
    <w:rsid w:val="00C80F2C"/>
    <w:rsid w:val="00C80F9F"/>
    <w:rsid w:val="00C814F0"/>
    <w:rsid w:val="00C81601"/>
    <w:rsid w:val="00C81B4A"/>
    <w:rsid w:val="00C82E2B"/>
    <w:rsid w:val="00C8379A"/>
    <w:rsid w:val="00C83BA3"/>
    <w:rsid w:val="00C840C2"/>
    <w:rsid w:val="00C853DE"/>
    <w:rsid w:val="00C856CD"/>
    <w:rsid w:val="00C85B1F"/>
    <w:rsid w:val="00C85B74"/>
    <w:rsid w:val="00C8672E"/>
    <w:rsid w:val="00C8704C"/>
    <w:rsid w:val="00C87105"/>
    <w:rsid w:val="00C872BF"/>
    <w:rsid w:val="00C87851"/>
    <w:rsid w:val="00C901AB"/>
    <w:rsid w:val="00C91C6D"/>
    <w:rsid w:val="00C9212C"/>
    <w:rsid w:val="00C925BB"/>
    <w:rsid w:val="00C9263E"/>
    <w:rsid w:val="00C929D2"/>
    <w:rsid w:val="00C93878"/>
    <w:rsid w:val="00C94345"/>
    <w:rsid w:val="00C94D18"/>
    <w:rsid w:val="00C953C8"/>
    <w:rsid w:val="00C95B76"/>
    <w:rsid w:val="00C9681B"/>
    <w:rsid w:val="00C96830"/>
    <w:rsid w:val="00C96E85"/>
    <w:rsid w:val="00CA05E1"/>
    <w:rsid w:val="00CA1053"/>
    <w:rsid w:val="00CA10C3"/>
    <w:rsid w:val="00CA1BEA"/>
    <w:rsid w:val="00CA2A1D"/>
    <w:rsid w:val="00CA3030"/>
    <w:rsid w:val="00CA3102"/>
    <w:rsid w:val="00CA338D"/>
    <w:rsid w:val="00CA433C"/>
    <w:rsid w:val="00CA44DA"/>
    <w:rsid w:val="00CA4C83"/>
    <w:rsid w:val="00CA5849"/>
    <w:rsid w:val="00CA5D83"/>
    <w:rsid w:val="00CA6B9F"/>
    <w:rsid w:val="00CA6BB1"/>
    <w:rsid w:val="00CA6E32"/>
    <w:rsid w:val="00CA75AD"/>
    <w:rsid w:val="00CA79EB"/>
    <w:rsid w:val="00CA7D7D"/>
    <w:rsid w:val="00CB1168"/>
    <w:rsid w:val="00CB1CC0"/>
    <w:rsid w:val="00CB2987"/>
    <w:rsid w:val="00CB3284"/>
    <w:rsid w:val="00CB3BFD"/>
    <w:rsid w:val="00CB4940"/>
    <w:rsid w:val="00CB4D7A"/>
    <w:rsid w:val="00CB557A"/>
    <w:rsid w:val="00CB5CF7"/>
    <w:rsid w:val="00CB5F0E"/>
    <w:rsid w:val="00CB6001"/>
    <w:rsid w:val="00CC001B"/>
    <w:rsid w:val="00CC0D2B"/>
    <w:rsid w:val="00CC0EE1"/>
    <w:rsid w:val="00CC0EEA"/>
    <w:rsid w:val="00CC138C"/>
    <w:rsid w:val="00CC20D3"/>
    <w:rsid w:val="00CC2E91"/>
    <w:rsid w:val="00CC3487"/>
    <w:rsid w:val="00CC44A8"/>
    <w:rsid w:val="00CC4664"/>
    <w:rsid w:val="00CC472D"/>
    <w:rsid w:val="00CC5B8D"/>
    <w:rsid w:val="00CC641F"/>
    <w:rsid w:val="00CC7AF2"/>
    <w:rsid w:val="00CD01F1"/>
    <w:rsid w:val="00CD053F"/>
    <w:rsid w:val="00CD1302"/>
    <w:rsid w:val="00CD22D9"/>
    <w:rsid w:val="00CD31EE"/>
    <w:rsid w:val="00CD35AB"/>
    <w:rsid w:val="00CD3A8B"/>
    <w:rsid w:val="00CD3E71"/>
    <w:rsid w:val="00CD476C"/>
    <w:rsid w:val="00CD49C7"/>
    <w:rsid w:val="00CD4A8A"/>
    <w:rsid w:val="00CD6308"/>
    <w:rsid w:val="00CD671E"/>
    <w:rsid w:val="00CD6B00"/>
    <w:rsid w:val="00CD7201"/>
    <w:rsid w:val="00CD7A96"/>
    <w:rsid w:val="00CE1560"/>
    <w:rsid w:val="00CE173E"/>
    <w:rsid w:val="00CE2289"/>
    <w:rsid w:val="00CE2492"/>
    <w:rsid w:val="00CE25A3"/>
    <w:rsid w:val="00CE29BC"/>
    <w:rsid w:val="00CE3B49"/>
    <w:rsid w:val="00CE3FAD"/>
    <w:rsid w:val="00CE6362"/>
    <w:rsid w:val="00CE640F"/>
    <w:rsid w:val="00CE7A2E"/>
    <w:rsid w:val="00CF0E9C"/>
    <w:rsid w:val="00CF2B3A"/>
    <w:rsid w:val="00CF2DC8"/>
    <w:rsid w:val="00CF30D3"/>
    <w:rsid w:val="00CF341B"/>
    <w:rsid w:val="00CF3556"/>
    <w:rsid w:val="00CF3A5E"/>
    <w:rsid w:val="00CF3F5C"/>
    <w:rsid w:val="00CF4815"/>
    <w:rsid w:val="00CF4B10"/>
    <w:rsid w:val="00CF5340"/>
    <w:rsid w:val="00CF5A34"/>
    <w:rsid w:val="00CF5E1F"/>
    <w:rsid w:val="00CF6D54"/>
    <w:rsid w:val="00CF6DF6"/>
    <w:rsid w:val="00CF7548"/>
    <w:rsid w:val="00CF78B0"/>
    <w:rsid w:val="00CF78B1"/>
    <w:rsid w:val="00CF7AE3"/>
    <w:rsid w:val="00CF7CA6"/>
    <w:rsid w:val="00CF7D97"/>
    <w:rsid w:val="00CF7E2C"/>
    <w:rsid w:val="00CF7F57"/>
    <w:rsid w:val="00D00018"/>
    <w:rsid w:val="00D0005E"/>
    <w:rsid w:val="00D00776"/>
    <w:rsid w:val="00D00B37"/>
    <w:rsid w:val="00D025FF"/>
    <w:rsid w:val="00D03C04"/>
    <w:rsid w:val="00D043AE"/>
    <w:rsid w:val="00D04B69"/>
    <w:rsid w:val="00D0507E"/>
    <w:rsid w:val="00D059E0"/>
    <w:rsid w:val="00D07931"/>
    <w:rsid w:val="00D105E2"/>
    <w:rsid w:val="00D10E17"/>
    <w:rsid w:val="00D113F0"/>
    <w:rsid w:val="00D116A9"/>
    <w:rsid w:val="00D11812"/>
    <w:rsid w:val="00D11C27"/>
    <w:rsid w:val="00D124AC"/>
    <w:rsid w:val="00D127A4"/>
    <w:rsid w:val="00D12883"/>
    <w:rsid w:val="00D12AE2"/>
    <w:rsid w:val="00D12B89"/>
    <w:rsid w:val="00D12BB3"/>
    <w:rsid w:val="00D12BCE"/>
    <w:rsid w:val="00D12FD4"/>
    <w:rsid w:val="00D13803"/>
    <w:rsid w:val="00D13947"/>
    <w:rsid w:val="00D13C7B"/>
    <w:rsid w:val="00D14DB0"/>
    <w:rsid w:val="00D1572D"/>
    <w:rsid w:val="00D1584C"/>
    <w:rsid w:val="00D16416"/>
    <w:rsid w:val="00D16EF7"/>
    <w:rsid w:val="00D206FF"/>
    <w:rsid w:val="00D209B4"/>
    <w:rsid w:val="00D20BB5"/>
    <w:rsid w:val="00D20E89"/>
    <w:rsid w:val="00D21287"/>
    <w:rsid w:val="00D2194C"/>
    <w:rsid w:val="00D221DF"/>
    <w:rsid w:val="00D2293B"/>
    <w:rsid w:val="00D22CDC"/>
    <w:rsid w:val="00D237A8"/>
    <w:rsid w:val="00D23ECB"/>
    <w:rsid w:val="00D24313"/>
    <w:rsid w:val="00D244B4"/>
    <w:rsid w:val="00D24A5F"/>
    <w:rsid w:val="00D24D42"/>
    <w:rsid w:val="00D24DE5"/>
    <w:rsid w:val="00D24DF4"/>
    <w:rsid w:val="00D255E1"/>
    <w:rsid w:val="00D25C6D"/>
    <w:rsid w:val="00D27120"/>
    <w:rsid w:val="00D273CA"/>
    <w:rsid w:val="00D27A24"/>
    <w:rsid w:val="00D311AD"/>
    <w:rsid w:val="00D31C36"/>
    <w:rsid w:val="00D31FAD"/>
    <w:rsid w:val="00D323E2"/>
    <w:rsid w:val="00D32E23"/>
    <w:rsid w:val="00D33E2E"/>
    <w:rsid w:val="00D34504"/>
    <w:rsid w:val="00D3593F"/>
    <w:rsid w:val="00D35E40"/>
    <w:rsid w:val="00D3615D"/>
    <w:rsid w:val="00D36890"/>
    <w:rsid w:val="00D379CA"/>
    <w:rsid w:val="00D40F30"/>
    <w:rsid w:val="00D419FA"/>
    <w:rsid w:val="00D42467"/>
    <w:rsid w:val="00D43777"/>
    <w:rsid w:val="00D43AC5"/>
    <w:rsid w:val="00D44D6F"/>
    <w:rsid w:val="00D44EA1"/>
    <w:rsid w:val="00D46222"/>
    <w:rsid w:val="00D469C4"/>
    <w:rsid w:val="00D46DEB"/>
    <w:rsid w:val="00D47821"/>
    <w:rsid w:val="00D503DA"/>
    <w:rsid w:val="00D509BD"/>
    <w:rsid w:val="00D5263E"/>
    <w:rsid w:val="00D52A32"/>
    <w:rsid w:val="00D52BDF"/>
    <w:rsid w:val="00D531C5"/>
    <w:rsid w:val="00D531E5"/>
    <w:rsid w:val="00D5341D"/>
    <w:rsid w:val="00D537CD"/>
    <w:rsid w:val="00D54303"/>
    <w:rsid w:val="00D54A74"/>
    <w:rsid w:val="00D552EE"/>
    <w:rsid w:val="00D553BB"/>
    <w:rsid w:val="00D55580"/>
    <w:rsid w:val="00D559E1"/>
    <w:rsid w:val="00D55E84"/>
    <w:rsid w:val="00D56313"/>
    <w:rsid w:val="00D5639C"/>
    <w:rsid w:val="00D57004"/>
    <w:rsid w:val="00D57345"/>
    <w:rsid w:val="00D57486"/>
    <w:rsid w:val="00D57CC2"/>
    <w:rsid w:val="00D60020"/>
    <w:rsid w:val="00D60598"/>
    <w:rsid w:val="00D60832"/>
    <w:rsid w:val="00D61520"/>
    <w:rsid w:val="00D618E8"/>
    <w:rsid w:val="00D61D30"/>
    <w:rsid w:val="00D62BA1"/>
    <w:rsid w:val="00D63A7C"/>
    <w:rsid w:val="00D6456D"/>
    <w:rsid w:val="00D649F2"/>
    <w:rsid w:val="00D65345"/>
    <w:rsid w:val="00D66B70"/>
    <w:rsid w:val="00D66DB6"/>
    <w:rsid w:val="00D673A2"/>
    <w:rsid w:val="00D6753A"/>
    <w:rsid w:val="00D676C6"/>
    <w:rsid w:val="00D676FD"/>
    <w:rsid w:val="00D67A83"/>
    <w:rsid w:val="00D70CD1"/>
    <w:rsid w:val="00D72D52"/>
    <w:rsid w:val="00D72DFC"/>
    <w:rsid w:val="00D72EAF"/>
    <w:rsid w:val="00D72F8F"/>
    <w:rsid w:val="00D72F9E"/>
    <w:rsid w:val="00D734D8"/>
    <w:rsid w:val="00D7412B"/>
    <w:rsid w:val="00D749FB"/>
    <w:rsid w:val="00D752DB"/>
    <w:rsid w:val="00D75B19"/>
    <w:rsid w:val="00D75C21"/>
    <w:rsid w:val="00D7695C"/>
    <w:rsid w:val="00D7791F"/>
    <w:rsid w:val="00D77A90"/>
    <w:rsid w:val="00D77F01"/>
    <w:rsid w:val="00D80629"/>
    <w:rsid w:val="00D8062B"/>
    <w:rsid w:val="00D81AF2"/>
    <w:rsid w:val="00D82588"/>
    <w:rsid w:val="00D826ED"/>
    <w:rsid w:val="00D82ACF"/>
    <w:rsid w:val="00D83803"/>
    <w:rsid w:val="00D852BB"/>
    <w:rsid w:val="00D85752"/>
    <w:rsid w:val="00D86857"/>
    <w:rsid w:val="00D86AAF"/>
    <w:rsid w:val="00D86DC9"/>
    <w:rsid w:val="00D87021"/>
    <w:rsid w:val="00D872DF"/>
    <w:rsid w:val="00D876CE"/>
    <w:rsid w:val="00D8774C"/>
    <w:rsid w:val="00D877B0"/>
    <w:rsid w:val="00D914F3"/>
    <w:rsid w:val="00D915B2"/>
    <w:rsid w:val="00D91EB7"/>
    <w:rsid w:val="00D932AB"/>
    <w:rsid w:val="00D933A0"/>
    <w:rsid w:val="00D93AE0"/>
    <w:rsid w:val="00D951AC"/>
    <w:rsid w:val="00D952B6"/>
    <w:rsid w:val="00D95810"/>
    <w:rsid w:val="00D9588B"/>
    <w:rsid w:val="00D963F8"/>
    <w:rsid w:val="00D96A48"/>
    <w:rsid w:val="00D96CE4"/>
    <w:rsid w:val="00D975E1"/>
    <w:rsid w:val="00D9769C"/>
    <w:rsid w:val="00D97AB8"/>
    <w:rsid w:val="00DA031A"/>
    <w:rsid w:val="00DA16FD"/>
    <w:rsid w:val="00DA222A"/>
    <w:rsid w:val="00DA2700"/>
    <w:rsid w:val="00DA3ADD"/>
    <w:rsid w:val="00DA3FFE"/>
    <w:rsid w:val="00DA5493"/>
    <w:rsid w:val="00DA5974"/>
    <w:rsid w:val="00DA59D5"/>
    <w:rsid w:val="00DA6764"/>
    <w:rsid w:val="00DA6AA5"/>
    <w:rsid w:val="00DA74F2"/>
    <w:rsid w:val="00DA7886"/>
    <w:rsid w:val="00DA7F2B"/>
    <w:rsid w:val="00DB0A23"/>
    <w:rsid w:val="00DB108F"/>
    <w:rsid w:val="00DB19B2"/>
    <w:rsid w:val="00DB2198"/>
    <w:rsid w:val="00DB36F8"/>
    <w:rsid w:val="00DB63BD"/>
    <w:rsid w:val="00DB6717"/>
    <w:rsid w:val="00DB6E2C"/>
    <w:rsid w:val="00DB7333"/>
    <w:rsid w:val="00DB7949"/>
    <w:rsid w:val="00DC0033"/>
    <w:rsid w:val="00DC0941"/>
    <w:rsid w:val="00DC0962"/>
    <w:rsid w:val="00DC0ADB"/>
    <w:rsid w:val="00DC0E29"/>
    <w:rsid w:val="00DC13F4"/>
    <w:rsid w:val="00DC142D"/>
    <w:rsid w:val="00DC1CE8"/>
    <w:rsid w:val="00DC1DED"/>
    <w:rsid w:val="00DC2368"/>
    <w:rsid w:val="00DC2758"/>
    <w:rsid w:val="00DC2A88"/>
    <w:rsid w:val="00DC2E1E"/>
    <w:rsid w:val="00DC3746"/>
    <w:rsid w:val="00DC433B"/>
    <w:rsid w:val="00DC47EA"/>
    <w:rsid w:val="00DC4CE6"/>
    <w:rsid w:val="00DC5287"/>
    <w:rsid w:val="00DC5DAD"/>
    <w:rsid w:val="00DC6CA3"/>
    <w:rsid w:val="00DC6D0D"/>
    <w:rsid w:val="00DC78BB"/>
    <w:rsid w:val="00DC7947"/>
    <w:rsid w:val="00DD0239"/>
    <w:rsid w:val="00DD074A"/>
    <w:rsid w:val="00DD074D"/>
    <w:rsid w:val="00DD144C"/>
    <w:rsid w:val="00DD1973"/>
    <w:rsid w:val="00DD2D49"/>
    <w:rsid w:val="00DD319B"/>
    <w:rsid w:val="00DD5779"/>
    <w:rsid w:val="00DD6091"/>
    <w:rsid w:val="00DD6954"/>
    <w:rsid w:val="00DD7628"/>
    <w:rsid w:val="00DE028C"/>
    <w:rsid w:val="00DE106A"/>
    <w:rsid w:val="00DE10C2"/>
    <w:rsid w:val="00DE13A7"/>
    <w:rsid w:val="00DE13CF"/>
    <w:rsid w:val="00DE13D8"/>
    <w:rsid w:val="00DE1E48"/>
    <w:rsid w:val="00DE1FBD"/>
    <w:rsid w:val="00DE26AC"/>
    <w:rsid w:val="00DE29BB"/>
    <w:rsid w:val="00DE2FAC"/>
    <w:rsid w:val="00DE2FF3"/>
    <w:rsid w:val="00DE327A"/>
    <w:rsid w:val="00DE3CC3"/>
    <w:rsid w:val="00DE3EF4"/>
    <w:rsid w:val="00DE3F5D"/>
    <w:rsid w:val="00DE45F4"/>
    <w:rsid w:val="00DE7451"/>
    <w:rsid w:val="00DE76BC"/>
    <w:rsid w:val="00DE79CE"/>
    <w:rsid w:val="00DF0195"/>
    <w:rsid w:val="00DF1B57"/>
    <w:rsid w:val="00DF1F4A"/>
    <w:rsid w:val="00DF22EA"/>
    <w:rsid w:val="00DF239E"/>
    <w:rsid w:val="00DF2F31"/>
    <w:rsid w:val="00DF5A1B"/>
    <w:rsid w:val="00DF6175"/>
    <w:rsid w:val="00DF73EF"/>
    <w:rsid w:val="00E014DC"/>
    <w:rsid w:val="00E01B75"/>
    <w:rsid w:val="00E0222C"/>
    <w:rsid w:val="00E0257A"/>
    <w:rsid w:val="00E02612"/>
    <w:rsid w:val="00E02937"/>
    <w:rsid w:val="00E02B2D"/>
    <w:rsid w:val="00E03130"/>
    <w:rsid w:val="00E0440F"/>
    <w:rsid w:val="00E04829"/>
    <w:rsid w:val="00E05058"/>
    <w:rsid w:val="00E05CAC"/>
    <w:rsid w:val="00E06670"/>
    <w:rsid w:val="00E06FD3"/>
    <w:rsid w:val="00E07558"/>
    <w:rsid w:val="00E07830"/>
    <w:rsid w:val="00E103D3"/>
    <w:rsid w:val="00E10EB0"/>
    <w:rsid w:val="00E110C2"/>
    <w:rsid w:val="00E114C9"/>
    <w:rsid w:val="00E116C7"/>
    <w:rsid w:val="00E119C9"/>
    <w:rsid w:val="00E11BEB"/>
    <w:rsid w:val="00E12028"/>
    <w:rsid w:val="00E12302"/>
    <w:rsid w:val="00E1255E"/>
    <w:rsid w:val="00E127A4"/>
    <w:rsid w:val="00E12926"/>
    <w:rsid w:val="00E12A12"/>
    <w:rsid w:val="00E12BF8"/>
    <w:rsid w:val="00E12D11"/>
    <w:rsid w:val="00E12DBF"/>
    <w:rsid w:val="00E1300A"/>
    <w:rsid w:val="00E137D5"/>
    <w:rsid w:val="00E13936"/>
    <w:rsid w:val="00E13EFD"/>
    <w:rsid w:val="00E147DE"/>
    <w:rsid w:val="00E15472"/>
    <w:rsid w:val="00E16327"/>
    <w:rsid w:val="00E16728"/>
    <w:rsid w:val="00E17224"/>
    <w:rsid w:val="00E1722B"/>
    <w:rsid w:val="00E173FA"/>
    <w:rsid w:val="00E17CDC"/>
    <w:rsid w:val="00E17F9E"/>
    <w:rsid w:val="00E200CF"/>
    <w:rsid w:val="00E204BB"/>
    <w:rsid w:val="00E20975"/>
    <w:rsid w:val="00E20B5D"/>
    <w:rsid w:val="00E219E2"/>
    <w:rsid w:val="00E22FAE"/>
    <w:rsid w:val="00E241CB"/>
    <w:rsid w:val="00E2579A"/>
    <w:rsid w:val="00E2595E"/>
    <w:rsid w:val="00E259E3"/>
    <w:rsid w:val="00E25F1D"/>
    <w:rsid w:val="00E263F5"/>
    <w:rsid w:val="00E26CFF"/>
    <w:rsid w:val="00E27060"/>
    <w:rsid w:val="00E2736C"/>
    <w:rsid w:val="00E27A06"/>
    <w:rsid w:val="00E301C2"/>
    <w:rsid w:val="00E30EEE"/>
    <w:rsid w:val="00E30FBB"/>
    <w:rsid w:val="00E31067"/>
    <w:rsid w:val="00E31D50"/>
    <w:rsid w:val="00E31D95"/>
    <w:rsid w:val="00E3272A"/>
    <w:rsid w:val="00E32CD0"/>
    <w:rsid w:val="00E3310C"/>
    <w:rsid w:val="00E332F5"/>
    <w:rsid w:val="00E33983"/>
    <w:rsid w:val="00E352F2"/>
    <w:rsid w:val="00E353AB"/>
    <w:rsid w:val="00E35BC7"/>
    <w:rsid w:val="00E35BF2"/>
    <w:rsid w:val="00E35BF7"/>
    <w:rsid w:val="00E36AC6"/>
    <w:rsid w:val="00E370A9"/>
    <w:rsid w:val="00E375EB"/>
    <w:rsid w:val="00E379E1"/>
    <w:rsid w:val="00E40D00"/>
    <w:rsid w:val="00E418AC"/>
    <w:rsid w:val="00E419C3"/>
    <w:rsid w:val="00E4373B"/>
    <w:rsid w:val="00E455DF"/>
    <w:rsid w:val="00E456EF"/>
    <w:rsid w:val="00E459C4"/>
    <w:rsid w:val="00E46F71"/>
    <w:rsid w:val="00E4772D"/>
    <w:rsid w:val="00E47BD9"/>
    <w:rsid w:val="00E50156"/>
    <w:rsid w:val="00E50817"/>
    <w:rsid w:val="00E51921"/>
    <w:rsid w:val="00E51C04"/>
    <w:rsid w:val="00E51F53"/>
    <w:rsid w:val="00E52218"/>
    <w:rsid w:val="00E52A38"/>
    <w:rsid w:val="00E52CB4"/>
    <w:rsid w:val="00E53324"/>
    <w:rsid w:val="00E54533"/>
    <w:rsid w:val="00E54BAE"/>
    <w:rsid w:val="00E54BD3"/>
    <w:rsid w:val="00E54BFB"/>
    <w:rsid w:val="00E556B2"/>
    <w:rsid w:val="00E55D87"/>
    <w:rsid w:val="00E56AA9"/>
    <w:rsid w:val="00E56FEB"/>
    <w:rsid w:val="00E601A9"/>
    <w:rsid w:val="00E60718"/>
    <w:rsid w:val="00E620A0"/>
    <w:rsid w:val="00E6292F"/>
    <w:rsid w:val="00E62A0D"/>
    <w:rsid w:val="00E630E0"/>
    <w:rsid w:val="00E64A8E"/>
    <w:rsid w:val="00E65615"/>
    <w:rsid w:val="00E65BE2"/>
    <w:rsid w:val="00E67A9B"/>
    <w:rsid w:val="00E67DD3"/>
    <w:rsid w:val="00E70337"/>
    <w:rsid w:val="00E70E7F"/>
    <w:rsid w:val="00E71388"/>
    <w:rsid w:val="00E713B5"/>
    <w:rsid w:val="00E717CB"/>
    <w:rsid w:val="00E732B4"/>
    <w:rsid w:val="00E73779"/>
    <w:rsid w:val="00E73C21"/>
    <w:rsid w:val="00E75C37"/>
    <w:rsid w:val="00E75FDC"/>
    <w:rsid w:val="00E7632F"/>
    <w:rsid w:val="00E7728F"/>
    <w:rsid w:val="00E772DF"/>
    <w:rsid w:val="00E8020C"/>
    <w:rsid w:val="00E805AF"/>
    <w:rsid w:val="00E805F5"/>
    <w:rsid w:val="00E81162"/>
    <w:rsid w:val="00E812C5"/>
    <w:rsid w:val="00E81B47"/>
    <w:rsid w:val="00E81CE0"/>
    <w:rsid w:val="00E81DA4"/>
    <w:rsid w:val="00E8224C"/>
    <w:rsid w:val="00E8337D"/>
    <w:rsid w:val="00E834EA"/>
    <w:rsid w:val="00E83CEE"/>
    <w:rsid w:val="00E8493C"/>
    <w:rsid w:val="00E84A0F"/>
    <w:rsid w:val="00E85039"/>
    <w:rsid w:val="00E852C9"/>
    <w:rsid w:val="00E85677"/>
    <w:rsid w:val="00E85777"/>
    <w:rsid w:val="00E85952"/>
    <w:rsid w:val="00E85A92"/>
    <w:rsid w:val="00E85FA9"/>
    <w:rsid w:val="00E861AB"/>
    <w:rsid w:val="00E86784"/>
    <w:rsid w:val="00E86B2B"/>
    <w:rsid w:val="00E91041"/>
    <w:rsid w:val="00E9105C"/>
    <w:rsid w:val="00E91524"/>
    <w:rsid w:val="00E9248E"/>
    <w:rsid w:val="00E945B7"/>
    <w:rsid w:val="00E9464C"/>
    <w:rsid w:val="00E94E6F"/>
    <w:rsid w:val="00E9533B"/>
    <w:rsid w:val="00E960D5"/>
    <w:rsid w:val="00E96542"/>
    <w:rsid w:val="00E97D08"/>
    <w:rsid w:val="00EA040E"/>
    <w:rsid w:val="00EA091D"/>
    <w:rsid w:val="00EA0D9B"/>
    <w:rsid w:val="00EA1117"/>
    <w:rsid w:val="00EA16BC"/>
    <w:rsid w:val="00EA1F38"/>
    <w:rsid w:val="00EA24F5"/>
    <w:rsid w:val="00EA2615"/>
    <w:rsid w:val="00EA349E"/>
    <w:rsid w:val="00EA3C9A"/>
    <w:rsid w:val="00EA43BE"/>
    <w:rsid w:val="00EA4BFB"/>
    <w:rsid w:val="00EA515A"/>
    <w:rsid w:val="00EA516E"/>
    <w:rsid w:val="00EA5223"/>
    <w:rsid w:val="00EA5AFC"/>
    <w:rsid w:val="00EA5B6D"/>
    <w:rsid w:val="00EA7470"/>
    <w:rsid w:val="00EA788C"/>
    <w:rsid w:val="00EA7A0C"/>
    <w:rsid w:val="00EB0B79"/>
    <w:rsid w:val="00EB0EAE"/>
    <w:rsid w:val="00EB13AB"/>
    <w:rsid w:val="00EB1A61"/>
    <w:rsid w:val="00EB1A76"/>
    <w:rsid w:val="00EB24F3"/>
    <w:rsid w:val="00EB258F"/>
    <w:rsid w:val="00EB2754"/>
    <w:rsid w:val="00EB3ACD"/>
    <w:rsid w:val="00EB42D0"/>
    <w:rsid w:val="00EB4477"/>
    <w:rsid w:val="00EB5A08"/>
    <w:rsid w:val="00EB615A"/>
    <w:rsid w:val="00EB675E"/>
    <w:rsid w:val="00EB796C"/>
    <w:rsid w:val="00EB7CD0"/>
    <w:rsid w:val="00EC0591"/>
    <w:rsid w:val="00EC0C3A"/>
    <w:rsid w:val="00EC0F5F"/>
    <w:rsid w:val="00EC3BD3"/>
    <w:rsid w:val="00EC4B9D"/>
    <w:rsid w:val="00EC56C3"/>
    <w:rsid w:val="00EC59FC"/>
    <w:rsid w:val="00EC5AD7"/>
    <w:rsid w:val="00EC5F4D"/>
    <w:rsid w:val="00EC6D24"/>
    <w:rsid w:val="00EC7358"/>
    <w:rsid w:val="00EC78B9"/>
    <w:rsid w:val="00EC7BF2"/>
    <w:rsid w:val="00EC7C0B"/>
    <w:rsid w:val="00ED0B83"/>
    <w:rsid w:val="00ED1576"/>
    <w:rsid w:val="00ED1621"/>
    <w:rsid w:val="00ED1B56"/>
    <w:rsid w:val="00ED361A"/>
    <w:rsid w:val="00ED39A8"/>
    <w:rsid w:val="00ED4395"/>
    <w:rsid w:val="00ED43D0"/>
    <w:rsid w:val="00ED4B23"/>
    <w:rsid w:val="00ED4E19"/>
    <w:rsid w:val="00ED616F"/>
    <w:rsid w:val="00ED6481"/>
    <w:rsid w:val="00ED6890"/>
    <w:rsid w:val="00ED6E93"/>
    <w:rsid w:val="00ED6F09"/>
    <w:rsid w:val="00ED7179"/>
    <w:rsid w:val="00ED76E3"/>
    <w:rsid w:val="00ED7FB3"/>
    <w:rsid w:val="00EE0775"/>
    <w:rsid w:val="00EE0995"/>
    <w:rsid w:val="00EE164F"/>
    <w:rsid w:val="00EE2F87"/>
    <w:rsid w:val="00EE4050"/>
    <w:rsid w:val="00EE6455"/>
    <w:rsid w:val="00EE6D15"/>
    <w:rsid w:val="00EE6EA4"/>
    <w:rsid w:val="00EE6F41"/>
    <w:rsid w:val="00EE7ACC"/>
    <w:rsid w:val="00EE7BBD"/>
    <w:rsid w:val="00EE7EEC"/>
    <w:rsid w:val="00EE7FE1"/>
    <w:rsid w:val="00EF145C"/>
    <w:rsid w:val="00EF1C2B"/>
    <w:rsid w:val="00EF2557"/>
    <w:rsid w:val="00EF3435"/>
    <w:rsid w:val="00EF3A1A"/>
    <w:rsid w:val="00EF3C74"/>
    <w:rsid w:val="00EF57C1"/>
    <w:rsid w:val="00EF6853"/>
    <w:rsid w:val="00EF743C"/>
    <w:rsid w:val="00EF75E2"/>
    <w:rsid w:val="00EF774C"/>
    <w:rsid w:val="00EF7891"/>
    <w:rsid w:val="00F009D9"/>
    <w:rsid w:val="00F00FD9"/>
    <w:rsid w:val="00F01A91"/>
    <w:rsid w:val="00F01B53"/>
    <w:rsid w:val="00F02CF0"/>
    <w:rsid w:val="00F031D0"/>
    <w:rsid w:val="00F03AEA"/>
    <w:rsid w:val="00F03C65"/>
    <w:rsid w:val="00F03C67"/>
    <w:rsid w:val="00F04379"/>
    <w:rsid w:val="00F04670"/>
    <w:rsid w:val="00F04E09"/>
    <w:rsid w:val="00F05065"/>
    <w:rsid w:val="00F057E5"/>
    <w:rsid w:val="00F068A0"/>
    <w:rsid w:val="00F07412"/>
    <w:rsid w:val="00F07C96"/>
    <w:rsid w:val="00F07EF0"/>
    <w:rsid w:val="00F1013C"/>
    <w:rsid w:val="00F104B0"/>
    <w:rsid w:val="00F11684"/>
    <w:rsid w:val="00F12C6B"/>
    <w:rsid w:val="00F13A66"/>
    <w:rsid w:val="00F13C3C"/>
    <w:rsid w:val="00F13DBD"/>
    <w:rsid w:val="00F14307"/>
    <w:rsid w:val="00F14E3B"/>
    <w:rsid w:val="00F1517E"/>
    <w:rsid w:val="00F156DF"/>
    <w:rsid w:val="00F15BC0"/>
    <w:rsid w:val="00F15C21"/>
    <w:rsid w:val="00F16988"/>
    <w:rsid w:val="00F16C19"/>
    <w:rsid w:val="00F171A3"/>
    <w:rsid w:val="00F175B1"/>
    <w:rsid w:val="00F17B14"/>
    <w:rsid w:val="00F17B92"/>
    <w:rsid w:val="00F203BE"/>
    <w:rsid w:val="00F204E2"/>
    <w:rsid w:val="00F20585"/>
    <w:rsid w:val="00F2135F"/>
    <w:rsid w:val="00F22824"/>
    <w:rsid w:val="00F2404C"/>
    <w:rsid w:val="00F240D2"/>
    <w:rsid w:val="00F245A4"/>
    <w:rsid w:val="00F24689"/>
    <w:rsid w:val="00F253A3"/>
    <w:rsid w:val="00F260A8"/>
    <w:rsid w:val="00F2676F"/>
    <w:rsid w:val="00F2683E"/>
    <w:rsid w:val="00F26BEC"/>
    <w:rsid w:val="00F26FC9"/>
    <w:rsid w:val="00F2713D"/>
    <w:rsid w:val="00F27CCE"/>
    <w:rsid w:val="00F31A42"/>
    <w:rsid w:val="00F31C33"/>
    <w:rsid w:val="00F324BC"/>
    <w:rsid w:val="00F333B0"/>
    <w:rsid w:val="00F3372F"/>
    <w:rsid w:val="00F33AFB"/>
    <w:rsid w:val="00F34BBE"/>
    <w:rsid w:val="00F355DC"/>
    <w:rsid w:val="00F3583A"/>
    <w:rsid w:val="00F359EA"/>
    <w:rsid w:val="00F3615B"/>
    <w:rsid w:val="00F3658D"/>
    <w:rsid w:val="00F3737B"/>
    <w:rsid w:val="00F375CD"/>
    <w:rsid w:val="00F37F1E"/>
    <w:rsid w:val="00F4027E"/>
    <w:rsid w:val="00F40661"/>
    <w:rsid w:val="00F40A44"/>
    <w:rsid w:val="00F4111E"/>
    <w:rsid w:val="00F41A2D"/>
    <w:rsid w:val="00F41CC2"/>
    <w:rsid w:val="00F4225F"/>
    <w:rsid w:val="00F4229B"/>
    <w:rsid w:val="00F422C3"/>
    <w:rsid w:val="00F425F9"/>
    <w:rsid w:val="00F426A2"/>
    <w:rsid w:val="00F4274F"/>
    <w:rsid w:val="00F428E6"/>
    <w:rsid w:val="00F430F4"/>
    <w:rsid w:val="00F43393"/>
    <w:rsid w:val="00F43514"/>
    <w:rsid w:val="00F44A01"/>
    <w:rsid w:val="00F460F4"/>
    <w:rsid w:val="00F46A63"/>
    <w:rsid w:val="00F46E65"/>
    <w:rsid w:val="00F47C07"/>
    <w:rsid w:val="00F47DD6"/>
    <w:rsid w:val="00F47DF4"/>
    <w:rsid w:val="00F51603"/>
    <w:rsid w:val="00F522E9"/>
    <w:rsid w:val="00F534BD"/>
    <w:rsid w:val="00F53582"/>
    <w:rsid w:val="00F54402"/>
    <w:rsid w:val="00F548C1"/>
    <w:rsid w:val="00F54EAE"/>
    <w:rsid w:val="00F559F3"/>
    <w:rsid w:val="00F55A7F"/>
    <w:rsid w:val="00F55B1A"/>
    <w:rsid w:val="00F56084"/>
    <w:rsid w:val="00F5687E"/>
    <w:rsid w:val="00F56AEE"/>
    <w:rsid w:val="00F56B6E"/>
    <w:rsid w:val="00F571B3"/>
    <w:rsid w:val="00F57293"/>
    <w:rsid w:val="00F60236"/>
    <w:rsid w:val="00F613CA"/>
    <w:rsid w:val="00F614A0"/>
    <w:rsid w:val="00F61E6B"/>
    <w:rsid w:val="00F62EA1"/>
    <w:rsid w:val="00F63621"/>
    <w:rsid w:val="00F638A8"/>
    <w:rsid w:val="00F63CDE"/>
    <w:rsid w:val="00F64259"/>
    <w:rsid w:val="00F64654"/>
    <w:rsid w:val="00F64E25"/>
    <w:rsid w:val="00F6508A"/>
    <w:rsid w:val="00F65129"/>
    <w:rsid w:val="00F652A1"/>
    <w:rsid w:val="00F65C18"/>
    <w:rsid w:val="00F66680"/>
    <w:rsid w:val="00F6784C"/>
    <w:rsid w:val="00F67D8E"/>
    <w:rsid w:val="00F70587"/>
    <w:rsid w:val="00F70808"/>
    <w:rsid w:val="00F708BD"/>
    <w:rsid w:val="00F70D5B"/>
    <w:rsid w:val="00F70FE0"/>
    <w:rsid w:val="00F7121B"/>
    <w:rsid w:val="00F715F5"/>
    <w:rsid w:val="00F72409"/>
    <w:rsid w:val="00F727DA"/>
    <w:rsid w:val="00F73039"/>
    <w:rsid w:val="00F747C7"/>
    <w:rsid w:val="00F75609"/>
    <w:rsid w:val="00F757B8"/>
    <w:rsid w:val="00F75841"/>
    <w:rsid w:val="00F75E7F"/>
    <w:rsid w:val="00F7686D"/>
    <w:rsid w:val="00F770F2"/>
    <w:rsid w:val="00F80281"/>
    <w:rsid w:val="00F806F3"/>
    <w:rsid w:val="00F82472"/>
    <w:rsid w:val="00F83665"/>
    <w:rsid w:val="00F838EB"/>
    <w:rsid w:val="00F839AA"/>
    <w:rsid w:val="00F84072"/>
    <w:rsid w:val="00F844D2"/>
    <w:rsid w:val="00F8480D"/>
    <w:rsid w:val="00F84A1D"/>
    <w:rsid w:val="00F84A25"/>
    <w:rsid w:val="00F858CE"/>
    <w:rsid w:val="00F858FC"/>
    <w:rsid w:val="00F85B1A"/>
    <w:rsid w:val="00F85E0D"/>
    <w:rsid w:val="00F865FF"/>
    <w:rsid w:val="00F866CD"/>
    <w:rsid w:val="00F86C99"/>
    <w:rsid w:val="00F86EC2"/>
    <w:rsid w:val="00F874AB"/>
    <w:rsid w:val="00F87826"/>
    <w:rsid w:val="00F87F73"/>
    <w:rsid w:val="00F90176"/>
    <w:rsid w:val="00F906EA"/>
    <w:rsid w:val="00F90C1D"/>
    <w:rsid w:val="00F912ED"/>
    <w:rsid w:val="00F914A9"/>
    <w:rsid w:val="00F91ED4"/>
    <w:rsid w:val="00F91F74"/>
    <w:rsid w:val="00F923DB"/>
    <w:rsid w:val="00F92CBA"/>
    <w:rsid w:val="00F931A4"/>
    <w:rsid w:val="00F931C4"/>
    <w:rsid w:val="00F93C13"/>
    <w:rsid w:val="00F947DD"/>
    <w:rsid w:val="00F94D28"/>
    <w:rsid w:val="00F95D37"/>
    <w:rsid w:val="00F95FCB"/>
    <w:rsid w:val="00F96279"/>
    <w:rsid w:val="00F97593"/>
    <w:rsid w:val="00F977A1"/>
    <w:rsid w:val="00FA0494"/>
    <w:rsid w:val="00FA05BA"/>
    <w:rsid w:val="00FA1095"/>
    <w:rsid w:val="00FA1B98"/>
    <w:rsid w:val="00FA1EE9"/>
    <w:rsid w:val="00FA229E"/>
    <w:rsid w:val="00FA2721"/>
    <w:rsid w:val="00FA345B"/>
    <w:rsid w:val="00FA3B8F"/>
    <w:rsid w:val="00FA4F05"/>
    <w:rsid w:val="00FA6132"/>
    <w:rsid w:val="00FA64F4"/>
    <w:rsid w:val="00FA767A"/>
    <w:rsid w:val="00FA7A2B"/>
    <w:rsid w:val="00FB07F2"/>
    <w:rsid w:val="00FB0945"/>
    <w:rsid w:val="00FB09CE"/>
    <w:rsid w:val="00FB1907"/>
    <w:rsid w:val="00FB1E3C"/>
    <w:rsid w:val="00FB20E0"/>
    <w:rsid w:val="00FB2352"/>
    <w:rsid w:val="00FB2D8B"/>
    <w:rsid w:val="00FB3434"/>
    <w:rsid w:val="00FB3A9D"/>
    <w:rsid w:val="00FB3DB8"/>
    <w:rsid w:val="00FB465B"/>
    <w:rsid w:val="00FB5DA7"/>
    <w:rsid w:val="00FB5F10"/>
    <w:rsid w:val="00FB6585"/>
    <w:rsid w:val="00FB67B7"/>
    <w:rsid w:val="00FB70E0"/>
    <w:rsid w:val="00FC00F9"/>
    <w:rsid w:val="00FC050C"/>
    <w:rsid w:val="00FC110D"/>
    <w:rsid w:val="00FC1177"/>
    <w:rsid w:val="00FC17AC"/>
    <w:rsid w:val="00FC19BE"/>
    <w:rsid w:val="00FC1E7B"/>
    <w:rsid w:val="00FC2499"/>
    <w:rsid w:val="00FC2F0C"/>
    <w:rsid w:val="00FC4084"/>
    <w:rsid w:val="00FC41BE"/>
    <w:rsid w:val="00FC4830"/>
    <w:rsid w:val="00FC4B37"/>
    <w:rsid w:val="00FC52E4"/>
    <w:rsid w:val="00FC556A"/>
    <w:rsid w:val="00FC5613"/>
    <w:rsid w:val="00FC6C3D"/>
    <w:rsid w:val="00FC7139"/>
    <w:rsid w:val="00FC72ED"/>
    <w:rsid w:val="00FC739E"/>
    <w:rsid w:val="00FC755D"/>
    <w:rsid w:val="00FD0105"/>
    <w:rsid w:val="00FD07D6"/>
    <w:rsid w:val="00FD0E54"/>
    <w:rsid w:val="00FD1768"/>
    <w:rsid w:val="00FD1ACF"/>
    <w:rsid w:val="00FD3F57"/>
    <w:rsid w:val="00FD425E"/>
    <w:rsid w:val="00FD5856"/>
    <w:rsid w:val="00FD6A4D"/>
    <w:rsid w:val="00FD6D64"/>
    <w:rsid w:val="00FD76CD"/>
    <w:rsid w:val="00FE0436"/>
    <w:rsid w:val="00FE0FC5"/>
    <w:rsid w:val="00FE1004"/>
    <w:rsid w:val="00FE1881"/>
    <w:rsid w:val="00FE1C82"/>
    <w:rsid w:val="00FE1FE1"/>
    <w:rsid w:val="00FE1FF7"/>
    <w:rsid w:val="00FE24D4"/>
    <w:rsid w:val="00FE2848"/>
    <w:rsid w:val="00FE29B5"/>
    <w:rsid w:val="00FE3AF9"/>
    <w:rsid w:val="00FE527B"/>
    <w:rsid w:val="00FE5BD7"/>
    <w:rsid w:val="00FE5C98"/>
    <w:rsid w:val="00FE69F4"/>
    <w:rsid w:val="00FF0DF6"/>
    <w:rsid w:val="00FF115B"/>
    <w:rsid w:val="00FF11B7"/>
    <w:rsid w:val="00FF18DE"/>
    <w:rsid w:val="00FF19E5"/>
    <w:rsid w:val="00FF25EB"/>
    <w:rsid w:val="00FF280D"/>
    <w:rsid w:val="00FF2824"/>
    <w:rsid w:val="00FF2D8C"/>
    <w:rsid w:val="00FF2EC7"/>
    <w:rsid w:val="00FF3118"/>
    <w:rsid w:val="00FF3198"/>
    <w:rsid w:val="00FF3395"/>
    <w:rsid w:val="00FF3783"/>
    <w:rsid w:val="00FF37F5"/>
    <w:rsid w:val="00FF385F"/>
    <w:rsid w:val="00FF4126"/>
    <w:rsid w:val="00FF5106"/>
    <w:rsid w:val="00FF53B5"/>
    <w:rsid w:val="00FF592E"/>
    <w:rsid w:val="00FF61A2"/>
    <w:rsid w:val="00FF61AF"/>
    <w:rsid w:val="00FF6368"/>
    <w:rsid w:val="00FF6AF7"/>
    <w:rsid w:val="00FF7ADE"/>
    <w:rsid w:val="00FF7DD4"/>
    <w:rsid w:val="00FF7E2E"/>
    <w:rsid w:val="0127B2EF"/>
    <w:rsid w:val="014CAF6D"/>
    <w:rsid w:val="01B1372B"/>
    <w:rsid w:val="01CC2625"/>
    <w:rsid w:val="022078E4"/>
    <w:rsid w:val="0275E390"/>
    <w:rsid w:val="02FB5BFE"/>
    <w:rsid w:val="0345C083"/>
    <w:rsid w:val="0361F8A9"/>
    <w:rsid w:val="0371C5BC"/>
    <w:rsid w:val="0386931D"/>
    <w:rsid w:val="04AF8731"/>
    <w:rsid w:val="05398F9D"/>
    <w:rsid w:val="053DDD6B"/>
    <w:rsid w:val="063D4044"/>
    <w:rsid w:val="06B553E4"/>
    <w:rsid w:val="06F1E02A"/>
    <w:rsid w:val="0709D263"/>
    <w:rsid w:val="0712794E"/>
    <w:rsid w:val="075D3065"/>
    <w:rsid w:val="08996B29"/>
    <w:rsid w:val="08C3B079"/>
    <w:rsid w:val="08C5BB42"/>
    <w:rsid w:val="093FBE53"/>
    <w:rsid w:val="09624EB3"/>
    <w:rsid w:val="09F54D01"/>
    <w:rsid w:val="09F626AC"/>
    <w:rsid w:val="0A1270FD"/>
    <w:rsid w:val="0A979BF7"/>
    <w:rsid w:val="0B2A25DA"/>
    <w:rsid w:val="0B3FB40B"/>
    <w:rsid w:val="0BA8A981"/>
    <w:rsid w:val="0BBC0B4E"/>
    <w:rsid w:val="0BD06B0D"/>
    <w:rsid w:val="0BF506CE"/>
    <w:rsid w:val="0C596547"/>
    <w:rsid w:val="0C726989"/>
    <w:rsid w:val="0CABD744"/>
    <w:rsid w:val="0D868B97"/>
    <w:rsid w:val="0D9D4B05"/>
    <w:rsid w:val="0DC53EE3"/>
    <w:rsid w:val="0E47A7A5"/>
    <w:rsid w:val="0E8F1574"/>
    <w:rsid w:val="0E96D02D"/>
    <w:rsid w:val="0EA6B729"/>
    <w:rsid w:val="0F835FCF"/>
    <w:rsid w:val="0FEB5F8D"/>
    <w:rsid w:val="101C751D"/>
    <w:rsid w:val="10642080"/>
    <w:rsid w:val="10A810D6"/>
    <w:rsid w:val="10E7DA77"/>
    <w:rsid w:val="1122D79C"/>
    <w:rsid w:val="11580D1C"/>
    <w:rsid w:val="11A0BDC1"/>
    <w:rsid w:val="11D80AAC"/>
    <w:rsid w:val="122AB9D5"/>
    <w:rsid w:val="122F435B"/>
    <w:rsid w:val="1233D6A2"/>
    <w:rsid w:val="12407329"/>
    <w:rsid w:val="12C1B61C"/>
    <w:rsid w:val="12DE7FF8"/>
    <w:rsid w:val="130BCB2D"/>
    <w:rsid w:val="134D49E2"/>
    <w:rsid w:val="135A5787"/>
    <w:rsid w:val="138C8645"/>
    <w:rsid w:val="138CDC3F"/>
    <w:rsid w:val="13AB60D8"/>
    <w:rsid w:val="1418F851"/>
    <w:rsid w:val="146BCC8C"/>
    <w:rsid w:val="148A1CE6"/>
    <w:rsid w:val="14ACB108"/>
    <w:rsid w:val="14D23128"/>
    <w:rsid w:val="150E64AD"/>
    <w:rsid w:val="161C2E97"/>
    <w:rsid w:val="1650AA47"/>
    <w:rsid w:val="16558015"/>
    <w:rsid w:val="16833A62"/>
    <w:rsid w:val="177DD7E2"/>
    <w:rsid w:val="179348EC"/>
    <w:rsid w:val="17AEB32B"/>
    <w:rsid w:val="1886AED1"/>
    <w:rsid w:val="19B2C28B"/>
    <w:rsid w:val="19F325F3"/>
    <w:rsid w:val="19F42DA5"/>
    <w:rsid w:val="1A00F8E1"/>
    <w:rsid w:val="1A3DD3C6"/>
    <w:rsid w:val="1A792702"/>
    <w:rsid w:val="1A82FB84"/>
    <w:rsid w:val="1AF19044"/>
    <w:rsid w:val="1AF96902"/>
    <w:rsid w:val="1B533424"/>
    <w:rsid w:val="1B5B80CC"/>
    <w:rsid w:val="1BA12CF3"/>
    <w:rsid w:val="1BB441E4"/>
    <w:rsid w:val="1BBF0A8D"/>
    <w:rsid w:val="1BD12D93"/>
    <w:rsid w:val="1CD228B5"/>
    <w:rsid w:val="1DDCF1A3"/>
    <w:rsid w:val="1E29CB5B"/>
    <w:rsid w:val="1E4BD8DA"/>
    <w:rsid w:val="1E53B434"/>
    <w:rsid w:val="1E99D870"/>
    <w:rsid w:val="1ECFC6EA"/>
    <w:rsid w:val="1ED86283"/>
    <w:rsid w:val="1F14700A"/>
    <w:rsid w:val="1F2098A0"/>
    <w:rsid w:val="1F26CAA7"/>
    <w:rsid w:val="1FD43C18"/>
    <w:rsid w:val="1FF2AC41"/>
    <w:rsid w:val="2008FAA5"/>
    <w:rsid w:val="200A7EE7"/>
    <w:rsid w:val="2028B42E"/>
    <w:rsid w:val="20C94A73"/>
    <w:rsid w:val="20FD20ED"/>
    <w:rsid w:val="21CD1EB5"/>
    <w:rsid w:val="21E3DFEA"/>
    <w:rsid w:val="2209037F"/>
    <w:rsid w:val="22492D12"/>
    <w:rsid w:val="22941DDB"/>
    <w:rsid w:val="22B15809"/>
    <w:rsid w:val="22C1714A"/>
    <w:rsid w:val="23039283"/>
    <w:rsid w:val="23B74664"/>
    <w:rsid w:val="23FC5A68"/>
    <w:rsid w:val="249061BF"/>
    <w:rsid w:val="255AA3DD"/>
    <w:rsid w:val="2577410E"/>
    <w:rsid w:val="259B58BD"/>
    <w:rsid w:val="25BEC0A3"/>
    <w:rsid w:val="2647108D"/>
    <w:rsid w:val="2649BCA5"/>
    <w:rsid w:val="272362E0"/>
    <w:rsid w:val="27494C86"/>
    <w:rsid w:val="279C51F2"/>
    <w:rsid w:val="2854D013"/>
    <w:rsid w:val="28E5135B"/>
    <w:rsid w:val="28F0482D"/>
    <w:rsid w:val="28F89CFD"/>
    <w:rsid w:val="28F9EE30"/>
    <w:rsid w:val="290BB26C"/>
    <w:rsid w:val="29542AE5"/>
    <w:rsid w:val="296EDD19"/>
    <w:rsid w:val="29C84941"/>
    <w:rsid w:val="29CFC175"/>
    <w:rsid w:val="29FF9479"/>
    <w:rsid w:val="2A4917E2"/>
    <w:rsid w:val="2B0AAAD0"/>
    <w:rsid w:val="2B182B65"/>
    <w:rsid w:val="2B3809FD"/>
    <w:rsid w:val="2B828F6A"/>
    <w:rsid w:val="2BDA3FCB"/>
    <w:rsid w:val="2C6D11EF"/>
    <w:rsid w:val="2C78E941"/>
    <w:rsid w:val="2CD78547"/>
    <w:rsid w:val="2CE2C9A8"/>
    <w:rsid w:val="2CF2490E"/>
    <w:rsid w:val="2D5FD7BF"/>
    <w:rsid w:val="2E95C6FB"/>
    <w:rsid w:val="2EAFBEC6"/>
    <w:rsid w:val="2ECC6F4D"/>
    <w:rsid w:val="2EDE7C62"/>
    <w:rsid w:val="2EF9E635"/>
    <w:rsid w:val="2F1F4FD4"/>
    <w:rsid w:val="2FDA9CF4"/>
    <w:rsid w:val="3008863B"/>
    <w:rsid w:val="304B8F27"/>
    <w:rsid w:val="30551BC2"/>
    <w:rsid w:val="31CA0F61"/>
    <w:rsid w:val="31FFFA5C"/>
    <w:rsid w:val="32538B31"/>
    <w:rsid w:val="328BB384"/>
    <w:rsid w:val="329DBF57"/>
    <w:rsid w:val="32B889B1"/>
    <w:rsid w:val="32BA0FF1"/>
    <w:rsid w:val="32F05AE5"/>
    <w:rsid w:val="335E4F6E"/>
    <w:rsid w:val="337EBD78"/>
    <w:rsid w:val="33FA26DD"/>
    <w:rsid w:val="348966AE"/>
    <w:rsid w:val="34CF86CC"/>
    <w:rsid w:val="351A6E70"/>
    <w:rsid w:val="35684F60"/>
    <w:rsid w:val="35D687C9"/>
    <w:rsid w:val="36ED1642"/>
    <w:rsid w:val="3741BE59"/>
    <w:rsid w:val="37689AF8"/>
    <w:rsid w:val="377E193A"/>
    <w:rsid w:val="37ED4670"/>
    <w:rsid w:val="37FAF428"/>
    <w:rsid w:val="380B24F5"/>
    <w:rsid w:val="394FF944"/>
    <w:rsid w:val="39518985"/>
    <w:rsid w:val="395C48F0"/>
    <w:rsid w:val="39B73C2B"/>
    <w:rsid w:val="3A03ECFA"/>
    <w:rsid w:val="3A178396"/>
    <w:rsid w:val="3AB61060"/>
    <w:rsid w:val="3ACEA0C1"/>
    <w:rsid w:val="3AE76EF0"/>
    <w:rsid w:val="3AFD22C4"/>
    <w:rsid w:val="3BA16DD7"/>
    <w:rsid w:val="3BAD673B"/>
    <w:rsid w:val="3BAEEEDD"/>
    <w:rsid w:val="3BCEBF87"/>
    <w:rsid w:val="3CA04131"/>
    <w:rsid w:val="3CF3FA64"/>
    <w:rsid w:val="3D432D63"/>
    <w:rsid w:val="3D997E2B"/>
    <w:rsid w:val="3E19CB1E"/>
    <w:rsid w:val="3E8DBC0F"/>
    <w:rsid w:val="3EE8E46A"/>
    <w:rsid w:val="3FB0C6BB"/>
    <w:rsid w:val="3FB94F99"/>
    <w:rsid w:val="3FE1C0AC"/>
    <w:rsid w:val="3FEE4A24"/>
    <w:rsid w:val="4003833E"/>
    <w:rsid w:val="4029AA60"/>
    <w:rsid w:val="405F4D95"/>
    <w:rsid w:val="40817CAC"/>
    <w:rsid w:val="40839119"/>
    <w:rsid w:val="40D83E3A"/>
    <w:rsid w:val="41427EFA"/>
    <w:rsid w:val="4151254B"/>
    <w:rsid w:val="415B4DD1"/>
    <w:rsid w:val="4184B239"/>
    <w:rsid w:val="418775E9"/>
    <w:rsid w:val="41B35810"/>
    <w:rsid w:val="41BE744B"/>
    <w:rsid w:val="41D99FE3"/>
    <w:rsid w:val="428BB025"/>
    <w:rsid w:val="432A487E"/>
    <w:rsid w:val="43725147"/>
    <w:rsid w:val="43DA8865"/>
    <w:rsid w:val="4431F928"/>
    <w:rsid w:val="4499DB24"/>
    <w:rsid w:val="44A8B977"/>
    <w:rsid w:val="44AB21AE"/>
    <w:rsid w:val="44B1B01C"/>
    <w:rsid w:val="44D7E48A"/>
    <w:rsid w:val="45279BCA"/>
    <w:rsid w:val="4552C89D"/>
    <w:rsid w:val="45A6DAC1"/>
    <w:rsid w:val="45C32161"/>
    <w:rsid w:val="45FBBA48"/>
    <w:rsid w:val="464D807D"/>
    <w:rsid w:val="46B98680"/>
    <w:rsid w:val="46F982D5"/>
    <w:rsid w:val="46FBE4C5"/>
    <w:rsid w:val="48317B7C"/>
    <w:rsid w:val="48947B55"/>
    <w:rsid w:val="48CCA86A"/>
    <w:rsid w:val="493C3B0A"/>
    <w:rsid w:val="4A413C86"/>
    <w:rsid w:val="4A6686D3"/>
    <w:rsid w:val="4ABF36D2"/>
    <w:rsid w:val="4B877A6D"/>
    <w:rsid w:val="4BF94A8C"/>
    <w:rsid w:val="4CF6E9FB"/>
    <w:rsid w:val="4D9544BF"/>
    <w:rsid w:val="4DB6D739"/>
    <w:rsid w:val="4DC43A0C"/>
    <w:rsid w:val="4E16F0EE"/>
    <w:rsid w:val="4ECACFCD"/>
    <w:rsid w:val="4FE25B02"/>
    <w:rsid w:val="502CC776"/>
    <w:rsid w:val="502F236F"/>
    <w:rsid w:val="509CDCFA"/>
    <w:rsid w:val="50D4F731"/>
    <w:rsid w:val="512DCF2C"/>
    <w:rsid w:val="518B75F3"/>
    <w:rsid w:val="52402C19"/>
    <w:rsid w:val="52571FFB"/>
    <w:rsid w:val="534A411B"/>
    <w:rsid w:val="53A99464"/>
    <w:rsid w:val="543D61EB"/>
    <w:rsid w:val="54BEEE1C"/>
    <w:rsid w:val="5561572F"/>
    <w:rsid w:val="55671991"/>
    <w:rsid w:val="55EF5ECC"/>
    <w:rsid w:val="5604F186"/>
    <w:rsid w:val="5609283B"/>
    <w:rsid w:val="56237650"/>
    <w:rsid w:val="56726C51"/>
    <w:rsid w:val="568EFE98"/>
    <w:rsid w:val="56D293C0"/>
    <w:rsid w:val="571C5EA3"/>
    <w:rsid w:val="572D367E"/>
    <w:rsid w:val="576D956D"/>
    <w:rsid w:val="57703FEE"/>
    <w:rsid w:val="5780C41F"/>
    <w:rsid w:val="57C72CD3"/>
    <w:rsid w:val="57C8D55F"/>
    <w:rsid w:val="589B82CC"/>
    <w:rsid w:val="58BD0973"/>
    <w:rsid w:val="5988994A"/>
    <w:rsid w:val="5B110D65"/>
    <w:rsid w:val="5B5A7C8C"/>
    <w:rsid w:val="5B983915"/>
    <w:rsid w:val="5C07ADBD"/>
    <w:rsid w:val="5C132743"/>
    <w:rsid w:val="5C351086"/>
    <w:rsid w:val="5C4E979B"/>
    <w:rsid w:val="5C6A4FB9"/>
    <w:rsid w:val="5CC1151C"/>
    <w:rsid w:val="5CD1149F"/>
    <w:rsid w:val="5D56BBBF"/>
    <w:rsid w:val="5DD0E15C"/>
    <w:rsid w:val="5E383141"/>
    <w:rsid w:val="5E939513"/>
    <w:rsid w:val="5FD859AF"/>
    <w:rsid w:val="5FE3B9FB"/>
    <w:rsid w:val="6074FAD1"/>
    <w:rsid w:val="60B7C31F"/>
    <w:rsid w:val="615ED5AC"/>
    <w:rsid w:val="616343B5"/>
    <w:rsid w:val="61E43F0B"/>
    <w:rsid w:val="62083AA6"/>
    <w:rsid w:val="62369637"/>
    <w:rsid w:val="62DBD305"/>
    <w:rsid w:val="64066A12"/>
    <w:rsid w:val="64641C93"/>
    <w:rsid w:val="6497D2A3"/>
    <w:rsid w:val="64D98BF0"/>
    <w:rsid w:val="65E50222"/>
    <w:rsid w:val="66299B4A"/>
    <w:rsid w:val="66546828"/>
    <w:rsid w:val="66823B68"/>
    <w:rsid w:val="676A34B3"/>
    <w:rsid w:val="67D35366"/>
    <w:rsid w:val="6836E4DF"/>
    <w:rsid w:val="6842DD84"/>
    <w:rsid w:val="684A76FD"/>
    <w:rsid w:val="687D4F40"/>
    <w:rsid w:val="68D8436D"/>
    <w:rsid w:val="68E700C6"/>
    <w:rsid w:val="6917AB32"/>
    <w:rsid w:val="695B98EC"/>
    <w:rsid w:val="697C7FFF"/>
    <w:rsid w:val="6A578DA6"/>
    <w:rsid w:val="6ADEFE11"/>
    <w:rsid w:val="6B1B37CA"/>
    <w:rsid w:val="6B7C11D0"/>
    <w:rsid w:val="6B9F0648"/>
    <w:rsid w:val="6BB1F676"/>
    <w:rsid w:val="6C268CA9"/>
    <w:rsid w:val="6C5818DC"/>
    <w:rsid w:val="6C665686"/>
    <w:rsid w:val="6C7CF255"/>
    <w:rsid w:val="6CAD870E"/>
    <w:rsid w:val="6CB3A5C9"/>
    <w:rsid w:val="6D041865"/>
    <w:rsid w:val="6D24B43A"/>
    <w:rsid w:val="6D8314CC"/>
    <w:rsid w:val="6E3D96EE"/>
    <w:rsid w:val="6ED519B4"/>
    <w:rsid w:val="6F520087"/>
    <w:rsid w:val="6FA878F9"/>
    <w:rsid w:val="702FF9A3"/>
    <w:rsid w:val="713BEB49"/>
    <w:rsid w:val="714BBB19"/>
    <w:rsid w:val="71E6E048"/>
    <w:rsid w:val="724DE0AF"/>
    <w:rsid w:val="72586C65"/>
    <w:rsid w:val="72777ADC"/>
    <w:rsid w:val="7290DD42"/>
    <w:rsid w:val="73619341"/>
    <w:rsid w:val="7390AC69"/>
    <w:rsid w:val="73FCFE88"/>
    <w:rsid w:val="7499D614"/>
    <w:rsid w:val="74D19B4B"/>
    <w:rsid w:val="75067B38"/>
    <w:rsid w:val="750C44C1"/>
    <w:rsid w:val="7590BA3F"/>
    <w:rsid w:val="7598CEE9"/>
    <w:rsid w:val="7600007B"/>
    <w:rsid w:val="762CDB1F"/>
    <w:rsid w:val="7639E829"/>
    <w:rsid w:val="76B9AAFB"/>
    <w:rsid w:val="772A5A6A"/>
    <w:rsid w:val="774742A0"/>
    <w:rsid w:val="7758CFE1"/>
    <w:rsid w:val="77A24874"/>
    <w:rsid w:val="77A75340"/>
    <w:rsid w:val="77B44997"/>
    <w:rsid w:val="77EFC48E"/>
    <w:rsid w:val="77FAE61C"/>
    <w:rsid w:val="78023749"/>
    <w:rsid w:val="78081163"/>
    <w:rsid w:val="78236FEF"/>
    <w:rsid w:val="7833DFBB"/>
    <w:rsid w:val="783FF3FB"/>
    <w:rsid w:val="78B17E23"/>
    <w:rsid w:val="7934B830"/>
    <w:rsid w:val="79561039"/>
    <w:rsid w:val="79836D4C"/>
    <w:rsid w:val="79E51B8F"/>
    <w:rsid w:val="7A274B33"/>
    <w:rsid w:val="7A39BF5C"/>
    <w:rsid w:val="7A595D4E"/>
    <w:rsid w:val="7A6F7CD9"/>
    <w:rsid w:val="7A706B12"/>
    <w:rsid w:val="7A8A9947"/>
    <w:rsid w:val="7AC92F9C"/>
    <w:rsid w:val="7ACBC01E"/>
    <w:rsid w:val="7B2840C9"/>
    <w:rsid w:val="7B771B5A"/>
    <w:rsid w:val="7BDCDECE"/>
    <w:rsid w:val="7C15F9FC"/>
    <w:rsid w:val="7C2CBCBD"/>
    <w:rsid w:val="7C9C355E"/>
    <w:rsid w:val="7C9FDB4C"/>
    <w:rsid w:val="7D76C6E9"/>
    <w:rsid w:val="7DBC92A3"/>
    <w:rsid w:val="7DC26BA5"/>
    <w:rsid w:val="7DCBA6B3"/>
    <w:rsid w:val="7DF7072D"/>
    <w:rsid w:val="7E30847C"/>
    <w:rsid w:val="7E472092"/>
    <w:rsid w:val="7E7833E2"/>
    <w:rsid w:val="7EB143B3"/>
    <w:rsid w:val="7EED03CA"/>
    <w:rsid w:val="7FE495C0"/>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69960"/>
  <w15:docId w15:val="{4C3510A9-6309-4B88-BF0C-A5C30EBC1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MS Mincho" w:asciiTheme="minorHAnsi"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CARA - Heading 4"/>
    <w:qFormat/>
    <w:rsid w:val="005D6868"/>
    <w:pPr>
      <w:spacing w:before="120" w:after="200" w:line="276" w:lineRule="auto"/>
    </w:pPr>
    <w:rPr>
      <w:rFonts w:ascii="Arial" w:hAnsi="Arial" w:eastAsia="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hAnsiTheme="majorHAnsi" w:eastAsiaTheme="majorEastAsia"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hAnsiTheme="majorHAnsi" w:eastAsiaTheme="majorEastAsia"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hAnsiTheme="majorHAnsi" w:eastAsiaTheme="majorEastAsia" w:cstheme="majorBidi"/>
      <w:color w:val="00396F" w:themeColor="accent1" w:themeShade="7F"/>
      <w:szCs w:val="24"/>
    </w:rPr>
  </w:style>
  <w:style w:type="paragraph" w:styleId="Heading4">
    <w:name w:val="heading 4"/>
    <w:basedOn w:val="Normal"/>
    <w:next w:val="Normal"/>
    <w:link w:val="Heading4Char"/>
    <w:uiPriority w:val="9"/>
    <w:unhideWhenUsed/>
    <w:rsid w:val="002E544D"/>
    <w:pPr>
      <w:keepNext/>
      <w:keepLines/>
      <w:spacing w:before="40" w:after="0"/>
      <w:outlineLvl w:val="3"/>
    </w:pPr>
    <w:rPr>
      <w:rFonts w:asciiTheme="majorHAnsi" w:hAnsiTheme="majorHAnsi" w:eastAsiaTheme="majorEastAsia" w:cstheme="majorBidi"/>
      <w:i w:val="0"/>
      <w:iCs/>
      <w:color w:val="0056A7"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styleId="HeaderChar" w:customStyle="1">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styleId="FooterChar" w:customStyle="1">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styleId="BodyTextChar" w:customStyle="1">
    <w:name w:val="Body Text Char"/>
    <w:aliases w:val="ACARA - Body Copy Char"/>
    <w:basedOn w:val="DefaultParagraphFont"/>
    <w:link w:val="BodyText"/>
    <w:uiPriority w:val="1"/>
    <w:rsid w:val="006A16CC"/>
    <w:rPr>
      <w:rFonts w:ascii="Arial" w:hAnsi="Arial" w:eastAsia="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Text" w:customStyle="1">
    <w:name w:val="Caption Text"/>
    <w:basedOn w:val="Normal"/>
    <w:uiPriority w:val="1"/>
    <w:qFormat/>
    <w:rsid w:val="00254481"/>
    <w:pPr>
      <w:spacing w:before="0" w:after="160"/>
    </w:pPr>
    <w:rPr>
      <w:b/>
      <w:i w:val="0"/>
    </w:rPr>
  </w:style>
  <w:style w:type="paragraph" w:styleId="Default" w:customStyle="1">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styleId="Heading1Char" w:customStyle="1">
    <w:name w:val="Heading 1 Char"/>
    <w:basedOn w:val="DefaultParagraphFont"/>
    <w:link w:val="Heading1"/>
    <w:uiPriority w:val="9"/>
    <w:rsid w:val="004E78D6"/>
    <w:rPr>
      <w:rFonts w:asciiTheme="majorHAnsi" w:hAnsiTheme="majorHAnsi" w:eastAsiaTheme="majorEastAsia" w:cstheme="majorBidi"/>
      <w:color w:val="0056A7" w:themeColor="accent1" w:themeShade="BF"/>
      <w:sz w:val="32"/>
      <w:szCs w:val="32"/>
      <w:lang w:val="en-AU"/>
    </w:rPr>
  </w:style>
  <w:style w:type="character" w:styleId="Heading2Char" w:customStyle="1">
    <w:name w:val="Heading 2 Char"/>
    <w:basedOn w:val="DefaultParagraphFont"/>
    <w:link w:val="Heading2"/>
    <w:uiPriority w:val="9"/>
    <w:rsid w:val="004E78D6"/>
    <w:rPr>
      <w:rFonts w:asciiTheme="majorHAnsi" w:hAnsiTheme="majorHAnsi" w:eastAsiaTheme="majorEastAsia"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0A24F8"/>
    <w:pPr>
      <w:tabs>
        <w:tab w:val="right" w:leader="dot" w:pos="15126"/>
      </w:tabs>
      <w:spacing w:after="100"/>
      <w:contextualSpacing/>
    </w:pPr>
    <w:rPr>
      <w:b/>
      <w:i w:val="0"/>
      <w:iCs/>
      <w:noProof/>
      <w:lang w:val="en-IN"/>
    </w:rPr>
  </w:style>
  <w:style w:type="paragraph" w:styleId="TOC2">
    <w:name w:val="toc 2"/>
    <w:basedOn w:val="Normal"/>
    <w:next w:val="Normal"/>
    <w:autoRedefine/>
    <w:uiPriority w:val="39"/>
    <w:unhideWhenUsed/>
    <w:rsid w:val="00E64A8E"/>
    <w:pPr>
      <w:tabs>
        <w:tab w:val="right" w:leader="dot" w:pos="15126"/>
      </w:tabs>
      <w:spacing w:before="100" w:after="100"/>
      <w:ind w:left="284"/>
    </w:pPr>
    <w:rPr>
      <w:b/>
      <w:i w:val="0"/>
      <w:iCs/>
      <w:noProof/>
      <w:szCs w:val="24"/>
    </w:rPr>
  </w:style>
  <w:style w:type="character" w:styleId="Heading3Char" w:customStyle="1">
    <w:name w:val="Heading 3 Char"/>
    <w:basedOn w:val="DefaultParagraphFont"/>
    <w:link w:val="Heading3"/>
    <w:uiPriority w:val="9"/>
    <w:rsid w:val="006E100C"/>
    <w:rPr>
      <w:rFonts w:asciiTheme="majorHAnsi" w:hAnsiTheme="majorHAnsi" w:eastAsiaTheme="majorEastAsia"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3162"/>
    <w:rPr>
      <w:rFonts w:ascii="Segoe UI" w:hAnsi="Segoe UI" w:eastAsia="Arial"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hAnsi="Times New Roman" w:eastAsia="Times New Roman" w:cs="Times New Roman"/>
      <w:szCs w:val="24"/>
      <w:lang w:eastAsia="en-AU"/>
    </w:rPr>
  </w:style>
  <w:style w:type="paragraph" w:styleId="ACARA-HEADING1" w:customStyle="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styleId="ACARA-Heading2" w:customStyle="1">
    <w:name w:val="ACARA - Heading 2"/>
    <w:basedOn w:val="Heading3"/>
    <w:link w:val="ACARA-Heading2Char"/>
    <w:qFormat/>
    <w:rsid w:val="00C24635"/>
    <w:pPr>
      <w:spacing w:before="200"/>
    </w:pPr>
    <w:rPr>
      <w:rFonts w:ascii="Arial Bold" w:hAnsi="Arial Bold" w:cs="Arial"/>
      <w:b/>
      <w:i w:val="0"/>
      <w:color w:val="005D93"/>
    </w:rPr>
  </w:style>
  <w:style w:type="character" w:styleId="ACARA-HEADING1Char" w:customStyle="1">
    <w:name w:val="ACARA - HEADING 1 Char"/>
    <w:basedOn w:val="Heading2Char"/>
    <w:link w:val="ACARA-HEADING1"/>
    <w:rsid w:val="000A24F8"/>
    <w:rPr>
      <w:rFonts w:ascii="Arial Bold" w:hAnsi="Arial Bold" w:cs="Arial" w:eastAsiaTheme="majorEastAsia"/>
      <w:b/>
      <w:caps/>
      <w:color w:val="005D93"/>
      <w:sz w:val="24"/>
      <w:szCs w:val="32"/>
      <w:lang w:val="en-AU"/>
    </w:rPr>
  </w:style>
  <w:style w:type="paragraph" w:styleId="ACARA-Heading3" w:customStyle="1">
    <w:name w:val="ACARA - Heading 3"/>
    <w:basedOn w:val="Normal"/>
    <w:link w:val="ACARA-Heading3Char"/>
    <w:qFormat/>
    <w:rsid w:val="00C24635"/>
    <w:pPr>
      <w:adjustRightInd w:val="0"/>
    </w:pPr>
    <w:rPr>
      <w:rFonts w:ascii="Arial Bold" w:hAnsi="Arial Bold" w:eastAsiaTheme="minorHAnsi"/>
      <w:b/>
      <w:bCs/>
      <w:iCs/>
      <w:szCs w:val="24"/>
      <w:lang w:val="en-IN"/>
    </w:rPr>
  </w:style>
  <w:style w:type="character" w:styleId="ACARA-Heading2Char" w:customStyle="1">
    <w:name w:val="ACARA - Heading 2 Char"/>
    <w:basedOn w:val="Heading3Char"/>
    <w:link w:val="ACARA-Heading2"/>
    <w:rsid w:val="00C24635"/>
    <w:rPr>
      <w:rFonts w:ascii="Arial Bold" w:hAnsi="Arial Bold" w:cs="Arial" w:eastAsiaTheme="majorEastAsia"/>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styleId="ACARA-Heading3Char" w:customStyle="1">
    <w:name w:val="ACARA - Heading 3 Char"/>
    <w:basedOn w:val="DefaultParagraphFont"/>
    <w:link w:val="ACARA-Heading3"/>
    <w:rsid w:val="00C24635"/>
    <w:rPr>
      <w:rFonts w:ascii="Arial Bold" w:hAnsi="Arial Bold" w:cs="Arial"/>
      <w:b/>
      <w:bCs/>
      <w:i/>
      <w:iCs/>
      <w:color w:val="005D93"/>
      <w:sz w:val="24"/>
      <w:szCs w:val="24"/>
    </w:rPr>
  </w:style>
  <w:style w:type="paragraph" w:styleId="Tableheadingwhite" w:customStyle="1">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styleId="ACARA-TableHeadline" w:customStyle="1">
    <w:name w:val="ACARA - Table Headline"/>
    <w:basedOn w:val="Normal"/>
    <w:qFormat/>
    <w:rsid w:val="00E55D87"/>
    <w:pPr>
      <w:spacing w:before="0" w:after="160"/>
    </w:pPr>
    <w:rPr>
      <w:rFonts w:eastAsiaTheme="minorHAnsi"/>
      <w:bCs/>
      <w:i w:val="0"/>
      <w:color w:val="auto"/>
      <w:sz w:val="20"/>
      <w:lang w:val="en-US"/>
    </w:rPr>
  </w:style>
  <w:style w:type="character" w:styleId="normaltextrun" w:customStyle="1">
    <w:name w:val="normaltextrun"/>
    <w:basedOn w:val="DefaultParagraphFont"/>
    <w:rsid w:val="00D13803"/>
  </w:style>
  <w:style w:type="paragraph" w:styleId="Tableheadingblack" w:customStyle="1">
    <w:name w:val="Table heading black"/>
    <w:basedOn w:val="Normal"/>
    <w:qFormat/>
    <w:rsid w:val="007577A6"/>
    <w:pPr>
      <w:spacing w:before="160" w:after="160"/>
    </w:pPr>
    <w:rPr>
      <w:rFonts w:eastAsiaTheme="minorHAnsi"/>
      <w:bCs/>
      <w:i w:val="0"/>
      <w:sz w:val="20"/>
      <w:lang w:val="en-US"/>
    </w:rPr>
  </w:style>
  <w:style w:type="table" w:styleId="TableGrid0" w:customStyle="1">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styleId="paragraph" w:customStyle="1">
    <w:name w:val="paragraph"/>
    <w:basedOn w:val="Normal"/>
    <w:rsid w:val="009E7995"/>
    <w:pPr>
      <w:spacing w:before="100" w:beforeAutospacing="1" w:after="100" w:afterAutospacing="1"/>
    </w:pPr>
    <w:rPr>
      <w:rFonts w:ascii="Times New Roman" w:hAnsi="Times New Roman" w:eastAsia="Times New Roman" w:cs="Times New Roman"/>
      <w:i w:val="0"/>
      <w:color w:val="auto"/>
      <w:szCs w:val="24"/>
      <w:lang w:val="en-US"/>
    </w:rPr>
  </w:style>
  <w:style w:type="character" w:styleId="eop" w:customStyle="1">
    <w:name w:val="eop"/>
    <w:basedOn w:val="DefaultParagraphFont"/>
    <w:rsid w:val="00535BAA"/>
  </w:style>
  <w:style w:type="table" w:styleId="TableGrid1" w:customStyle="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CtabletextAS" w:customStyle="1">
    <w:name w:val="AC table text AS"/>
    <w:basedOn w:val="BodyText"/>
    <w:qFormat/>
    <w:rsid w:val="00AF3BA8"/>
    <w:pPr>
      <w:spacing w:before="120" w:after="120" w:line="240" w:lineRule="auto"/>
      <w:ind w:left="23" w:right="23"/>
    </w:pPr>
    <w:rPr>
      <w:sz w:val="20"/>
    </w:rPr>
  </w:style>
  <w:style w:type="paragraph" w:styleId="ACtabletextCD" w:customStyle="1">
    <w:name w:val="AC table text CD"/>
    <w:basedOn w:val="Normal"/>
    <w:qFormat/>
    <w:rsid w:val="00766410"/>
    <w:pPr>
      <w:spacing w:after="120" w:line="240" w:lineRule="auto"/>
      <w:ind w:left="357" w:right="425"/>
    </w:pPr>
    <w:rPr>
      <w:i w:val="0"/>
      <w:color w:val="auto"/>
      <w:sz w:val="20"/>
      <w:szCs w:val="24"/>
    </w:rPr>
  </w:style>
  <w:style w:type="paragraph" w:styleId="ACtabletextCEbullet" w:customStyle="1">
    <w:name w:val="AC table text CE bullet"/>
    <w:basedOn w:val="BodyText"/>
    <w:qFormat/>
    <w:rsid w:val="00EF57C1"/>
    <w:pPr>
      <w:numPr>
        <w:numId w:val="5"/>
      </w:numPr>
      <w:spacing w:before="120" w:after="120" w:line="240" w:lineRule="auto"/>
    </w:pPr>
    <w:rPr>
      <w:sz w:val="20"/>
    </w:rPr>
  </w:style>
  <w:style w:type="character" w:styleId="CommentReference">
    <w:name w:val="annotation reference"/>
    <w:basedOn w:val="DefaultParagraphFont"/>
    <w:uiPriority w:val="99"/>
    <w:semiHidden/>
    <w:unhideWhenUsed/>
    <w:rsid w:val="007D110A"/>
    <w:rPr>
      <w:sz w:val="16"/>
      <w:szCs w:val="16"/>
    </w:rPr>
  </w:style>
  <w:style w:type="paragraph" w:styleId="CommentText">
    <w:name w:val="annotation text"/>
    <w:basedOn w:val="Normal"/>
    <w:link w:val="CommentTextChar"/>
    <w:uiPriority w:val="99"/>
    <w:unhideWhenUsed/>
    <w:rsid w:val="007D110A"/>
    <w:pPr>
      <w:spacing w:line="240" w:lineRule="auto"/>
    </w:pPr>
    <w:rPr>
      <w:sz w:val="20"/>
      <w:szCs w:val="20"/>
    </w:rPr>
  </w:style>
  <w:style w:type="character" w:styleId="CommentTextChar" w:customStyle="1">
    <w:name w:val="Comment Text Char"/>
    <w:basedOn w:val="DefaultParagraphFont"/>
    <w:link w:val="CommentText"/>
    <w:uiPriority w:val="99"/>
    <w:rsid w:val="007D110A"/>
    <w:rPr>
      <w:rFonts w:ascii="Arial" w:hAnsi="Arial" w:eastAsia="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7D110A"/>
    <w:rPr>
      <w:b/>
      <w:bCs/>
    </w:rPr>
  </w:style>
  <w:style w:type="character" w:styleId="CommentSubjectChar" w:customStyle="1">
    <w:name w:val="Comment Subject Char"/>
    <w:basedOn w:val="CommentTextChar"/>
    <w:link w:val="CommentSubject"/>
    <w:uiPriority w:val="99"/>
    <w:semiHidden/>
    <w:rsid w:val="007D110A"/>
    <w:rPr>
      <w:rFonts w:ascii="Arial" w:hAnsi="Arial" w:eastAsia="Arial" w:cs="Arial"/>
      <w:b/>
      <w:bCs/>
      <w:i/>
      <w:color w:val="005D93"/>
      <w:sz w:val="20"/>
      <w:szCs w:val="20"/>
      <w:lang w:val="en-AU"/>
    </w:rPr>
  </w:style>
  <w:style w:type="paragraph" w:styleId="AC9Bodytext" w:customStyle="1">
    <w:name w:val="AC9 Body text"/>
    <w:basedOn w:val="BodyText"/>
    <w:qFormat/>
    <w:rsid w:val="000378FF"/>
    <w:pPr>
      <w:spacing w:after="120"/>
    </w:pPr>
    <w:rPr>
      <w:color w:val="auto"/>
    </w:rPr>
  </w:style>
  <w:style w:type="paragraph" w:styleId="AC9Bodybullet" w:customStyle="1">
    <w:name w:val="AC9 Body bullet"/>
    <w:basedOn w:val="AC9Bodytext"/>
    <w:qFormat/>
    <w:rsid w:val="000378FF"/>
    <w:pPr>
      <w:numPr>
        <w:numId w:val="1"/>
      </w:numPr>
      <w:contextualSpacing/>
    </w:pPr>
  </w:style>
  <w:style w:type="paragraph" w:styleId="AC9ToCHeading" w:customStyle="1">
    <w:name w:val="AC9 ToC Heading"/>
    <w:basedOn w:val="ACARA-HEADING1"/>
    <w:qFormat/>
    <w:rsid w:val="000378FF"/>
    <w:rPr>
      <w:rFonts w:ascii="Arial" w:hAnsi="Arial"/>
      <w:color w:val="005D93" w:themeColor="text2"/>
    </w:rPr>
  </w:style>
  <w:style w:type="paragraph" w:styleId="Revision">
    <w:name w:val="Revision"/>
    <w:hidden/>
    <w:uiPriority w:val="99"/>
    <w:semiHidden/>
    <w:rsid w:val="00924B3D"/>
    <w:pPr>
      <w:spacing w:before="0" w:line="240" w:lineRule="auto"/>
    </w:pPr>
    <w:rPr>
      <w:rFonts w:ascii="Arial" w:hAnsi="Arial" w:eastAsia="Arial" w:cs="Arial"/>
      <w:i/>
      <w:color w:val="005D93"/>
      <w:sz w:val="24"/>
      <w:lang w:val="en-AU"/>
    </w:rPr>
  </w:style>
  <w:style w:type="paragraph" w:styleId="ACReadmoreheading2" w:customStyle="1">
    <w:name w:val="AC Read more heading 2"/>
    <w:basedOn w:val="Normal"/>
    <w:qFormat/>
    <w:rsid w:val="002823F1"/>
    <w:pPr>
      <w:spacing w:before="0" w:after="120"/>
    </w:pPr>
    <w:rPr>
      <w:rFonts w:eastAsia="Times New Roman"/>
      <w:b/>
      <w:bCs/>
      <w:color w:val="005D93" w:themeColor="text2"/>
      <w:lang w:eastAsia="en-AU"/>
    </w:rPr>
  </w:style>
  <w:style w:type="paragraph" w:styleId="ACReadmorebodytext" w:customStyle="1">
    <w:name w:val="AC Read more body text"/>
    <w:basedOn w:val="Normal"/>
    <w:qFormat/>
    <w:rsid w:val="002823F1"/>
    <w:pPr>
      <w:spacing w:before="0" w:after="120"/>
    </w:pPr>
    <w:rPr>
      <w:rFonts w:eastAsia="Times New Roman"/>
      <w:i w:val="0"/>
      <w:color w:val="005D93" w:themeColor="text2"/>
      <w:sz w:val="22"/>
      <w:lang w:eastAsia="en-AU"/>
    </w:rPr>
  </w:style>
  <w:style w:type="character" w:styleId="Heading4Char" w:customStyle="1">
    <w:name w:val="Heading 4 Char"/>
    <w:basedOn w:val="DefaultParagraphFont"/>
    <w:link w:val="Heading4"/>
    <w:uiPriority w:val="9"/>
    <w:rsid w:val="002E544D"/>
    <w:rPr>
      <w:rFonts w:asciiTheme="majorHAnsi" w:hAnsiTheme="majorHAnsi" w:eastAsiaTheme="majorEastAsia" w:cstheme="majorBidi"/>
      <w:iCs/>
      <w:color w:val="0056A7" w:themeColor="accent1" w:themeShade="BF"/>
      <w:sz w:val="24"/>
      <w:lang w:val="en-AU"/>
    </w:rPr>
  </w:style>
  <w:style w:type="character" w:styleId="cf01" w:customStyle="1">
    <w:name w:val="cf01"/>
    <w:basedOn w:val="DefaultParagraphFont"/>
    <w:rsid w:val="00CF7E2C"/>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17509784">
      <w:bodyDiv w:val="1"/>
      <w:marLeft w:val="0"/>
      <w:marRight w:val="0"/>
      <w:marTop w:val="0"/>
      <w:marBottom w:val="0"/>
      <w:divBdr>
        <w:top w:val="none" w:sz="0" w:space="0" w:color="auto"/>
        <w:left w:val="none" w:sz="0" w:space="0" w:color="auto"/>
        <w:bottom w:val="none" w:sz="0" w:space="0" w:color="auto"/>
        <w:right w:val="none" w:sz="0" w:space="0" w:color="auto"/>
      </w:divBdr>
      <w:divsChild>
        <w:div w:id="146481341">
          <w:marLeft w:val="0"/>
          <w:marRight w:val="0"/>
          <w:marTop w:val="0"/>
          <w:marBottom w:val="0"/>
          <w:divBdr>
            <w:top w:val="none" w:sz="0" w:space="0" w:color="auto"/>
            <w:left w:val="none" w:sz="0" w:space="0" w:color="auto"/>
            <w:bottom w:val="none" w:sz="0" w:space="0" w:color="auto"/>
            <w:right w:val="none" w:sz="0" w:space="0" w:color="auto"/>
          </w:divBdr>
        </w:div>
        <w:div w:id="1062144541">
          <w:marLeft w:val="0"/>
          <w:marRight w:val="0"/>
          <w:marTop w:val="0"/>
          <w:marBottom w:val="0"/>
          <w:divBdr>
            <w:top w:val="none" w:sz="0" w:space="0" w:color="auto"/>
            <w:left w:val="none" w:sz="0" w:space="0" w:color="auto"/>
            <w:bottom w:val="none" w:sz="0" w:space="0" w:color="auto"/>
            <w:right w:val="none" w:sz="0" w:space="0" w:color="auto"/>
          </w:divBdr>
        </w:div>
      </w:divsChild>
    </w:div>
    <w:div w:id="18049100">
      <w:bodyDiv w:val="1"/>
      <w:marLeft w:val="0"/>
      <w:marRight w:val="0"/>
      <w:marTop w:val="0"/>
      <w:marBottom w:val="0"/>
      <w:divBdr>
        <w:top w:val="none" w:sz="0" w:space="0" w:color="auto"/>
        <w:left w:val="none" w:sz="0" w:space="0" w:color="auto"/>
        <w:bottom w:val="none" w:sz="0" w:space="0" w:color="auto"/>
        <w:right w:val="none" w:sz="0" w:space="0" w:color="auto"/>
      </w:divBdr>
    </w:div>
    <w:div w:id="29496263">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86926054">
      <w:bodyDiv w:val="1"/>
      <w:marLeft w:val="0"/>
      <w:marRight w:val="0"/>
      <w:marTop w:val="0"/>
      <w:marBottom w:val="0"/>
      <w:divBdr>
        <w:top w:val="none" w:sz="0" w:space="0" w:color="auto"/>
        <w:left w:val="none" w:sz="0" w:space="0" w:color="auto"/>
        <w:bottom w:val="none" w:sz="0" w:space="0" w:color="auto"/>
        <w:right w:val="none" w:sz="0" w:space="0" w:color="auto"/>
      </w:divBdr>
    </w:div>
    <w:div w:id="126121006">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81011963">
      <w:bodyDiv w:val="1"/>
      <w:marLeft w:val="0"/>
      <w:marRight w:val="0"/>
      <w:marTop w:val="0"/>
      <w:marBottom w:val="0"/>
      <w:divBdr>
        <w:top w:val="none" w:sz="0" w:space="0" w:color="auto"/>
        <w:left w:val="none" w:sz="0" w:space="0" w:color="auto"/>
        <w:bottom w:val="none" w:sz="0" w:space="0" w:color="auto"/>
        <w:right w:val="none" w:sz="0" w:space="0" w:color="auto"/>
      </w:divBdr>
    </w:div>
    <w:div w:id="181289648">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02793376">
      <w:bodyDiv w:val="1"/>
      <w:marLeft w:val="0"/>
      <w:marRight w:val="0"/>
      <w:marTop w:val="0"/>
      <w:marBottom w:val="0"/>
      <w:divBdr>
        <w:top w:val="none" w:sz="0" w:space="0" w:color="auto"/>
        <w:left w:val="none" w:sz="0" w:space="0" w:color="auto"/>
        <w:bottom w:val="none" w:sz="0" w:space="0" w:color="auto"/>
        <w:right w:val="none" w:sz="0" w:space="0" w:color="auto"/>
      </w:divBdr>
    </w:div>
    <w:div w:id="211624995">
      <w:bodyDiv w:val="1"/>
      <w:marLeft w:val="0"/>
      <w:marRight w:val="0"/>
      <w:marTop w:val="0"/>
      <w:marBottom w:val="0"/>
      <w:divBdr>
        <w:top w:val="none" w:sz="0" w:space="0" w:color="auto"/>
        <w:left w:val="none" w:sz="0" w:space="0" w:color="auto"/>
        <w:bottom w:val="none" w:sz="0" w:space="0" w:color="auto"/>
        <w:right w:val="none" w:sz="0" w:space="0" w:color="auto"/>
      </w:divBdr>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964482">
      <w:bodyDiv w:val="1"/>
      <w:marLeft w:val="0"/>
      <w:marRight w:val="0"/>
      <w:marTop w:val="0"/>
      <w:marBottom w:val="0"/>
      <w:divBdr>
        <w:top w:val="none" w:sz="0" w:space="0" w:color="auto"/>
        <w:left w:val="none" w:sz="0" w:space="0" w:color="auto"/>
        <w:bottom w:val="none" w:sz="0" w:space="0" w:color="auto"/>
        <w:right w:val="none" w:sz="0" w:space="0" w:color="auto"/>
      </w:divBdr>
      <w:divsChild>
        <w:div w:id="62067777">
          <w:marLeft w:val="0"/>
          <w:marRight w:val="0"/>
          <w:marTop w:val="0"/>
          <w:marBottom w:val="0"/>
          <w:divBdr>
            <w:top w:val="none" w:sz="0" w:space="0" w:color="auto"/>
            <w:left w:val="none" w:sz="0" w:space="0" w:color="auto"/>
            <w:bottom w:val="none" w:sz="0" w:space="0" w:color="auto"/>
            <w:right w:val="none" w:sz="0" w:space="0" w:color="auto"/>
          </w:divBdr>
        </w:div>
        <w:div w:id="83842781">
          <w:marLeft w:val="0"/>
          <w:marRight w:val="0"/>
          <w:marTop w:val="0"/>
          <w:marBottom w:val="0"/>
          <w:divBdr>
            <w:top w:val="none" w:sz="0" w:space="0" w:color="auto"/>
            <w:left w:val="none" w:sz="0" w:space="0" w:color="auto"/>
            <w:bottom w:val="none" w:sz="0" w:space="0" w:color="auto"/>
            <w:right w:val="none" w:sz="0" w:space="0" w:color="auto"/>
          </w:divBdr>
        </w:div>
        <w:div w:id="85543852">
          <w:marLeft w:val="0"/>
          <w:marRight w:val="0"/>
          <w:marTop w:val="0"/>
          <w:marBottom w:val="0"/>
          <w:divBdr>
            <w:top w:val="none" w:sz="0" w:space="0" w:color="auto"/>
            <w:left w:val="none" w:sz="0" w:space="0" w:color="auto"/>
            <w:bottom w:val="none" w:sz="0" w:space="0" w:color="auto"/>
            <w:right w:val="none" w:sz="0" w:space="0" w:color="auto"/>
          </w:divBdr>
          <w:divsChild>
            <w:div w:id="522938599">
              <w:marLeft w:val="0"/>
              <w:marRight w:val="0"/>
              <w:marTop w:val="0"/>
              <w:marBottom w:val="0"/>
              <w:divBdr>
                <w:top w:val="none" w:sz="0" w:space="0" w:color="auto"/>
                <w:left w:val="none" w:sz="0" w:space="0" w:color="auto"/>
                <w:bottom w:val="none" w:sz="0" w:space="0" w:color="auto"/>
                <w:right w:val="none" w:sz="0" w:space="0" w:color="auto"/>
              </w:divBdr>
            </w:div>
            <w:div w:id="1035890576">
              <w:marLeft w:val="0"/>
              <w:marRight w:val="0"/>
              <w:marTop w:val="0"/>
              <w:marBottom w:val="0"/>
              <w:divBdr>
                <w:top w:val="none" w:sz="0" w:space="0" w:color="auto"/>
                <w:left w:val="none" w:sz="0" w:space="0" w:color="auto"/>
                <w:bottom w:val="none" w:sz="0" w:space="0" w:color="auto"/>
                <w:right w:val="none" w:sz="0" w:space="0" w:color="auto"/>
              </w:divBdr>
            </w:div>
            <w:div w:id="1644773303">
              <w:marLeft w:val="0"/>
              <w:marRight w:val="0"/>
              <w:marTop w:val="0"/>
              <w:marBottom w:val="0"/>
              <w:divBdr>
                <w:top w:val="none" w:sz="0" w:space="0" w:color="auto"/>
                <w:left w:val="none" w:sz="0" w:space="0" w:color="auto"/>
                <w:bottom w:val="none" w:sz="0" w:space="0" w:color="auto"/>
                <w:right w:val="none" w:sz="0" w:space="0" w:color="auto"/>
              </w:divBdr>
            </w:div>
            <w:div w:id="1928923931">
              <w:marLeft w:val="0"/>
              <w:marRight w:val="0"/>
              <w:marTop w:val="0"/>
              <w:marBottom w:val="0"/>
              <w:divBdr>
                <w:top w:val="none" w:sz="0" w:space="0" w:color="auto"/>
                <w:left w:val="none" w:sz="0" w:space="0" w:color="auto"/>
                <w:bottom w:val="none" w:sz="0" w:space="0" w:color="auto"/>
                <w:right w:val="none" w:sz="0" w:space="0" w:color="auto"/>
              </w:divBdr>
            </w:div>
          </w:divsChild>
        </w:div>
        <w:div w:id="196280478">
          <w:marLeft w:val="0"/>
          <w:marRight w:val="0"/>
          <w:marTop w:val="0"/>
          <w:marBottom w:val="0"/>
          <w:divBdr>
            <w:top w:val="none" w:sz="0" w:space="0" w:color="auto"/>
            <w:left w:val="none" w:sz="0" w:space="0" w:color="auto"/>
            <w:bottom w:val="none" w:sz="0" w:space="0" w:color="auto"/>
            <w:right w:val="none" w:sz="0" w:space="0" w:color="auto"/>
          </w:divBdr>
        </w:div>
        <w:div w:id="335768594">
          <w:marLeft w:val="0"/>
          <w:marRight w:val="0"/>
          <w:marTop w:val="0"/>
          <w:marBottom w:val="0"/>
          <w:divBdr>
            <w:top w:val="none" w:sz="0" w:space="0" w:color="auto"/>
            <w:left w:val="none" w:sz="0" w:space="0" w:color="auto"/>
            <w:bottom w:val="none" w:sz="0" w:space="0" w:color="auto"/>
            <w:right w:val="none" w:sz="0" w:space="0" w:color="auto"/>
          </w:divBdr>
        </w:div>
        <w:div w:id="424501337">
          <w:marLeft w:val="0"/>
          <w:marRight w:val="0"/>
          <w:marTop w:val="0"/>
          <w:marBottom w:val="0"/>
          <w:divBdr>
            <w:top w:val="none" w:sz="0" w:space="0" w:color="auto"/>
            <w:left w:val="none" w:sz="0" w:space="0" w:color="auto"/>
            <w:bottom w:val="none" w:sz="0" w:space="0" w:color="auto"/>
            <w:right w:val="none" w:sz="0" w:space="0" w:color="auto"/>
          </w:divBdr>
        </w:div>
        <w:div w:id="545600594">
          <w:marLeft w:val="0"/>
          <w:marRight w:val="0"/>
          <w:marTop w:val="0"/>
          <w:marBottom w:val="0"/>
          <w:divBdr>
            <w:top w:val="none" w:sz="0" w:space="0" w:color="auto"/>
            <w:left w:val="none" w:sz="0" w:space="0" w:color="auto"/>
            <w:bottom w:val="none" w:sz="0" w:space="0" w:color="auto"/>
            <w:right w:val="none" w:sz="0" w:space="0" w:color="auto"/>
          </w:divBdr>
        </w:div>
        <w:div w:id="881669435">
          <w:marLeft w:val="0"/>
          <w:marRight w:val="0"/>
          <w:marTop w:val="0"/>
          <w:marBottom w:val="0"/>
          <w:divBdr>
            <w:top w:val="none" w:sz="0" w:space="0" w:color="auto"/>
            <w:left w:val="none" w:sz="0" w:space="0" w:color="auto"/>
            <w:bottom w:val="none" w:sz="0" w:space="0" w:color="auto"/>
            <w:right w:val="none" w:sz="0" w:space="0" w:color="auto"/>
          </w:divBdr>
        </w:div>
        <w:div w:id="881819244">
          <w:marLeft w:val="0"/>
          <w:marRight w:val="0"/>
          <w:marTop w:val="0"/>
          <w:marBottom w:val="0"/>
          <w:divBdr>
            <w:top w:val="none" w:sz="0" w:space="0" w:color="auto"/>
            <w:left w:val="none" w:sz="0" w:space="0" w:color="auto"/>
            <w:bottom w:val="none" w:sz="0" w:space="0" w:color="auto"/>
            <w:right w:val="none" w:sz="0" w:space="0" w:color="auto"/>
          </w:divBdr>
        </w:div>
        <w:div w:id="940918682">
          <w:marLeft w:val="0"/>
          <w:marRight w:val="0"/>
          <w:marTop w:val="0"/>
          <w:marBottom w:val="0"/>
          <w:divBdr>
            <w:top w:val="none" w:sz="0" w:space="0" w:color="auto"/>
            <w:left w:val="none" w:sz="0" w:space="0" w:color="auto"/>
            <w:bottom w:val="none" w:sz="0" w:space="0" w:color="auto"/>
            <w:right w:val="none" w:sz="0" w:space="0" w:color="auto"/>
          </w:divBdr>
        </w:div>
        <w:div w:id="973170128">
          <w:marLeft w:val="0"/>
          <w:marRight w:val="0"/>
          <w:marTop w:val="0"/>
          <w:marBottom w:val="0"/>
          <w:divBdr>
            <w:top w:val="none" w:sz="0" w:space="0" w:color="auto"/>
            <w:left w:val="none" w:sz="0" w:space="0" w:color="auto"/>
            <w:bottom w:val="none" w:sz="0" w:space="0" w:color="auto"/>
            <w:right w:val="none" w:sz="0" w:space="0" w:color="auto"/>
          </w:divBdr>
        </w:div>
        <w:div w:id="1243372865">
          <w:marLeft w:val="0"/>
          <w:marRight w:val="0"/>
          <w:marTop w:val="0"/>
          <w:marBottom w:val="0"/>
          <w:divBdr>
            <w:top w:val="none" w:sz="0" w:space="0" w:color="auto"/>
            <w:left w:val="none" w:sz="0" w:space="0" w:color="auto"/>
            <w:bottom w:val="none" w:sz="0" w:space="0" w:color="auto"/>
            <w:right w:val="none" w:sz="0" w:space="0" w:color="auto"/>
          </w:divBdr>
        </w:div>
        <w:div w:id="1358236312">
          <w:marLeft w:val="0"/>
          <w:marRight w:val="0"/>
          <w:marTop w:val="0"/>
          <w:marBottom w:val="0"/>
          <w:divBdr>
            <w:top w:val="none" w:sz="0" w:space="0" w:color="auto"/>
            <w:left w:val="none" w:sz="0" w:space="0" w:color="auto"/>
            <w:bottom w:val="none" w:sz="0" w:space="0" w:color="auto"/>
            <w:right w:val="none" w:sz="0" w:space="0" w:color="auto"/>
          </w:divBdr>
        </w:div>
        <w:div w:id="1362634509">
          <w:marLeft w:val="0"/>
          <w:marRight w:val="0"/>
          <w:marTop w:val="0"/>
          <w:marBottom w:val="0"/>
          <w:divBdr>
            <w:top w:val="none" w:sz="0" w:space="0" w:color="auto"/>
            <w:left w:val="none" w:sz="0" w:space="0" w:color="auto"/>
            <w:bottom w:val="none" w:sz="0" w:space="0" w:color="auto"/>
            <w:right w:val="none" w:sz="0" w:space="0" w:color="auto"/>
          </w:divBdr>
        </w:div>
        <w:div w:id="1765808250">
          <w:marLeft w:val="0"/>
          <w:marRight w:val="0"/>
          <w:marTop w:val="0"/>
          <w:marBottom w:val="0"/>
          <w:divBdr>
            <w:top w:val="none" w:sz="0" w:space="0" w:color="auto"/>
            <w:left w:val="none" w:sz="0" w:space="0" w:color="auto"/>
            <w:bottom w:val="none" w:sz="0" w:space="0" w:color="auto"/>
            <w:right w:val="none" w:sz="0" w:space="0" w:color="auto"/>
          </w:divBdr>
        </w:div>
        <w:div w:id="2133746183">
          <w:marLeft w:val="0"/>
          <w:marRight w:val="0"/>
          <w:marTop w:val="0"/>
          <w:marBottom w:val="0"/>
          <w:divBdr>
            <w:top w:val="none" w:sz="0" w:space="0" w:color="auto"/>
            <w:left w:val="none" w:sz="0" w:space="0" w:color="auto"/>
            <w:bottom w:val="none" w:sz="0" w:space="0" w:color="auto"/>
            <w:right w:val="none" w:sz="0" w:space="0" w:color="auto"/>
          </w:divBdr>
        </w:div>
      </w:divsChild>
    </w:div>
    <w:div w:id="274561108">
      <w:bodyDiv w:val="1"/>
      <w:marLeft w:val="0"/>
      <w:marRight w:val="0"/>
      <w:marTop w:val="0"/>
      <w:marBottom w:val="0"/>
      <w:divBdr>
        <w:top w:val="none" w:sz="0" w:space="0" w:color="auto"/>
        <w:left w:val="none" w:sz="0" w:space="0" w:color="auto"/>
        <w:bottom w:val="none" w:sz="0" w:space="0" w:color="auto"/>
        <w:right w:val="none" w:sz="0" w:space="0" w:color="auto"/>
      </w:divBdr>
    </w:div>
    <w:div w:id="315838382">
      <w:bodyDiv w:val="1"/>
      <w:marLeft w:val="0"/>
      <w:marRight w:val="0"/>
      <w:marTop w:val="0"/>
      <w:marBottom w:val="0"/>
      <w:divBdr>
        <w:top w:val="none" w:sz="0" w:space="0" w:color="auto"/>
        <w:left w:val="none" w:sz="0" w:space="0" w:color="auto"/>
        <w:bottom w:val="none" w:sz="0" w:space="0" w:color="auto"/>
        <w:right w:val="none" w:sz="0" w:space="0" w:color="auto"/>
      </w:divBdr>
    </w:div>
    <w:div w:id="331297270">
      <w:bodyDiv w:val="1"/>
      <w:marLeft w:val="0"/>
      <w:marRight w:val="0"/>
      <w:marTop w:val="0"/>
      <w:marBottom w:val="0"/>
      <w:divBdr>
        <w:top w:val="none" w:sz="0" w:space="0" w:color="auto"/>
        <w:left w:val="none" w:sz="0" w:space="0" w:color="auto"/>
        <w:bottom w:val="none" w:sz="0" w:space="0" w:color="auto"/>
        <w:right w:val="none" w:sz="0" w:space="0" w:color="auto"/>
      </w:divBdr>
    </w:div>
    <w:div w:id="354624505">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2444186">
      <w:bodyDiv w:val="1"/>
      <w:marLeft w:val="0"/>
      <w:marRight w:val="0"/>
      <w:marTop w:val="0"/>
      <w:marBottom w:val="0"/>
      <w:divBdr>
        <w:top w:val="none" w:sz="0" w:space="0" w:color="auto"/>
        <w:left w:val="none" w:sz="0" w:space="0" w:color="auto"/>
        <w:bottom w:val="none" w:sz="0" w:space="0" w:color="auto"/>
        <w:right w:val="none" w:sz="0" w:space="0" w:color="auto"/>
      </w:divBdr>
    </w:div>
    <w:div w:id="362631002">
      <w:bodyDiv w:val="1"/>
      <w:marLeft w:val="0"/>
      <w:marRight w:val="0"/>
      <w:marTop w:val="0"/>
      <w:marBottom w:val="0"/>
      <w:divBdr>
        <w:top w:val="none" w:sz="0" w:space="0" w:color="auto"/>
        <w:left w:val="none" w:sz="0" w:space="0" w:color="auto"/>
        <w:bottom w:val="none" w:sz="0" w:space="0" w:color="auto"/>
        <w:right w:val="none" w:sz="0" w:space="0" w:color="auto"/>
      </w:divBdr>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77168558">
      <w:bodyDiv w:val="1"/>
      <w:marLeft w:val="0"/>
      <w:marRight w:val="0"/>
      <w:marTop w:val="0"/>
      <w:marBottom w:val="0"/>
      <w:divBdr>
        <w:top w:val="none" w:sz="0" w:space="0" w:color="auto"/>
        <w:left w:val="none" w:sz="0" w:space="0" w:color="auto"/>
        <w:bottom w:val="none" w:sz="0" w:space="0" w:color="auto"/>
        <w:right w:val="none" w:sz="0" w:space="0" w:color="auto"/>
      </w:divBdr>
    </w:div>
    <w:div w:id="386102782">
      <w:bodyDiv w:val="1"/>
      <w:marLeft w:val="0"/>
      <w:marRight w:val="0"/>
      <w:marTop w:val="0"/>
      <w:marBottom w:val="0"/>
      <w:divBdr>
        <w:top w:val="none" w:sz="0" w:space="0" w:color="auto"/>
        <w:left w:val="none" w:sz="0" w:space="0" w:color="auto"/>
        <w:bottom w:val="none" w:sz="0" w:space="0" w:color="auto"/>
        <w:right w:val="none" w:sz="0" w:space="0" w:color="auto"/>
      </w:divBdr>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222395">
      <w:bodyDiv w:val="1"/>
      <w:marLeft w:val="0"/>
      <w:marRight w:val="0"/>
      <w:marTop w:val="0"/>
      <w:marBottom w:val="0"/>
      <w:divBdr>
        <w:top w:val="none" w:sz="0" w:space="0" w:color="auto"/>
        <w:left w:val="none" w:sz="0" w:space="0" w:color="auto"/>
        <w:bottom w:val="none" w:sz="0" w:space="0" w:color="auto"/>
        <w:right w:val="none" w:sz="0" w:space="0" w:color="auto"/>
      </w:divBdr>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51679264">
      <w:bodyDiv w:val="1"/>
      <w:marLeft w:val="0"/>
      <w:marRight w:val="0"/>
      <w:marTop w:val="0"/>
      <w:marBottom w:val="0"/>
      <w:divBdr>
        <w:top w:val="none" w:sz="0" w:space="0" w:color="auto"/>
        <w:left w:val="none" w:sz="0" w:space="0" w:color="auto"/>
        <w:bottom w:val="none" w:sz="0" w:space="0" w:color="auto"/>
        <w:right w:val="none" w:sz="0" w:space="0" w:color="auto"/>
      </w:divBdr>
    </w:div>
    <w:div w:id="458957473">
      <w:bodyDiv w:val="1"/>
      <w:marLeft w:val="0"/>
      <w:marRight w:val="0"/>
      <w:marTop w:val="0"/>
      <w:marBottom w:val="0"/>
      <w:divBdr>
        <w:top w:val="none" w:sz="0" w:space="0" w:color="auto"/>
        <w:left w:val="none" w:sz="0" w:space="0" w:color="auto"/>
        <w:bottom w:val="none" w:sz="0" w:space="0" w:color="auto"/>
        <w:right w:val="none" w:sz="0" w:space="0" w:color="auto"/>
      </w:divBdr>
    </w:div>
    <w:div w:id="463543809">
      <w:bodyDiv w:val="1"/>
      <w:marLeft w:val="0"/>
      <w:marRight w:val="0"/>
      <w:marTop w:val="0"/>
      <w:marBottom w:val="0"/>
      <w:divBdr>
        <w:top w:val="none" w:sz="0" w:space="0" w:color="auto"/>
        <w:left w:val="none" w:sz="0" w:space="0" w:color="auto"/>
        <w:bottom w:val="none" w:sz="0" w:space="0" w:color="auto"/>
        <w:right w:val="none" w:sz="0" w:space="0" w:color="auto"/>
      </w:divBdr>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565914874">
      <w:bodyDiv w:val="1"/>
      <w:marLeft w:val="0"/>
      <w:marRight w:val="0"/>
      <w:marTop w:val="0"/>
      <w:marBottom w:val="0"/>
      <w:divBdr>
        <w:top w:val="none" w:sz="0" w:space="0" w:color="auto"/>
        <w:left w:val="none" w:sz="0" w:space="0" w:color="auto"/>
        <w:bottom w:val="none" w:sz="0" w:space="0" w:color="auto"/>
        <w:right w:val="none" w:sz="0" w:space="0" w:color="auto"/>
      </w:divBdr>
    </w:div>
    <w:div w:id="585461929">
      <w:bodyDiv w:val="1"/>
      <w:marLeft w:val="0"/>
      <w:marRight w:val="0"/>
      <w:marTop w:val="0"/>
      <w:marBottom w:val="0"/>
      <w:divBdr>
        <w:top w:val="none" w:sz="0" w:space="0" w:color="auto"/>
        <w:left w:val="none" w:sz="0" w:space="0" w:color="auto"/>
        <w:bottom w:val="none" w:sz="0" w:space="0" w:color="auto"/>
        <w:right w:val="none" w:sz="0" w:space="0" w:color="auto"/>
      </w:divBdr>
    </w:div>
    <w:div w:id="610744880">
      <w:bodyDiv w:val="1"/>
      <w:marLeft w:val="0"/>
      <w:marRight w:val="0"/>
      <w:marTop w:val="0"/>
      <w:marBottom w:val="0"/>
      <w:divBdr>
        <w:top w:val="none" w:sz="0" w:space="0" w:color="auto"/>
        <w:left w:val="none" w:sz="0" w:space="0" w:color="auto"/>
        <w:bottom w:val="none" w:sz="0" w:space="0" w:color="auto"/>
        <w:right w:val="none" w:sz="0" w:space="0" w:color="auto"/>
      </w:divBdr>
    </w:div>
    <w:div w:id="619804982">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32752052">
      <w:bodyDiv w:val="1"/>
      <w:marLeft w:val="0"/>
      <w:marRight w:val="0"/>
      <w:marTop w:val="0"/>
      <w:marBottom w:val="0"/>
      <w:divBdr>
        <w:top w:val="none" w:sz="0" w:space="0" w:color="auto"/>
        <w:left w:val="none" w:sz="0" w:space="0" w:color="auto"/>
        <w:bottom w:val="none" w:sz="0" w:space="0" w:color="auto"/>
        <w:right w:val="none" w:sz="0" w:space="0" w:color="auto"/>
      </w:divBdr>
    </w:div>
    <w:div w:id="634213474">
      <w:bodyDiv w:val="1"/>
      <w:marLeft w:val="0"/>
      <w:marRight w:val="0"/>
      <w:marTop w:val="0"/>
      <w:marBottom w:val="0"/>
      <w:divBdr>
        <w:top w:val="none" w:sz="0" w:space="0" w:color="auto"/>
        <w:left w:val="none" w:sz="0" w:space="0" w:color="auto"/>
        <w:bottom w:val="none" w:sz="0" w:space="0" w:color="auto"/>
        <w:right w:val="none" w:sz="0" w:space="0" w:color="auto"/>
      </w:divBdr>
    </w:div>
    <w:div w:id="639269187">
      <w:bodyDiv w:val="1"/>
      <w:marLeft w:val="0"/>
      <w:marRight w:val="0"/>
      <w:marTop w:val="0"/>
      <w:marBottom w:val="0"/>
      <w:divBdr>
        <w:top w:val="none" w:sz="0" w:space="0" w:color="auto"/>
        <w:left w:val="none" w:sz="0" w:space="0" w:color="auto"/>
        <w:bottom w:val="none" w:sz="0" w:space="0" w:color="auto"/>
        <w:right w:val="none" w:sz="0" w:space="0" w:color="auto"/>
      </w:divBdr>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11420801">
      <w:bodyDiv w:val="1"/>
      <w:marLeft w:val="0"/>
      <w:marRight w:val="0"/>
      <w:marTop w:val="0"/>
      <w:marBottom w:val="0"/>
      <w:divBdr>
        <w:top w:val="none" w:sz="0" w:space="0" w:color="auto"/>
        <w:left w:val="none" w:sz="0" w:space="0" w:color="auto"/>
        <w:bottom w:val="none" w:sz="0" w:space="0" w:color="auto"/>
        <w:right w:val="none" w:sz="0" w:space="0" w:color="auto"/>
      </w:divBdr>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31272634">
      <w:bodyDiv w:val="1"/>
      <w:marLeft w:val="0"/>
      <w:marRight w:val="0"/>
      <w:marTop w:val="0"/>
      <w:marBottom w:val="0"/>
      <w:divBdr>
        <w:top w:val="none" w:sz="0" w:space="0" w:color="auto"/>
        <w:left w:val="none" w:sz="0" w:space="0" w:color="auto"/>
        <w:bottom w:val="none" w:sz="0" w:space="0" w:color="auto"/>
        <w:right w:val="none" w:sz="0" w:space="0" w:color="auto"/>
      </w:divBdr>
    </w:div>
    <w:div w:id="754321678">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000852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24857578">
      <w:bodyDiv w:val="1"/>
      <w:marLeft w:val="0"/>
      <w:marRight w:val="0"/>
      <w:marTop w:val="0"/>
      <w:marBottom w:val="0"/>
      <w:divBdr>
        <w:top w:val="none" w:sz="0" w:space="0" w:color="auto"/>
        <w:left w:val="none" w:sz="0" w:space="0" w:color="auto"/>
        <w:bottom w:val="none" w:sz="0" w:space="0" w:color="auto"/>
        <w:right w:val="none" w:sz="0" w:space="0" w:color="auto"/>
      </w:divBdr>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78051389">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16523179">
      <w:bodyDiv w:val="1"/>
      <w:marLeft w:val="0"/>
      <w:marRight w:val="0"/>
      <w:marTop w:val="0"/>
      <w:marBottom w:val="0"/>
      <w:divBdr>
        <w:top w:val="none" w:sz="0" w:space="0" w:color="auto"/>
        <w:left w:val="none" w:sz="0" w:space="0" w:color="auto"/>
        <w:bottom w:val="none" w:sz="0" w:space="0" w:color="auto"/>
        <w:right w:val="none" w:sz="0" w:space="0" w:color="auto"/>
      </w:divBdr>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28587533">
      <w:bodyDiv w:val="1"/>
      <w:marLeft w:val="0"/>
      <w:marRight w:val="0"/>
      <w:marTop w:val="0"/>
      <w:marBottom w:val="0"/>
      <w:divBdr>
        <w:top w:val="none" w:sz="0" w:space="0" w:color="auto"/>
        <w:left w:val="none" w:sz="0" w:space="0" w:color="auto"/>
        <w:bottom w:val="none" w:sz="0" w:space="0" w:color="auto"/>
        <w:right w:val="none" w:sz="0" w:space="0" w:color="auto"/>
      </w:divBdr>
    </w:div>
    <w:div w:id="930894329">
      <w:bodyDiv w:val="1"/>
      <w:marLeft w:val="0"/>
      <w:marRight w:val="0"/>
      <w:marTop w:val="0"/>
      <w:marBottom w:val="0"/>
      <w:divBdr>
        <w:top w:val="none" w:sz="0" w:space="0" w:color="auto"/>
        <w:left w:val="none" w:sz="0" w:space="0" w:color="auto"/>
        <w:bottom w:val="none" w:sz="0" w:space="0" w:color="auto"/>
        <w:right w:val="none" w:sz="0" w:space="0" w:color="auto"/>
      </w:divBdr>
    </w:div>
    <w:div w:id="934283584">
      <w:bodyDiv w:val="1"/>
      <w:marLeft w:val="0"/>
      <w:marRight w:val="0"/>
      <w:marTop w:val="0"/>
      <w:marBottom w:val="0"/>
      <w:divBdr>
        <w:top w:val="none" w:sz="0" w:space="0" w:color="auto"/>
        <w:left w:val="none" w:sz="0" w:space="0" w:color="auto"/>
        <w:bottom w:val="none" w:sz="0" w:space="0" w:color="auto"/>
        <w:right w:val="none" w:sz="0" w:space="0" w:color="auto"/>
      </w:divBdr>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987054334">
      <w:bodyDiv w:val="1"/>
      <w:marLeft w:val="0"/>
      <w:marRight w:val="0"/>
      <w:marTop w:val="0"/>
      <w:marBottom w:val="0"/>
      <w:divBdr>
        <w:top w:val="none" w:sz="0" w:space="0" w:color="auto"/>
        <w:left w:val="none" w:sz="0" w:space="0" w:color="auto"/>
        <w:bottom w:val="none" w:sz="0" w:space="0" w:color="auto"/>
        <w:right w:val="none" w:sz="0" w:space="0" w:color="auto"/>
      </w:divBdr>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18048968">
      <w:bodyDiv w:val="1"/>
      <w:marLeft w:val="0"/>
      <w:marRight w:val="0"/>
      <w:marTop w:val="0"/>
      <w:marBottom w:val="0"/>
      <w:divBdr>
        <w:top w:val="none" w:sz="0" w:space="0" w:color="auto"/>
        <w:left w:val="none" w:sz="0" w:space="0" w:color="auto"/>
        <w:bottom w:val="none" w:sz="0" w:space="0" w:color="auto"/>
        <w:right w:val="none" w:sz="0" w:space="0" w:color="auto"/>
      </w:divBdr>
    </w:div>
    <w:div w:id="1040127564">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00880073">
      <w:bodyDiv w:val="1"/>
      <w:marLeft w:val="0"/>
      <w:marRight w:val="0"/>
      <w:marTop w:val="0"/>
      <w:marBottom w:val="0"/>
      <w:divBdr>
        <w:top w:val="none" w:sz="0" w:space="0" w:color="auto"/>
        <w:left w:val="none" w:sz="0" w:space="0" w:color="auto"/>
        <w:bottom w:val="none" w:sz="0" w:space="0" w:color="auto"/>
        <w:right w:val="none" w:sz="0" w:space="0" w:color="auto"/>
      </w:divBdr>
    </w:div>
    <w:div w:id="1120227729">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40851030">
      <w:bodyDiv w:val="1"/>
      <w:marLeft w:val="0"/>
      <w:marRight w:val="0"/>
      <w:marTop w:val="0"/>
      <w:marBottom w:val="0"/>
      <w:divBdr>
        <w:top w:val="none" w:sz="0" w:space="0" w:color="auto"/>
        <w:left w:val="none" w:sz="0" w:space="0" w:color="auto"/>
        <w:bottom w:val="none" w:sz="0" w:space="0" w:color="auto"/>
        <w:right w:val="none" w:sz="0" w:space="0" w:color="auto"/>
      </w:divBdr>
    </w:div>
    <w:div w:id="1150515560">
      <w:bodyDiv w:val="1"/>
      <w:marLeft w:val="0"/>
      <w:marRight w:val="0"/>
      <w:marTop w:val="0"/>
      <w:marBottom w:val="0"/>
      <w:divBdr>
        <w:top w:val="none" w:sz="0" w:space="0" w:color="auto"/>
        <w:left w:val="none" w:sz="0" w:space="0" w:color="auto"/>
        <w:bottom w:val="none" w:sz="0" w:space="0" w:color="auto"/>
        <w:right w:val="none" w:sz="0" w:space="0" w:color="auto"/>
      </w:divBdr>
    </w:div>
    <w:div w:id="1152407786">
      <w:bodyDiv w:val="1"/>
      <w:marLeft w:val="0"/>
      <w:marRight w:val="0"/>
      <w:marTop w:val="0"/>
      <w:marBottom w:val="0"/>
      <w:divBdr>
        <w:top w:val="none" w:sz="0" w:space="0" w:color="auto"/>
        <w:left w:val="none" w:sz="0" w:space="0" w:color="auto"/>
        <w:bottom w:val="none" w:sz="0" w:space="0" w:color="auto"/>
        <w:right w:val="none" w:sz="0" w:space="0" w:color="auto"/>
      </w:divBdr>
    </w:div>
    <w:div w:id="1167282638">
      <w:bodyDiv w:val="1"/>
      <w:marLeft w:val="0"/>
      <w:marRight w:val="0"/>
      <w:marTop w:val="0"/>
      <w:marBottom w:val="0"/>
      <w:divBdr>
        <w:top w:val="none" w:sz="0" w:space="0" w:color="auto"/>
        <w:left w:val="none" w:sz="0" w:space="0" w:color="auto"/>
        <w:bottom w:val="none" w:sz="0" w:space="0" w:color="auto"/>
        <w:right w:val="none" w:sz="0" w:space="0" w:color="auto"/>
      </w:divBdr>
    </w:div>
    <w:div w:id="1181698972">
      <w:bodyDiv w:val="1"/>
      <w:marLeft w:val="0"/>
      <w:marRight w:val="0"/>
      <w:marTop w:val="0"/>
      <w:marBottom w:val="0"/>
      <w:divBdr>
        <w:top w:val="none" w:sz="0" w:space="0" w:color="auto"/>
        <w:left w:val="none" w:sz="0" w:space="0" w:color="auto"/>
        <w:bottom w:val="none" w:sz="0" w:space="0" w:color="auto"/>
        <w:right w:val="none" w:sz="0" w:space="0" w:color="auto"/>
      </w:divBdr>
    </w:div>
    <w:div w:id="1188789347">
      <w:bodyDiv w:val="1"/>
      <w:marLeft w:val="0"/>
      <w:marRight w:val="0"/>
      <w:marTop w:val="0"/>
      <w:marBottom w:val="0"/>
      <w:divBdr>
        <w:top w:val="none" w:sz="0" w:space="0" w:color="auto"/>
        <w:left w:val="none" w:sz="0" w:space="0" w:color="auto"/>
        <w:bottom w:val="none" w:sz="0" w:space="0" w:color="auto"/>
        <w:right w:val="none" w:sz="0" w:space="0" w:color="auto"/>
      </w:divBdr>
      <w:divsChild>
        <w:div w:id="178585882">
          <w:marLeft w:val="0"/>
          <w:marRight w:val="0"/>
          <w:marTop w:val="0"/>
          <w:marBottom w:val="0"/>
          <w:divBdr>
            <w:top w:val="none" w:sz="0" w:space="0" w:color="auto"/>
            <w:left w:val="none" w:sz="0" w:space="0" w:color="auto"/>
            <w:bottom w:val="none" w:sz="0" w:space="0" w:color="auto"/>
            <w:right w:val="none" w:sz="0" w:space="0" w:color="auto"/>
          </w:divBdr>
        </w:div>
        <w:div w:id="237520005">
          <w:marLeft w:val="0"/>
          <w:marRight w:val="0"/>
          <w:marTop w:val="0"/>
          <w:marBottom w:val="0"/>
          <w:divBdr>
            <w:top w:val="none" w:sz="0" w:space="0" w:color="auto"/>
            <w:left w:val="none" w:sz="0" w:space="0" w:color="auto"/>
            <w:bottom w:val="none" w:sz="0" w:space="0" w:color="auto"/>
            <w:right w:val="none" w:sz="0" w:space="0" w:color="auto"/>
          </w:divBdr>
        </w:div>
        <w:div w:id="442696157">
          <w:marLeft w:val="0"/>
          <w:marRight w:val="0"/>
          <w:marTop w:val="0"/>
          <w:marBottom w:val="0"/>
          <w:divBdr>
            <w:top w:val="none" w:sz="0" w:space="0" w:color="auto"/>
            <w:left w:val="none" w:sz="0" w:space="0" w:color="auto"/>
            <w:bottom w:val="none" w:sz="0" w:space="0" w:color="auto"/>
            <w:right w:val="none" w:sz="0" w:space="0" w:color="auto"/>
          </w:divBdr>
        </w:div>
        <w:div w:id="1209730042">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31233727">
      <w:bodyDiv w:val="1"/>
      <w:marLeft w:val="0"/>
      <w:marRight w:val="0"/>
      <w:marTop w:val="0"/>
      <w:marBottom w:val="0"/>
      <w:divBdr>
        <w:top w:val="none" w:sz="0" w:space="0" w:color="auto"/>
        <w:left w:val="none" w:sz="0" w:space="0" w:color="auto"/>
        <w:bottom w:val="none" w:sz="0" w:space="0" w:color="auto"/>
        <w:right w:val="none" w:sz="0" w:space="0" w:color="auto"/>
      </w:divBdr>
    </w:div>
    <w:div w:id="1238441154">
      <w:bodyDiv w:val="1"/>
      <w:marLeft w:val="0"/>
      <w:marRight w:val="0"/>
      <w:marTop w:val="0"/>
      <w:marBottom w:val="0"/>
      <w:divBdr>
        <w:top w:val="none" w:sz="0" w:space="0" w:color="auto"/>
        <w:left w:val="none" w:sz="0" w:space="0" w:color="auto"/>
        <w:bottom w:val="none" w:sz="0" w:space="0" w:color="auto"/>
        <w:right w:val="none" w:sz="0" w:space="0" w:color="auto"/>
      </w:divBdr>
    </w:div>
    <w:div w:id="1240024455">
      <w:bodyDiv w:val="1"/>
      <w:marLeft w:val="0"/>
      <w:marRight w:val="0"/>
      <w:marTop w:val="0"/>
      <w:marBottom w:val="0"/>
      <w:divBdr>
        <w:top w:val="none" w:sz="0" w:space="0" w:color="auto"/>
        <w:left w:val="none" w:sz="0" w:space="0" w:color="auto"/>
        <w:bottom w:val="none" w:sz="0" w:space="0" w:color="auto"/>
        <w:right w:val="none" w:sz="0" w:space="0" w:color="auto"/>
      </w:divBdr>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65385366">
      <w:bodyDiv w:val="1"/>
      <w:marLeft w:val="0"/>
      <w:marRight w:val="0"/>
      <w:marTop w:val="0"/>
      <w:marBottom w:val="0"/>
      <w:divBdr>
        <w:top w:val="none" w:sz="0" w:space="0" w:color="auto"/>
        <w:left w:val="none" w:sz="0" w:space="0" w:color="auto"/>
        <w:bottom w:val="none" w:sz="0" w:space="0" w:color="auto"/>
        <w:right w:val="none" w:sz="0" w:space="0" w:color="auto"/>
      </w:divBdr>
    </w:div>
    <w:div w:id="1274630349">
      <w:bodyDiv w:val="1"/>
      <w:marLeft w:val="0"/>
      <w:marRight w:val="0"/>
      <w:marTop w:val="0"/>
      <w:marBottom w:val="0"/>
      <w:divBdr>
        <w:top w:val="none" w:sz="0" w:space="0" w:color="auto"/>
        <w:left w:val="none" w:sz="0" w:space="0" w:color="auto"/>
        <w:bottom w:val="none" w:sz="0" w:space="0" w:color="auto"/>
        <w:right w:val="none" w:sz="0" w:space="0" w:color="auto"/>
      </w:divBdr>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297219990">
      <w:bodyDiv w:val="1"/>
      <w:marLeft w:val="0"/>
      <w:marRight w:val="0"/>
      <w:marTop w:val="0"/>
      <w:marBottom w:val="0"/>
      <w:divBdr>
        <w:top w:val="none" w:sz="0" w:space="0" w:color="auto"/>
        <w:left w:val="none" w:sz="0" w:space="0" w:color="auto"/>
        <w:bottom w:val="none" w:sz="0" w:space="0" w:color="auto"/>
        <w:right w:val="none" w:sz="0" w:space="0" w:color="auto"/>
      </w:divBdr>
    </w:div>
    <w:div w:id="1306163124">
      <w:bodyDiv w:val="1"/>
      <w:marLeft w:val="0"/>
      <w:marRight w:val="0"/>
      <w:marTop w:val="0"/>
      <w:marBottom w:val="0"/>
      <w:divBdr>
        <w:top w:val="none" w:sz="0" w:space="0" w:color="auto"/>
        <w:left w:val="none" w:sz="0" w:space="0" w:color="auto"/>
        <w:bottom w:val="none" w:sz="0" w:space="0" w:color="auto"/>
        <w:right w:val="none" w:sz="0" w:space="0" w:color="auto"/>
      </w:divBdr>
    </w:div>
    <w:div w:id="1343512933">
      <w:bodyDiv w:val="1"/>
      <w:marLeft w:val="0"/>
      <w:marRight w:val="0"/>
      <w:marTop w:val="0"/>
      <w:marBottom w:val="0"/>
      <w:divBdr>
        <w:top w:val="none" w:sz="0" w:space="0" w:color="auto"/>
        <w:left w:val="none" w:sz="0" w:space="0" w:color="auto"/>
        <w:bottom w:val="none" w:sz="0" w:space="0" w:color="auto"/>
        <w:right w:val="none" w:sz="0" w:space="0" w:color="auto"/>
      </w:divBdr>
    </w:div>
    <w:div w:id="1349600881">
      <w:bodyDiv w:val="1"/>
      <w:marLeft w:val="0"/>
      <w:marRight w:val="0"/>
      <w:marTop w:val="0"/>
      <w:marBottom w:val="0"/>
      <w:divBdr>
        <w:top w:val="none" w:sz="0" w:space="0" w:color="auto"/>
        <w:left w:val="none" w:sz="0" w:space="0" w:color="auto"/>
        <w:bottom w:val="none" w:sz="0" w:space="0" w:color="auto"/>
        <w:right w:val="none" w:sz="0" w:space="0" w:color="auto"/>
      </w:divBdr>
    </w:div>
    <w:div w:id="1375497734">
      <w:bodyDiv w:val="1"/>
      <w:marLeft w:val="0"/>
      <w:marRight w:val="0"/>
      <w:marTop w:val="0"/>
      <w:marBottom w:val="0"/>
      <w:divBdr>
        <w:top w:val="none" w:sz="0" w:space="0" w:color="auto"/>
        <w:left w:val="none" w:sz="0" w:space="0" w:color="auto"/>
        <w:bottom w:val="none" w:sz="0" w:space="0" w:color="auto"/>
        <w:right w:val="none" w:sz="0" w:space="0" w:color="auto"/>
      </w:divBdr>
    </w:div>
    <w:div w:id="1388530399">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03915481">
      <w:bodyDiv w:val="1"/>
      <w:marLeft w:val="0"/>
      <w:marRight w:val="0"/>
      <w:marTop w:val="0"/>
      <w:marBottom w:val="0"/>
      <w:divBdr>
        <w:top w:val="none" w:sz="0" w:space="0" w:color="auto"/>
        <w:left w:val="none" w:sz="0" w:space="0" w:color="auto"/>
        <w:bottom w:val="none" w:sz="0" w:space="0" w:color="auto"/>
        <w:right w:val="none" w:sz="0" w:space="0" w:color="auto"/>
      </w:divBdr>
    </w:div>
    <w:div w:id="1416631923">
      <w:bodyDiv w:val="1"/>
      <w:marLeft w:val="0"/>
      <w:marRight w:val="0"/>
      <w:marTop w:val="0"/>
      <w:marBottom w:val="0"/>
      <w:divBdr>
        <w:top w:val="none" w:sz="0" w:space="0" w:color="auto"/>
        <w:left w:val="none" w:sz="0" w:space="0" w:color="auto"/>
        <w:bottom w:val="none" w:sz="0" w:space="0" w:color="auto"/>
        <w:right w:val="none" w:sz="0" w:space="0" w:color="auto"/>
      </w:divBdr>
    </w:div>
    <w:div w:id="1419642675">
      <w:bodyDiv w:val="1"/>
      <w:marLeft w:val="0"/>
      <w:marRight w:val="0"/>
      <w:marTop w:val="0"/>
      <w:marBottom w:val="0"/>
      <w:divBdr>
        <w:top w:val="none" w:sz="0" w:space="0" w:color="auto"/>
        <w:left w:val="none" w:sz="0" w:space="0" w:color="auto"/>
        <w:bottom w:val="none" w:sz="0" w:space="0" w:color="auto"/>
        <w:right w:val="none" w:sz="0" w:space="0" w:color="auto"/>
      </w:divBdr>
    </w:div>
    <w:div w:id="1425612233">
      <w:bodyDiv w:val="1"/>
      <w:marLeft w:val="0"/>
      <w:marRight w:val="0"/>
      <w:marTop w:val="0"/>
      <w:marBottom w:val="0"/>
      <w:divBdr>
        <w:top w:val="none" w:sz="0" w:space="0" w:color="auto"/>
        <w:left w:val="none" w:sz="0" w:space="0" w:color="auto"/>
        <w:bottom w:val="none" w:sz="0" w:space="0" w:color="auto"/>
        <w:right w:val="none" w:sz="0" w:space="0" w:color="auto"/>
      </w:divBdr>
    </w:div>
    <w:div w:id="1431272241">
      <w:bodyDiv w:val="1"/>
      <w:marLeft w:val="0"/>
      <w:marRight w:val="0"/>
      <w:marTop w:val="0"/>
      <w:marBottom w:val="0"/>
      <w:divBdr>
        <w:top w:val="none" w:sz="0" w:space="0" w:color="auto"/>
        <w:left w:val="none" w:sz="0" w:space="0" w:color="auto"/>
        <w:bottom w:val="none" w:sz="0" w:space="0" w:color="auto"/>
        <w:right w:val="none" w:sz="0" w:space="0" w:color="auto"/>
      </w:divBdr>
    </w:div>
    <w:div w:id="1451433597">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71089552">
      <w:bodyDiv w:val="1"/>
      <w:marLeft w:val="0"/>
      <w:marRight w:val="0"/>
      <w:marTop w:val="0"/>
      <w:marBottom w:val="0"/>
      <w:divBdr>
        <w:top w:val="none" w:sz="0" w:space="0" w:color="auto"/>
        <w:left w:val="none" w:sz="0" w:space="0" w:color="auto"/>
        <w:bottom w:val="none" w:sz="0" w:space="0" w:color="auto"/>
        <w:right w:val="none" w:sz="0" w:space="0" w:color="auto"/>
      </w:divBdr>
    </w:div>
    <w:div w:id="1475947231">
      <w:bodyDiv w:val="1"/>
      <w:marLeft w:val="0"/>
      <w:marRight w:val="0"/>
      <w:marTop w:val="0"/>
      <w:marBottom w:val="0"/>
      <w:divBdr>
        <w:top w:val="none" w:sz="0" w:space="0" w:color="auto"/>
        <w:left w:val="none" w:sz="0" w:space="0" w:color="auto"/>
        <w:bottom w:val="none" w:sz="0" w:space="0" w:color="auto"/>
        <w:right w:val="none" w:sz="0" w:space="0" w:color="auto"/>
      </w:divBdr>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491946017">
      <w:bodyDiv w:val="1"/>
      <w:marLeft w:val="0"/>
      <w:marRight w:val="0"/>
      <w:marTop w:val="0"/>
      <w:marBottom w:val="0"/>
      <w:divBdr>
        <w:top w:val="none" w:sz="0" w:space="0" w:color="auto"/>
        <w:left w:val="none" w:sz="0" w:space="0" w:color="auto"/>
        <w:bottom w:val="none" w:sz="0" w:space="0" w:color="auto"/>
        <w:right w:val="none" w:sz="0" w:space="0" w:color="auto"/>
      </w:divBdr>
    </w:div>
    <w:div w:id="1497958072">
      <w:bodyDiv w:val="1"/>
      <w:marLeft w:val="0"/>
      <w:marRight w:val="0"/>
      <w:marTop w:val="0"/>
      <w:marBottom w:val="0"/>
      <w:divBdr>
        <w:top w:val="none" w:sz="0" w:space="0" w:color="auto"/>
        <w:left w:val="none" w:sz="0" w:space="0" w:color="auto"/>
        <w:bottom w:val="none" w:sz="0" w:space="0" w:color="auto"/>
        <w:right w:val="none" w:sz="0" w:space="0" w:color="auto"/>
      </w:divBdr>
    </w:div>
    <w:div w:id="1501501243">
      <w:bodyDiv w:val="1"/>
      <w:marLeft w:val="0"/>
      <w:marRight w:val="0"/>
      <w:marTop w:val="0"/>
      <w:marBottom w:val="0"/>
      <w:divBdr>
        <w:top w:val="none" w:sz="0" w:space="0" w:color="auto"/>
        <w:left w:val="none" w:sz="0" w:space="0" w:color="auto"/>
        <w:bottom w:val="none" w:sz="0" w:space="0" w:color="auto"/>
        <w:right w:val="none" w:sz="0" w:space="0" w:color="auto"/>
      </w:divBdr>
    </w:div>
    <w:div w:id="1503199872">
      <w:bodyDiv w:val="1"/>
      <w:marLeft w:val="0"/>
      <w:marRight w:val="0"/>
      <w:marTop w:val="0"/>
      <w:marBottom w:val="0"/>
      <w:divBdr>
        <w:top w:val="none" w:sz="0" w:space="0" w:color="auto"/>
        <w:left w:val="none" w:sz="0" w:space="0" w:color="auto"/>
        <w:bottom w:val="none" w:sz="0" w:space="0" w:color="auto"/>
        <w:right w:val="none" w:sz="0" w:space="0" w:color="auto"/>
      </w:divBdr>
    </w:div>
    <w:div w:id="1507331447">
      <w:bodyDiv w:val="1"/>
      <w:marLeft w:val="0"/>
      <w:marRight w:val="0"/>
      <w:marTop w:val="0"/>
      <w:marBottom w:val="0"/>
      <w:divBdr>
        <w:top w:val="none" w:sz="0" w:space="0" w:color="auto"/>
        <w:left w:val="none" w:sz="0" w:space="0" w:color="auto"/>
        <w:bottom w:val="none" w:sz="0" w:space="0" w:color="auto"/>
        <w:right w:val="none" w:sz="0" w:space="0" w:color="auto"/>
      </w:divBdr>
    </w:div>
    <w:div w:id="153210511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56430021">
      <w:bodyDiv w:val="1"/>
      <w:marLeft w:val="0"/>
      <w:marRight w:val="0"/>
      <w:marTop w:val="0"/>
      <w:marBottom w:val="0"/>
      <w:divBdr>
        <w:top w:val="none" w:sz="0" w:space="0" w:color="auto"/>
        <w:left w:val="none" w:sz="0" w:space="0" w:color="auto"/>
        <w:bottom w:val="none" w:sz="0" w:space="0" w:color="auto"/>
        <w:right w:val="none" w:sz="0" w:space="0" w:color="auto"/>
      </w:divBdr>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570264446">
      <w:bodyDiv w:val="1"/>
      <w:marLeft w:val="0"/>
      <w:marRight w:val="0"/>
      <w:marTop w:val="0"/>
      <w:marBottom w:val="0"/>
      <w:divBdr>
        <w:top w:val="none" w:sz="0" w:space="0" w:color="auto"/>
        <w:left w:val="none" w:sz="0" w:space="0" w:color="auto"/>
        <w:bottom w:val="none" w:sz="0" w:space="0" w:color="auto"/>
        <w:right w:val="none" w:sz="0" w:space="0" w:color="auto"/>
      </w:divBdr>
    </w:div>
    <w:div w:id="1575967169">
      <w:bodyDiv w:val="1"/>
      <w:marLeft w:val="0"/>
      <w:marRight w:val="0"/>
      <w:marTop w:val="0"/>
      <w:marBottom w:val="0"/>
      <w:divBdr>
        <w:top w:val="none" w:sz="0" w:space="0" w:color="auto"/>
        <w:left w:val="none" w:sz="0" w:space="0" w:color="auto"/>
        <w:bottom w:val="none" w:sz="0" w:space="0" w:color="auto"/>
        <w:right w:val="none" w:sz="0" w:space="0" w:color="auto"/>
      </w:divBdr>
    </w:div>
    <w:div w:id="1590236838">
      <w:bodyDiv w:val="1"/>
      <w:marLeft w:val="0"/>
      <w:marRight w:val="0"/>
      <w:marTop w:val="0"/>
      <w:marBottom w:val="0"/>
      <w:divBdr>
        <w:top w:val="none" w:sz="0" w:space="0" w:color="auto"/>
        <w:left w:val="none" w:sz="0" w:space="0" w:color="auto"/>
        <w:bottom w:val="none" w:sz="0" w:space="0" w:color="auto"/>
        <w:right w:val="none" w:sz="0" w:space="0" w:color="auto"/>
      </w:divBdr>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15866881">
      <w:bodyDiv w:val="1"/>
      <w:marLeft w:val="0"/>
      <w:marRight w:val="0"/>
      <w:marTop w:val="0"/>
      <w:marBottom w:val="0"/>
      <w:divBdr>
        <w:top w:val="none" w:sz="0" w:space="0" w:color="auto"/>
        <w:left w:val="none" w:sz="0" w:space="0" w:color="auto"/>
        <w:bottom w:val="none" w:sz="0" w:space="0" w:color="auto"/>
        <w:right w:val="none" w:sz="0" w:space="0" w:color="auto"/>
      </w:divBdr>
    </w:div>
    <w:div w:id="1632436475">
      <w:bodyDiv w:val="1"/>
      <w:marLeft w:val="0"/>
      <w:marRight w:val="0"/>
      <w:marTop w:val="0"/>
      <w:marBottom w:val="0"/>
      <w:divBdr>
        <w:top w:val="none" w:sz="0" w:space="0" w:color="auto"/>
        <w:left w:val="none" w:sz="0" w:space="0" w:color="auto"/>
        <w:bottom w:val="none" w:sz="0" w:space="0" w:color="auto"/>
        <w:right w:val="none" w:sz="0" w:space="0" w:color="auto"/>
      </w:divBdr>
    </w:div>
    <w:div w:id="1638609972">
      <w:bodyDiv w:val="1"/>
      <w:marLeft w:val="0"/>
      <w:marRight w:val="0"/>
      <w:marTop w:val="0"/>
      <w:marBottom w:val="0"/>
      <w:divBdr>
        <w:top w:val="none" w:sz="0" w:space="0" w:color="auto"/>
        <w:left w:val="none" w:sz="0" w:space="0" w:color="auto"/>
        <w:bottom w:val="none" w:sz="0" w:space="0" w:color="auto"/>
        <w:right w:val="none" w:sz="0" w:space="0" w:color="auto"/>
      </w:divBdr>
    </w:div>
    <w:div w:id="1642417983">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74995303">
      <w:bodyDiv w:val="1"/>
      <w:marLeft w:val="0"/>
      <w:marRight w:val="0"/>
      <w:marTop w:val="0"/>
      <w:marBottom w:val="0"/>
      <w:divBdr>
        <w:top w:val="none" w:sz="0" w:space="0" w:color="auto"/>
        <w:left w:val="none" w:sz="0" w:space="0" w:color="auto"/>
        <w:bottom w:val="none" w:sz="0" w:space="0" w:color="auto"/>
        <w:right w:val="none" w:sz="0" w:space="0" w:color="auto"/>
      </w:divBdr>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696808139">
      <w:bodyDiv w:val="1"/>
      <w:marLeft w:val="0"/>
      <w:marRight w:val="0"/>
      <w:marTop w:val="0"/>
      <w:marBottom w:val="0"/>
      <w:divBdr>
        <w:top w:val="none" w:sz="0" w:space="0" w:color="auto"/>
        <w:left w:val="none" w:sz="0" w:space="0" w:color="auto"/>
        <w:bottom w:val="none" w:sz="0" w:space="0" w:color="auto"/>
        <w:right w:val="none" w:sz="0" w:space="0" w:color="auto"/>
      </w:divBdr>
    </w:div>
    <w:div w:id="1709842541">
      <w:bodyDiv w:val="1"/>
      <w:marLeft w:val="0"/>
      <w:marRight w:val="0"/>
      <w:marTop w:val="0"/>
      <w:marBottom w:val="0"/>
      <w:divBdr>
        <w:top w:val="none" w:sz="0" w:space="0" w:color="auto"/>
        <w:left w:val="none" w:sz="0" w:space="0" w:color="auto"/>
        <w:bottom w:val="none" w:sz="0" w:space="0" w:color="auto"/>
        <w:right w:val="none" w:sz="0" w:space="0" w:color="auto"/>
      </w:divBdr>
    </w:div>
    <w:div w:id="1712068451">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3443126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766412488">
      <w:bodyDiv w:val="1"/>
      <w:marLeft w:val="0"/>
      <w:marRight w:val="0"/>
      <w:marTop w:val="0"/>
      <w:marBottom w:val="0"/>
      <w:divBdr>
        <w:top w:val="none" w:sz="0" w:space="0" w:color="auto"/>
        <w:left w:val="none" w:sz="0" w:space="0" w:color="auto"/>
        <w:bottom w:val="none" w:sz="0" w:space="0" w:color="auto"/>
        <w:right w:val="none" w:sz="0" w:space="0" w:color="auto"/>
      </w:divBdr>
    </w:div>
    <w:div w:id="1772316410">
      <w:bodyDiv w:val="1"/>
      <w:marLeft w:val="0"/>
      <w:marRight w:val="0"/>
      <w:marTop w:val="0"/>
      <w:marBottom w:val="0"/>
      <w:divBdr>
        <w:top w:val="none" w:sz="0" w:space="0" w:color="auto"/>
        <w:left w:val="none" w:sz="0" w:space="0" w:color="auto"/>
        <w:bottom w:val="none" w:sz="0" w:space="0" w:color="auto"/>
        <w:right w:val="none" w:sz="0" w:space="0" w:color="auto"/>
      </w:divBdr>
    </w:div>
    <w:div w:id="1859271565">
      <w:bodyDiv w:val="1"/>
      <w:marLeft w:val="0"/>
      <w:marRight w:val="0"/>
      <w:marTop w:val="0"/>
      <w:marBottom w:val="0"/>
      <w:divBdr>
        <w:top w:val="none" w:sz="0" w:space="0" w:color="auto"/>
        <w:left w:val="none" w:sz="0" w:space="0" w:color="auto"/>
        <w:bottom w:val="none" w:sz="0" w:space="0" w:color="auto"/>
        <w:right w:val="none" w:sz="0" w:space="0" w:color="auto"/>
      </w:divBdr>
    </w:div>
    <w:div w:id="1860047560">
      <w:bodyDiv w:val="1"/>
      <w:marLeft w:val="0"/>
      <w:marRight w:val="0"/>
      <w:marTop w:val="0"/>
      <w:marBottom w:val="0"/>
      <w:divBdr>
        <w:top w:val="none" w:sz="0" w:space="0" w:color="auto"/>
        <w:left w:val="none" w:sz="0" w:space="0" w:color="auto"/>
        <w:bottom w:val="none" w:sz="0" w:space="0" w:color="auto"/>
        <w:right w:val="none" w:sz="0" w:space="0" w:color="auto"/>
      </w:divBdr>
      <w:divsChild>
        <w:div w:id="299919124">
          <w:marLeft w:val="0"/>
          <w:marRight w:val="0"/>
          <w:marTop w:val="0"/>
          <w:marBottom w:val="0"/>
          <w:divBdr>
            <w:top w:val="none" w:sz="0" w:space="0" w:color="auto"/>
            <w:left w:val="none" w:sz="0" w:space="0" w:color="auto"/>
            <w:bottom w:val="none" w:sz="0" w:space="0" w:color="auto"/>
            <w:right w:val="none" w:sz="0" w:space="0" w:color="auto"/>
          </w:divBdr>
        </w:div>
        <w:div w:id="302857136">
          <w:marLeft w:val="0"/>
          <w:marRight w:val="0"/>
          <w:marTop w:val="0"/>
          <w:marBottom w:val="0"/>
          <w:divBdr>
            <w:top w:val="none" w:sz="0" w:space="0" w:color="auto"/>
            <w:left w:val="none" w:sz="0" w:space="0" w:color="auto"/>
            <w:bottom w:val="none" w:sz="0" w:space="0" w:color="auto"/>
            <w:right w:val="none" w:sz="0" w:space="0" w:color="auto"/>
          </w:divBdr>
        </w:div>
      </w:divsChild>
    </w:div>
    <w:div w:id="1861237620">
      <w:bodyDiv w:val="1"/>
      <w:marLeft w:val="0"/>
      <w:marRight w:val="0"/>
      <w:marTop w:val="0"/>
      <w:marBottom w:val="0"/>
      <w:divBdr>
        <w:top w:val="none" w:sz="0" w:space="0" w:color="auto"/>
        <w:left w:val="none" w:sz="0" w:space="0" w:color="auto"/>
        <w:bottom w:val="none" w:sz="0" w:space="0" w:color="auto"/>
        <w:right w:val="none" w:sz="0" w:space="0" w:color="auto"/>
      </w:divBdr>
    </w:div>
    <w:div w:id="1873031664">
      <w:bodyDiv w:val="1"/>
      <w:marLeft w:val="0"/>
      <w:marRight w:val="0"/>
      <w:marTop w:val="0"/>
      <w:marBottom w:val="0"/>
      <w:divBdr>
        <w:top w:val="none" w:sz="0" w:space="0" w:color="auto"/>
        <w:left w:val="none" w:sz="0" w:space="0" w:color="auto"/>
        <w:bottom w:val="none" w:sz="0" w:space="0" w:color="auto"/>
        <w:right w:val="none" w:sz="0" w:space="0" w:color="auto"/>
      </w:divBdr>
    </w:div>
    <w:div w:id="1878079776">
      <w:bodyDiv w:val="1"/>
      <w:marLeft w:val="0"/>
      <w:marRight w:val="0"/>
      <w:marTop w:val="0"/>
      <w:marBottom w:val="0"/>
      <w:divBdr>
        <w:top w:val="none" w:sz="0" w:space="0" w:color="auto"/>
        <w:left w:val="none" w:sz="0" w:space="0" w:color="auto"/>
        <w:bottom w:val="none" w:sz="0" w:space="0" w:color="auto"/>
        <w:right w:val="none" w:sz="0" w:space="0" w:color="auto"/>
      </w:divBdr>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897546002">
      <w:bodyDiv w:val="1"/>
      <w:marLeft w:val="0"/>
      <w:marRight w:val="0"/>
      <w:marTop w:val="0"/>
      <w:marBottom w:val="0"/>
      <w:divBdr>
        <w:top w:val="none" w:sz="0" w:space="0" w:color="auto"/>
        <w:left w:val="none" w:sz="0" w:space="0" w:color="auto"/>
        <w:bottom w:val="none" w:sz="0" w:space="0" w:color="auto"/>
        <w:right w:val="none" w:sz="0" w:space="0" w:color="auto"/>
      </w:divBdr>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22639081">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01621107">
      <w:bodyDiv w:val="1"/>
      <w:marLeft w:val="0"/>
      <w:marRight w:val="0"/>
      <w:marTop w:val="0"/>
      <w:marBottom w:val="0"/>
      <w:divBdr>
        <w:top w:val="none" w:sz="0" w:space="0" w:color="auto"/>
        <w:left w:val="none" w:sz="0" w:space="0" w:color="auto"/>
        <w:bottom w:val="none" w:sz="0" w:space="0" w:color="auto"/>
        <w:right w:val="none" w:sz="0" w:space="0" w:color="auto"/>
      </w:divBdr>
    </w:div>
    <w:div w:id="2016347803">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61436863">
      <w:bodyDiv w:val="1"/>
      <w:marLeft w:val="0"/>
      <w:marRight w:val="0"/>
      <w:marTop w:val="0"/>
      <w:marBottom w:val="0"/>
      <w:divBdr>
        <w:top w:val="none" w:sz="0" w:space="0" w:color="auto"/>
        <w:left w:val="none" w:sz="0" w:space="0" w:color="auto"/>
        <w:bottom w:val="none" w:sz="0" w:space="0" w:color="auto"/>
        <w:right w:val="none" w:sz="0" w:space="0" w:color="auto"/>
      </w:divBdr>
    </w:div>
    <w:div w:id="2076463515">
      <w:bodyDiv w:val="1"/>
      <w:marLeft w:val="0"/>
      <w:marRight w:val="0"/>
      <w:marTop w:val="0"/>
      <w:marBottom w:val="0"/>
      <w:divBdr>
        <w:top w:val="none" w:sz="0" w:space="0" w:color="auto"/>
        <w:left w:val="none" w:sz="0" w:space="0" w:color="auto"/>
        <w:bottom w:val="none" w:sz="0" w:space="0" w:color="auto"/>
        <w:right w:val="none" w:sz="0" w:space="0" w:color="auto"/>
      </w:divBdr>
    </w:div>
    <w:div w:id="2096323869">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 w:id="2134211032">
      <w:bodyDiv w:val="1"/>
      <w:marLeft w:val="0"/>
      <w:marRight w:val="0"/>
      <w:marTop w:val="0"/>
      <w:marBottom w:val="0"/>
      <w:divBdr>
        <w:top w:val="none" w:sz="0" w:space="0" w:color="auto"/>
        <w:left w:val="none" w:sz="0" w:space="0" w:color="auto"/>
        <w:bottom w:val="none" w:sz="0" w:space="0" w:color="auto"/>
        <w:right w:val="none" w:sz="0" w:space="0" w:color="auto"/>
      </w:divBdr>
    </w:div>
    <w:div w:id="2142965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7" ma:contentTypeDescription="" ma:contentTypeScope="" ma:versionID="ed7b3e4844e061a9c8f38b2ef39ba8b3">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6b05ec5671c5aa18827e6da83339c621"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Dixon, Hilary</DisplayName>
        <AccountId>67</AccountId>
        <AccountType/>
      </UserInfo>
      <UserInfo>
        <DisplayName>Castillo, Kirsty</DisplayName>
        <AccountId>88</AccountId>
        <AccountType/>
      </UserInfo>
      <UserInfo>
        <DisplayName>von Dietze, Alison</DisplayName>
        <AccountId>3049</AccountId>
        <AccountType/>
      </UserInfo>
      <UserInfo>
        <DisplayName>Ardino, Josephine</DisplayName>
        <AccountId>366</AccountId>
        <AccountType/>
      </UserInfo>
      <UserInfo>
        <DisplayName>Davy, Janet</DisplayName>
        <AccountId>68</AccountId>
        <AccountType/>
      </UserInfo>
      <UserInfo>
        <DisplayName>Burns, Stuart</DisplayName>
        <AccountId>144</AccountId>
        <AccountType/>
      </UserInfo>
    </SharedWithUsers>
    <TaxCatchAllLabel xmlns="783fd492-fe55-4a9d-8dc2-317bf256f4b7" xsi:nil="true"/>
    <_Flow_SignoffStatus xmlns="643ca1a7-1068-4014-b0b9-a0b5d7e7a87f" xsi:nil="true"/>
    <lcf76f155ced4ddcb4097134ff3c332f xmlns="643ca1a7-1068-4014-b0b9-a0b5d7e7a8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2.xml><?xml version="1.0" encoding="utf-8"?>
<ds:datastoreItem xmlns:ds="http://schemas.openxmlformats.org/officeDocument/2006/customXml" ds:itemID="{3CC7BBAB-1783-4F00-BF5E-9F845A4C9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643ca1a7-1068-4014-b0b9-a0b5d7e7a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4.xml><?xml version="1.0" encoding="utf-8"?>
<ds:datastoreItem xmlns:ds="http://schemas.openxmlformats.org/officeDocument/2006/customXml" ds:itemID="{30D2B737-2C65-4A6E-9CD9-BB05C070560D}">
  <ds:schemaRefs>
    <ds:schemaRef ds:uri="http://schemas.microsoft.com/office/2006/metadata/properties"/>
    <ds:schemaRef ds:uri="http://schemas.microsoft.com/office/infopath/2007/PartnerControls"/>
    <ds:schemaRef ds:uri="783fd492-fe55-4a9d-8dc2-317bf256f4b7"/>
    <ds:schemaRef ds:uri="643ca1a7-1068-4014-b0b9-a0b5d7e7a87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von Dietze, Alison</cp:lastModifiedBy>
  <cp:revision>3</cp:revision>
  <cp:lastPrinted>2021-11-06T16:00:00Z</cp:lastPrinted>
  <dcterms:created xsi:type="dcterms:W3CDTF">2023-10-27T00:19:00Z</dcterms:created>
  <dcterms:modified xsi:type="dcterms:W3CDTF">2023-10-27T03:37:47Z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0x0101007A9D79ACD8B79D48A9A515D2FD058548002016D175E13B3B43B0FBE7AC929BDF1F</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2022-02-07T23:28:11Z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22e1df0c-88dd-47e3-bed2-013490b2ab2f</vt:lpwstr>
  </property>
  <property fmtid="{D5CDD505-2E9C-101B-9397-08002B2CF9AE}" pid="12" name="MSIP_Label_513c403f-62ba-48c5-b221-2519db7cca50_ContentBits">
    <vt:lpwstr>1</vt:lpwstr>
  </property>
  <property fmtid="{D5CDD505-2E9C-101B-9397-08002B2CF9AE}" pid="13" name="MediaServiceImageTags">
    <vt:lpwstr/>
  </property>
</Properties>
</file>