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D6602" w14:textId="041D4CA4" w:rsidR="005B5EC4" w:rsidRPr="005B5EC4" w:rsidRDefault="00E25FAC" w:rsidP="005B5EC4">
      <w:pPr>
        <w:spacing w:afterLines="60" w:after="144" w:line="276" w:lineRule="auto"/>
        <w:contextualSpacing/>
        <w:rPr>
          <w:rFonts w:ascii="Arial" w:eastAsia="Arial" w:hAnsi="Arial" w:cs="Arial"/>
          <w:b/>
          <w:i/>
          <w:color w:val="005FB8"/>
          <w:szCs w:val="22"/>
          <w:lang w:eastAsia="en-US"/>
        </w:rPr>
      </w:pPr>
      <w:r>
        <w:rPr>
          <w:noProof/>
        </w:rPr>
        <w:drawing>
          <wp:anchor distT="0" distB="0" distL="114300" distR="114300" simplePos="0" relativeHeight="251658240" behindDoc="1" locked="0" layoutInCell="1" allowOverlap="1" wp14:anchorId="3DEF22ED" wp14:editId="302380D6">
            <wp:simplePos x="0" y="0"/>
            <wp:positionH relativeFrom="column">
              <wp:posOffset>-8238</wp:posOffset>
            </wp:positionH>
            <wp:positionV relativeFrom="page">
              <wp:posOffset>-16476</wp:posOffset>
            </wp:positionV>
            <wp:extent cx="10694889" cy="7562781"/>
            <wp:effectExtent l="0" t="0" r="0" b="635"/>
            <wp:wrapNone/>
            <wp:docPr id="1" name="Picture 1" descr="Cover page for the Australian Curriculum: Technologies - Digital Technologies F-10 Version 9.0 About the subject area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ver page for the Australian Curriculum: Technologies - Digital Technologies F-10 Version 9.0 About the subject area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9" cy="7562781"/>
                    </a:xfrm>
                    <a:prstGeom prst="rect">
                      <a:avLst/>
                    </a:prstGeom>
                  </pic:spPr>
                </pic:pic>
              </a:graphicData>
            </a:graphic>
            <wp14:sizeRelH relativeFrom="page">
              <wp14:pctWidth>0</wp14:pctWidth>
            </wp14:sizeRelH>
            <wp14:sizeRelV relativeFrom="page">
              <wp14:pctHeight>0</wp14:pctHeight>
            </wp14:sizeRelV>
          </wp:anchor>
        </w:drawing>
      </w:r>
    </w:p>
    <w:p w14:paraId="475F05BC" w14:textId="77777777" w:rsidR="005B5EC4" w:rsidRPr="005B5EC4" w:rsidRDefault="005B5EC4" w:rsidP="005B5EC4">
      <w:pPr>
        <w:spacing w:afterLines="60" w:after="144" w:line="276" w:lineRule="auto"/>
        <w:contextualSpacing/>
        <w:rPr>
          <w:rFonts w:ascii="Arial" w:eastAsia="Arial" w:hAnsi="Arial" w:cs="Arial"/>
          <w:i/>
          <w:color w:val="005D93"/>
          <w:szCs w:val="22"/>
          <w:lang w:eastAsia="en-US"/>
        </w:rPr>
      </w:pPr>
    </w:p>
    <w:p w14:paraId="236BE12E" w14:textId="2D49C2CA" w:rsidR="005B5EC4" w:rsidRPr="005B5EC4" w:rsidRDefault="005B5EC4" w:rsidP="005B5EC4">
      <w:pPr>
        <w:spacing w:afterLines="60" w:after="144" w:line="276" w:lineRule="auto"/>
        <w:contextualSpacing/>
        <w:rPr>
          <w:rFonts w:ascii="Arial" w:eastAsia="Arial" w:hAnsi="Arial" w:cs="Arial"/>
          <w:i/>
          <w:color w:val="005D93"/>
          <w:szCs w:val="22"/>
          <w:lang w:eastAsia="en-US"/>
        </w:rPr>
      </w:pPr>
    </w:p>
    <w:p w14:paraId="7CAA5A0E" w14:textId="610655F7" w:rsidR="005B5EC4" w:rsidRPr="005B5EC4" w:rsidRDefault="005B5EC4" w:rsidP="005B5EC4">
      <w:pPr>
        <w:spacing w:afterLines="60" w:after="144" w:line="276" w:lineRule="auto"/>
        <w:contextualSpacing/>
        <w:rPr>
          <w:rFonts w:ascii="Arial" w:eastAsia="Arial" w:hAnsi="Arial" w:cs="Arial"/>
          <w:i/>
          <w:color w:val="005D93"/>
          <w:szCs w:val="22"/>
          <w:lang w:eastAsia="en-US"/>
        </w:rPr>
      </w:pPr>
    </w:p>
    <w:p w14:paraId="2E4DBBB4" w14:textId="77777777" w:rsidR="005B5EC4" w:rsidRPr="005B5EC4" w:rsidRDefault="005B5EC4" w:rsidP="005B5EC4">
      <w:pPr>
        <w:spacing w:afterLines="60" w:after="144" w:line="276" w:lineRule="auto"/>
        <w:contextualSpacing/>
        <w:rPr>
          <w:rFonts w:ascii="Arial" w:eastAsia="Arial" w:hAnsi="Arial" w:cs="Arial"/>
          <w:b/>
          <w:i/>
          <w:color w:val="005FB8"/>
          <w:szCs w:val="22"/>
          <w:lang w:eastAsia="en-US"/>
        </w:rPr>
      </w:pPr>
    </w:p>
    <w:p w14:paraId="7726C287" w14:textId="77777777" w:rsidR="005B5EC4" w:rsidRPr="005B5EC4" w:rsidRDefault="005B5EC4" w:rsidP="005B5EC4">
      <w:pPr>
        <w:spacing w:afterLines="60" w:after="144" w:line="276" w:lineRule="auto"/>
        <w:contextualSpacing/>
        <w:rPr>
          <w:rFonts w:ascii="Arial" w:eastAsia="Arial" w:hAnsi="Arial" w:cs="Arial"/>
          <w:i/>
          <w:color w:val="005D93"/>
          <w:szCs w:val="22"/>
          <w:lang w:eastAsia="en-US"/>
        </w:rPr>
      </w:pPr>
    </w:p>
    <w:p w14:paraId="2501A297" w14:textId="7E283618" w:rsidR="005B5EC4" w:rsidRPr="005B5EC4" w:rsidRDefault="005B5EC4" w:rsidP="005B5EC4">
      <w:pPr>
        <w:tabs>
          <w:tab w:val="left" w:pos="3299"/>
        </w:tabs>
        <w:spacing w:afterLines="60" w:after="144" w:line="276" w:lineRule="auto"/>
        <w:contextualSpacing/>
        <w:rPr>
          <w:rFonts w:ascii="Arial" w:eastAsia="Arial" w:hAnsi="Arial" w:cs="Arial"/>
          <w:b/>
          <w:i/>
          <w:color w:val="005FB8"/>
          <w:sz w:val="144"/>
          <w:szCs w:val="144"/>
          <w:lang w:eastAsia="en-US"/>
        </w:rPr>
      </w:pPr>
      <w:r w:rsidRPr="005B5EC4">
        <w:rPr>
          <w:rFonts w:ascii="Arial" w:eastAsia="Arial" w:hAnsi="Arial" w:cs="Arial"/>
          <w:b/>
          <w:i/>
          <w:color w:val="005FB8"/>
          <w:szCs w:val="22"/>
          <w:lang w:eastAsia="en-US"/>
        </w:rPr>
        <w:tab/>
      </w:r>
    </w:p>
    <w:p w14:paraId="4AC743E9" w14:textId="77777777" w:rsidR="005B5EC4" w:rsidRPr="005B5EC4" w:rsidRDefault="005B5EC4" w:rsidP="005B5EC4">
      <w:pPr>
        <w:tabs>
          <w:tab w:val="left" w:pos="3299"/>
        </w:tabs>
        <w:spacing w:afterLines="60" w:after="144" w:line="276" w:lineRule="auto"/>
        <w:contextualSpacing/>
        <w:rPr>
          <w:rFonts w:ascii="Arial" w:eastAsia="Arial" w:hAnsi="Arial" w:cs="Arial"/>
          <w:i/>
          <w:color w:val="005D93"/>
          <w:szCs w:val="22"/>
          <w:lang w:eastAsia="en-US"/>
        </w:rPr>
        <w:sectPr w:rsidR="005B5EC4" w:rsidRPr="005B5EC4" w:rsidSect="002476B6">
          <w:headerReference w:type="default" r:id="rId12"/>
          <w:footerReference w:type="default" r:id="rId13"/>
          <w:pgSz w:w="16838" w:h="11906" w:orient="landscape" w:code="9"/>
          <w:pgMar w:top="0" w:right="0" w:bottom="0" w:left="0" w:header="0" w:footer="284" w:gutter="0"/>
          <w:cols w:space="708"/>
          <w:titlePg/>
          <w:docGrid w:linePitch="360"/>
        </w:sectPr>
      </w:pPr>
    </w:p>
    <w:p w14:paraId="59851F4E" w14:textId="77777777" w:rsidR="005B5EC4" w:rsidRPr="005B5EC4" w:rsidRDefault="005B5EC4" w:rsidP="005B5EC4">
      <w:pPr>
        <w:autoSpaceDE w:val="0"/>
        <w:autoSpaceDN w:val="0"/>
        <w:adjustRightInd w:val="0"/>
        <w:spacing w:afterLines="60" w:after="144" w:line="276" w:lineRule="auto"/>
        <w:contextualSpacing/>
        <w:rPr>
          <w:rFonts w:ascii="Arial" w:eastAsiaTheme="minorHAnsi" w:hAnsi="Arial" w:cs="Arial"/>
          <w:b/>
          <w:bCs/>
          <w:color w:val="000000"/>
          <w:sz w:val="20"/>
          <w:szCs w:val="20"/>
          <w:lang w:val="en-IN" w:eastAsia="en-US"/>
        </w:rPr>
      </w:pPr>
    </w:p>
    <w:p w14:paraId="630ECF1F" w14:textId="77777777" w:rsidR="005B5EC4" w:rsidRPr="005B5EC4" w:rsidRDefault="005B5EC4" w:rsidP="005B5EC4">
      <w:pPr>
        <w:autoSpaceDE w:val="0"/>
        <w:autoSpaceDN w:val="0"/>
        <w:adjustRightInd w:val="0"/>
        <w:spacing w:afterLines="60" w:after="144" w:line="276" w:lineRule="auto"/>
        <w:contextualSpacing/>
        <w:rPr>
          <w:rFonts w:ascii="Arial" w:eastAsiaTheme="minorHAnsi" w:hAnsi="Arial" w:cs="Arial"/>
          <w:b/>
          <w:bCs/>
          <w:color w:val="000000"/>
          <w:sz w:val="20"/>
          <w:szCs w:val="20"/>
          <w:lang w:val="en-IN" w:eastAsia="en-US"/>
        </w:rPr>
      </w:pPr>
    </w:p>
    <w:p w14:paraId="4A2CC5A8" w14:textId="77777777" w:rsidR="005B5EC4" w:rsidRPr="005B5EC4" w:rsidRDefault="005B5EC4" w:rsidP="005B5EC4">
      <w:pPr>
        <w:autoSpaceDE w:val="0"/>
        <w:autoSpaceDN w:val="0"/>
        <w:adjustRightInd w:val="0"/>
        <w:spacing w:afterLines="60" w:after="144" w:line="276" w:lineRule="auto"/>
        <w:contextualSpacing/>
        <w:rPr>
          <w:rFonts w:ascii="Arial" w:eastAsiaTheme="minorHAnsi" w:hAnsi="Arial" w:cs="Arial"/>
          <w:b/>
          <w:bCs/>
          <w:color w:val="000000"/>
          <w:sz w:val="20"/>
          <w:szCs w:val="20"/>
          <w:lang w:val="en-IN" w:eastAsia="en-US"/>
        </w:rPr>
      </w:pPr>
    </w:p>
    <w:p w14:paraId="32A79F5D" w14:textId="77777777" w:rsidR="005B5EC4" w:rsidRPr="005B5EC4" w:rsidRDefault="005B5EC4" w:rsidP="005B5EC4">
      <w:pPr>
        <w:adjustRightInd w:val="0"/>
        <w:spacing w:afterLines="60" w:after="144" w:line="276" w:lineRule="auto"/>
        <w:ind w:left="2160"/>
        <w:contextualSpacing/>
        <w:rPr>
          <w:rFonts w:ascii="Arial" w:eastAsiaTheme="minorHAnsi" w:hAnsi="Arial" w:cs="Arial"/>
          <w:b/>
          <w:bCs/>
          <w:i/>
          <w:color w:val="000000"/>
          <w:sz w:val="16"/>
          <w:szCs w:val="16"/>
          <w:lang w:val="en-IN" w:eastAsia="en-US"/>
        </w:rPr>
      </w:pPr>
    </w:p>
    <w:p w14:paraId="63998AC0" w14:textId="77777777" w:rsidR="005B5EC4" w:rsidRPr="005B5EC4" w:rsidRDefault="005B5EC4" w:rsidP="005B5EC4">
      <w:pPr>
        <w:adjustRightInd w:val="0"/>
        <w:spacing w:afterLines="60" w:after="144" w:line="276" w:lineRule="auto"/>
        <w:ind w:left="2160"/>
        <w:contextualSpacing/>
        <w:rPr>
          <w:rFonts w:ascii="Arial" w:eastAsiaTheme="minorHAnsi" w:hAnsi="Arial" w:cs="Arial"/>
          <w:b/>
          <w:bCs/>
          <w:i/>
          <w:color w:val="000000"/>
          <w:sz w:val="16"/>
          <w:szCs w:val="16"/>
          <w:lang w:val="en-IN" w:eastAsia="en-US"/>
        </w:rPr>
      </w:pPr>
    </w:p>
    <w:p w14:paraId="146CCB08"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2CB5BF3C"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537625A8"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768F7518"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788C1C77"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322D0016"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03691367"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711A0DDD"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0F92C103"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0C034EF5"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75F8CFB0"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6544861A"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10D97455" w14:textId="77777777" w:rsidR="005B5EC4" w:rsidRPr="005B5EC4" w:rsidRDefault="005B5EC4" w:rsidP="005B5EC4">
      <w:pPr>
        <w:adjustRightInd w:val="0"/>
        <w:spacing w:afterLines="60" w:after="144" w:line="276" w:lineRule="auto"/>
        <w:ind w:left="851"/>
        <w:contextualSpacing/>
        <w:rPr>
          <w:rFonts w:ascii="Arial" w:eastAsiaTheme="minorHAnsi" w:hAnsi="Arial" w:cs="Arial"/>
          <w:b/>
          <w:bCs/>
          <w:i/>
          <w:color w:val="000000"/>
          <w:szCs w:val="20"/>
          <w:lang w:val="en-IN" w:eastAsia="en-US"/>
        </w:rPr>
      </w:pPr>
    </w:p>
    <w:p w14:paraId="01508F0A" w14:textId="77777777" w:rsidR="005B5EC4" w:rsidRPr="005B5EC4" w:rsidRDefault="005B5EC4" w:rsidP="005B5EC4">
      <w:pPr>
        <w:spacing w:before="120" w:after="200" w:line="276" w:lineRule="auto"/>
        <w:ind w:left="851"/>
        <w:rPr>
          <w:rFonts w:ascii="Arial" w:eastAsia="Arial" w:hAnsi="Arial" w:cs="Arial"/>
          <w:b/>
          <w:bCs/>
          <w:i/>
          <w:iCs/>
          <w:sz w:val="20"/>
          <w:szCs w:val="22"/>
          <w:lang w:eastAsia="en-US"/>
        </w:rPr>
      </w:pPr>
    </w:p>
    <w:p w14:paraId="0A8C21EB" w14:textId="77777777" w:rsidR="005B5EC4" w:rsidRPr="005B5EC4" w:rsidRDefault="005B5EC4" w:rsidP="005B5EC4">
      <w:pPr>
        <w:spacing w:before="120" w:after="200" w:line="276" w:lineRule="auto"/>
        <w:ind w:left="851"/>
        <w:rPr>
          <w:rFonts w:ascii="Arial" w:eastAsia="Arial" w:hAnsi="Arial" w:cs="Arial"/>
          <w:b/>
          <w:bCs/>
          <w:i/>
          <w:iCs/>
          <w:sz w:val="20"/>
          <w:szCs w:val="22"/>
          <w:lang w:eastAsia="en-US"/>
        </w:rPr>
      </w:pPr>
    </w:p>
    <w:p w14:paraId="3CFDD916" w14:textId="77777777" w:rsidR="005B5EC4" w:rsidRPr="005B5EC4" w:rsidRDefault="005B5EC4" w:rsidP="00554B9F">
      <w:pPr>
        <w:spacing w:after="120" w:line="276" w:lineRule="auto"/>
        <w:jc w:val="both"/>
        <w:textAlignment w:val="baseline"/>
        <w:rPr>
          <w:rFonts w:ascii="Segoe UI" w:hAnsi="Segoe UI" w:cs="Segoe UI"/>
          <w:sz w:val="18"/>
          <w:szCs w:val="18"/>
          <w:lang w:val="en-US" w:eastAsia="en-US"/>
        </w:rPr>
      </w:pPr>
      <w:r w:rsidRPr="005B5EC4">
        <w:rPr>
          <w:rFonts w:ascii="Arial" w:hAnsi="Arial" w:cs="Arial"/>
          <w:b/>
          <w:bCs/>
          <w:color w:val="000000"/>
          <w:sz w:val="20"/>
          <w:szCs w:val="20"/>
          <w:lang w:val="en-IN" w:eastAsia="en-US"/>
        </w:rPr>
        <w:t>Copyright and Terms of Use Statement</w:t>
      </w:r>
      <w:r w:rsidRPr="005B5EC4">
        <w:rPr>
          <w:rFonts w:ascii="Arial" w:hAnsi="Arial" w:cs="Arial"/>
          <w:color w:val="000000"/>
          <w:sz w:val="20"/>
          <w:szCs w:val="20"/>
          <w:lang w:val="en-US" w:eastAsia="en-US"/>
        </w:rPr>
        <w:t> </w:t>
      </w:r>
    </w:p>
    <w:p w14:paraId="717E067B" w14:textId="77777777" w:rsidR="005B5EC4" w:rsidRPr="005B5EC4" w:rsidRDefault="005B5EC4" w:rsidP="213A1342">
      <w:pPr>
        <w:shd w:val="clear" w:color="auto" w:fill="FFFFFF" w:themeFill="accent6"/>
        <w:spacing w:after="120" w:line="276" w:lineRule="auto"/>
        <w:jc w:val="both"/>
        <w:textAlignment w:val="baseline"/>
        <w:rPr>
          <w:rFonts w:ascii="Segoe UI" w:hAnsi="Segoe UI" w:cs="Segoe UI"/>
          <w:sz w:val="18"/>
          <w:szCs w:val="18"/>
          <w:lang w:val="en-US" w:eastAsia="en-US"/>
        </w:rPr>
      </w:pPr>
      <w:r w:rsidRPr="005B5EC4">
        <w:rPr>
          <w:rFonts w:ascii="Arial" w:hAnsi="Arial" w:cs="Arial"/>
          <w:b/>
          <w:bCs/>
          <w:color w:val="1F1F11"/>
          <w:sz w:val="20"/>
          <w:szCs w:val="20"/>
          <w:shd w:val="clear" w:color="auto" w:fill="FFFFFF"/>
          <w:lang w:val="en-US" w:eastAsia="en-US"/>
        </w:rPr>
        <w:t>© Australian Curriculum, Assessment and Reporting Authority 202</w:t>
      </w:r>
      <w:r w:rsidR="01C0A391" w:rsidRPr="004E14B2">
        <w:rPr>
          <w:rFonts w:ascii="Arial" w:hAnsi="Arial" w:cs="Arial"/>
          <w:b/>
          <w:bCs/>
          <w:color w:val="1F1F11"/>
          <w:sz w:val="20"/>
          <w:szCs w:val="20"/>
          <w:lang w:val="en-US" w:eastAsia="en-US"/>
        </w:rPr>
        <w:t>2</w:t>
      </w:r>
    </w:p>
    <w:p w14:paraId="0ACB8AFB" w14:textId="77777777" w:rsidR="005B5EC4" w:rsidRPr="005B5EC4" w:rsidRDefault="005B5EC4" w:rsidP="00554B9F">
      <w:pPr>
        <w:shd w:val="clear" w:color="auto" w:fill="FFFFFF"/>
        <w:spacing w:after="120" w:line="276" w:lineRule="auto"/>
        <w:jc w:val="both"/>
        <w:textAlignment w:val="baseline"/>
        <w:rPr>
          <w:rFonts w:ascii="Segoe UI" w:hAnsi="Segoe UI" w:cs="Segoe UI"/>
          <w:sz w:val="18"/>
          <w:szCs w:val="18"/>
          <w:lang w:val="en-US" w:eastAsia="en-US"/>
        </w:rPr>
      </w:pPr>
      <w:r w:rsidRPr="005B5EC4">
        <w:rPr>
          <w:rFonts w:ascii="Arial" w:hAnsi="Arial" w:cs="Arial"/>
          <w:color w:val="1F1F11"/>
          <w:sz w:val="20"/>
          <w:szCs w:val="20"/>
          <w:shd w:val="clear" w:color="auto" w:fill="FFFFFF"/>
          <w:lang w:val="en-US" w:eastAsia="en-US"/>
        </w:rPr>
        <w:t>The </w:t>
      </w:r>
      <w:r w:rsidRPr="005B5EC4">
        <w:rPr>
          <w:rFonts w:ascii="Arial" w:hAnsi="Arial" w:cs="Arial"/>
          <w:color w:val="222222"/>
          <w:sz w:val="20"/>
          <w:szCs w:val="20"/>
          <w:lang w:val="en-US" w:eastAsia="en-US"/>
        </w:rPr>
        <w:t>material published in this work is subject to copyright pursuant to the Copyright Act 1968 (</w:t>
      </w:r>
      <w:proofErr w:type="spellStart"/>
      <w:r w:rsidRPr="005B5EC4">
        <w:rPr>
          <w:rFonts w:ascii="Arial" w:hAnsi="Arial" w:cs="Arial"/>
          <w:color w:val="222222"/>
          <w:sz w:val="20"/>
          <w:szCs w:val="20"/>
          <w:lang w:val="en-US" w:eastAsia="en-US"/>
        </w:rPr>
        <w:t>Cth</w:t>
      </w:r>
      <w:proofErr w:type="spellEnd"/>
      <w:r w:rsidRPr="005B5EC4">
        <w:rPr>
          <w:rFonts w:ascii="Arial" w:hAnsi="Arial" w:cs="Arial"/>
          <w:color w:val="222222"/>
          <w:sz w:val="20"/>
          <w:szCs w:val="20"/>
          <w:lang w:val="en-US" w:eastAsia="en-US"/>
        </w:rPr>
        <w:t>) and is owned by the Australian Curriculum, Assessment and Reporting Authority (ACARA) (except to the extent that copyright is held by another party, as indicated). </w:t>
      </w:r>
    </w:p>
    <w:p w14:paraId="2B26763D" w14:textId="77777777" w:rsidR="005B5EC4" w:rsidRPr="001F69A2" w:rsidRDefault="005B5EC4" w:rsidP="001F69A2">
      <w:pPr>
        <w:spacing w:after="120" w:line="276" w:lineRule="auto"/>
        <w:jc w:val="both"/>
        <w:textAlignment w:val="baseline"/>
        <w:rPr>
          <w:rFonts w:ascii="Segoe UI" w:eastAsia="Arial" w:hAnsi="Segoe UI" w:cs="Segoe UI"/>
          <w:sz w:val="18"/>
          <w:szCs w:val="18"/>
          <w:lang w:val="en-US" w:eastAsia="en-US"/>
        </w:rPr>
      </w:pPr>
      <w:r w:rsidRPr="005B5EC4">
        <w:rPr>
          <w:rFonts w:ascii="Arial" w:hAnsi="Arial" w:cs="Arial"/>
          <w:sz w:val="20"/>
          <w:szCs w:val="20"/>
          <w:lang w:val="en-US" w:eastAsia="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sidRPr="005B5EC4">
          <w:rPr>
            <w:rFonts w:ascii="Arial" w:hAnsi="Arial" w:cs="Arial"/>
            <w:color w:val="0563C1"/>
            <w:sz w:val="20"/>
            <w:szCs w:val="20"/>
            <w:u w:val="single"/>
            <w:lang w:val="en-US" w:eastAsia="en-US"/>
          </w:rPr>
          <w:t>https://www.acara.edu.au/contact-us/copyright</w:t>
        </w:r>
      </w:hyperlink>
      <w:r w:rsidRPr="005B5EC4">
        <w:rPr>
          <w:rFonts w:ascii="Arial" w:hAnsi="Arial" w:cs="Arial"/>
          <w:sz w:val="20"/>
          <w:szCs w:val="20"/>
          <w:lang w:val="en-US" w:eastAsia="en-US"/>
        </w:rPr>
        <w:t> </w:t>
      </w:r>
      <w:bookmarkStart w:id="0" w:name="_Toc82094677"/>
      <w:bookmarkStart w:id="1" w:name="_Toc82101116"/>
    </w:p>
    <w:bookmarkEnd w:id="0"/>
    <w:bookmarkEnd w:id="1"/>
    <w:p w14:paraId="7D92C392" w14:textId="77777777" w:rsidR="005B5EC4" w:rsidRPr="005B5EC4" w:rsidRDefault="005B5EC4" w:rsidP="005B5EC4">
      <w:pPr>
        <w:spacing w:before="160" w:line="360" w:lineRule="auto"/>
        <w:rPr>
          <w:rFonts w:ascii="Arial" w:eastAsia="Arial" w:hAnsi="Arial" w:cs="Arial"/>
          <w:bCs/>
          <w:i/>
          <w:color w:val="005D93"/>
          <w:szCs w:val="22"/>
          <w:lang w:eastAsia="en-US"/>
        </w:rPr>
      </w:pPr>
      <w:r w:rsidRPr="005B5EC4">
        <w:rPr>
          <w:rFonts w:ascii="Arial" w:eastAsia="Arial" w:hAnsi="Arial" w:cs="Arial"/>
          <w:bCs/>
          <w:i/>
          <w:color w:val="005D93"/>
          <w:szCs w:val="22"/>
          <w:lang w:eastAsia="en-US"/>
        </w:rPr>
        <w:br w:type="page"/>
      </w:r>
    </w:p>
    <w:p w14:paraId="4338CF9C" w14:textId="77777777" w:rsidR="00422405" w:rsidRPr="001E0AC7" w:rsidRDefault="00EB3B4E" w:rsidP="00422405">
      <w:pPr>
        <w:pStyle w:val="ACARA-Heading3"/>
        <w:rPr>
          <w:noProof/>
          <w:color w:val="auto"/>
        </w:rPr>
      </w:pPr>
      <w:bookmarkStart w:id="2" w:name="_Toc84511890"/>
      <w:bookmarkStart w:id="3" w:name="_Toc86062172"/>
      <w:bookmarkStart w:id="4" w:name="_Toc81842154"/>
      <w:bookmarkStart w:id="5" w:name="_Toc82116523"/>
      <w:bookmarkStart w:id="6" w:name="F10AustralianCurriculum"/>
      <w:r w:rsidRPr="001E0AC7">
        <w:rPr>
          <w:i w:val="0"/>
          <w:iCs w:val="0"/>
          <w:color w:val="auto"/>
        </w:rPr>
        <w:lastRenderedPageBreak/>
        <w:t>TABLE OF CONTENTS</w:t>
      </w:r>
      <w:bookmarkEnd w:id="2"/>
      <w:bookmarkEnd w:id="3"/>
      <w:r w:rsidRPr="001E0AC7">
        <w:rPr>
          <w:i w:val="0"/>
          <w:iCs w:val="0"/>
          <w:caps/>
          <w:color w:val="auto"/>
          <w:sz w:val="28"/>
          <w:szCs w:val="28"/>
        </w:rPr>
        <w:fldChar w:fldCharType="begin"/>
      </w:r>
      <w:r w:rsidRPr="001E0AC7">
        <w:rPr>
          <w:i w:val="0"/>
          <w:iCs w:val="0"/>
          <w:color w:val="auto"/>
          <w:sz w:val="28"/>
          <w:szCs w:val="28"/>
        </w:rPr>
        <w:instrText xml:space="preserve"> TOC \h \z \t "ACARA - HEADING 1,1,ACARA - Heading 2,2" </w:instrText>
      </w:r>
      <w:r w:rsidRPr="001E0AC7">
        <w:rPr>
          <w:i w:val="0"/>
          <w:iCs w:val="0"/>
          <w:caps/>
          <w:color w:val="auto"/>
          <w:sz w:val="28"/>
          <w:szCs w:val="28"/>
        </w:rPr>
        <w:fldChar w:fldCharType="separate"/>
      </w:r>
    </w:p>
    <w:p w14:paraId="75817347" w14:textId="50AA57E3" w:rsidR="00422405" w:rsidRPr="00866B3A" w:rsidRDefault="00866B3A" w:rsidP="00B46C4C">
      <w:pPr>
        <w:pStyle w:val="TOC1"/>
        <w:rPr>
          <w:rFonts w:asciiTheme="minorHAnsi" w:eastAsiaTheme="minorEastAsia" w:hAnsiTheme="minorHAnsi" w:cstheme="minorBidi"/>
          <w:sz w:val="22"/>
          <w:lang w:val="en-AU" w:eastAsia="en-AU"/>
        </w:rPr>
      </w:pPr>
      <w:hyperlink w:anchor="_Toc95903761" w:history="1">
        <w:r w:rsidR="00422405" w:rsidRPr="00866B3A">
          <w:rPr>
            <w:rStyle w:val="Hyperlink"/>
            <w:color w:val="auto"/>
          </w:rPr>
          <w:t>F–10 AUSTRALIAN CURRICULUM: TECHNOLOGIES – DIGITAL TECHNOLOGIES</w:t>
        </w:r>
        <w:r w:rsidR="00422405" w:rsidRPr="00866B3A">
          <w:rPr>
            <w:webHidden/>
          </w:rPr>
          <w:tab/>
        </w:r>
        <w:r w:rsidR="00422405" w:rsidRPr="00866B3A">
          <w:rPr>
            <w:webHidden/>
          </w:rPr>
          <w:fldChar w:fldCharType="begin"/>
        </w:r>
        <w:r w:rsidR="00422405" w:rsidRPr="00866B3A">
          <w:rPr>
            <w:webHidden/>
          </w:rPr>
          <w:instrText xml:space="preserve"> PAGEREF _Toc95903761 \h </w:instrText>
        </w:r>
        <w:r w:rsidR="00422405" w:rsidRPr="00866B3A">
          <w:rPr>
            <w:webHidden/>
          </w:rPr>
        </w:r>
        <w:r w:rsidR="00422405" w:rsidRPr="00866B3A">
          <w:rPr>
            <w:webHidden/>
          </w:rPr>
          <w:fldChar w:fldCharType="separate"/>
        </w:r>
        <w:r w:rsidR="00D224E4" w:rsidRPr="00866B3A">
          <w:rPr>
            <w:webHidden/>
          </w:rPr>
          <w:t>4</w:t>
        </w:r>
        <w:r w:rsidR="00422405" w:rsidRPr="00866B3A">
          <w:rPr>
            <w:webHidden/>
          </w:rPr>
          <w:fldChar w:fldCharType="end"/>
        </w:r>
      </w:hyperlink>
    </w:p>
    <w:p w14:paraId="0230624F" w14:textId="50952A5C" w:rsidR="00422405" w:rsidRPr="00866B3A" w:rsidRDefault="00866B3A" w:rsidP="00B46C4C">
      <w:pPr>
        <w:pStyle w:val="TOC1"/>
        <w:rPr>
          <w:rFonts w:asciiTheme="minorHAnsi" w:eastAsiaTheme="minorEastAsia" w:hAnsiTheme="minorHAnsi" w:cstheme="minorBidi"/>
          <w:sz w:val="22"/>
          <w:lang w:val="en-AU" w:eastAsia="en-AU"/>
        </w:rPr>
      </w:pPr>
      <w:hyperlink w:anchor="_Toc95903762" w:history="1">
        <w:r w:rsidR="00422405" w:rsidRPr="00866B3A">
          <w:rPr>
            <w:rStyle w:val="Hyperlink"/>
            <w:color w:val="auto"/>
          </w:rPr>
          <w:t>ABOUT DIGITAL TECHNOLOGIES</w:t>
        </w:r>
        <w:r w:rsidR="00422405" w:rsidRPr="00866B3A">
          <w:rPr>
            <w:webHidden/>
          </w:rPr>
          <w:tab/>
        </w:r>
        <w:r w:rsidR="00422405" w:rsidRPr="00866B3A">
          <w:rPr>
            <w:webHidden/>
          </w:rPr>
          <w:fldChar w:fldCharType="begin"/>
        </w:r>
        <w:r w:rsidR="00422405" w:rsidRPr="00866B3A">
          <w:rPr>
            <w:webHidden/>
          </w:rPr>
          <w:instrText xml:space="preserve"> PAGEREF _Toc95903762 \h </w:instrText>
        </w:r>
        <w:r w:rsidR="00422405" w:rsidRPr="00866B3A">
          <w:rPr>
            <w:webHidden/>
          </w:rPr>
        </w:r>
        <w:r w:rsidR="00422405" w:rsidRPr="00866B3A">
          <w:rPr>
            <w:webHidden/>
          </w:rPr>
          <w:fldChar w:fldCharType="separate"/>
        </w:r>
        <w:r w:rsidR="00D224E4" w:rsidRPr="00866B3A">
          <w:rPr>
            <w:webHidden/>
          </w:rPr>
          <w:t>4</w:t>
        </w:r>
        <w:r w:rsidR="00422405" w:rsidRPr="00866B3A">
          <w:rPr>
            <w:webHidden/>
          </w:rPr>
          <w:fldChar w:fldCharType="end"/>
        </w:r>
      </w:hyperlink>
    </w:p>
    <w:p w14:paraId="15381963" w14:textId="3566469C" w:rsidR="00422405" w:rsidRPr="00866B3A" w:rsidRDefault="00866B3A">
      <w:pPr>
        <w:pStyle w:val="TOC2"/>
        <w:rPr>
          <w:rFonts w:asciiTheme="minorHAnsi" w:eastAsiaTheme="minorEastAsia" w:hAnsiTheme="minorHAnsi" w:cstheme="minorBidi"/>
          <w:b w:val="0"/>
          <w:bCs/>
          <w:iCs w:val="0"/>
          <w:color w:val="auto"/>
          <w:sz w:val="22"/>
          <w:szCs w:val="22"/>
          <w:lang w:eastAsia="en-AU"/>
        </w:rPr>
      </w:pPr>
      <w:hyperlink w:anchor="_Toc95903763" w:history="1">
        <w:r w:rsidR="00422405" w:rsidRPr="00866B3A">
          <w:rPr>
            <w:rStyle w:val="Hyperlink"/>
            <w:b w:val="0"/>
            <w:bCs/>
            <w:color w:val="auto"/>
          </w:rPr>
          <w:t>Rationale</w:t>
        </w:r>
        <w:r w:rsidR="00422405" w:rsidRPr="00866B3A">
          <w:rPr>
            <w:b w:val="0"/>
            <w:bCs/>
            <w:webHidden/>
            <w:color w:val="auto"/>
          </w:rPr>
          <w:tab/>
        </w:r>
        <w:r w:rsidR="00422405" w:rsidRPr="00866B3A">
          <w:rPr>
            <w:b w:val="0"/>
            <w:bCs/>
            <w:webHidden/>
            <w:color w:val="auto"/>
          </w:rPr>
          <w:fldChar w:fldCharType="begin"/>
        </w:r>
        <w:r w:rsidR="00422405" w:rsidRPr="00866B3A">
          <w:rPr>
            <w:b w:val="0"/>
            <w:bCs/>
            <w:webHidden/>
            <w:color w:val="auto"/>
          </w:rPr>
          <w:instrText xml:space="preserve"> PAGEREF _Toc95903763 \h </w:instrText>
        </w:r>
        <w:r w:rsidR="00422405" w:rsidRPr="00866B3A">
          <w:rPr>
            <w:b w:val="0"/>
            <w:bCs/>
            <w:webHidden/>
            <w:color w:val="auto"/>
          </w:rPr>
        </w:r>
        <w:r w:rsidR="00422405" w:rsidRPr="00866B3A">
          <w:rPr>
            <w:b w:val="0"/>
            <w:bCs/>
            <w:webHidden/>
            <w:color w:val="auto"/>
          </w:rPr>
          <w:fldChar w:fldCharType="separate"/>
        </w:r>
        <w:r w:rsidR="00D224E4" w:rsidRPr="00866B3A">
          <w:rPr>
            <w:b w:val="0"/>
            <w:bCs/>
            <w:webHidden/>
            <w:color w:val="auto"/>
          </w:rPr>
          <w:t>4</w:t>
        </w:r>
        <w:r w:rsidR="00422405" w:rsidRPr="00866B3A">
          <w:rPr>
            <w:b w:val="0"/>
            <w:bCs/>
            <w:webHidden/>
            <w:color w:val="auto"/>
          </w:rPr>
          <w:fldChar w:fldCharType="end"/>
        </w:r>
      </w:hyperlink>
    </w:p>
    <w:p w14:paraId="2432B6A6" w14:textId="5878F34F" w:rsidR="00422405" w:rsidRPr="00866B3A" w:rsidRDefault="00866B3A">
      <w:pPr>
        <w:pStyle w:val="TOC2"/>
        <w:rPr>
          <w:rFonts w:asciiTheme="minorHAnsi" w:eastAsiaTheme="minorEastAsia" w:hAnsiTheme="minorHAnsi" w:cstheme="minorBidi"/>
          <w:b w:val="0"/>
          <w:bCs/>
          <w:iCs w:val="0"/>
          <w:color w:val="auto"/>
          <w:sz w:val="22"/>
          <w:szCs w:val="22"/>
          <w:lang w:eastAsia="en-AU"/>
        </w:rPr>
      </w:pPr>
      <w:hyperlink w:anchor="_Toc95903764" w:history="1">
        <w:r w:rsidR="00422405" w:rsidRPr="00866B3A">
          <w:rPr>
            <w:rStyle w:val="Hyperlink"/>
            <w:b w:val="0"/>
            <w:bCs/>
            <w:color w:val="auto"/>
            <w:lang w:val="en-IN"/>
          </w:rPr>
          <w:t>Aims</w:t>
        </w:r>
        <w:r w:rsidR="00422405" w:rsidRPr="00866B3A">
          <w:rPr>
            <w:b w:val="0"/>
            <w:bCs/>
            <w:webHidden/>
            <w:color w:val="auto"/>
          </w:rPr>
          <w:tab/>
        </w:r>
        <w:r w:rsidR="00422405" w:rsidRPr="00866B3A">
          <w:rPr>
            <w:b w:val="0"/>
            <w:bCs/>
            <w:webHidden/>
            <w:color w:val="auto"/>
          </w:rPr>
          <w:fldChar w:fldCharType="begin"/>
        </w:r>
        <w:r w:rsidR="00422405" w:rsidRPr="00866B3A">
          <w:rPr>
            <w:b w:val="0"/>
            <w:bCs/>
            <w:webHidden/>
            <w:color w:val="auto"/>
          </w:rPr>
          <w:instrText xml:space="preserve"> PAGEREF _Toc95903764 \h </w:instrText>
        </w:r>
        <w:r w:rsidR="00422405" w:rsidRPr="00866B3A">
          <w:rPr>
            <w:b w:val="0"/>
            <w:bCs/>
            <w:webHidden/>
            <w:color w:val="auto"/>
          </w:rPr>
        </w:r>
        <w:r w:rsidR="00422405" w:rsidRPr="00866B3A">
          <w:rPr>
            <w:b w:val="0"/>
            <w:bCs/>
            <w:webHidden/>
            <w:color w:val="auto"/>
          </w:rPr>
          <w:fldChar w:fldCharType="separate"/>
        </w:r>
        <w:r w:rsidR="00D224E4" w:rsidRPr="00866B3A">
          <w:rPr>
            <w:b w:val="0"/>
            <w:bCs/>
            <w:webHidden/>
            <w:color w:val="auto"/>
          </w:rPr>
          <w:t>4</w:t>
        </w:r>
        <w:r w:rsidR="00422405" w:rsidRPr="00866B3A">
          <w:rPr>
            <w:b w:val="0"/>
            <w:bCs/>
            <w:webHidden/>
            <w:color w:val="auto"/>
          </w:rPr>
          <w:fldChar w:fldCharType="end"/>
        </w:r>
      </w:hyperlink>
    </w:p>
    <w:p w14:paraId="4895B3F4" w14:textId="7DAE5C47" w:rsidR="00422405" w:rsidRPr="00866B3A" w:rsidRDefault="00866B3A">
      <w:pPr>
        <w:pStyle w:val="TOC2"/>
        <w:rPr>
          <w:rFonts w:asciiTheme="minorHAnsi" w:eastAsiaTheme="minorEastAsia" w:hAnsiTheme="minorHAnsi" w:cstheme="minorBidi"/>
          <w:b w:val="0"/>
          <w:bCs/>
          <w:iCs w:val="0"/>
          <w:color w:val="auto"/>
          <w:sz w:val="22"/>
          <w:szCs w:val="22"/>
          <w:lang w:eastAsia="en-AU"/>
        </w:rPr>
      </w:pPr>
      <w:hyperlink w:anchor="_Toc95903765" w:history="1">
        <w:r w:rsidR="00422405" w:rsidRPr="00866B3A">
          <w:rPr>
            <w:rStyle w:val="Hyperlink"/>
            <w:b w:val="0"/>
            <w:bCs/>
            <w:color w:val="auto"/>
          </w:rPr>
          <w:t>Structure</w:t>
        </w:r>
        <w:r w:rsidR="00422405" w:rsidRPr="00866B3A">
          <w:rPr>
            <w:b w:val="0"/>
            <w:bCs/>
            <w:webHidden/>
            <w:color w:val="auto"/>
          </w:rPr>
          <w:tab/>
        </w:r>
        <w:r w:rsidR="00422405" w:rsidRPr="00866B3A">
          <w:rPr>
            <w:b w:val="0"/>
            <w:bCs/>
            <w:webHidden/>
            <w:color w:val="auto"/>
          </w:rPr>
          <w:fldChar w:fldCharType="begin"/>
        </w:r>
        <w:r w:rsidR="00422405" w:rsidRPr="00866B3A">
          <w:rPr>
            <w:b w:val="0"/>
            <w:bCs/>
            <w:webHidden/>
            <w:color w:val="auto"/>
          </w:rPr>
          <w:instrText xml:space="preserve"> PAGEREF _Toc95903765 \h </w:instrText>
        </w:r>
        <w:r w:rsidR="00422405" w:rsidRPr="00866B3A">
          <w:rPr>
            <w:b w:val="0"/>
            <w:bCs/>
            <w:webHidden/>
            <w:color w:val="auto"/>
          </w:rPr>
        </w:r>
        <w:r w:rsidR="00422405" w:rsidRPr="00866B3A">
          <w:rPr>
            <w:b w:val="0"/>
            <w:bCs/>
            <w:webHidden/>
            <w:color w:val="auto"/>
          </w:rPr>
          <w:fldChar w:fldCharType="separate"/>
        </w:r>
        <w:r w:rsidR="00D224E4" w:rsidRPr="00866B3A">
          <w:rPr>
            <w:b w:val="0"/>
            <w:bCs/>
            <w:webHidden/>
            <w:color w:val="auto"/>
          </w:rPr>
          <w:t>5</w:t>
        </w:r>
        <w:r w:rsidR="00422405" w:rsidRPr="00866B3A">
          <w:rPr>
            <w:b w:val="0"/>
            <w:bCs/>
            <w:webHidden/>
            <w:color w:val="auto"/>
          </w:rPr>
          <w:fldChar w:fldCharType="end"/>
        </w:r>
      </w:hyperlink>
    </w:p>
    <w:p w14:paraId="374AD7F9" w14:textId="28E820A9" w:rsidR="0017009E" w:rsidRDefault="00EB3B4E" w:rsidP="0017009E">
      <w:pPr>
        <w:pStyle w:val="ACARA-HEADING1"/>
        <w:rPr>
          <w:rFonts w:ascii="Arial" w:hAnsi="Arial"/>
          <w:b w:val="0"/>
          <w:bCs/>
          <w:iCs/>
          <w:color w:val="005D93" w:themeColor="text2"/>
          <w:sz w:val="28"/>
          <w:szCs w:val="28"/>
          <w:lang w:val="en-US"/>
        </w:rPr>
      </w:pPr>
      <w:r w:rsidRPr="001E0AC7">
        <w:rPr>
          <w:rFonts w:ascii="Arial" w:hAnsi="Arial"/>
          <w:bCs/>
          <w:iCs/>
          <w:caps w:val="0"/>
          <w:color w:val="auto"/>
          <w:sz w:val="28"/>
          <w:szCs w:val="28"/>
          <w:lang w:val="en-US"/>
        </w:rPr>
        <w:fldChar w:fldCharType="end"/>
      </w:r>
      <w:r w:rsidR="0017009E">
        <w:rPr>
          <w:rFonts w:ascii="Arial" w:hAnsi="Arial"/>
          <w:bCs/>
          <w:iCs/>
          <w:caps w:val="0"/>
          <w:color w:val="005D93" w:themeColor="text2"/>
          <w:sz w:val="28"/>
          <w:szCs w:val="28"/>
          <w:lang w:val="en-US"/>
        </w:rPr>
        <w:br w:type="page"/>
      </w:r>
    </w:p>
    <w:p w14:paraId="31E0D263" w14:textId="0DC7711B" w:rsidR="005B5EC4" w:rsidRPr="005B5EC4" w:rsidRDefault="005B5EC4" w:rsidP="00CE22F3">
      <w:pPr>
        <w:pStyle w:val="ACARA-HEADING1"/>
      </w:pPr>
      <w:bookmarkStart w:id="7" w:name="_Toc95903761"/>
      <w:r w:rsidRPr="005B5EC4">
        <w:lastRenderedPageBreak/>
        <w:t>F–10 AUSTRALIAN CURRICULUM: TECHNOLOGIES</w:t>
      </w:r>
      <w:r w:rsidR="00D958AD">
        <w:t xml:space="preserve"> – DIGITAL TECHNOLOGIES</w:t>
      </w:r>
      <w:bookmarkEnd w:id="7"/>
    </w:p>
    <w:p w14:paraId="79B604F4" w14:textId="0263624C" w:rsidR="005B5EC4" w:rsidRPr="005B5EC4" w:rsidRDefault="001732E2" w:rsidP="00CE22F3">
      <w:pPr>
        <w:pStyle w:val="ACARA-HEADING1"/>
      </w:pPr>
      <w:bookmarkStart w:id="8" w:name="_Toc95903762"/>
      <w:bookmarkEnd w:id="4"/>
      <w:bookmarkEnd w:id="5"/>
      <w:bookmarkEnd w:id="6"/>
      <w:r>
        <w:t>ABOUT</w:t>
      </w:r>
      <w:r w:rsidR="005B5EC4" w:rsidRPr="005B5EC4">
        <w:t xml:space="preserve"> DIGITAL TECHNOLOGIES</w:t>
      </w:r>
      <w:bookmarkEnd w:id="8"/>
    </w:p>
    <w:p w14:paraId="56E8FB40" w14:textId="77777777" w:rsidR="005B5EC4" w:rsidRPr="005B5EC4" w:rsidRDefault="005B5EC4" w:rsidP="00CE22F3">
      <w:pPr>
        <w:pStyle w:val="ACARA-Heading2"/>
        <w:rPr>
          <w:color w:val="365F91"/>
        </w:rPr>
      </w:pPr>
      <w:bookmarkStart w:id="9" w:name="_Toc95903763"/>
      <w:r w:rsidRPr="005B5EC4">
        <w:t>Rationale</w:t>
      </w:r>
      <w:bookmarkEnd w:id="9"/>
    </w:p>
    <w:p w14:paraId="42FBB4C5" w14:textId="77777777" w:rsidR="005B5EC4" w:rsidRPr="005B5EC4" w:rsidRDefault="005B5EC4" w:rsidP="00CE22F3">
      <w:pPr>
        <w:spacing w:after="120" w:line="276" w:lineRule="auto"/>
        <w:rPr>
          <w:rFonts w:ascii="Arial" w:eastAsia="Arial" w:hAnsi="Arial" w:cs="Arial"/>
          <w:color w:val="000000" w:themeColor="accent4"/>
          <w:sz w:val="22"/>
          <w:szCs w:val="20"/>
          <w:lang w:eastAsia="en-US"/>
        </w:rPr>
      </w:pPr>
      <w:r w:rsidRPr="005B5EC4">
        <w:rPr>
          <w:rFonts w:ascii="Arial" w:eastAsia="Arial" w:hAnsi="Arial" w:cs="Arial"/>
          <w:color w:val="000000" w:themeColor="accent4"/>
          <w:sz w:val="22"/>
          <w:szCs w:val="20"/>
          <w:lang w:eastAsia="en-US"/>
        </w:rPr>
        <w:t xml:space="preserve">In a world that is increasingly digitised and automated, it is critical to the strength and sustainability of the economy, the environment and society </w:t>
      </w:r>
      <w:proofErr w:type="gramStart"/>
      <w:r w:rsidRPr="005B5EC4">
        <w:rPr>
          <w:rFonts w:ascii="Arial" w:eastAsia="Arial" w:hAnsi="Arial" w:cs="Arial"/>
          <w:color w:val="000000" w:themeColor="accent4"/>
          <w:sz w:val="22"/>
          <w:szCs w:val="20"/>
          <w:lang w:eastAsia="en-US"/>
        </w:rPr>
        <w:t>that digital solutions</w:t>
      </w:r>
      <w:proofErr w:type="gramEnd"/>
      <w:r w:rsidRPr="005B5EC4">
        <w:rPr>
          <w:rFonts w:ascii="Arial" w:eastAsia="Arial" w:hAnsi="Arial" w:cs="Arial"/>
          <w:color w:val="000000" w:themeColor="accent4"/>
          <w:sz w:val="22"/>
          <w:szCs w:val="20"/>
          <w:lang w:eastAsia="en-US"/>
        </w:rPr>
        <w:t xml:space="preserve"> are purposefully designed to include user empowerment, autonomy and accountability. With this, emerging technologies also present transformative opportunities to address the circular economy through the reduce, re-use, recycle process. This requires deep knowledge and understanding of digital systems (a component of an information system) and how to manage risks. Digital systems such as mobile and desktop devices and networks are transforming learning, recreational activities, home life and work. Digital systems support new ways of collaborating and communicating and require skills such as computational and systems thinking. These technologies are an essential problem-solving toolset in our knowledge-based society.</w:t>
      </w:r>
    </w:p>
    <w:p w14:paraId="4D52C055" w14:textId="6E19153C" w:rsidR="005B5EC4" w:rsidRPr="005B5EC4" w:rsidRDefault="005B5EC4" w:rsidP="00CE22F3">
      <w:pPr>
        <w:spacing w:after="120" w:line="276" w:lineRule="auto"/>
        <w:rPr>
          <w:rFonts w:ascii="Arial" w:eastAsia="Arial" w:hAnsi="Arial" w:cs="Arial"/>
          <w:color w:val="000000" w:themeColor="accent4"/>
          <w:sz w:val="22"/>
          <w:szCs w:val="20"/>
          <w:lang w:eastAsia="en-US"/>
        </w:rPr>
      </w:pPr>
      <w:r w:rsidRPr="005B5EC4">
        <w:rPr>
          <w:rFonts w:ascii="Arial" w:eastAsia="Arial" w:hAnsi="Arial" w:cs="Arial"/>
          <w:color w:val="000000" w:themeColor="accent4"/>
          <w:sz w:val="22"/>
          <w:szCs w:val="20"/>
          <w:lang w:eastAsia="en-US"/>
        </w:rPr>
        <w:t xml:space="preserve">Digital Technologies empowers students to shape change by influencing how contemporary and emerging information systems and practices are applied to meet current and future needs. A deep knowledge and understanding of information systems enables students to be safe, respectful, </w:t>
      </w:r>
      <w:proofErr w:type="gramStart"/>
      <w:r w:rsidRPr="005B5EC4">
        <w:rPr>
          <w:rFonts w:ascii="Arial" w:eastAsia="Arial" w:hAnsi="Arial" w:cs="Arial"/>
          <w:color w:val="000000" w:themeColor="accent4"/>
          <w:sz w:val="22"/>
          <w:szCs w:val="20"/>
          <w:lang w:eastAsia="en-US"/>
        </w:rPr>
        <w:t>creative</w:t>
      </w:r>
      <w:proofErr w:type="gramEnd"/>
      <w:r w:rsidRPr="005B5EC4">
        <w:rPr>
          <w:rFonts w:ascii="Arial" w:eastAsia="Arial" w:hAnsi="Arial" w:cs="Arial"/>
          <w:color w:val="000000" w:themeColor="accent4"/>
          <w:sz w:val="22"/>
          <w:szCs w:val="20"/>
          <w:lang w:eastAsia="en-US"/>
        </w:rPr>
        <w:t xml:space="preserve"> and discerning decision-makers when they select, use and manage data, information, processes and digital systems to meet needs and shape preferred futures.</w:t>
      </w:r>
    </w:p>
    <w:p w14:paraId="7AA963C1" w14:textId="77777777" w:rsidR="005B5EC4" w:rsidRPr="005B5EC4" w:rsidRDefault="005B5EC4" w:rsidP="00CE22F3">
      <w:pPr>
        <w:spacing w:after="120" w:line="276" w:lineRule="auto"/>
        <w:rPr>
          <w:rFonts w:ascii="Arial" w:eastAsia="Arial" w:hAnsi="Arial" w:cs="Arial"/>
          <w:color w:val="000000" w:themeColor="accent4"/>
          <w:sz w:val="22"/>
          <w:szCs w:val="20"/>
          <w:lang w:eastAsia="en-US"/>
        </w:rPr>
      </w:pPr>
      <w:r w:rsidRPr="005B5EC4">
        <w:rPr>
          <w:rFonts w:ascii="Arial" w:eastAsia="Arial" w:hAnsi="Arial" w:cs="Arial"/>
          <w:color w:val="000000" w:themeColor="accent4"/>
          <w:sz w:val="22"/>
          <w:szCs w:val="20"/>
          <w:lang w:eastAsia="en-US"/>
        </w:rPr>
        <w:t>Digital Technologies provides students with practical opportunities to use design thinking and to be innovative developers of digital solutions within an ethical framework, considering Safety by Design principles. Digital Technologies can also play an important role in responding to the diversity of learners and in ensuring the participation of all students in the learning process. The subject helps students to become innovative creators of digital solutions, effective users of digital systems and critical consumers of information conveyed by digital systems.</w:t>
      </w:r>
    </w:p>
    <w:p w14:paraId="4F64CC03" w14:textId="77777777" w:rsidR="005B5EC4" w:rsidRPr="005B5EC4" w:rsidRDefault="005B5EC4" w:rsidP="00CE22F3">
      <w:pPr>
        <w:spacing w:after="120" w:line="276" w:lineRule="auto"/>
        <w:rPr>
          <w:rFonts w:ascii="Arial" w:eastAsia="Arial" w:hAnsi="Arial" w:cs="Arial"/>
          <w:color w:val="000000" w:themeColor="accent4"/>
          <w:sz w:val="22"/>
          <w:szCs w:val="20"/>
          <w:lang w:eastAsia="en-US"/>
        </w:rPr>
      </w:pPr>
      <w:r w:rsidRPr="005B5EC4">
        <w:rPr>
          <w:rFonts w:ascii="Arial" w:eastAsia="Arial" w:hAnsi="Arial" w:cs="Arial"/>
          <w:color w:val="000000" w:themeColor="accent4"/>
          <w:sz w:val="22"/>
          <w:szCs w:val="20"/>
          <w:lang w:eastAsia="en-US"/>
        </w:rPr>
        <w:t xml:space="preserve">Digital Technologies gives students authentic learning challenges that foster curiosity, confidence, persistence, innovation, creativity, </w:t>
      </w:r>
      <w:proofErr w:type="gramStart"/>
      <w:r w:rsidRPr="005B5EC4">
        <w:rPr>
          <w:rFonts w:ascii="Arial" w:eastAsia="Arial" w:hAnsi="Arial" w:cs="Arial"/>
          <w:color w:val="000000" w:themeColor="accent4"/>
          <w:sz w:val="22"/>
          <w:szCs w:val="20"/>
          <w:lang w:eastAsia="en-US"/>
        </w:rPr>
        <w:t>respect</w:t>
      </w:r>
      <w:proofErr w:type="gramEnd"/>
      <w:r w:rsidRPr="005B5EC4">
        <w:rPr>
          <w:rFonts w:ascii="Arial" w:eastAsia="Arial" w:hAnsi="Arial" w:cs="Arial"/>
          <w:color w:val="000000" w:themeColor="accent4"/>
          <w:sz w:val="22"/>
          <w:szCs w:val="20"/>
          <w:lang w:eastAsia="en-US"/>
        </w:rPr>
        <w:t xml:space="preserve"> and cooperation. These are all necessary when using and developing information systems to make sense of complex ideas and relationships in all areas of learning. Digital Technologies helps students to be safe, respectful, </w:t>
      </w:r>
      <w:proofErr w:type="gramStart"/>
      <w:r w:rsidRPr="005B5EC4">
        <w:rPr>
          <w:rFonts w:ascii="Arial" w:eastAsia="Arial" w:hAnsi="Arial" w:cs="Arial"/>
          <w:color w:val="000000" w:themeColor="accent4"/>
          <w:sz w:val="22"/>
          <w:szCs w:val="20"/>
          <w:lang w:eastAsia="en-US"/>
        </w:rPr>
        <w:t>creative</w:t>
      </w:r>
      <w:proofErr w:type="gramEnd"/>
      <w:r w:rsidRPr="005B5EC4">
        <w:rPr>
          <w:rFonts w:ascii="Arial" w:eastAsia="Arial" w:hAnsi="Arial" w:cs="Arial"/>
          <w:color w:val="000000" w:themeColor="accent4"/>
          <w:sz w:val="22"/>
          <w:szCs w:val="20"/>
          <w:lang w:eastAsia="en-US"/>
        </w:rPr>
        <w:t xml:space="preserve"> and innovative learners, who are active, ethical citizens capable of being informed members of the community.</w:t>
      </w:r>
    </w:p>
    <w:p w14:paraId="68F37451" w14:textId="169ED210" w:rsidR="005B5EC4" w:rsidRPr="005B5EC4" w:rsidRDefault="005B5EC4" w:rsidP="00CE22F3">
      <w:pPr>
        <w:pStyle w:val="ACARA-Heading2"/>
        <w:rPr>
          <w:lang w:val="en-IN"/>
        </w:rPr>
      </w:pPr>
      <w:bookmarkStart w:id="10" w:name="_Toc95903764"/>
      <w:r w:rsidRPr="005B5EC4">
        <w:rPr>
          <w:lang w:val="en-IN"/>
        </w:rPr>
        <w:t>Aims</w:t>
      </w:r>
      <w:bookmarkEnd w:id="10"/>
    </w:p>
    <w:p w14:paraId="5EC23079" w14:textId="77777777" w:rsidR="005B5EC4" w:rsidRPr="005B5EC4" w:rsidRDefault="005B5EC4" w:rsidP="00CE22F3">
      <w:pPr>
        <w:spacing w:after="120" w:line="276" w:lineRule="auto"/>
        <w:rPr>
          <w:rFonts w:ascii="Arial" w:eastAsia="Arial" w:hAnsi="Arial" w:cs="Arial"/>
          <w:color w:val="000000" w:themeColor="accent4"/>
          <w:sz w:val="22"/>
          <w:szCs w:val="20"/>
          <w:lang w:eastAsia="en-US"/>
        </w:rPr>
      </w:pPr>
      <w:r w:rsidRPr="005B5EC4">
        <w:rPr>
          <w:rFonts w:ascii="Arial" w:eastAsia="Arial" w:hAnsi="Arial" w:cs="Arial"/>
          <w:color w:val="000000" w:themeColor="accent4"/>
          <w:sz w:val="22"/>
          <w:szCs w:val="20"/>
          <w:lang w:eastAsia="en-US"/>
        </w:rPr>
        <w:t>Digital Technologies aims to develop the knowledge, understanding and skills to ensure that, individually and collaboratively, students:</w:t>
      </w:r>
    </w:p>
    <w:p w14:paraId="5ACA851F" w14:textId="77777777" w:rsidR="005B5EC4" w:rsidRPr="005B5EC4" w:rsidRDefault="005B5EC4" w:rsidP="00CE22F3">
      <w:pPr>
        <w:numPr>
          <w:ilvl w:val="0"/>
          <w:numId w:val="2"/>
        </w:numPr>
        <w:spacing w:after="120" w:line="276" w:lineRule="auto"/>
        <w:rPr>
          <w:rFonts w:ascii="Arial" w:eastAsia="Arial" w:hAnsi="Arial" w:cs="Arial"/>
          <w:color w:val="000000" w:themeColor="accent4"/>
          <w:sz w:val="22"/>
          <w:szCs w:val="20"/>
          <w:lang w:val="en-IN" w:eastAsia="en-US"/>
        </w:rPr>
      </w:pPr>
      <w:r w:rsidRPr="005B5EC4">
        <w:rPr>
          <w:rFonts w:ascii="Arial" w:eastAsia="Arial" w:hAnsi="Arial" w:cs="Arial"/>
          <w:color w:val="000000" w:themeColor="accent4"/>
          <w:sz w:val="22"/>
          <w:szCs w:val="20"/>
          <w:lang w:val="en-IN" w:eastAsia="en-US"/>
        </w:rPr>
        <w:lastRenderedPageBreak/>
        <w:t xml:space="preserve">use design thinking to design, create, </w:t>
      </w:r>
      <w:proofErr w:type="gramStart"/>
      <w:r w:rsidRPr="005B5EC4">
        <w:rPr>
          <w:rFonts w:ascii="Arial" w:eastAsia="Arial" w:hAnsi="Arial" w:cs="Arial"/>
          <w:color w:val="000000" w:themeColor="accent4"/>
          <w:sz w:val="22"/>
          <w:szCs w:val="20"/>
          <w:lang w:val="en-IN" w:eastAsia="en-US"/>
        </w:rPr>
        <w:t>manage</w:t>
      </w:r>
      <w:proofErr w:type="gramEnd"/>
      <w:r w:rsidRPr="005B5EC4">
        <w:rPr>
          <w:rFonts w:ascii="Arial" w:eastAsia="Arial" w:hAnsi="Arial" w:cs="Arial"/>
          <w:color w:val="000000" w:themeColor="accent4"/>
          <w:sz w:val="22"/>
          <w:szCs w:val="20"/>
          <w:lang w:val="en-IN" w:eastAsia="en-US"/>
        </w:rPr>
        <w:t xml:space="preserve"> and evaluate sustainable and innovative digital solutions to meet and redefine current and future needs</w:t>
      </w:r>
    </w:p>
    <w:p w14:paraId="2661D712" w14:textId="77777777" w:rsidR="005B5EC4" w:rsidRPr="005B5EC4" w:rsidRDefault="005B5EC4" w:rsidP="00CE22F3">
      <w:pPr>
        <w:numPr>
          <w:ilvl w:val="0"/>
          <w:numId w:val="2"/>
        </w:numPr>
        <w:spacing w:after="120" w:line="276" w:lineRule="auto"/>
        <w:rPr>
          <w:rFonts w:ascii="Arial" w:eastAsia="Arial" w:hAnsi="Arial" w:cs="Arial"/>
          <w:color w:val="000000" w:themeColor="accent4"/>
          <w:sz w:val="22"/>
          <w:szCs w:val="20"/>
          <w:lang w:val="en-IN" w:eastAsia="en-US"/>
        </w:rPr>
      </w:pPr>
      <w:r w:rsidRPr="005B5EC4">
        <w:rPr>
          <w:rFonts w:ascii="Arial" w:eastAsia="Arial" w:hAnsi="Arial" w:cs="Arial"/>
          <w:color w:val="000000" w:themeColor="accent4"/>
          <w:sz w:val="22"/>
          <w:szCs w:val="20"/>
          <w:lang w:val="en-IN" w:eastAsia="en-US"/>
        </w:rPr>
        <w:t xml:space="preserve">use computational thinking (abstraction; data collection, </w:t>
      </w:r>
      <w:proofErr w:type="gramStart"/>
      <w:r w:rsidRPr="005B5EC4">
        <w:rPr>
          <w:rFonts w:ascii="Arial" w:eastAsia="Arial" w:hAnsi="Arial" w:cs="Arial"/>
          <w:color w:val="000000" w:themeColor="accent4"/>
          <w:sz w:val="22"/>
          <w:szCs w:val="20"/>
          <w:lang w:val="en-IN" w:eastAsia="en-US"/>
        </w:rPr>
        <w:t>representation</w:t>
      </w:r>
      <w:proofErr w:type="gramEnd"/>
      <w:r w:rsidRPr="005B5EC4">
        <w:rPr>
          <w:rFonts w:ascii="Arial" w:eastAsia="Arial" w:hAnsi="Arial" w:cs="Arial"/>
          <w:color w:val="000000" w:themeColor="accent4"/>
          <w:sz w:val="22"/>
          <w:szCs w:val="20"/>
          <w:lang w:val="en-IN" w:eastAsia="en-US"/>
        </w:rPr>
        <w:t xml:space="preserve"> and interpretation; specification; algorithms; and implementation) to create digital solutions</w:t>
      </w:r>
    </w:p>
    <w:p w14:paraId="12849B18" w14:textId="77777777" w:rsidR="005B5EC4" w:rsidRPr="005B5EC4" w:rsidRDefault="005B5EC4" w:rsidP="00CE22F3">
      <w:pPr>
        <w:numPr>
          <w:ilvl w:val="0"/>
          <w:numId w:val="2"/>
        </w:numPr>
        <w:spacing w:after="120" w:line="276" w:lineRule="auto"/>
        <w:rPr>
          <w:rFonts w:ascii="Arial" w:eastAsia="Arial" w:hAnsi="Arial" w:cs="Arial"/>
          <w:color w:val="000000" w:themeColor="accent4"/>
          <w:sz w:val="22"/>
          <w:szCs w:val="20"/>
          <w:lang w:val="en-IN" w:eastAsia="en-US"/>
        </w:rPr>
      </w:pPr>
      <w:r w:rsidRPr="005B5EC4">
        <w:rPr>
          <w:rFonts w:ascii="Arial" w:eastAsia="Arial" w:hAnsi="Arial" w:cs="Arial"/>
          <w:color w:val="000000" w:themeColor="accent4"/>
          <w:sz w:val="22"/>
          <w:szCs w:val="20"/>
          <w:lang w:val="en-IN" w:eastAsia="en-US"/>
        </w:rPr>
        <w:t xml:space="preserve">confidently use digital systems to </w:t>
      </w:r>
      <w:proofErr w:type="gramStart"/>
      <w:r w:rsidRPr="005B5EC4">
        <w:rPr>
          <w:rFonts w:ascii="Arial" w:eastAsia="Arial" w:hAnsi="Arial" w:cs="Arial"/>
          <w:color w:val="000000" w:themeColor="accent4"/>
          <w:sz w:val="22"/>
          <w:szCs w:val="20"/>
          <w:lang w:val="en-IN" w:eastAsia="en-US"/>
        </w:rPr>
        <w:t>efficiently and effectively automate the transformation of data</w:t>
      </w:r>
      <w:proofErr w:type="gramEnd"/>
      <w:r w:rsidRPr="005B5EC4">
        <w:rPr>
          <w:rFonts w:ascii="Arial" w:eastAsia="Arial" w:hAnsi="Arial" w:cs="Arial"/>
          <w:color w:val="000000" w:themeColor="accent4"/>
          <w:sz w:val="22"/>
          <w:szCs w:val="20"/>
          <w:lang w:val="en-IN" w:eastAsia="en-US"/>
        </w:rPr>
        <w:t xml:space="preserve"> into information and to creatively communicate ideas in a range of settings</w:t>
      </w:r>
    </w:p>
    <w:p w14:paraId="043E9B20" w14:textId="77777777" w:rsidR="005B5EC4" w:rsidRPr="005B5EC4" w:rsidRDefault="005B5EC4" w:rsidP="00CE22F3">
      <w:pPr>
        <w:numPr>
          <w:ilvl w:val="0"/>
          <w:numId w:val="2"/>
        </w:numPr>
        <w:spacing w:after="120" w:line="276" w:lineRule="auto"/>
        <w:rPr>
          <w:rFonts w:ascii="Arial" w:eastAsia="Arial" w:hAnsi="Arial" w:cs="Arial"/>
          <w:color w:val="000000" w:themeColor="accent4"/>
          <w:sz w:val="22"/>
          <w:szCs w:val="20"/>
          <w:lang w:val="en-IN" w:eastAsia="en-US"/>
        </w:rPr>
      </w:pPr>
      <w:r w:rsidRPr="005B5EC4">
        <w:rPr>
          <w:rFonts w:ascii="Arial" w:eastAsia="Arial" w:hAnsi="Arial" w:cs="Arial"/>
          <w:color w:val="000000" w:themeColor="accent4"/>
          <w:sz w:val="22"/>
          <w:szCs w:val="20"/>
          <w:lang w:val="en-IN" w:eastAsia="en-US"/>
        </w:rPr>
        <w:t>apply protocols and legal practices that support the ethical collection and generation of data through automated and non-automated processes and participate in safe and respectful communications and collaboration with audiences</w:t>
      </w:r>
    </w:p>
    <w:p w14:paraId="70D1BEF6" w14:textId="1A5C6FA5" w:rsidR="005B5EC4" w:rsidRPr="005B5EC4" w:rsidRDefault="005B5EC4" w:rsidP="00CE22F3">
      <w:pPr>
        <w:numPr>
          <w:ilvl w:val="0"/>
          <w:numId w:val="2"/>
        </w:numPr>
        <w:spacing w:after="120" w:line="276" w:lineRule="auto"/>
        <w:rPr>
          <w:rFonts w:ascii="Arial" w:eastAsia="Arial" w:hAnsi="Arial" w:cs="Arial"/>
          <w:color w:val="000000" w:themeColor="accent4"/>
          <w:sz w:val="22"/>
          <w:szCs w:val="20"/>
          <w:lang w:val="en-IN" w:eastAsia="en-US"/>
        </w:rPr>
      </w:pPr>
      <w:r w:rsidRPr="005B5EC4">
        <w:rPr>
          <w:rFonts w:ascii="Arial" w:eastAsia="Arial" w:hAnsi="Arial" w:cs="Arial"/>
          <w:color w:val="000000" w:themeColor="accent4"/>
          <w:sz w:val="22"/>
          <w:szCs w:val="20"/>
          <w:lang w:val="en-IN" w:eastAsia="en-US"/>
        </w:rPr>
        <w:t xml:space="preserve">apply systems thinking to monitor, analyse, </w:t>
      </w:r>
      <w:proofErr w:type="gramStart"/>
      <w:r w:rsidRPr="005B5EC4">
        <w:rPr>
          <w:rFonts w:ascii="Arial" w:eastAsia="Arial" w:hAnsi="Arial" w:cs="Arial"/>
          <w:color w:val="000000" w:themeColor="accent4"/>
          <w:sz w:val="22"/>
          <w:szCs w:val="20"/>
          <w:lang w:val="en-IN" w:eastAsia="en-US"/>
        </w:rPr>
        <w:t>predict</w:t>
      </w:r>
      <w:proofErr w:type="gramEnd"/>
      <w:r w:rsidRPr="005B5EC4">
        <w:rPr>
          <w:rFonts w:ascii="Arial" w:eastAsia="Arial" w:hAnsi="Arial" w:cs="Arial"/>
          <w:color w:val="000000" w:themeColor="accent4"/>
          <w:sz w:val="22"/>
          <w:szCs w:val="20"/>
          <w:lang w:val="en-IN" w:eastAsia="en-US"/>
        </w:rPr>
        <w:t xml:space="preserve"> and shape the interactions within and between information systems and the impact of these systems on individuals, societies, economies and environments.</w:t>
      </w:r>
    </w:p>
    <w:p w14:paraId="3997E73E" w14:textId="77777777" w:rsidR="005B5EC4" w:rsidRPr="005B5EC4" w:rsidRDefault="005B5EC4" w:rsidP="00CE22F3">
      <w:pPr>
        <w:pStyle w:val="ACARA-Heading2"/>
        <w:rPr>
          <w:rFonts w:eastAsia="Arial"/>
          <w:color w:val="0056A7" w:themeColor="accent1" w:themeShade="BF"/>
        </w:rPr>
      </w:pPr>
      <w:bookmarkStart w:id="11" w:name="_Toc95903765"/>
      <w:r w:rsidRPr="005B5EC4">
        <w:t>Structure</w:t>
      </w:r>
      <w:bookmarkEnd w:id="11"/>
    </w:p>
    <w:p w14:paraId="138F0361" w14:textId="5350A179" w:rsidR="005B5EC4" w:rsidRPr="005B5EC4" w:rsidRDefault="005B5EC4" w:rsidP="00CE22F3">
      <w:pPr>
        <w:spacing w:after="120" w:line="276" w:lineRule="auto"/>
        <w:rPr>
          <w:rFonts w:ascii="Arial" w:eastAsia="Arial" w:hAnsi="Arial" w:cs="Arial"/>
          <w:color w:val="000000" w:themeColor="accent4"/>
          <w:sz w:val="22"/>
          <w:szCs w:val="20"/>
          <w:lang w:eastAsia="en-US"/>
        </w:rPr>
      </w:pPr>
      <w:r w:rsidRPr="005B5EC4">
        <w:rPr>
          <w:rFonts w:ascii="Arial" w:eastAsia="Arial" w:hAnsi="Arial" w:cs="Arial"/>
          <w:color w:val="000000" w:themeColor="accent4"/>
          <w:sz w:val="22"/>
          <w:szCs w:val="20"/>
          <w:lang w:eastAsia="en-US"/>
        </w:rPr>
        <w:t>Content in Digital Technologies is organised under 2 related strands:</w:t>
      </w:r>
    </w:p>
    <w:p w14:paraId="70814926" w14:textId="77777777" w:rsidR="005B5EC4" w:rsidRPr="005B5EC4" w:rsidRDefault="005B5EC4" w:rsidP="00CE22F3">
      <w:pPr>
        <w:numPr>
          <w:ilvl w:val="0"/>
          <w:numId w:val="5"/>
        </w:numPr>
        <w:spacing w:after="120" w:line="276" w:lineRule="auto"/>
        <w:rPr>
          <w:rFonts w:ascii="Arial" w:eastAsia="Arial" w:hAnsi="Arial" w:cs="Arial"/>
          <w:color w:val="000000" w:themeColor="accent4"/>
          <w:sz w:val="22"/>
          <w:szCs w:val="20"/>
          <w:lang w:val="en-IN" w:eastAsia="en-US"/>
        </w:rPr>
      </w:pPr>
      <w:r w:rsidRPr="000A2364">
        <w:rPr>
          <w:rFonts w:ascii="Arial" w:eastAsia="Arial" w:hAnsi="Arial" w:cs="Arial"/>
          <w:color w:val="000000" w:themeColor="accent4"/>
          <w:sz w:val="22"/>
          <w:szCs w:val="20"/>
          <w:lang w:val="en-IN" w:eastAsia="en-US"/>
        </w:rPr>
        <w:t>Knowledge and understanding</w:t>
      </w:r>
      <w:r w:rsidRPr="005B5EC4">
        <w:rPr>
          <w:rFonts w:ascii="Arial" w:eastAsia="Arial" w:hAnsi="Arial" w:cs="Arial"/>
          <w:color w:val="000000" w:themeColor="accent4"/>
          <w:sz w:val="22"/>
          <w:szCs w:val="20"/>
          <w:lang w:val="en-IN" w:eastAsia="en-US"/>
        </w:rPr>
        <w:t xml:space="preserve"> – the information system components of data and digital systems (hardware, </w:t>
      </w:r>
      <w:proofErr w:type="gramStart"/>
      <w:r w:rsidRPr="005B5EC4">
        <w:rPr>
          <w:rFonts w:ascii="Arial" w:eastAsia="Arial" w:hAnsi="Arial" w:cs="Arial"/>
          <w:color w:val="000000" w:themeColor="accent4"/>
          <w:sz w:val="22"/>
          <w:szCs w:val="20"/>
          <w:lang w:val="en-IN" w:eastAsia="en-US"/>
        </w:rPr>
        <w:t>software</w:t>
      </w:r>
      <w:proofErr w:type="gramEnd"/>
      <w:r w:rsidRPr="005B5EC4">
        <w:rPr>
          <w:rFonts w:ascii="Arial" w:eastAsia="Arial" w:hAnsi="Arial" w:cs="Arial"/>
          <w:color w:val="000000" w:themeColor="accent4"/>
          <w:sz w:val="22"/>
          <w:szCs w:val="20"/>
          <w:lang w:val="en-IN" w:eastAsia="en-US"/>
        </w:rPr>
        <w:t xml:space="preserve"> and networks)</w:t>
      </w:r>
    </w:p>
    <w:p w14:paraId="2AE01764" w14:textId="77777777" w:rsidR="005B5EC4" w:rsidRPr="005B5EC4" w:rsidRDefault="005B5EC4" w:rsidP="00CE22F3">
      <w:pPr>
        <w:numPr>
          <w:ilvl w:val="0"/>
          <w:numId w:val="5"/>
        </w:numPr>
        <w:spacing w:after="120" w:line="276" w:lineRule="auto"/>
        <w:rPr>
          <w:rFonts w:ascii="Arial" w:eastAsia="Arial" w:hAnsi="Arial" w:cs="Arial"/>
          <w:color w:val="000000" w:themeColor="accent4"/>
          <w:sz w:val="22"/>
          <w:szCs w:val="20"/>
          <w:lang w:val="en-IN" w:eastAsia="en-US"/>
        </w:rPr>
      </w:pPr>
      <w:r w:rsidRPr="000A2364">
        <w:rPr>
          <w:rFonts w:ascii="Arial" w:eastAsia="Arial" w:hAnsi="Arial" w:cs="Arial"/>
          <w:color w:val="000000" w:themeColor="accent4"/>
          <w:sz w:val="22"/>
          <w:szCs w:val="20"/>
          <w:lang w:val="en-IN" w:eastAsia="en-US"/>
        </w:rPr>
        <w:t>Processes and production skills</w:t>
      </w:r>
      <w:r w:rsidRPr="005B5EC4">
        <w:rPr>
          <w:rFonts w:ascii="Arial" w:eastAsia="Arial" w:hAnsi="Arial" w:cs="Arial"/>
          <w:color w:val="000000" w:themeColor="accent4"/>
          <w:sz w:val="22"/>
          <w:szCs w:val="20"/>
          <w:lang w:val="en-IN" w:eastAsia="en-US"/>
        </w:rPr>
        <w:t xml:space="preserve"> – the skills needed to create digital solutions. </w:t>
      </w:r>
    </w:p>
    <w:p w14:paraId="42820FC2" w14:textId="77777777" w:rsidR="00FC011F" w:rsidRDefault="005B5EC4" w:rsidP="00CE22F3">
      <w:pPr>
        <w:spacing w:after="120" w:line="276" w:lineRule="auto"/>
        <w:rPr>
          <w:rFonts w:ascii="Arial" w:eastAsia="Arial" w:hAnsi="Arial" w:cs="Arial"/>
          <w:color w:val="000000" w:themeColor="accent4"/>
          <w:sz w:val="22"/>
          <w:szCs w:val="20"/>
          <w:lang w:val="en-IN" w:eastAsia="en-US"/>
        </w:rPr>
      </w:pPr>
      <w:r w:rsidRPr="005B5EC4">
        <w:rPr>
          <w:rFonts w:ascii="Arial" w:eastAsia="Arial" w:hAnsi="Arial" w:cs="Arial"/>
          <w:color w:val="000000" w:themeColor="accent4"/>
          <w:sz w:val="22"/>
          <w:szCs w:val="20"/>
          <w:lang w:val="en-IN" w:eastAsia="en-US"/>
        </w:rPr>
        <w:t xml:space="preserve">Together, the 2 strands provide students with knowledge, understanding and skills through which they can safely and ethically use the capacity of information systems (people, data, processes, digital </w:t>
      </w:r>
      <w:proofErr w:type="gramStart"/>
      <w:r w:rsidRPr="005B5EC4">
        <w:rPr>
          <w:rFonts w:ascii="Arial" w:eastAsia="Arial" w:hAnsi="Arial" w:cs="Arial"/>
          <w:color w:val="000000" w:themeColor="accent4"/>
          <w:sz w:val="22"/>
          <w:szCs w:val="20"/>
          <w:lang w:val="en-IN" w:eastAsia="en-US"/>
        </w:rPr>
        <w:t>systems</w:t>
      </w:r>
      <w:proofErr w:type="gramEnd"/>
      <w:r w:rsidRPr="005B5EC4">
        <w:rPr>
          <w:rFonts w:ascii="Arial" w:eastAsia="Arial" w:hAnsi="Arial" w:cs="Arial"/>
          <w:color w:val="000000" w:themeColor="accent4"/>
          <w:sz w:val="22"/>
          <w:szCs w:val="20"/>
          <w:lang w:val="en-IN" w:eastAsia="en-US"/>
        </w:rPr>
        <w:t xml:space="preserve"> and their interactions) to systematically transform data into solutions that respond to the needs of individuals, society, the economy and the environment. Teaching and learning programs will typically integrate these 2 strands, as content in </w:t>
      </w:r>
      <w:r w:rsidRPr="005B5EC4">
        <w:rPr>
          <w:rFonts w:ascii="Arial" w:eastAsia="Arial" w:hAnsi="Arial" w:cs="Arial"/>
          <w:i/>
          <w:iCs/>
          <w:color w:val="000000" w:themeColor="accent4"/>
          <w:sz w:val="22"/>
          <w:szCs w:val="20"/>
          <w:lang w:val="en-IN" w:eastAsia="en-US"/>
        </w:rPr>
        <w:t>Processes and production skills</w:t>
      </w:r>
      <w:r w:rsidRPr="005B5EC4">
        <w:rPr>
          <w:rFonts w:ascii="Arial" w:eastAsia="Arial" w:hAnsi="Arial" w:cs="Arial"/>
          <w:color w:val="000000" w:themeColor="accent4"/>
          <w:sz w:val="22"/>
          <w:szCs w:val="20"/>
          <w:lang w:val="en-IN" w:eastAsia="en-US"/>
        </w:rPr>
        <w:t xml:space="preserve"> often draws on understanding of concepts in the </w:t>
      </w:r>
      <w:r w:rsidRPr="005B5EC4">
        <w:rPr>
          <w:rFonts w:ascii="Arial" w:eastAsia="Arial" w:hAnsi="Arial" w:cs="Arial"/>
          <w:i/>
          <w:iCs/>
          <w:color w:val="000000" w:themeColor="accent4"/>
          <w:sz w:val="22"/>
          <w:szCs w:val="20"/>
          <w:lang w:val="en-IN" w:eastAsia="en-US"/>
        </w:rPr>
        <w:t xml:space="preserve">Knowledge and understanding </w:t>
      </w:r>
      <w:r w:rsidRPr="005B5EC4">
        <w:rPr>
          <w:rFonts w:ascii="Arial" w:eastAsia="Arial" w:hAnsi="Arial" w:cs="Arial"/>
          <w:color w:val="000000" w:themeColor="accent4"/>
          <w:sz w:val="22"/>
          <w:szCs w:val="20"/>
          <w:lang w:val="en-IN" w:eastAsia="en-US"/>
        </w:rPr>
        <w:t xml:space="preserve">strand. Under each strand, curriculum content is further organised in sub-strands. </w:t>
      </w:r>
    </w:p>
    <w:p w14:paraId="71EE100C" w14:textId="36622E32" w:rsidR="005B5EC4" w:rsidRPr="005B5EC4" w:rsidRDefault="005B5EC4" w:rsidP="00CE22F3">
      <w:pPr>
        <w:spacing w:after="120" w:line="276" w:lineRule="auto"/>
        <w:rPr>
          <w:rFonts w:ascii="Arial" w:eastAsia="Arial" w:hAnsi="Arial" w:cs="Arial"/>
          <w:color w:val="000000" w:themeColor="accent4"/>
          <w:sz w:val="22"/>
          <w:szCs w:val="20"/>
          <w:lang w:val="en-IN" w:eastAsia="en-US"/>
        </w:rPr>
      </w:pPr>
      <w:r w:rsidRPr="005B5EC4">
        <w:rPr>
          <w:rFonts w:ascii="Arial" w:eastAsia="Arial" w:hAnsi="Arial" w:cs="Arial"/>
          <w:color w:val="000000" w:themeColor="accent4"/>
          <w:sz w:val="22"/>
          <w:szCs w:val="20"/>
          <w:lang w:val="en-IN" w:eastAsia="en-US"/>
        </w:rPr>
        <w:t xml:space="preserve">Figure </w:t>
      </w:r>
      <w:r w:rsidR="004910A4">
        <w:rPr>
          <w:rFonts w:ascii="Arial" w:eastAsia="Arial" w:hAnsi="Arial" w:cs="Arial"/>
          <w:color w:val="000000" w:themeColor="accent4"/>
          <w:sz w:val="22"/>
          <w:szCs w:val="20"/>
          <w:lang w:val="en-IN" w:eastAsia="en-US"/>
        </w:rPr>
        <w:t>1</w:t>
      </w:r>
      <w:r w:rsidRPr="005B5EC4">
        <w:rPr>
          <w:rFonts w:ascii="Arial" w:eastAsia="Arial" w:hAnsi="Arial" w:cs="Arial"/>
          <w:color w:val="000000" w:themeColor="accent4"/>
          <w:sz w:val="22"/>
          <w:szCs w:val="20"/>
          <w:lang w:val="en-IN" w:eastAsia="en-US"/>
        </w:rPr>
        <w:t xml:space="preserve"> shows the strand and sub-strand structure for Digital Technologies.</w:t>
      </w:r>
    </w:p>
    <w:p w14:paraId="34D52C00" w14:textId="77777777" w:rsidR="0055273B" w:rsidRPr="005B5EC4" w:rsidRDefault="0055273B" w:rsidP="0055273B">
      <w:pPr>
        <w:spacing w:after="120" w:line="276" w:lineRule="auto"/>
        <w:rPr>
          <w:rFonts w:ascii="Arial" w:eastAsia="Arial" w:hAnsi="Arial" w:cs="Arial"/>
          <w:sz w:val="22"/>
          <w:szCs w:val="20"/>
          <w:lang w:eastAsia="en-US"/>
        </w:rPr>
      </w:pPr>
      <w:r w:rsidRPr="005B5EC4">
        <w:rPr>
          <w:rFonts w:ascii="Arial" w:eastAsia="Arial" w:hAnsi="Arial" w:cs="Arial"/>
          <w:noProof/>
          <w:color w:val="000000" w:themeColor="accent4"/>
          <w:sz w:val="22"/>
          <w:szCs w:val="20"/>
          <w:lang w:eastAsia="en-US"/>
        </w:rPr>
        <w:lastRenderedPageBreak/>
        <w:drawing>
          <wp:inline distT="0" distB="0" distL="0" distR="0" wp14:anchorId="077F1B11" wp14:editId="61C4FA67">
            <wp:extent cx="4440621" cy="4436828"/>
            <wp:effectExtent l="0" t="0" r="0" b="0"/>
            <wp:docPr id="4" name="Picture 4" descr="Figure 2 illustrating the Digital Technologies content structure. The main heading is Digital Technologies. Under Digital Technologies are subheadings for the 2 strands: Knowledge and understanding, Processes and production skills. Under Knowledge and understanding are the 2 sub-strands: Digital systems, Data representation. Under Processes and production skills are the 7 sub-strands: Acquiring, managing and analysing data; Investigating and defining; Generating and designing; Producing and implementing; Evaluating; Collaborating and managing; and Privacy and sec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2 illustrating the Digital Technologies content structure. The main heading is Digital Technologies. Under Digital Technologies are subheadings for the 2 strands: Knowledge and understanding, Processes and production skills. Under Knowledge and understanding are the 2 sub-strands: Digital systems, Data representation. Under Processes and production skills are the 7 sub-strands: Acquiring, managing and analysing data; Investigating and defining; Generating and designing; Producing and implementing; Evaluating; Collaborating and managing; and Privacy and security."/>
                    <pic:cNvPicPr/>
                  </pic:nvPicPr>
                  <pic:blipFill>
                    <a:blip r:embed="rId15"/>
                    <a:stretch>
                      <a:fillRect/>
                    </a:stretch>
                  </pic:blipFill>
                  <pic:spPr>
                    <a:xfrm>
                      <a:off x="0" y="0"/>
                      <a:ext cx="4457064" cy="4453257"/>
                    </a:xfrm>
                    <a:prstGeom prst="rect">
                      <a:avLst/>
                    </a:prstGeom>
                  </pic:spPr>
                </pic:pic>
              </a:graphicData>
            </a:graphic>
          </wp:inline>
        </w:drawing>
      </w:r>
    </w:p>
    <w:p w14:paraId="7105D311" w14:textId="334EE988" w:rsidR="0055273B" w:rsidRPr="005B5EC4" w:rsidRDefault="0055273B" w:rsidP="00C1058D">
      <w:pPr>
        <w:spacing w:after="240"/>
        <w:rPr>
          <w:rFonts w:ascii="Arial" w:eastAsia="Arial" w:hAnsi="Arial" w:cs="Arial"/>
          <w:i/>
          <w:iCs/>
          <w:sz w:val="20"/>
          <w:szCs w:val="18"/>
          <w:lang w:eastAsia="en-US"/>
        </w:rPr>
      </w:pPr>
      <w:r w:rsidRPr="03856CCC">
        <w:rPr>
          <w:rFonts w:ascii="Arial" w:eastAsia="Arial" w:hAnsi="Arial" w:cs="Arial"/>
          <w:i/>
          <w:sz w:val="20"/>
          <w:szCs w:val="20"/>
          <w:lang w:eastAsia="en-US"/>
        </w:rPr>
        <w:t xml:space="preserve">Figure </w:t>
      </w:r>
      <w:r w:rsidR="005541EE">
        <w:rPr>
          <w:rFonts w:ascii="Arial" w:eastAsia="Arial" w:hAnsi="Arial" w:cs="Arial"/>
          <w:i/>
          <w:sz w:val="20"/>
          <w:szCs w:val="20"/>
          <w:lang w:eastAsia="en-US"/>
        </w:rPr>
        <w:t>1</w:t>
      </w:r>
      <w:r w:rsidRPr="03856CCC">
        <w:rPr>
          <w:rFonts w:ascii="Arial" w:eastAsia="Arial" w:hAnsi="Arial" w:cs="Arial"/>
          <w:i/>
          <w:sz w:val="20"/>
          <w:szCs w:val="20"/>
          <w:lang w:eastAsia="en-US"/>
        </w:rPr>
        <w:t>: Digital Technologies content structure</w:t>
      </w:r>
    </w:p>
    <w:p w14:paraId="73CA5A74" w14:textId="77777777" w:rsidR="005B5EC4" w:rsidRPr="005B5EC4" w:rsidRDefault="005B5EC4" w:rsidP="005B5EC4">
      <w:pPr>
        <w:spacing w:after="120" w:line="276" w:lineRule="auto"/>
        <w:rPr>
          <w:rFonts w:ascii="Arial" w:eastAsia="Arial" w:hAnsi="Arial" w:cs="Arial"/>
          <w:sz w:val="22"/>
          <w:szCs w:val="20"/>
          <w:lang w:eastAsia="en-US"/>
        </w:rPr>
      </w:pPr>
      <w:r w:rsidRPr="005B5EC4">
        <w:rPr>
          <w:rFonts w:ascii="Arial" w:eastAsia="Arial" w:hAnsi="Arial" w:cs="Arial"/>
          <w:sz w:val="22"/>
          <w:szCs w:val="20"/>
          <w:lang w:eastAsia="en-US"/>
        </w:rPr>
        <w:t xml:space="preserve">The </w:t>
      </w:r>
      <w:r w:rsidRPr="005B5EC4">
        <w:rPr>
          <w:rFonts w:ascii="Arial" w:eastAsia="Arial" w:hAnsi="Arial" w:cs="Arial"/>
          <w:i/>
          <w:iCs/>
          <w:sz w:val="22"/>
          <w:szCs w:val="20"/>
          <w:lang w:eastAsia="en-US"/>
        </w:rPr>
        <w:t>Knowledge and understanding</w:t>
      </w:r>
      <w:r w:rsidRPr="005B5EC4">
        <w:rPr>
          <w:rFonts w:ascii="Arial" w:eastAsia="Arial" w:hAnsi="Arial" w:cs="Arial"/>
          <w:sz w:val="22"/>
          <w:szCs w:val="20"/>
          <w:lang w:eastAsia="en-US"/>
        </w:rPr>
        <w:t xml:space="preserve"> strand </w:t>
      </w:r>
      <w:proofErr w:type="gramStart"/>
      <w:r w:rsidRPr="005B5EC4">
        <w:rPr>
          <w:rFonts w:ascii="Arial" w:eastAsia="Arial" w:hAnsi="Arial" w:cs="Arial"/>
          <w:sz w:val="22"/>
          <w:szCs w:val="20"/>
          <w:lang w:eastAsia="en-US"/>
        </w:rPr>
        <w:t>comprises</w:t>
      </w:r>
      <w:proofErr w:type="gramEnd"/>
      <w:r w:rsidRPr="005B5EC4">
        <w:rPr>
          <w:rFonts w:ascii="Arial" w:eastAsia="Arial" w:hAnsi="Arial" w:cs="Arial"/>
          <w:sz w:val="22"/>
          <w:szCs w:val="20"/>
          <w:lang w:eastAsia="en-US"/>
        </w:rPr>
        <w:t xml:space="preserve"> 2 sub-strands. One sub-strand focuses on </w:t>
      </w:r>
      <w:r w:rsidRPr="005B5EC4">
        <w:rPr>
          <w:rFonts w:ascii="Arial" w:eastAsia="Arial" w:hAnsi="Arial" w:cs="Arial"/>
          <w:i/>
          <w:iCs/>
          <w:sz w:val="22"/>
          <w:szCs w:val="20"/>
          <w:lang w:eastAsia="en-US"/>
        </w:rPr>
        <w:t>Digital systems</w:t>
      </w:r>
      <w:r w:rsidRPr="005B5EC4">
        <w:rPr>
          <w:rFonts w:ascii="Arial" w:eastAsia="Arial" w:hAnsi="Arial" w:cs="Arial"/>
          <w:sz w:val="22"/>
          <w:szCs w:val="20"/>
          <w:lang w:eastAsia="en-US"/>
        </w:rPr>
        <w:t xml:space="preserve"> and the other on </w:t>
      </w:r>
      <w:r w:rsidRPr="005B5EC4">
        <w:rPr>
          <w:rFonts w:ascii="Arial" w:eastAsia="Arial" w:hAnsi="Arial" w:cs="Arial"/>
          <w:i/>
          <w:iCs/>
          <w:sz w:val="22"/>
          <w:szCs w:val="20"/>
          <w:lang w:eastAsia="en-US"/>
        </w:rPr>
        <w:t>Data representation</w:t>
      </w:r>
      <w:r w:rsidRPr="005B5EC4">
        <w:rPr>
          <w:rFonts w:ascii="Arial" w:eastAsia="Arial" w:hAnsi="Arial" w:cs="Arial"/>
          <w:sz w:val="22"/>
          <w:szCs w:val="20"/>
          <w:lang w:eastAsia="en-US"/>
        </w:rPr>
        <w:t>.</w:t>
      </w:r>
    </w:p>
    <w:p w14:paraId="34FCF998" w14:textId="77777777" w:rsidR="005B5EC4" w:rsidRPr="005B5EC4" w:rsidRDefault="005B5EC4" w:rsidP="005B5EC4">
      <w:pPr>
        <w:spacing w:after="120" w:line="276" w:lineRule="auto"/>
        <w:rPr>
          <w:rFonts w:ascii="Arial" w:eastAsia="Arial" w:hAnsi="Arial" w:cs="Arial"/>
          <w:sz w:val="22"/>
          <w:szCs w:val="20"/>
          <w:lang w:eastAsia="en-US"/>
        </w:rPr>
      </w:pPr>
      <w:r w:rsidRPr="005B5EC4">
        <w:rPr>
          <w:rFonts w:ascii="Arial" w:eastAsia="Arial" w:hAnsi="Arial" w:cs="Arial"/>
          <w:sz w:val="22"/>
          <w:szCs w:val="20"/>
          <w:lang w:eastAsia="en-US"/>
        </w:rPr>
        <w:t xml:space="preserve">The </w:t>
      </w:r>
      <w:r w:rsidRPr="005B5EC4">
        <w:rPr>
          <w:rFonts w:ascii="Arial" w:eastAsia="Arial" w:hAnsi="Arial" w:cs="Arial"/>
          <w:i/>
          <w:iCs/>
          <w:sz w:val="22"/>
          <w:szCs w:val="20"/>
          <w:lang w:eastAsia="en-US"/>
        </w:rPr>
        <w:t>Processes and production skills</w:t>
      </w:r>
      <w:r w:rsidRPr="005B5EC4">
        <w:rPr>
          <w:rFonts w:ascii="Arial" w:eastAsia="Arial" w:hAnsi="Arial" w:cs="Arial"/>
          <w:sz w:val="22"/>
          <w:szCs w:val="20"/>
          <w:lang w:eastAsia="en-US"/>
        </w:rPr>
        <w:t xml:space="preserve"> strand comprises 7 sub-strands:</w:t>
      </w:r>
      <w:r w:rsidRPr="005B5EC4">
        <w:rPr>
          <w:rFonts w:ascii="Arial" w:eastAsia="Arial" w:hAnsi="Arial" w:cs="Arial"/>
          <w:i/>
          <w:iCs/>
          <w:sz w:val="22"/>
          <w:szCs w:val="20"/>
          <w:lang w:eastAsia="en-US"/>
        </w:rPr>
        <w:t xml:space="preserve"> Acquiring, </w:t>
      </w:r>
      <w:proofErr w:type="gramStart"/>
      <w:r w:rsidRPr="005B5EC4">
        <w:rPr>
          <w:rFonts w:ascii="Arial" w:eastAsia="Arial" w:hAnsi="Arial" w:cs="Arial"/>
          <w:i/>
          <w:iCs/>
          <w:sz w:val="22"/>
          <w:szCs w:val="20"/>
          <w:lang w:eastAsia="en-US"/>
        </w:rPr>
        <w:t>managing</w:t>
      </w:r>
      <w:proofErr w:type="gramEnd"/>
      <w:r w:rsidRPr="005B5EC4">
        <w:rPr>
          <w:rFonts w:ascii="Arial" w:eastAsia="Arial" w:hAnsi="Arial" w:cs="Arial"/>
          <w:i/>
          <w:iCs/>
          <w:sz w:val="22"/>
          <w:szCs w:val="20"/>
          <w:lang w:eastAsia="en-US"/>
        </w:rPr>
        <w:t xml:space="preserve"> and analysing data; Investigating and defining; Generating and designing; Producing and implementing; Evaluating; Collaborating and managing;</w:t>
      </w:r>
      <w:r w:rsidRPr="005B5EC4">
        <w:rPr>
          <w:rFonts w:ascii="Arial" w:eastAsia="Arial" w:hAnsi="Arial" w:cs="Arial"/>
          <w:sz w:val="22"/>
          <w:szCs w:val="20"/>
          <w:lang w:eastAsia="en-US"/>
        </w:rPr>
        <w:t xml:space="preserve"> and </w:t>
      </w:r>
      <w:r w:rsidRPr="005B5EC4">
        <w:rPr>
          <w:rFonts w:ascii="Arial" w:eastAsia="Arial" w:hAnsi="Arial" w:cs="Arial"/>
          <w:i/>
          <w:iCs/>
          <w:sz w:val="22"/>
          <w:szCs w:val="20"/>
          <w:lang w:eastAsia="en-US"/>
        </w:rPr>
        <w:t>Privacy and security</w:t>
      </w:r>
      <w:r w:rsidRPr="005B5EC4">
        <w:rPr>
          <w:rFonts w:ascii="Arial" w:eastAsia="Arial" w:hAnsi="Arial" w:cs="Arial"/>
          <w:sz w:val="22"/>
          <w:szCs w:val="20"/>
          <w:lang w:eastAsia="en-US"/>
        </w:rPr>
        <w:t>.</w:t>
      </w:r>
    </w:p>
    <w:p w14:paraId="3EAC5CB7" w14:textId="77777777" w:rsidR="005B5EC4" w:rsidRPr="005B5EC4" w:rsidRDefault="005B5EC4" w:rsidP="00CE22F3">
      <w:pPr>
        <w:spacing w:after="120" w:line="276" w:lineRule="auto"/>
        <w:rPr>
          <w:rFonts w:ascii="Arial" w:eastAsia="Arial" w:hAnsi="Arial" w:cs="Arial"/>
          <w:color w:val="000000" w:themeColor="accent4"/>
          <w:sz w:val="22"/>
          <w:szCs w:val="20"/>
          <w:lang w:val="en-IN" w:eastAsia="en-US"/>
        </w:rPr>
      </w:pPr>
      <w:r w:rsidRPr="005B5EC4">
        <w:rPr>
          <w:rFonts w:ascii="Arial" w:eastAsia="Arial" w:hAnsi="Arial" w:cs="Arial"/>
          <w:color w:val="000000" w:themeColor="accent4"/>
          <w:sz w:val="22"/>
          <w:szCs w:val="20"/>
          <w:lang w:val="en-IN" w:eastAsia="en-US"/>
        </w:rPr>
        <w:lastRenderedPageBreak/>
        <w:t xml:space="preserve">The sub-strands are not intended to be equally weighted or to be addressed sequentially. They are structural organisers. The 2 strands should be addressed as an iterative process including computational thinking, where students evaluate, </w:t>
      </w:r>
      <w:proofErr w:type="gramStart"/>
      <w:r w:rsidRPr="005B5EC4">
        <w:rPr>
          <w:rFonts w:ascii="Arial" w:eastAsia="Arial" w:hAnsi="Arial" w:cs="Arial"/>
          <w:color w:val="000000" w:themeColor="accent4"/>
          <w:sz w:val="22"/>
          <w:szCs w:val="20"/>
          <w:lang w:val="en-IN" w:eastAsia="en-US"/>
        </w:rPr>
        <w:t>collaborate</w:t>
      </w:r>
      <w:proofErr w:type="gramEnd"/>
      <w:r w:rsidRPr="005B5EC4">
        <w:rPr>
          <w:rFonts w:ascii="Arial" w:eastAsia="Arial" w:hAnsi="Arial" w:cs="Arial"/>
          <w:color w:val="000000" w:themeColor="accent4"/>
          <w:sz w:val="22"/>
          <w:szCs w:val="20"/>
          <w:lang w:val="en-IN" w:eastAsia="en-US"/>
        </w:rPr>
        <w:t xml:space="preserve"> and manage throughout the process. The focus is on creating digital solutions so there may need to be more time allocated to the </w:t>
      </w:r>
      <w:r w:rsidRPr="005B5EC4">
        <w:rPr>
          <w:rFonts w:ascii="Arial" w:eastAsia="Arial" w:hAnsi="Arial" w:cs="Arial"/>
          <w:i/>
          <w:iCs/>
          <w:color w:val="000000" w:themeColor="accent4"/>
          <w:sz w:val="22"/>
          <w:szCs w:val="20"/>
          <w:lang w:val="en-IN" w:eastAsia="en-US"/>
        </w:rPr>
        <w:t>Producing and implementing</w:t>
      </w:r>
      <w:r w:rsidRPr="005B5EC4">
        <w:rPr>
          <w:rFonts w:ascii="Arial" w:eastAsia="Arial" w:hAnsi="Arial" w:cs="Arial"/>
          <w:color w:val="000000" w:themeColor="accent4"/>
          <w:sz w:val="22"/>
          <w:szCs w:val="20"/>
          <w:lang w:val="en-IN" w:eastAsia="en-US"/>
        </w:rPr>
        <w:t xml:space="preserve"> sub-strand. </w:t>
      </w:r>
    </w:p>
    <w:p w14:paraId="756D9C36" w14:textId="77777777" w:rsidR="005B5EC4" w:rsidRPr="005B5EC4" w:rsidRDefault="005B5EC4" w:rsidP="00CE22F3">
      <w:pPr>
        <w:spacing w:after="120" w:line="276" w:lineRule="auto"/>
        <w:rPr>
          <w:rFonts w:ascii="Arial" w:eastAsia="Arial" w:hAnsi="Arial" w:cs="Arial"/>
          <w:color w:val="000000" w:themeColor="accent4"/>
          <w:sz w:val="22"/>
          <w:szCs w:val="20"/>
          <w:lang w:val="en-IN" w:eastAsia="en-US"/>
        </w:rPr>
      </w:pPr>
      <w:r w:rsidRPr="005B5EC4">
        <w:rPr>
          <w:rFonts w:ascii="Arial" w:eastAsia="Arial" w:hAnsi="Arial" w:cs="Arial"/>
          <w:color w:val="000000" w:themeColor="accent4"/>
          <w:sz w:val="22"/>
          <w:szCs w:val="20"/>
          <w:lang w:val="en-IN" w:eastAsia="en-US"/>
        </w:rPr>
        <w:t>Teachers make decisions about the time required to address each content description depending on the needs of their students. It is not expected that equivalent time will be allocated to each content description. Teachers will determine the ways in which content can be integrated across the 2 strands as well as how content can be integrated with other learning areas.</w:t>
      </w:r>
    </w:p>
    <w:p w14:paraId="090ECB9E" w14:textId="77777777" w:rsidR="005B5EC4" w:rsidRPr="005B5EC4" w:rsidRDefault="005B5EC4" w:rsidP="00CE22F3">
      <w:pPr>
        <w:pStyle w:val="ACARA-Heading3"/>
      </w:pPr>
      <w:r w:rsidRPr="005B5EC4">
        <w:t>Knowledge and understanding strand</w:t>
      </w:r>
    </w:p>
    <w:p w14:paraId="17A61397" w14:textId="77777777" w:rsidR="005B5EC4" w:rsidRPr="005B5EC4" w:rsidRDefault="005B5EC4" w:rsidP="00CE22F3">
      <w:pPr>
        <w:spacing w:after="120" w:line="276" w:lineRule="auto"/>
        <w:rPr>
          <w:rFonts w:ascii="Arial" w:eastAsia="Arial" w:hAnsi="Arial" w:cs="Arial"/>
          <w:sz w:val="22"/>
          <w:szCs w:val="20"/>
          <w:lang w:eastAsia="en-US"/>
        </w:rPr>
      </w:pPr>
      <w:r w:rsidRPr="005B5EC4">
        <w:rPr>
          <w:rFonts w:ascii="Arial" w:eastAsia="Arial" w:hAnsi="Arial" w:cs="Arial"/>
          <w:sz w:val="22"/>
          <w:szCs w:val="20"/>
          <w:lang w:eastAsia="en-US"/>
        </w:rPr>
        <w:t xml:space="preserve">This strand focuses on developing the underpinning knowledge and understanding of information systems. </w:t>
      </w:r>
    </w:p>
    <w:p w14:paraId="594A3B41" w14:textId="77777777" w:rsidR="005B5EC4" w:rsidRPr="005B5EC4" w:rsidRDefault="005B5EC4" w:rsidP="00CE22F3">
      <w:pPr>
        <w:spacing w:after="120" w:line="276" w:lineRule="auto"/>
        <w:rPr>
          <w:rFonts w:ascii="Arial" w:eastAsia="Arial" w:hAnsi="Arial" w:cs="Arial"/>
          <w:color w:val="000000" w:themeColor="accent4"/>
          <w:sz w:val="22"/>
          <w:szCs w:val="20"/>
          <w:lang w:val="en-IN" w:eastAsia="en-US"/>
        </w:rPr>
      </w:pPr>
      <w:r w:rsidRPr="005B5EC4">
        <w:rPr>
          <w:rFonts w:ascii="Arial" w:eastAsia="Arial" w:hAnsi="Arial" w:cs="Arial"/>
          <w:sz w:val="22"/>
          <w:szCs w:val="20"/>
          <w:lang w:eastAsia="en-US"/>
        </w:rPr>
        <w:t>Content is organised into 2 sub-strands:</w:t>
      </w:r>
    </w:p>
    <w:p w14:paraId="72BD7C0E" w14:textId="77777777" w:rsidR="005B5EC4" w:rsidRPr="005B5EC4" w:rsidRDefault="005B5EC4" w:rsidP="00CE22F3">
      <w:pPr>
        <w:spacing w:before="120" w:after="120" w:line="276" w:lineRule="auto"/>
        <w:rPr>
          <w:rFonts w:ascii="Arial" w:eastAsia="Arial" w:hAnsi="Arial" w:cs="Arial"/>
          <w:b/>
          <w:bCs/>
          <w:color w:val="005D93"/>
          <w:sz w:val="22"/>
          <w:szCs w:val="20"/>
          <w:lang w:val="en-US" w:eastAsia="en-US"/>
        </w:rPr>
      </w:pPr>
      <w:bookmarkStart w:id="12" w:name="_Hlk83705481"/>
      <w:r w:rsidRPr="005B5EC4">
        <w:rPr>
          <w:rFonts w:ascii="Arial" w:eastAsia="Arial" w:hAnsi="Arial" w:cs="Arial"/>
          <w:b/>
          <w:bCs/>
          <w:color w:val="005D93"/>
          <w:sz w:val="22"/>
          <w:szCs w:val="20"/>
          <w:lang w:eastAsia="en-US"/>
        </w:rPr>
        <w:t>Digital systems</w:t>
      </w:r>
      <w:r w:rsidRPr="005B5EC4">
        <w:rPr>
          <w:rFonts w:ascii="Arial" w:eastAsia="Arial" w:hAnsi="Arial" w:cs="Arial"/>
          <w:b/>
          <w:bCs/>
          <w:color w:val="005D93"/>
          <w:sz w:val="22"/>
          <w:szCs w:val="20"/>
          <w:lang w:val="en-US" w:eastAsia="en-US"/>
        </w:rPr>
        <w:t> </w:t>
      </w:r>
    </w:p>
    <w:p w14:paraId="6A4D1AB9" w14:textId="77777777" w:rsidR="005B5EC4" w:rsidRPr="005B5EC4" w:rsidRDefault="005B5EC4" w:rsidP="00CE22F3">
      <w:pPr>
        <w:spacing w:after="120" w:line="276" w:lineRule="auto"/>
        <w:rPr>
          <w:rFonts w:ascii="Arial" w:eastAsia="Arial" w:hAnsi="Arial" w:cs="Arial"/>
          <w:iCs/>
          <w:color w:val="000000" w:themeColor="accent4"/>
          <w:sz w:val="22"/>
          <w:szCs w:val="20"/>
          <w:lang w:val="en-US" w:eastAsia="en-US"/>
        </w:rPr>
      </w:pPr>
      <w:r w:rsidRPr="005B5EC4">
        <w:rPr>
          <w:rFonts w:ascii="Arial" w:eastAsia="Arial" w:hAnsi="Arial" w:cs="Arial"/>
          <w:iCs/>
          <w:color w:val="000000" w:themeColor="accent4"/>
          <w:sz w:val="22"/>
          <w:szCs w:val="20"/>
          <w:lang w:eastAsia="en-US"/>
        </w:rPr>
        <w:t>This sub-strand focuses on the components of digital systems: hardware, </w:t>
      </w:r>
      <w:proofErr w:type="gramStart"/>
      <w:r w:rsidRPr="005B5EC4">
        <w:rPr>
          <w:rFonts w:ascii="Arial" w:eastAsia="Arial" w:hAnsi="Arial" w:cs="Arial"/>
          <w:iCs/>
          <w:color w:val="000000" w:themeColor="accent4"/>
          <w:sz w:val="22"/>
          <w:szCs w:val="20"/>
          <w:lang w:eastAsia="en-US"/>
        </w:rPr>
        <w:t>software</w:t>
      </w:r>
      <w:proofErr w:type="gramEnd"/>
      <w:r w:rsidRPr="005B5EC4">
        <w:rPr>
          <w:rFonts w:ascii="Arial" w:eastAsia="Arial" w:hAnsi="Arial" w:cs="Arial"/>
          <w:iCs/>
          <w:color w:val="000000" w:themeColor="accent4"/>
          <w:sz w:val="22"/>
          <w:szCs w:val="20"/>
          <w:lang w:eastAsia="en-US"/>
        </w:rPr>
        <w:t> and networks. In the early years, students learn about a range of hardware and software and progress to an understanding of how data is transmitted between components within a system, and how the hardware and software interact to form networks.</w:t>
      </w:r>
      <w:r w:rsidRPr="005B5EC4">
        <w:rPr>
          <w:rFonts w:ascii="Arial" w:eastAsia="Arial" w:hAnsi="Arial" w:cs="Arial"/>
          <w:iCs/>
          <w:color w:val="000000" w:themeColor="accent4"/>
          <w:sz w:val="22"/>
          <w:szCs w:val="20"/>
          <w:lang w:val="en-US" w:eastAsia="en-US"/>
        </w:rPr>
        <w:t> </w:t>
      </w:r>
    </w:p>
    <w:p w14:paraId="2B070BF1" w14:textId="77777777" w:rsidR="005B5EC4" w:rsidRPr="005B5EC4" w:rsidRDefault="005B5EC4" w:rsidP="00C8036A">
      <w:pPr>
        <w:spacing w:before="120" w:after="120" w:line="276" w:lineRule="auto"/>
        <w:rPr>
          <w:rFonts w:ascii="Arial" w:eastAsia="Arial" w:hAnsi="Arial" w:cs="Arial"/>
          <w:b/>
          <w:bCs/>
          <w:color w:val="005D93"/>
          <w:sz w:val="22"/>
          <w:szCs w:val="20"/>
          <w:lang w:val="en-US" w:eastAsia="en-US"/>
        </w:rPr>
      </w:pPr>
      <w:r w:rsidRPr="005B5EC4">
        <w:rPr>
          <w:rFonts w:ascii="Arial" w:eastAsia="Arial" w:hAnsi="Arial" w:cs="Arial"/>
          <w:b/>
          <w:bCs/>
          <w:color w:val="005D93"/>
          <w:sz w:val="22"/>
          <w:szCs w:val="20"/>
          <w:lang w:eastAsia="en-US"/>
        </w:rPr>
        <w:t>Data representation</w:t>
      </w:r>
      <w:r w:rsidRPr="005B5EC4">
        <w:rPr>
          <w:rFonts w:ascii="Arial" w:eastAsia="Arial" w:hAnsi="Arial" w:cs="Arial"/>
          <w:b/>
          <w:bCs/>
          <w:color w:val="005D93"/>
          <w:sz w:val="22"/>
          <w:szCs w:val="20"/>
          <w:lang w:val="en-US" w:eastAsia="en-US"/>
        </w:rPr>
        <w:t> </w:t>
      </w:r>
    </w:p>
    <w:p w14:paraId="4861E322" w14:textId="3CA86BDC" w:rsidR="005B5EC4" w:rsidRPr="005B5EC4" w:rsidRDefault="005B5EC4" w:rsidP="005B5EC4">
      <w:pPr>
        <w:spacing w:after="120" w:line="276" w:lineRule="auto"/>
        <w:rPr>
          <w:rFonts w:ascii="Arial" w:eastAsia="Arial" w:hAnsi="Arial" w:cs="Arial"/>
          <w:iCs/>
          <w:color w:val="000000" w:themeColor="accent4"/>
          <w:sz w:val="22"/>
          <w:szCs w:val="20"/>
          <w:lang w:val="en-US" w:eastAsia="en-US"/>
        </w:rPr>
      </w:pPr>
      <w:r w:rsidRPr="005B5EC4">
        <w:rPr>
          <w:rFonts w:ascii="Arial" w:eastAsia="Arial" w:hAnsi="Arial" w:cs="Arial"/>
          <w:iCs/>
          <w:color w:val="000000" w:themeColor="accent4"/>
          <w:sz w:val="22"/>
          <w:szCs w:val="20"/>
          <w:lang w:eastAsia="en-US"/>
        </w:rPr>
        <w:t>This sub-strand looks at how data is represented and structured symbolically for use by digital systems. Different types of data are studied from Foundation to Year 8 including text, numeric, images (still and moving) and sound</w:t>
      </w:r>
      <w:r w:rsidR="009225BB">
        <w:rPr>
          <w:rFonts w:ascii="Arial" w:eastAsia="Arial" w:hAnsi="Arial" w:cs="Arial"/>
          <w:iCs/>
          <w:color w:val="000000" w:themeColor="accent4"/>
          <w:sz w:val="22"/>
          <w:szCs w:val="20"/>
          <w:lang w:eastAsia="en-US"/>
        </w:rPr>
        <w:t>,</w:t>
      </w:r>
      <w:r w:rsidRPr="005B5EC4">
        <w:rPr>
          <w:rFonts w:ascii="Arial" w:eastAsia="Arial" w:hAnsi="Arial" w:cs="Arial"/>
          <w:iCs/>
          <w:color w:val="000000" w:themeColor="accent4"/>
          <w:sz w:val="22"/>
          <w:szCs w:val="20"/>
          <w:lang w:eastAsia="en-US"/>
        </w:rPr>
        <w:t xml:space="preserve"> with relational data being introduced in Years 9 and 10.</w:t>
      </w:r>
      <w:r w:rsidRPr="005B5EC4">
        <w:rPr>
          <w:rFonts w:ascii="Arial" w:eastAsia="Arial" w:hAnsi="Arial" w:cs="Arial"/>
          <w:iCs/>
          <w:color w:val="000000" w:themeColor="accent4"/>
          <w:sz w:val="22"/>
          <w:szCs w:val="20"/>
          <w:lang w:val="en-US" w:eastAsia="en-US"/>
        </w:rPr>
        <w:t> </w:t>
      </w:r>
    </w:p>
    <w:p w14:paraId="6E536D3C" w14:textId="09E2DF92" w:rsidR="005B5EC4" w:rsidRPr="005B5EC4" w:rsidRDefault="005B5EC4" w:rsidP="005B5EC4">
      <w:pPr>
        <w:adjustRightInd w:val="0"/>
        <w:spacing w:after="120" w:line="276" w:lineRule="auto"/>
        <w:rPr>
          <w:rFonts w:ascii="Arial Bold" w:eastAsiaTheme="minorHAnsi" w:hAnsi="Arial Bold" w:cs="Arial"/>
          <w:b/>
          <w:bCs/>
          <w:i/>
          <w:iCs/>
          <w:color w:val="005D93"/>
          <w:lang w:val="en-US" w:eastAsia="en-US"/>
        </w:rPr>
      </w:pPr>
      <w:r w:rsidRPr="005B5EC4">
        <w:rPr>
          <w:rFonts w:ascii="Arial Bold" w:eastAsiaTheme="minorHAnsi" w:hAnsi="Arial Bold" w:cs="Arial"/>
          <w:b/>
          <w:bCs/>
          <w:i/>
          <w:iCs/>
          <w:color w:val="005D93"/>
          <w:lang w:val="en-IN" w:eastAsia="en-US"/>
        </w:rPr>
        <w:t>Processes and production skills strand</w:t>
      </w:r>
    </w:p>
    <w:p w14:paraId="1192877E" w14:textId="77777777" w:rsidR="005B5EC4" w:rsidRPr="005B5EC4" w:rsidRDefault="005B5EC4" w:rsidP="00CE22F3">
      <w:pPr>
        <w:spacing w:after="120" w:line="276" w:lineRule="auto"/>
        <w:rPr>
          <w:rFonts w:ascii="Arial" w:eastAsia="Arial" w:hAnsi="Arial" w:cs="Arial"/>
          <w:iCs/>
          <w:color w:val="000000" w:themeColor="accent4"/>
          <w:sz w:val="22"/>
          <w:szCs w:val="20"/>
          <w:lang w:val="en-US" w:eastAsia="en-US"/>
        </w:rPr>
      </w:pPr>
      <w:r w:rsidRPr="005B5EC4">
        <w:rPr>
          <w:rFonts w:ascii="Arial" w:eastAsia="Arial" w:hAnsi="Arial" w:cs="Arial"/>
          <w:iCs/>
          <w:color w:val="000000" w:themeColor="accent4"/>
          <w:sz w:val="22"/>
          <w:szCs w:val="20"/>
          <w:lang w:eastAsia="en-US"/>
        </w:rPr>
        <w:t xml:space="preserve">The </w:t>
      </w:r>
      <w:r w:rsidRPr="00566702">
        <w:rPr>
          <w:rFonts w:ascii="Arial" w:eastAsia="Arial" w:hAnsi="Arial" w:cs="Arial"/>
          <w:i/>
          <w:color w:val="000000" w:themeColor="accent4"/>
          <w:sz w:val="22"/>
          <w:szCs w:val="20"/>
          <w:lang w:eastAsia="en-US"/>
        </w:rPr>
        <w:t>Processes and production skills</w:t>
      </w:r>
      <w:r w:rsidRPr="005B5EC4">
        <w:rPr>
          <w:rFonts w:ascii="Arial" w:eastAsia="Arial" w:hAnsi="Arial" w:cs="Arial"/>
          <w:iCs/>
          <w:color w:val="000000" w:themeColor="accent4"/>
          <w:sz w:val="22"/>
          <w:szCs w:val="20"/>
          <w:lang w:eastAsia="en-US"/>
        </w:rPr>
        <w:t xml:space="preserve"> strand is based on computational thinking and design processes. This strand reflects skills that would typically be addressed as part of the user stories and design criteria for creating digital solutions.</w:t>
      </w:r>
      <w:r w:rsidRPr="005B5EC4">
        <w:rPr>
          <w:rFonts w:ascii="Arial" w:eastAsia="Arial" w:hAnsi="Arial" w:cs="Arial"/>
          <w:iCs/>
          <w:color w:val="000000" w:themeColor="accent4"/>
          <w:sz w:val="22"/>
          <w:szCs w:val="20"/>
          <w:lang w:val="en-US" w:eastAsia="en-US"/>
        </w:rPr>
        <w:t> </w:t>
      </w:r>
    </w:p>
    <w:p w14:paraId="3D64A771" w14:textId="77777777" w:rsidR="005B5EC4" w:rsidRPr="005B5EC4" w:rsidRDefault="005B5EC4" w:rsidP="00CE22F3">
      <w:pPr>
        <w:spacing w:after="120" w:line="276" w:lineRule="auto"/>
        <w:rPr>
          <w:rFonts w:ascii="Arial" w:eastAsia="Arial" w:hAnsi="Arial" w:cs="Arial"/>
          <w:iCs/>
          <w:color w:val="000000" w:themeColor="accent4"/>
          <w:sz w:val="22"/>
          <w:szCs w:val="20"/>
          <w:lang w:val="en-US" w:eastAsia="en-US"/>
        </w:rPr>
      </w:pPr>
      <w:r w:rsidRPr="005B5EC4">
        <w:rPr>
          <w:rFonts w:ascii="Arial" w:eastAsia="Arial" w:hAnsi="Arial" w:cs="Arial"/>
          <w:iCs/>
          <w:color w:val="000000" w:themeColor="accent4"/>
          <w:sz w:val="22"/>
          <w:szCs w:val="20"/>
          <w:lang w:eastAsia="en-US"/>
        </w:rPr>
        <w:t>Students create digital solutions that use data; require interactions with users and within systems; and have impacts on people, the </w:t>
      </w:r>
      <w:proofErr w:type="gramStart"/>
      <w:r w:rsidRPr="005B5EC4">
        <w:rPr>
          <w:rFonts w:ascii="Arial" w:eastAsia="Arial" w:hAnsi="Arial" w:cs="Arial"/>
          <w:iCs/>
          <w:color w:val="000000" w:themeColor="accent4"/>
          <w:sz w:val="22"/>
          <w:szCs w:val="20"/>
          <w:lang w:eastAsia="en-US"/>
        </w:rPr>
        <w:t>economy</w:t>
      </w:r>
      <w:proofErr w:type="gramEnd"/>
      <w:r w:rsidRPr="005B5EC4">
        <w:rPr>
          <w:rFonts w:ascii="Arial" w:eastAsia="Arial" w:hAnsi="Arial" w:cs="Arial"/>
          <w:iCs/>
          <w:color w:val="000000" w:themeColor="accent4"/>
          <w:sz w:val="22"/>
          <w:szCs w:val="20"/>
          <w:lang w:eastAsia="en-US"/>
        </w:rPr>
        <w:t> and environments. Solutions may be developed using combinations of readily available and student-designed hardware and software applications. Examples of solutions are instructions for a robot, an adventure game, and products featuring interactive multimedia including digital stories, </w:t>
      </w:r>
      <w:proofErr w:type="gramStart"/>
      <w:r w:rsidRPr="005B5EC4">
        <w:rPr>
          <w:rFonts w:ascii="Arial" w:eastAsia="Arial" w:hAnsi="Arial" w:cs="Arial"/>
          <w:iCs/>
          <w:color w:val="000000" w:themeColor="accent4"/>
          <w:sz w:val="22"/>
          <w:szCs w:val="20"/>
          <w:lang w:eastAsia="en-US"/>
        </w:rPr>
        <w:t>animations</w:t>
      </w:r>
      <w:proofErr w:type="gramEnd"/>
      <w:r w:rsidRPr="005B5EC4">
        <w:rPr>
          <w:rFonts w:ascii="Arial" w:eastAsia="Arial" w:hAnsi="Arial" w:cs="Arial"/>
          <w:iCs/>
          <w:color w:val="000000" w:themeColor="accent4"/>
          <w:sz w:val="22"/>
          <w:szCs w:val="20"/>
          <w:lang w:eastAsia="en-US"/>
        </w:rPr>
        <w:t> and websites.</w:t>
      </w:r>
      <w:r w:rsidRPr="005B5EC4">
        <w:rPr>
          <w:rFonts w:ascii="Arial" w:eastAsia="Arial" w:hAnsi="Arial" w:cs="Arial"/>
          <w:iCs/>
          <w:color w:val="000000" w:themeColor="accent4"/>
          <w:sz w:val="22"/>
          <w:szCs w:val="20"/>
          <w:lang w:val="en-US" w:eastAsia="en-US"/>
        </w:rPr>
        <w:t> </w:t>
      </w:r>
    </w:p>
    <w:p w14:paraId="0FC0ECB8" w14:textId="2B792460" w:rsidR="005B5EC4" w:rsidRPr="00C97488" w:rsidRDefault="005B5EC4" w:rsidP="00CE22F3">
      <w:pPr>
        <w:spacing w:after="120" w:line="276" w:lineRule="auto"/>
        <w:rPr>
          <w:rFonts w:ascii="Arial" w:eastAsia="Arial" w:hAnsi="Arial" w:cs="Arial"/>
          <w:color w:val="000000" w:themeColor="accent4"/>
          <w:sz w:val="22"/>
          <w:szCs w:val="20"/>
          <w:lang w:val="en-US" w:eastAsia="en-US"/>
        </w:rPr>
      </w:pPr>
      <w:r w:rsidRPr="005B5EC4">
        <w:rPr>
          <w:rFonts w:ascii="Arial" w:eastAsia="Arial" w:hAnsi="Arial" w:cs="Arial"/>
          <w:iCs/>
          <w:color w:val="000000" w:themeColor="accent4"/>
          <w:sz w:val="22"/>
          <w:szCs w:val="20"/>
          <w:lang w:eastAsia="en-US"/>
        </w:rPr>
        <w:t>Content is organised into 7 sub-strands</w:t>
      </w:r>
      <w:r w:rsidR="009C1891">
        <w:rPr>
          <w:rFonts w:ascii="Arial" w:eastAsia="Arial" w:hAnsi="Arial" w:cs="Arial"/>
          <w:iCs/>
          <w:color w:val="000000" w:themeColor="accent4"/>
          <w:sz w:val="22"/>
          <w:szCs w:val="20"/>
          <w:lang w:eastAsia="en-US"/>
        </w:rPr>
        <w:t xml:space="preserve">. </w:t>
      </w:r>
      <w:r>
        <w:rPr>
          <w:rFonts w:ascii="Arial" w:eastAsia="Arial" w:hAnsi="Arial" w:cs="Arial"/>
          <w:color w:val="000000" w:themeColor="accent4"/>
          <w:sz w:val="22"/>
          <w:szCs w:val="20"/>
          <w:lang w:eastAsia="en-US"/>
        </w:rPr>
        <w:t xml:space="preserve">These </w:t>
      </w:r>
      <w:r w:rsidRPr="005B5EC4">
        <w:rPr>
          <w:rFonts w:ascii="Arial" w:eastAsia="Arial" w:hAnsi="Arial" w:cs="Arial"/>
          <w:iCs/>
          <w:color w:val="000000" w:themeColor="accent4"/>
          <w:sz w:val="22"/>
          <w:szCs w:val="20"/>
          <w:lang w:val="en-IN" w:eastAsia="en-US"/>
        </w:rPr>
        <w:t>are the skills that students will use throughout a Digital Technologies project</w:t>
      </w:r>
      <w:r w:rsidR="00C97488">
        <w:rPr>
          <w:rFonts w:ascii="Arial" w:eastAsia="Arial" w:hAnsi="Arial" w:cs="Arial"/>
          <w:iCs/>
          <w:color w:val="000000" w:themeColor="accent4"/>
          <w:sz w:val="22"/>
          <w:szCs w:val="20"/>
          <w:lang w:val="en-IN" w:eastAsia="en-US"/>
        </w:rPr>
        <w:t>:</w:t>
      </w:r>
      <w:r w:rsidRPr="005B5EC4">
        <w:rPr>
          <w:rFonts w:ascii="Arial" w:eastAsia="Arial" w:hAnsi="Arial" w:cs="Arial"/>
          <w:i/>
          <w:iCs/>
          <w:color w:val="000000" w:themeColor="accent4"/>
          <w:sz w:val="22"/>
          <w:szCs w:val="20"/>
          <w:lang w:val="en-US" w:eastAsia="en-US"/>
        </w:rPr>
        <w:t> </w:t>
      </w:r>
    </w:p>
    <w:p w14:paraId="5F3F2FB2" w14:textId="77777777" w:rsidR="000A0D6A" w:rsidRDefault="000A0D6A" w:rsidP="00566702">
      <w:pPr>
        <w:spacing w:before="120" w:after="120" w:line="276" w:lineRule="auto"/>
        <w:rPr>
          <w:rFonts w:ascii="Arial" w:eastAsia="Arial" w:hAnsi="Arial" w:cs="Arial"/>
          <w:b/>
          <w:bCs/>
          <w:color w:val="005D93"/>
          <w:sz w:val="22"/>
          <w:szCs w:val="20"/>
          <w:lang w:eastAsia="en-US"/>
        </w:rPr>
      </w:pPr>
    </w:p>
    <w:p w14:paraId="590D14BC" w14:textId="77777777" w:rsidR="000A0D6A" w:rsidRDefault="000A0D6A" w:rsidP="00566702">
      <w:pPr>
        <w:spacing w:before="120" w:after="120" w:line="276" w:lineRule="auto"/>
        <w:rPr>
          <w:rFonts w:ascii="Arial" w:eastAsia="Arial" w:hAnsi="Arial" w:cs="Arial"/>
          <w:b/>
          <w:bCs/>
          <w:color w:val="005D93"/>
          <w:sz w:val="22"/>
          <w:szCs w:val="20"/>
          <w:lang w:eastAsia="en-US"/>
        </w:rPr>
      </w:pPr>
    </w:p>
    <w:p w14:paraId="774608FC" w14:textId="1615AFFC" w:rsidR="005B5EC4" w:rsidRPr="005B5EC4" w:rsidRDefault="005B5EC4" w:rsidP="00566702">
      <w:pPr>
        <w:spacing w:before="120" w:after="120" w:line="276" w:lineRule="auto"/>
        <w:rPr>
          <w:rFonts w:ascii="Arial" w:eastAsia="Arial" w:hAnsi="Arial" w:cs="Arial"/>
          <w:b/>
          <w:bCs/>
          <w:color w:val="005D93"/>
          <w:sz w:val="22"/>
          <w:szCs w:val="20"/>
          <w:lang w:val="en-US" w:eastAsia="en-US"/>
        </w:rPr>
      </w:pPr>
      <w:r w:rsidRPr="005B5EC4">
        <w:rPr>
          <w:rFonts w:ascii="Arial" w:eastAsia="Arial" w:hAnsi="Arial" w:cs="Arial"/>
          <w:b/>
          <w:bCs/>
          <w:color w:val="005D93"/>
          <w:sz w:val="22"/>
          <w:szCs w:val="20"/>
          <w:lang w:eastAsia="en-US"/>
        </w:rPr>
        <w:lastRenderedPageBreak/>
        <w:t xml:space="preserve">Acquiring, </w:t>
      </w:r>
      <w:proofErr w:type="gramStart"/>
      <w:r w:rsidRPr="005B5EC4">
        <w:rPr>
          <w:rFonts w:ascii="Arial" w:eastAsia="Arial" w:hAnsi="Arial" w:cs="Arial"/>
          <w:b/>
          <w:bCs/>
          <w:color w:val="005D93"/>
          <w:sz w:val="22"/>
          <w:szCs w:val="20"/>
          <w:lang w:eastAsia="en-US"/>
        </w:rPr>
        <w:t>managing</w:t>
      </w:r>
      <w:proofErr w:type="gramEnd"/>
      <w:r w:rsidRPr="005B5EC4">
        <w:rPr>
          <w:rFonts w:ascii="Arial" w:eastAsia="Arial" w:hAnsi="Arial" w:cs="Arial"/>
          <w:b/>
          <w:bCs/>
          <w:color w:val="005D93"/>
          <w:sz w:val="22"/>
          <w:szCs w:val="20"/>
          <w:lang w:eastAsia="en-US"/>
        </w:rPr>
        <w:t xml:space="preserve"> and analysing data</w:t>
      </w:r>
    </w:p>
    <w:p w14:paraId="54D3A9F3" w14:textId="15095E0F" w:rsidR="005B5EC4" w:rsidRPr="005B5EC4" w:rsidRDefault="00F7336E" w:rsidP="005B5EC4">
      <w:pPr>
        <w:spacing w:after="120" w:line="276" w:lineRule="auto"/>
        <w:rPr>
          <w:rFonts w:ascii="Arial" w:eastAsia="Arial" w:hAnsi="Arial" w:cs="Arial"/>
          <w:iCs/>
          <w:color w:val="000000" w:themeColor="accent4"/>
          <w:sz w:val="22"/>
          <w:szCs w:val="20"/>
          <w:lang w:val="en-US" w:eastAsia="en-US"/>
        </w:rPr>
      </w:pPr>
      <w:r>
        <w:rPr>
          <w:rFonts w:ascii="Arial" w:eastAsia="Arial" w:hAnsi="Arial" w:cs="Arial"/>
          <w:iCs/>
          <w:color w:val="000000" w:themeColor="accent4"/>
          <w:sz w:val="22"/>
          <w:szCs w:val="20"/>
          <w:lang w:eastAsia="en-US"/>
        </w:rPr>
        <w:t>S</w:t>
      </w:r>
      <w:r w:rsidR="005B5EC4" w:rsidRPr="005B5EC4">
        <w:rPr>
          <w:rFonts w:ascii="Arial" w:eastAsia="Arial" w:hAnsi="Arial" w:cs="Arial"/>
          <w:iCs/>
          <w:color w:val="000000" w:themeColor="accent4"/>
          <w:sz w:val="22"/>
          <w:szCs w:val="20"/>
          <w:lang w:eastAsia="en-US"/>
        </w:rPr>
        <w:t>tudents explor</w:t>
      </w:r>
      <w:r>
        <w:rPr>
          <w:rFonts w:ascii="Arial" w:eastAsia="Arial" w:hAnsi="Arial" w:cs="Arial"/>
          <w:iCs/>
          <w:color w:val="000000" w:themeColor="accent4"/>
          <w:sz w:val="22"/>
          <w:szCs w:val="20"/>
          <w:lang w:eastAsia="en-US"/>
        </w:rPr>
        <w:t>e</w:t>
      </w:r>
      <w:r w:rsidR="005B5EC4" w:rsidRPr="005B5EC4">
        <w:rPr>
          <w:rFonts w:ascii="Arial" w:eastAsia="Arial" w:hAnsi="Arial" w:cs="Arial"/>
          <w:iCs/>
          <w:color w:val="000000" w:themeColor="accent4"/>
          <w:sz w:val="22"/>
          <w:szCs w:val="20"/>
          <w:lang w:eastAsia="en-US"/>
        </w:rPr>
        <w:t xml:space="preserve"> the properties of data, how it is acquired and interpreted using a range of digital systems and </w:t>
      </w:r>
      <w:proofErr w:type="gramStart"/>
      <w:r w:rsidR="005B5EC4" w:rsidRPr="005B5EC4">
        <w:rPr>
          <w:rFonts w:ascii="Arial" w:eastAsia="Arial" w:hAnsi="Arial" w:cs="Arial"/>
          <w:iCs/>
          <w:color w:val="000000" w:themeColor="accent4"/>
          <w:sz w:val="22"/>
          <w:szCs w:val="20"/>
          <w:lang w:eastAsia="en-US"/>
        </w:rPr>
        <w:t>peripherals, and</w:t>
      </w:r>
      <w:proofErr w:type="gramEnd"/>
      <w:r w:rsidR="005B5EC4" w:rsidRPr="005B5EC4">
        <w:rPr>
          <w:rFonts w:ascii="Arial" w:eastAsia="Arial" w:hAnsi="Arial" w:cs="Arial"/>
          <w:iCs/>
          <w:color w:val="000000" w:themeColor="accent4"/>
          <w:sz w:val="22"/>
          <w:szCs w:val="20"/>
          <w:lang w:eastAsia="en-US"/>
        </w:rPr>
        <w:t xml:space="preserve"> analys</w:t>
      </w:r>
      <w:r>
        <w:rPr>
          <w:rFonts w:ascii="Arial" w:eastAsia="Arial" w:hAnsi="Arial" w:cs="Arial"/>
          <w:iCs/>
          <w:color w:val="000000" w:themeColor="accent4"/>
          <w:sz w:val="22"/>
          <w:szCs w:val="20"/>
          <w:lang w:eastAsia="en-US"/>
        </w:rPr>
        <w:t>e</w:t>
      </w:r>
      <w:r w:rsidR="005B5EC4" w:rsidRPr="005B5EC4">
        <w:rPr>
          <w:rFonts w:ascii="Arial" w:eastAsia="Arial" w:hAnsi="Arial" w:cs="Arial"/>
          <w:iCs/>
          <w:color w:val="000000" w:themeColor="accent4"/>
          <w:sz w:val="22"/>
          <w:szCs w:val="20"/>
          <w:lang w:eastAsia="en-US"/>
        </w:rPr>
        <w:t xml:space="preserve"> data when creating information. Students use computational thinking elements such as pattern recognition, </w:t>
      </w:r>
      <w:proofErr w:type="gramStart"/>
      <w:r w:rsidR="005B5EC4" w:rsidRPr="005B5EC4">
        <w:rPr>
          <w:rFonts w:ascii="Arial" w:eastAsia="Arial" w:hAnsi="Arial" w:cs="Arial"/>
          <w:iCs/>
          <w:color w:val="000000" w:themeColor="accent4"/>
          <w:sz w:val="22"/>
          <w:szCs w:val="20"/>
          <w:lang w:eastAsia="en-US"/>
        </w:rPr>
        <w:t>abstraction</w:t>
      </w:r>
      <w:proofErr w:type="gramEnd"/>
      <w:r w:rsidR="005B5EC4" w:rsidRPr="005B5EC4">
        <w:rPr>
          <w:rFonts w:ascii="Arial" w:eastAsia="Arial" w:hAnsi="Arial" w:cs="Arial"/>
          <w:iCs/>
          <w:color w:val="000000" w:themeColor="accent4"/>
          <w:sz w:val="22"/>
          <w:szCs w:val="20"/>
          <w:lang w:eastAsia="en-US"/>
        </w:rPr>
        <w:t> and evaluation. They progress from exploring data acquisition strategies and looking for patterns to validating the data and data integrity.</w:t>
      </w:r>
      <w:r w:rsidR="005B5EC4" w:rsidRPr="005B5EC4">
        <w:rPr>
          <w:rFonts w:ascii="Arial" w:eastAsia="Arial" w:hAnsi="Arial" w:cs="Arial"/>
          <w:iCs/>
          <w:color w:val="000000" w:themeColor="accent4"/>
          <w:sz w:val="22"/>
          <w:szCs w:val="20"/>
          <w:lang w:val="en-US" w:eastAsia="en-US"/>
        </w:rPr>
        <w:t> </w:t>
      </w:r>
    </w:p>
    <w:p w14:paraId="7226079E" w14:textId="77777777" w:rsidR="00205602" w:rsidRDefault="00205602" w:rsidP="00566702">
      <w:pPr>
        <w:spacing w:before="120" w:after="120" w:line="276" w:lineRule="auto"/>
        <w:rPr>
          <w:rFonts w:ascii="Arial" w:eastAsia="Arial" w:hAnsi="Arial" w:cs="Arial"/>
          <w:b/>
          <w:bCs/>
          <w:color w:val="005D93"/>
          <w:sz w:val="22"/>
          <w:szCs w:val="20"/>
          <w:lang w:eastAsia="en-US"/>
        </w:rPr>
      </w:pPr>
    </w:p>
    <w:p w14:paraId="572BB999" w14:textId="5F4B987E" w:rsidR="005B5EC4" w:rsidRPr="005B5EC4" w:rsidRDefault="005B5EC4" w:rsidP="00566702">
      <w:pPr>
        <w:spacing w:before="120" w:after="120" w:line="276" w:lineRule="auto"/>
        <w:rPr>
          <w:rFonts w:ascii="Arial" w:eastAsia="Arial" w:hAnsi="Arial" w:cs="Arial"/>
          <w:b/>
          <w:bCs/>
          <w:color w:val="005D93"/>
          <w:sz w:val="22"/>
          <w:szCs w:val="20"/>
          <w:lang w:eastAsia="en-US"/>
        </w:rPr>
      </w:pPr>
      <w:r w:rsidRPr="005B5EC4">
        <w:rPr>
          <w:rFonts w:ascii="Arial" w:eastAsia="Arial" w:hAnsi="Arial" w:cs="Arial"/>
          <w:b/>
          <w:bCs/>
          <w:color w:val="005D93"/>
          <w:sz w:val="22"/>
          <w:szCs w:val="20"/>
          <w:lang w:eastAsia="en-US"/>
        </w:rPr>
        <w:t>Investigating and defining </w:t>
      </w:r>
    </w:p>
    <w:p w14:paraId="437C191E" w14:textId="4AB047F1" w:rsidR="005B5EC4" w:rsidRPr="005B5EC4" w:rsidRDefault="00F7336E" w:rsidP="00CE22F3">
      <w:pPr>
        <w:spacing w:after="120" w:line="276" w:lineRule="auto"/>
        <w:rPr>
          <w:rFonts w:ascii="Arial" w:eastAsia="Arial" w:hAnsi="Arial" w:cs="Arial"/>
          <w:iCs/>
          <w:color w:val="000000" w:themeColor="accent4"/>
          <w:sz w:val="22"/>
          <w:szCs w:val="20"/>
          <w:lang w:val="en-US" w:eastAsia="en-US"/>
        </w:rPr>
      </w:pPr>
      <w:r>
        <w:rPr>
          <w:rFonts w:ascii="Arial" w:eastAsia="Arial" w:hAnsi="Arial" w:cs="Arial"/>
          <w:iCs/>
          <w:color w:val="000000" w:themeColor="accent4"/>
          <w:sz w:val="22"/>
          <w:szCs w:val="20"/>
          <w:lang w:eastAsia="en-US"/>
        </w:rPr>
        <w:t>S</w:t>
      </w:r>
      <w:r w:rsidR="005B5EC4" w:rsidRPr="005B5EC4">
        <w:rPr>
          <w:rFonts w:ascii="Arial" w:eastAsia="Arial" w:hAnsi="Arial" w:cs="Arial"/>
          <w:iCs/>
          <w:color w:val="000000" w:themeColor="accent4"/>
          <w:sz w:val="22"/>
          <w:szCs w:val="20"/>
          <w:lang w:eastAsia="en-US"/>
        </w:rPr>
        <w:t>tudents creat</w:t>
      </w:r>
      <w:r>
        <w:rPr>
          <w:rFonts w:ascii="Arial" w:eastAsia="Arial" w:hAnsi="Arial" w:cs="Arial"/>
          <w:iCs/>
          <w:color w:val="000000" w:themeColor="accent4"/>
          <w:sz w:val="22"/>
          <w:szCs w:val="20"/>
          <w:lang w:eastAsia="en-US"/>
        </w:rPr>
        <w:t>e</w:t>
      </w:r>
      <w:r w:rsidR="005B5EC4" w:rsidRPr="005B5EC4">
        <w:rPr>
          <w:rFonts w:ascii="Arial" w:eastAsia="Arial" w:hAnsi="Arial" w:cs="Arial"/>
          <w:iCs/>
          <w:color w:val="000000" w:themeColor="accent4"/>
          <w:sz w:val="22"/>
          <w:szCs w:val="20"/>
          <w:lang w:eastAsia="en-US"/>
        </w:rPr>
        <w:t xml:space="preserve"> solutions and defin</w:t>
      </w:r>
      <w:r>
        <w:rPr>
          <w:rFonts w:ascii="Arial" w:eastAsia="Arial" w:hAnsi="Arial" w:cs="Arial"/>
          <w:iCs/>
          <w:color w:val="000000" w:themeColor="accent4"/>
          <w:sz w:val="22"/>
          <w:szCs w:val="20"/>
          <w:lang w:eastAsia="en-US"/>
        </w:rPr>
        <w:t>e</w:t>
      </w:r>
      <w:r w:rsidR="005B5EC4" w:rsidRPr="005B5EC4">
        <w:rPr>
          <w:rFonts w:ascii="Arial" w:eastAsia="Arial" w:hAnsi="Arial" w:cs="Arial"/>
          <w:iCs/>
          <w:color w:val="000000" w:themeColor="accent4"/>
          <w:sz w:val="22"/>
          <w:szCs w:val="20"/>
          <w:lang w:eastAsia="en-US"/>
        </w:rPr>
        <w:t xml:space="preserve"> problems clearly by identifying appropriate data and requirements. When designing, students consider how users will interact with the solutions, and check and validate their designs to increase the likelihood of creating working solutions. Defining and communicating a problem precisely and clearly is an important part of specification.</w:t>
      </w:r>
      <w:r w:rsidR="005B5EC4" w:rsidRPr="005B5EC4">
        <w:rPr>
          <w:rFonts w:ascii="Arial" w:eastAsia="Arial" w:hAnsi="Arial" w:cs="Arial"/>
          <w:iCs/>
          <w:color w:val="000000" w:themeColor="accent4"/>
          <w:sz w:val="22"/>
          <w:szCs w:val="20"/>
          <w:lang w:val="en-US" w:eastAsia="en-US"/>
        </w:rPr>
        <w:t> </w:t>
      </w:r>
    </w:p>
    <w:p w14:paraId="0ADC7B61" w14:textId="77777777" w:rsidR="005B5EC4" w:rsidRPr="005B5EC4" w:rsidRDefault="005B5EC4" w:rsidP="00566702">
      <w:pPr>
        <w:spacing w:before="120" w:after="120" w:line="276" w:lineRule="auto"/>
        <w:rPr>
          <w:rFonts w:ascii="Arial" w:eastAsia="Arial" w:hAnsi="Arial" w:cs="Arial"/>
          <w:b/>
          <w:bCs/>
          <w:color w:val="005D93"/>
          <w:sz w:val="22"/>
          <w:szCs w:val="20"/>
          <w:lang w:eastAsia="en-US"/>
        </w:rPr>
      </w:pPr>
      <w:r w:rsidRPr="005B5EC4">
        <w:rPr>
          <w:rFonts w:ascii="Arial" w:eastAsia="Arial" w:hAnsi="Arial" w:cs="Arial"/>
          <w:b/>
          <w:bCs/>
          <w:color w:val="005D93"/>
          <w:sz w:val="22"/>
          <w:szCs w:val="20"/>
          <w:lang w:eastAsia="en-US"/>
        </w:rPr>
        <w:t>Generating and designing </w:t>
      </w:r>
    </w:p>
    <w:p w14:paraId="0495F42D" w14:textId="26348BC1" w:rsidR="005520B3" w:rsidRDefault="00E57D71" w:rsidP="00566702">
      <w:pPr>
        <w:spacing w:before="120" w:after="120" w:line="276" w:lineRule="auto"/>
        <w:rPr>
          <w:rFonts w:ascii="Arial" w:eastAsia="Arial" w:hAnsi="Arial" w:cs="Arial"/>
          <w:color w:val="000000" w:themeColor="accent4"/>
          <w:sz w:val="22"/>
          <w:szCs w:val="22"/>
          <w:lang w:val="en-US" w:eastAsia="en-US"/>
        </w:rPr>
      </w:pPr>
      <w:r w:rsidRPr="29DD833B">
        <w:rPr>
          <w:rFonts w:ascii="Arial" w:eastAsia="Arial" w:hAnsi="Arial" w:cs="Arial"/>
          <w:color w:val="000000" w:themeColor="accent4"/>
          <w:sz w:val="22"/>
          <w:szCs w:val="22"/>
          <w:lang w:eastAsia="en-US"/>
        </w:rPr>
        <w:t>S</w:t>
      </w:r>
      <w:r w:rsidR="005B5EC4" w:rsidRPr="29DD833B">
        <w:rPr>
          <w:rFonts w:ascii="Arial" w:eastAsia="Arial" w:hAnsi="Arial" w:cs="Arial"/>
          <w:color w:val="000000" w:themeColor="accent4"/>
          <w:sz w:val="22"/>
          <w:szCs w:val="22"/>
          <w:lang w:eastAsia="en-US"/>
        </w:rPr>
        <w:t>tudents develop computational thinking by creating algorithms which clearly define steps which may lead to creating a digital solution. Students progressively move from following algorithms in their daily activities to designing algorithms and validating them against test cases. They make choices, weigh up options and consider alternatives. Students use critical and creative thinking and systems thinking strategies to generate, evaluate and document ideas to meet needs or opportunities that have been identified by an individual, a group or a wider community. Generating creative and innovative ideas involves thinking differently; it entails proposing new approaches to existing problems and identifying new design opportunities considering preferred futures. It also involves identifying errors that may occur within an algorithm and how control structures can improve the flow through a program.</w:t>
      </w:r>
    </w:p>
    <w:p w14:paraId="10FD875F" w14:textId="24E51CFE" w:rsidR="005B5EC4" w:rsidRPr="005B5EC4" w:rsidRDefault="005B5EC4" w:rsidP="00566702">
      <w:pPr>
        <w:spacing w:before="120" w:after="120" w:line="276" w:lineRule="auto"/>
        <w:rPr>
          <w:rFonts w:ascii="Arial" w:eastAsia="Arial" w:hAnsi="Arial" w:cs="Arial"/>
          <w:b/>
          <w:bCs/>
          <w:color w:val="005D93"/>
          <w:sz w:val="22"/>
          <w:szCs w:val="20"/>
          <w:lang w:eastAsia="en-US"/>
        </w:rPr>
      </w:pPr>
      <w:r w:rsidRPr="005B5EC4">
        <w:rPr>
          <w:rFonts w:ascii="Arial" w:eastAsia="Arial" w:hAnsi="Arial" w:cs="Arial"/>
          <w:b/>
          <w:bCs/>
          <w:color w:val="005D93"/>
          <w:sz w:val="22"/>
          <w:szCs w:val="20"/>
          <w:lang w:eastAsia="en-US"/>
        </w:rPr>
        <w:t>Producing and implementing </w:t>
      </w:r>
    </w:p>
    <w:p w14:paraId="51C62914" w14:textId="733A6EBE" w:rsidR="00DC2C96" w:rsidRPr="00474DF3" w:rsidRDefault="005B5EC4" w:rsidP="00474DF3">
      <w:pPr>
        <w:spacing w:after="120" w:line="276" w:lineRule="auto"/>
        <w:rPr>
          <w:rFonts w:ascii="Arial" w:eastAsia="Arial" w:hAnsi="Arial" w:cs="Arial"/>
          <w:color w:val="000000" w:themeColor="accent4"/>
          <w:sz w:val="22"/>
          <w:szCs w:val="20"/>
          <w:lang w:val="en-US" w:eastAsia="en-US"/>
        </w:rPr>
      </w:pPr>
      <w:r w:rsidRPr="005B5EC4">
        <w:rPr>
          <w:rFonts w:ascii="Arial" w:eastAsia="Arial" w:hAnsi="Arial" w:cs="Arial"/>
          <w:iCs/>
          <w:color w:val="000000" w:themeColor="accent4"/>
          <w:sz w:val="22"/>
          <w:szCs w:val="20"/>
          <w:lang w:eastAsia="en-US"/>
        </w:rPr>
        <w:t>Students apply their algorithms as a program through systems to make products or content which have been designed to meet specific user needs. They apply knowledge about components and how digital systems use and display data to ensure the success of their program. Students develop accurate production skills to achieve quality digital solutions. They develop the capacity to select and use appropriate systems, components, </w:t>
      </w:r>
      <w:proofErr w:type="gramStart"/>
      <w:r w:rsidRPr="005B5EC4">
        <w:rPr>
          <w:rFonts w:ascii="Arial" w:eastAsia="Arial" w:hAnsi="Arial" w:cs="Arial"/>
          <w:iCs/>
          <w:color w:val="000000" w:themeColor="accent4"/>
          <w:sz w:val="22"/>
          <w:szCs w:val="20"/>
          <w:lang w:eastAsia="en-US"/>
        </w:rPr>
        <w:t>tools</w:t>
      </w:r>
      <w:proofErr w:type="gramEnd"/>
      <w:r w:rsidRPr="005B5EC4">
        <w:rPr>
          <w:rFonts w:ascii="Arial" w:eastAsia="Arial" w:hAnsi="Arial" w:cs="Arial"/>
          <w:iCs/>
          <w:color w:val="000000" w:themeColor="accent4"/>
          <w:sz w:val="22"/>
          <w:szCs w:val="20"/>
          <w:lang w:eastAsia="en-US"/>
        </w:rPr>
        <w:t> and equipment; and use techniques and materials that respect the need for sustainability. They use modelling and prototyping to accurately develop simple and complex physical models that support the production of successful digital solutions.</w:t>
      </w:r>
      <w:r w:rsidRPr="005B5EC4">
        <w:rPr>
          <w:rFonts w:ascii="Arial" w:eastAsia="Arial" w:hAnsi="Arial" w:cs="Arial"/>
          <w:iCs/>
          <w:color w:val="000000" w:themeColor="accent4"/>
          <w:sz w:val="22"/>
          <w:szCs w:val="20"/>
          <w:lang w:val="en-US" w:eastAsia="en-US"/>
        </w:rPr>
        <w:t> </w:t>
      </w:r>
    </w:p>
    <w:p w14:paraId="32EA0E28" w14:textId="65CC6C62" w:rsidR="005B5EC4" w:rsidRPr="005B5EC4" w:rsidRDefault="005B5EC4" w:rsidP="00566702">
      <w:pPr>
        <w:spacing w:before="120" w:after="120" w:line="276" w:lineRule="auto"/>
        <w:rPr>
          <w:rFonts w:ascii="Arial" w:eastAsia="Arial" w:hAnsi="Arial" w:cs="Arial"/>
          <w:b/>
          <w:bCs/>
          <w:color w:val="005D93"/>
          <w:sz w:val="22"/>
          <w:szCs w:val="20"/>
          <w:lang w:eastAsia="en-US"/>
        </w:rPr>
      </w:pPr>
      <w:r w:rsidRPr="005B5EC4">
        <w:rPr>
          <w:rFonts w:ascii="Arial" w:eastAsia="Arial" w:hAnsi="Arial" w:cs="Arial"/>
          <w:b/>
          <w:bCs/>
          <w:color w:val="005D93"/>
          <w:sz w:val="22"/>
          <w:szCs w:val="20"/>
          <w:lang w:eastAsia="en-US"/>
        </w:rPr>
        <w:t>Evaluating</w:t>
      </w:r>
      <w:r w:rsidR="005C4397">
        <w:rPr>
          <w:rFonts w:ascii="Arial" w:eastAsia="Arial" w:hAnsi="Arial" w:cs="Arial"/>
          <w:b/>
          <w:bCs/>
          <w:color w:val="005D93"/>
          <w:sz w:val="22"/>
          <w:szCs w:val="20"/>
          <w:lang w:eastAsia="en-US"/>
        </w:rPr>
        <w:t xml:space="preserve"> </w:t>
      </w:r>
    </w:p>
    <w:p w14:paraId="582DE9F3" w14:textId="77777777" w:rsidR="005B5EC4" w:rsidRPr="005B5EC4" w:rsidRDefault="005B5EC4" w:rsidP="005B5EC4">
      <w:pPr>
        <w:spacing w:after="120" w:line="276" w:lineRule="auto"/>
        <w:rPr>
          <w:rFonts w:ascii="Arial" w:eastAsia="Arial" w:hAnsi="Arial" w:cs="Arial"/>
          <w:iCs/>
          <w:color w:val="000000" w:themeColor="accent4"/>
          <w:sz w:val="22"/>
          <w:szCs w:val="20"/>
          <w:lang w:val="en-US" w:eastAsia="en-US"/>
        </w:rPr>
      </w:pPr>
      <w:r w:rsidRPr="005B5EC4">
        <w:rPr>
          <w:rFonts w:ascii="Arial" w:eastAsia="Arial" w:hAnsi="Arial" w:cs="Arial"/>
          <w:iCs/>
          <w:color w:val="000000" w:themeColor="accent4"/>
          <w:sz w:val="22"/>
          <w:szCs w:val="20"/>
          <w:lang w:eastAsia="en-US"/>
        </w:rPr>
        <w:t>Students evaluate and make judgements throughout the design process and about the quality and effectiveness of their digital solution. They identify design criteria and develop user stories to support success of the digital solution. In the early years, the teacher may guide the development of these criteria and user stories.</w:t>
      </w:r>
      <w:r w:rsidRPr="005B5EC4">
        <w:rPr>
          <w:rFonts w:ascii="Arial" w:eastAsia="Arial" w:hAnsi="Arial" w:cs="Arial"/>
          <w:iCs/>
          <w:color w:val="000000" w:themeColor="accent4"/>
          <w:sz w:val="22"/>
          <w:szCs w:val="20"/>
          <w:lang w:val="en-US" w:eastAsia="en-US"/>
        </w:rPr>
        <w:t> </w:t>
      </w:r>
    </w:p>
    <w:p w14:paraId="7474EBD0" w14:textId="77777777" w:rsidR="005B5EC4" w:rsidRPr="005B5EC4" w:rsidRDefault="005B5EC4" w:rsidP="005B5EC4">
      <w:pPr>
        <w:spacing w:after="120" w:line="276" w:lineRule="auto"/>
        <w:rPr>
          <w:rFonts w:ascii="Arial" w:eastAsia="Arial" w:hAnsi="Arial" w:cs="Arial"/>
          <w:iCs/>
          <w:color w:val="000000" w:themeColor="accent4"/>
          <w:sz w:val="22"/>
          <w:szCs w:val="20"/>
          <w:lang w:val="en-US" w:eastAsia="en-US"/>
        </w:rPr>
      </w:pPr>
      <w:r w:rsidRPr="005B5EC4">
        <w:rPr>
          <w:rFonts w:ascii="Arial" w:eastAsia="Arial" w:hAnsi="Arial" w:cs="Arial"/>
          <w:iCs/>
          <w:color w:val="000000" w:themeColor="accent4"/>
          <w:sz w:val="22"/>
          <w:szCs w:val="20"/>
          <w:lang w:eastAsia="en-US"/>
        </w:rPr>
        <w:lastRenderedPageBreak/>
        <w:t>Progressively, students develop criteria which become increasingly more comprehensive. Students consider the implications and consequences of actions and decision-making. They determine effective ways to test and judge their digital solutions. They reflect on processes and transfer their learning to other solutions and opportunities.</w:t>
      </w:r>
      <w:r w:rsidRPr="005B5EC4">
        <w:rPr>
          <w:rFonts w:ascii="Arial" w:eastAsia="Arial" w:hAnsi="Arial" w:cs="Arial"/>
          <w:iCs/>
          <w:color w:val="000000" w:themeColor="accent4"/>
          <w:sz w:val="22"/>
          <w:szCs w:val="20"/>
          <w:lang w:val="en-US" w:eastAsia="en-US"/>
        </w:rPr>
        <w:t> </w:t>
      </w:r>
    </w:p>
    <w:p w14:paraId="448770EA" w14:textId="332AA742" w:rsidR="005B5EC4" w:rsidRPr="005B5EC4" w:rsidRDefault="005B5EC4" w:rsidP="00566702">
      <w:pPr>
        <w:spacing w:before="120" w:after="120" w:line="276" w:lineRule="auto"/>
        <w:rPr>
          <w:rFonts w:ascii="Arial" w:eastAsia="Arial" w:hAnsi="Arial" w:cs="Arial"/>
          <w:b/>
          <w:bCs/>
          <w:color w:val="005D93"/>
          <w:sz w:val="22"/>
          <w:szCs w:val="20"/>
          <w:lang w:eastAsia="en-US"/>
        </w:rPr>
      </w:pPr>
      <w:r w:rsidRPr="005B5EC4">
        <w:rPr>
          <w:rFonts w:ascii="Arial" w:eastAsia="Arial" w:hAnsi="Arial" w:cs="Arial"/>
          <w:b/>
          <w:bCs/>
          <w:color w:val="005D93"/>
          <w:sz w:val="22"/>
          <w:szCs w:val="20"/>
          <w:lang w:eastAsia="en-US"/>
        </w:rPr>
        <w:t>Collaborating and managing</w:t>
      </w:r>
      <w:r w:rsidR="000A0D6A">
        <w:rPr>
          <w:rFonts w:ascii="Arial" w:eastAsia="Arial" w:hAnsi="Arial" w:cs="Arial"/>
          <w:b/>
          <w:bCs/>
          <w:color w:val="005D93"/>
          <w:sz w:val="22"/>
          <w:szCs w:val="20"/>
          <w:lang w:eastAsia="en-US"/>
        </w:rPr>
        <w:t xml:space="preserve"> </w:t>
      </w:r>
    </w:p>
    <w:p w14:paraId="1B039FA5" w14:textId="77777777" w:rsidR="005B5EC4" w:rsidRPr="005B5EC4" w:rsidRDefault="005B5EC4" w:rsidP="005B5EC4">
      <w:pPr>
        <w:spacing w:after="120" w:line="276" w:lineRule="auto"/>
        <w:rPr>
          <w:rFonts w:ascii="Arial" w:eastAsia="Arial" w:hAnsi="Arial" w:cs="Arial"/>
          <w:iCs/>
          <w:color w:val="000000" w:themeColor="accent4"/>
          <w:sz w:val="22"/>
          <w:szCs w:val="20"/>
          <w:lang w:val="en-US" w:eastAsia="en-US"/>
        </w:rPr>
      </w:pPr>
      <w:r w:rsidRPr="005B5EC4">
        <w:rPr>
          <w:rFonts w:ascii="Arial" w:eastAsia="Arial" w:hAnsi="Arial" w:cs="Arial"/>
          <w:iCs/>
          <w:color w:val="000000" w:themeColor="accent4"/>
          <w:sz w:val="22"/>
          <w:szCs w:val="20"/>
          <w:lang w:eastAsia="en-US"/>
        </w:rPr>
        <w:t>Students learn to work collaboratively and to manage time and other resources to effectively create digital solutions. Progressively, students develop the ability to communicate ideas and information and share ideas throughout the process, negotiate roles and responsibilities and independently and collaboratively manage agile projects to create interactive solutions.</w:t>
      </w:r>
      <w:r w:rsidRPr="005B5EC4">
        <w:rPr>
          <w:rFonts w:ascii="Arial" w:eastAsia="Arial" w:hAnsi="Arial" w:cs="Arial"/>
          <w:iCs/>
          <w:color w:val="000000" w:themeColor="accent4"/>
          <w:sz w:val="22"/>
          <w:szCs w:val="20"/>
          <w:lang w:val="en-US" w:eastAsia="en-US"/>
        </w:rPr>
        <w:t> </w:t>
      </w:r>
    </w:p>
    <w:p w14:paraId="75104039" w14:textId="77777777" w:rsidR="005B5EC4" w:rsidRPr="005B5EC4" w:rsidRDefault="005B5EC4" w:rsidP="005B5EC4">
      <w:pPr>
        <w:spacing w:after="120" w:line="276" w:lineRule="auto"/>
        <w:rPr>
          <w:rFonts w:ascii="Arial" w:eastAsia="Arial" w:hAnsi="Arial" w:cs="Arial"/>
          <w:iCs/>
          <w:color w:val="000000" w:themeColor="accent4"/>
          <w:sz w:val="22"/>
          <w:szCs w:val="20"/>
          <w:lang w:val="en-US" w:eastAsia="en-US"/>
        </w:rPr>
      </w:pPr>
      <w:r w:rsidRPr="005B5EC4">
        <w:rPr>
          <w:rFonts w:ascii="Arial" w:eastAsia="Arial" w:hAnsi="Arial" w:cs="Arial"/>
          <w:iCs/>
          <w:color w:val="000000" w:themeColor="accent4"/>
          <w:sz w:val="22"/>
          <w:szCs w:val="20"/>
          <w:lang w:eastAsia="en-US"/>
        </w:rPr>
        <w:t>Students share information online by creating websites and interacting safely using appropriate information system protocols and agreed behaviours. They are progressively guided by trusted adults to account for risks when working individually and collaboratively.</w:t>
      </w:r>
      <w:r w:rsidRPr="005B5EC4">
        <w:rPr>
          <w:rFonts w:ascii="Arial" w:eastAsia="Arial" w:hAnsi="Arial" w:cs="Arial"/>
          <w:iCs/>
          <w:color w:val="000000" w:themeColor="accent4"/>
          <w:sz w:val="22"/>
          <w:szCs w:val="20"/>
          <w:lang w:val="en-US" w:eastAsia="en-US"/>
        </w:rPr>
        <w:t> </w:t>
      </w:r>
    </w:p>
    <w:p w14:paraId="0B7CCF42" w14:textId="77777777" w:rsidR="005B5EC4" w:rsidRPr="005B5EC4" w:rsidRDefault="005B5EC4" w:rsidP="00566702">
      <w:pPr>
        <w:spacing w:before="120" w:after="120" w:line="276" w:lineRule="auto"/>
        <w:rPr>
          <w:rFonts w:ascii="Arial" w:eastAsia="Arial" w:hAnsi="Arial" w:cs="Arial"/>
          <w:b/>
          <w:bCs/>
          <w:color w:val="005D93"/>
          <w:sz w:val="22"/>
          <w:szCs w:val="20"/>
          <w:lang w:eastAsia="en-US"/>
        </w:rPr>
      </w:pPr>
      <w:r w:rsidRPr="005B5EC4">
        <w:rPr>
          <w:rFonts w:ascii="Arial" w:eastAsia="Arial" w:hAnsi="Arial" w:cs="Arial"/>
          <w:b/>
          <w:bCs/>
          <w:color w:val="005D93"/>
          <w:sz w:val="22"/>
          <w:szCs w:val="20"/>
          <w:lang w:eastAsia="en-US"/>
        </w:rPr>
        <w:t>Privacy and security </w:t>
      </w:r>
    </w:p>
    <w:p w14:paraId="4E27D6E4" w14:textId="40C957AA" w:rsidR="005B5EC4" w:rsidRPr="005B5EC4" w:rsidRDefault="00E57D71" w:rsidP="00CE22F3">
      <w:pPr>
        <w:spacing w:after="120" w:line="276" w:lineRule="auto"/>
        <w:rPr>
          <w:rFonts w:ascii="Arial" w:eastAsia="Arial" w:hAnsi="Arial" w:cs="Arial"/>
          <w:iCs/>
          <w:color w:val="000000" w:themeColor="accent4"/>
          <w:sz w:val="22"/>
          <w:szCs w:val="20"/>
          <w:lang w:val="en-US" w:eastAsia="en-US"/>
        </w:rPr>
      </w:pPr>
      <w:r>
        <w:rPr>
          <w:rFonts w:ascii="Arial" w:eastAsia="Arial" w:hAnsi="Arial" w:cs="Arial"/>
          <w:iCs/>
          <w:color w:val="000000" w:themeColor="accent4"/>
          <w:sz w:val="22"/>
          <w:szCs w:val="20"/>
          <w:lang w:eastAsia="en-US"/>
        </w:rPr>
        <w:t>S</w:t>
      </w:r>
      <w:r w:rsidR="005B5EC4" w:rsidRPr="005B5EC4">
        <w:rPr>
          <w:rFonts w:ascii="Arial" w:eastAsia="Arial" w:hAnsi="Arial" w:cs="Arial"/>
          <w:iCs/>
          <w:color w:val="000000" w:themeColor="accent4"/>
          <w:sz w:val="22"/>
          <w:szCs w:val="20"/>
          <w:lang w:eastAsia="en-US"/>
        </w:rPr>
        <w:t xml:space="preserve">tudents develop appropriate techniques for managing </w:t>
      </w:r>
      <w:proofErr w:type="gramStart"/>
      <w:r w:rsidR="005B5EC4" w:rsidRPr="005B5EC4">
        <w:rPr>
          <w:rFonts w:ascii="Arial" w:eastAsia="Arial" w:hAnsi="Arial" w:cs="Arial"/>
          <w:iCs/>
          <w:color w:val="000000" w:themeColor="accent4"/>
          <w:sz w:val="22"/>
          <w:szCs w:val="20"/>
          <w:lang w:eastAsia="en-US"/>
        </w:rPr>
        <w:t>data</w:t>
      </w:r>
      <w:proofErr w:type="gramEnd"/>
      <w:r w:rsidR="005B5EC4" w:rsidRPr="005B5EC4">
        <w:rPr>
          <w:rFonts w:ascii="Arial" w:eastAsia="Arial" w:hAnsi="Arial" w:cs="Arial"/>
          <w:iCs/>
          <w:color w:val="000000" w:themeColor="accent4"/>
          <w:sz w:val="22"/>
          <w:szCs w:val="20"/>
          <w:lang w:eastAsia="en-US"/>
        </w:rPr>
        <w:t xml:space="preserve"> which is personal, and effectively implementing security protocols. In the early years, this begins with knowledge that data can be personal, collated and connected and progressively moves to students developing skills in managing the collection of their own or another user’s data. Students investigate how online applications and networked systems curate their data and explore strategies to manage their digital footprint.</w:t>
      </w:r>
      <w:r w:rsidR="005B5EC4" w:rsidRPr="005B5EC4">
        <w:rPr>
          <w:rFonts w:ascii="Arial" w:eastAsia="Arial" w:hAnsi="Arial" w:cs="Arial"/>
          <w:iCs/>
          <w:color w:val="000000" w:themeColor="accent4"/>
          <w:sz w:val="22"/>
          <w:szCs w:val="20"/>
          <w:lang w:val="en-US" w:eastAsia="en-US"/>
        </w:rPr>
        <w:t> </w:t>
      </w:r>
    </w:p>
    <w:p w14:paraId="77E10966" w14:textId="77777777" w:rsidR="009639A0" w:rsidRDefault="005B5EC4" w:rsidP="00CE22F3">
      <w:pPr>
        <w:spacing w:after="120" w:line="276" w:lineRule="auto"/>
        <w:rPr>
          <w:rFonts w:ascii="Arial" w:eastAsia="Arial" w:hAnsi="Arial" w:cs="Arial"/>
          <w:iCs/>
          <w:color w:val="000000" w:themeColor="accent4"/>
          <w:sz w:val="22"/>
          <w:szCs w:val="20"/>
          <w:lang w:eastAsia="en-US"/>
        </w:rPr>
      </w:pPr>
      <w:r w:rsidRPr="005B5EC4">
        <w:rPr>
          <w:rFonts w:ascii="Arial" w:eastAsia="Arial" w:hAnsi="Arial" w:cs="Arial"/>
          <w:iCs/>
          <w:color w:val="000000" w:themeColor="accent4"/>
          <w:sz w:val="22"/>
          <w:szCs w:val="20"/>
          <w:lang w:eastAsia="en-US"/>
        </w:rPr>
        <w:t>Students learn the importance of effective security protocols. They effectively access school or personal accounts and progress from using simple usernames and passwords in the early years to using unique passphrases and multi-factor authentication which considers cyber security threats.</w:t>
      </w:r>
    </w:p>
    <w:p w14:paraId="40C95A01" w14:textId="5D7BD1F5" w:rsidR="009639A0" w:rsidRDefault="009639A0" w:rsidP="009639A0">
      <w:pPr>
        <w:pStyle w:val="ACARA-Heading3"/>
      </w:pPr>
      <w:r>
        <w:t>Core concepts</w:t>
      </w:r>
    </w:p>
    <w:p w14:paraId="33F09E8B" w14:textId="5A6A72F7" w:rsidR="009639A0" w:rsidRPr="005B5EC4" w:rsidRDefault="009639A0" w:rsidP="009639A0">
      <w:pPr>
        <w:spacing w:after="120" w:line="276" w:lineRule="auto"/>
        <w:rPr>
          <w:rFonts w:ascii="Arial" w:eastAsia="Arial" w:hAnsi="Arial" w:cs="Arial"/>
          <w:color w:val="000000" w:themeColor="accent4"/>
          <w:sz w:val="22"/>
          <w:szCs w:val="20"/>
          <w:lang w:val="en-IN" w:eastAsia="en-US"/>
        </w:rPr>
      </w:pPr>
      <w:r w:rsidRPr="005B5EC4">
        <w:rPr>
          <w:rFonts w:ascii="Arial" w:eastAsia="Arial" w:hAnsi="Arial" w:cs="Arial"/>
          <w:color w:val="000000" w:themeColor="accent4"/>
          <w:sz w:val="22"/>
          <w:szCs w:val="20"/>
          <w:lang w:val="en-IN" w:eastAsia="en-US"/>
        </w:rPr>
        <w:t>Underpinning the Digital Technologies curriculum are the core concepts of the Technologies learning area. The core concepts specific to Digital Technologies are:</w:t>
      </w:r>
    </w:p>
    <w:p w14:paraId="30FF15AF" w14:textId="77777777" w:rsidR="009639A0" w:rsidRPr="005B5EC4" w:rsidRDefault="009639A0" w:rsidP="009639A0">
      <w:pPr>
        <w:numPr>
          <w:ilvl w:val="0"/>
          <w:numId w:val="5"/>
        </w:numPr>
        <w:spacing w:after="120" w:line="276" w:lineRule="auto"/>
        <w:rPr>
          <w:rFonts w:ascii="Arial" w:eastAsia="Arial" w:hAnsi="Arial" w:cs="Arial"/>
          <w:color w:val="000000" w:themeColor="accent4"/>
          <w:sz w:val="22"/>
          <w:szCs w:val="20"/>
          <w:lang w:val="en-IN" w:eastAsia="en-US"/>
        </w:rPr>
      </w:pPr>
      <w:r w:rsidRPr="005B5EC4">
        <w:rPr>
          <w:rFonts w:ascii="Arial" w:eastAsia="Arial" w:hAnsi="Arial" w:cs="Arial"/>
          <w:b/>
          <w:bCs/>
          <w:color w:val="000000" w:themeColor="accent4"/>
          <w:sz w:val="22"/>
          <w:szCs w:val="20"/>
          <w:lang w:val="en-IN" w:eastAsia="en-US"/>
        </w:rPr>
        <w:t>digital systems:</w:t>
      </w:r>
      <w:r w:rsidRPr="005B5EC4">
        <w:rPr>
          <w:rFonts w:ascii="Arial" w:eastAsia="Arial" w:hAnsi="Arial" w:cs="Arial"/>
          <w:color w:val="000000" w:themeColor="accent4"/>
          <w:sz w:val="22"/>
          <w:szCs w:val="20"/>
          <w:lang w:val="en-IN" w:eastAsia="en-US"/>
        </w:rPr>
        <w:t xml:space="preserve"> processing data in binary, made up of hardware, controlled by software, and connected to form networks</w:t>
      </w:r>
    </w:p>
    <w:p w14:paraId="44EFB696" w14:textId="77777777" w:rsidR="009639A0" w:rsidRPr="005B5EC4" w:rsidRDefault="009639A0" w:rsidP="009639A0">
      <w:pPr>
        <w:numPr>
          <w:ilvl w:val="0"/>
          <w:numId w:val="5"/>
        </w:numPr>
        <w:spacing w:after="120" w:line="276" w:lineRule="auto"/>
        <w:rPr>
          <w:rFonts w:ascii="Arial" w:eastAsia="Arial" w:hAnsi="Arial" w:cs="Arial"/>
          <w:color w:val="000000" w:themeColor="accent4"/>
          <w:sz w:val="22"/>
          <w:szCs w:val="20"/>
          <w:lang w:val="en-IN" w:eastAsia="en-US"/>
        </w:rPr>
      </w:pPr>
      <w:r w:rsidRPr="005B5EC4">
        <w:rPr>
          <w:rFonts w:ascii="Arial" w:eastAsia="Arial" w:hAnsi="Arial" w:cs="Arial"/>
          <w:b/>
          <w:bCs/>
          <w:color w:val="000000" w:themeColor="accent4"/>
          <w:sz w:val="22"/>
          <w:szCs w:val="20"/>
          <w:lang w:val="en-IN" w:eastAsia="en-US"/>
        </w:rPr>
        <w:t>data representation:</w:t>
      </w:r>
      <w:r w:rsidRPr="005B5EC4">
        <w:rPr>
          <w:rFonts w:ascii="Arial" w:eastAsia="Arial" w:hAnsi="Arial" w:cs="Arial"/>
          <w:color w:val="000000" w:themeColor="accent4"/>
          <w:sz w:val="22"/>
          <w:szCs w:val="20"/>
          <w:lang w:val="en-IN" w:eastAsia="en-US"/>
        </w:rPr>
        <w:t xml:space="preserve"> data being represented and structured symbolically for storage, use and communication, by people and in digital systems</w:t>
      </w:r>
    </w:p>
    <w:p w14:paraId="3B3C746E" w14:textId="77777777" w:rsidR="009639A0" w:rsidRPr="005B5EC4" w:rsidRDefault="009639A0" w:rsidP="009639A0">
      <w:pPr>
        <w:numPr>
          <w:ilvl w:val="0"/>
          <w:numId w:val="5"/>
        </w:numPr>
        <w:spacing w:after="120" w:line="276" w:lineRule="auto"/>
        <w:rPr>
          <w:rFonts w:ascii="Arial" w:eastAsia="Arial" w:hAnsi="Arial" w:cs="Arial"/>
          <w:color w:val="000000" w:themeColor="accent4"/>
          <w:sz w:val="22"/>
          <w:szCs w:val="20"/>
          <w:lang w:val="en-IN" w:eastAsia="en-US"/>
        </w:rPr>
      </w:pPr>
      <w:r w:rsidRPr="005B5EC4">
        <w:rPr>
          <w:rFonts w:ascii="Arial" w:eastAsia="Arial" w:hAnsi="Arial" w:cs="Arial"/>
          <w:b/>
          <w:bCs/>
          <w:color w:val="000000" w:themeColor="accent4"/>
          <w:sz w:val="22"/>
          <w:szCs w:val="20"/>
          <w:lang w:val="en-IN" w:eastAsia="en-US"/>
        </w:rPr>
        <w:t>data acquisition:</w:t>
      </w:r>
      <w:r w:rsidRPr="005B5EC4">
        <w:rPr>
          <w:rFonts w:ascii="Arial" w:eastAsia="Arial" w:hAnsi="Arial" w:cs="Arial"/>
          <w:color w:val="000000" w:themeColor="accent4"/>
          <w:sz w:val="22"/>
          <w:szCs w:val="20"/>
          <w:lang w:val="en-IN" w:eastAsia="en-US"/>
        </w:rPr>
        <w:t xml:space="preserve"> numerical, </w:t>
      </w:r>
      <w:proofErr w:type="gramStart"/>
      <w:r w:rsidRPr="005B5EC4">
        <w:rPr>
          <w:rFonts w:ascii="Arial" w:eastAsia="Arial" w:hAnsi="Arial" w:cs="Arial"/>
          <w:color w:val="000000" w:themeColor="accent4"/>
          <w:sz w:val="22"/>
          <w:szCs w:val="20"/>
          <w:lang w:val="en-IN" w:eastAsia="en-US"/>
        </w:rPr>
        <w:t>categorical</w:t>
      </w:r>
      <w:proofErr w:type="gramEnd"/>
      <w:r w:rsidRPr="005B5EC4">
        <w:rPr>
          <w:rFonts w:ascii="Arial" w:eastAsia="Arial" w:hAnsi="Arial" w:cs="Arial"/>
          <w:color w:val="000000" w:themeColor="accent4"/>
          <w:sz w:val="22"/>
          <w:szCs w:val="20"/>
          <w:lang w:val="en-IN" w:eastAsia="en-US"/>
        </w:rPr>
        <w:t xml:space="preserve"> or structured values acquired or calculated to create information</w:t>
      </w:r>
    </w:p>
    <w:p w14:paraId="194B74EF" w14:textId="77777777" w:rsidR="009639A0" w:rsidRPr="005B5EC4" w:rsidRDefault="009639A0" w:rsidP="009639A0">
      <w:pPr>
        <w:numPr>
          <w:ilvl w:val="0"/>
          <w:numId w:val="5"/>
        </w:numPr>
        <w:spacing w:after="120" w:line="276" w:lineRule="auto"/>
        <w:rPr>
          <w:rFonts w:ascii="Arial" w:eastAsia="Arial" w:hAnsi="Arial" w:cs="Arial"/>
          <w:color w:val="000000" w:themeColor="accent4"/>
          <w:sz w:val="22"/>
          <w:szCs w:val="20"/>
          <w:lang w:val="en-IN" w:eastAsia="en-US"/>
        </w:rPr>
      </w:pPr>
      <w:r w:rsidRPr="005B5EC4">
        <w:rPr>
          <w:rFonts w:ascii="Arial" w:eastAsia="Arial" w:hAnsi="Arial" w:cs="Arial"/>
          <w:b/>
          <w:bCs/>
          <w:color w:val="000000" w:themeColor="accent4"/>
          <w:sz w:val="22"/>
          <w:szCs w:val="20"/>
          <w:lang w:val="en-IN" w:eastAsia="en-US"/>
        </w:rPr>
        <w:t>data interpretation:</w:t>
      </w:r>
      <w:r w:rsidRPr="005B5EC4">
        <w:rPr>
          <w:rFonts w:ascii="Arial" w:eastAsia="Arial" w:hAnsi="Arial" w:cs="Arial"/>
          <w:color w:val="000000" w:themeColor="accent4"/>
          <w:sz w:val="22"/>
          <w:szCs w:val="20"/>
          <w:lang w:val="en-IN" w:eastAsia="en-US"/>
        </w:rPr>
        <w:t xml:space="preserve"> extracting meaning from data </w:t>
      </w:r>
    </w:p>
    <w:p w14:paraId="7ED1A78C" w14:textId="77777777" w:rsidR="009639A0" w:rsidRPr="005B5EC4" w:rsidRDefault="009639A0" w:rsidP="009639A0">
      <w:pPr>
        <w:numPr>
          <w:ilvl w:val="0"/>
          <w:numId w:val="5"/>
        </w:numPr>
        <w:spacing w:after="120" w:line="276" w:lineRule="auto"/>
        <w:rPr>
          <w:rFonts w:ascii="Arial" w:eastAsia="Arial" w:hAnsi="Arial" w:cs="Arial"/>
          <w:color w:val="000000" w:themeColor="accent4"/>
          <w:sz w:val="22"/>
          <w:szCs w:val="20"/>
          <w:lang w:val="en-IN" w:eastAsia="en-US"/>
        </w:rPr>
      </w:pPr>
      <w:r w:rsidRPr="005B5EC4">
        <w:rPr>
          <w:rFonts w:ascii="Arial" w:eastAsia="Arial" w:hAnsi="Arial" w:cs="Arial"/>
          <w:b/>
          <w:bCs/>
          <w:color w:val="000000" w:themeColor="accent4"/>
          <w:sz w:val="22"/>
          <w:szCs w:val="20"/>
          <w:lang w:val="en-IN" w:eastAsia="en-US"/>
        </w:rPr>
        <w:t>abstraction:</w:t>
      </w:r>
      <w:r w:rsidRPr="005B5EC4">
        <w:rPr>
          <w:rFonts w:ascii="Arial" w:eastAsia="Arial" w:hAnsi="Arial" w:cs="Arial"/>
          <w:color w:val="000000" w:themeColor="accent4"/>
          <w:sz w:val="22"/>
          <w:szCs w:val="20"/>
          <w:lang w:val="en-IN" w:eastAsia="en-US"/>
        </w:rPr>
        <w:t xml:space="preserve"> reducing complexity by hiding details so that the main idea, problem or solution can be </w:t>
      </w:r>
      <w:proofErr w:type="gramStart"/>
      <w:r w:rsidRPr="005B5EC4">
        <w:rPr>
          <w:rFonts w:ascii="Arial" w:eastAsia="Arial" w:hAnsi="Arial" w:cs="Arial"/>
          <w:color w:val="000000" w:themeColor="accent4"/>
          <w:sz w:val="22"/>
          <w:szCs w:val="20"/>
          <w:lang w:val="en-IN" w:eastAsia="en-US"/>
        </w:rPr>
        <w:t>defined</w:t>
      </w:r>
      <w:proofErr w:type="gramEnd"/>
      <w:r w:rsidRPr="005B5EC4">
        <w:rPr>
          <w:rFonts w:ascii="Arial" w:eastAsia="Arial" w:hAnsi="Arial" w:cs="Arial"/>
          <w:color w:val="000000" w:themeColor="accent4"/>
          <w:sz w:val="22"/>
          <w:szCs w:val="20"/>
          <w:lang w:val="en-IN" w:eastAsia="en-US"/>
        </w:rPr>
        <w:t xml:space="preserve"> and focus can be on a manageable number of aspects</w:t>
      </w:r>
    </w:p>
    <w:p w14:paraId="4C15A4F0" w14:textId="77777777" w:rsidR="009639A0" w:rsidRPr="005B5EC4" w:rsidRDefault="009639A0" w:rsidP="009639A0">
      <w:pPr>
        <w:numPr>
          <w:ilvl w:val="0"/>
          <w:numId w:val="5"/>
        </w:numPr>
        <w:spacing w:after="120" w:line="276" w:lineRule="auto"/>
        <w:rPr>
          <w:rFonts w:ascii="Arial" w:eastAsia="Arial" w:hAnsi="Arial" w:cs="Arial"/>
          <w:color w:val="000000" w:themeColor="accent4"/>
          <w:sz w:val="22"/>
          <w:szCs w:val="20"/>
          <w:lang w:val="en-IN" w:eastAsia="en-US"/>
        </w:rPr>
      </w:pPr>
      <w:r w:rsidRPr="005B5EC4">
        <w:rPr>
          <w:rFonts w:ascii="Arial" w:eastAsia="Arial" w:hAnsi="Arial" w:cs="Arial"/>
          <w:b/>
          <w:bCs/>
          <w:color w:val="000000" w:themeColor="accent4"/>
          <w:sz w:val="22"/>
          <w:szCs w:val="20"/>
          <w:lang w:val="en-IN" w:eastAsia="en-US"/>
        </w:rPr>
        <w:lastRenderedPageBreak/>
        <w:t>specification:</w:t>
      </w:r>
      <w:r w:rsidRPr="005B5EC4">
        <w:rPr>
          <w:rFonts w:ascii="Arial" w:eastAsia="Arial" w:hAnsi="Arial" w:cs="Arial"/>
          <w:color w:val="000000" w:themeColor="accent4"/>
          <w:sz w:val="22"/>
          <w:szCs w:val="20"/>
          <w:lang w:val="en-IN" w:eastAsia="en-US"/>
        </w:rPr>
        <w:t xml:space="preserve"> defining a problem precisely and clearly, identifying the requirements, and breaking the problem into manageable pieces</w:t>
      </w:r>
    </w:p>
    <w:p w14:paraId="7565676C" w14:textId="77777777" w:rsidR="009639A0" w:rsidRPr="005B5EC4" w:rsidRDefault="009639A0" w:rsidP="009639A0">
      <w:pPr>
        <w:numPr>
          <w:ilvl w:val="0"/>
          <w:numId w:val="5"/>
        </w:numPr>
        <w:spacing w:after="120" w:line="276" w:lineRule="auto"/>
        <w:rPr>
          <w:rFonts w:ascii="Arial" w:eastAsia="Arial" w:hAnsi="Arial" w:cs="Arial"/>
          <w:color w:val="000000" w:themeColor="accent4"/>
          <w:sz w:val="22"/>
          <w:szCs w:val="20"/>
          <w:lang w:val="en-IN" w:eastAsia="en-US"/>
        </w:rPr>
      </w:pPr>
      <w:r w:rsidRPr="005B5EC4">
        <w:rPr>
          <w:rFonts w:ascii="Arial" w:eastAsia="Arial" w:hAnsi="Arial" w:cs="Arial"/>
          <w:b/>
          <w:bCs/>
          <w:color w:val="000000" w:themeColor="accent4"/>
          <w:sz w:val="22"/>
          <w:szCs w:val="20"/>
          <w:lang w:val="en-IN" w:eastAsia="en-US"/>
        </w:rPr>
        <w:t>algorithms:</w:t>
      </w:r>
      <w:r w:rsidRPr="005B5EC4">
        <w:rPr>
          <w:rFonts w:ascii="Arial" w:eastAsia="Arial" w:hAnsi="Arial" w:cs="Arial"/>
          <w:color w:val="000000" w:themeColor="accent4"/>
          <w:sz w:val="22"/>
          <w:szCs w:val="20"/>
          <w:lang w:val="en-IN" w:eastAsia="en-US"/>
        </w:rPr>
        <w:t xml:space="preserve"> the precise sequences of steps and decisions needed to solve a problem, often involving iterative (repeated) processes</w:t>
      </w:r>
    </w:p>
    <w:p w14:paraId="4E3D8B13" w14:textId="77777777" w:rsidR="009639A0" w:rsidRPr="005B5EC4" w:rsidRDefault="009639A0" w:rsidP="009639A0">
      <w:pPr>
        <w:numPr>
          <w:ilvl w:val="0"/>
          <w:numId w:val="5"/>
        </w:numPr>
        <w:spacing w:after="120" w:line="276" w:lineRule="auto"/>
        <w:rPr>
          <w:rFonts w:ascii="Arial" w:eastAsia="Arial" w:hAnsi="Arial" w:cs="Arial"/>
          <w:color w:val="000000" w:themeColor="accent4"/>
          <w:sz w:val="22"/>
          <w:szCs w:val="20"/>
          <w:lang w:val="en-IN" w:eastAsia="en-US"/>
        </w:rPr>
      </w:pPr>
      <w:r w:rsidRPr="005B5EC4">
        <w:rPr>
          <w:rFonts w:ascii="Arial" w:eastAsia="Arial" w:hAnsi="Arial" w:cs="Arial"/>
          <w:b/>
          <w:bCs/>
          <w:color w:val="000000" w:themeColor="accent4"/>
          <w:sz w:val="22"/>
          <w:szCs w:val="20"/>
          <w:lang w:val="en-IN" w:eastAsia="en-US"/>
        </w:rPr>
        <w:t>implementation:</w:t>
      </w:r>
      <w:r w:rsidRPr="005B5EC4">
        <w:rPr>
          <w:rFonts w:ascii="Arial" w:eastAsia="Arial" w:hAnsi="Arial" w:cs="Arial"/>
          <w:color w:val="000000" w:themeColor="accent4"/>
          <w:sz w:val="22"/>
          <w:szCs w:val="20"/>
          <w:lang w:val="en-IN" w:eastAsia="en-US"/>
        </w:rPr>
        <w:t xml:space="preserve"> the automation of an algorithm, typically by writing a computer program or using appropriate software</w:t>
      </w:r>
    </w:p>
    <w:p w14:paraId="2A0D4706" w14:textId="77777777" w:rsidR="009639A0" w:rsidRPr="005B5EC4" w:rsidRDefault="009639A0" w:rsidP="009639A0">
      <w:pPr>
        <w:numPr>
          <w:ilvl w:val="0"/>
          <w:numId w:val="5"/>
        </w:numPr>
        <w:spacing w:after="120" w:line="276" w:lineRule="auto"/>
        <w:rPr>
          <w:rFonts w:ascii="Arial" w:eastAsia="Arial" w:hAnsi="Arial" w:cs="Arial"/>
          <w:color w:val="000000" w:themeColor="accent4"/>
          <w:sz w:val="22"/>
          <w:szCs w:val="20"/>
          <w:lang w:val="en-IN" w:eastAsia="en-US"/>
        </w:rPr>
      </w:pPr>
      <w:r w:rsidRPr="005B5EC4">
        <w:rPr>
          <w:rFonts w:ascii="Arial" w:eastAsia="Arial" w:hAnsi="Arial" w:cs="Arial"/>
          <w:b/>
          <w:bCs/>
          <w:color w:val="000000" w:themeColor="accent4"/>
          <w:sz w:val="22"/>
          <w:szCs w:val="20"/>
          <w:lang w:val="en-IN" w:eastAsia="en-US"/>
        </w:rPr>
        <w:t>privacy and security:</w:t>
      </w:r>
      <w:r w:rsidRPr="005B5EC4">
        <w:rPr>
          <w:rFonts w:ascii="Arial" w:eastAsia="Arial" w:hAnsi="Arial" w:cs="Arial"/>
          <w:color w:val="000000" w:themeColor="accent4"/>
          <w:sz w:val="22"/>
          <w:szCs w:val="20"/>
          <w:lang w:val="en-IN" w:eastAsia="en-US"/>
        </w:rPr>
        <w:t xml:space="preserve"> the protection of data when it is stored or transmitted through digital systems.</w:t>
      </w:r>
      <w:bookmarkEnd w:id="12"/>
    </w:p>
    <w:sectPr w:rsidR="009639A0" w:rsidRPr="005B5EC4" w:rsidSect="00A217A9">
      <w:headerReference w:type="default" r:id="rId16"/>
      <w:footerReference w:type="default" r:id="rId17"/>
      <w:pgSz w:w="16838" w:h="11906" w:orient="landscape" w:code="9"/>
      <w:pgMar w:top="1418" w:right="851"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C82AC" w14:textId="77777777" w:rsidR="006806F5" w:rsidRDefault="006806F5" w:rsidP="00533177">
      <w:r>
        <w:separator/>
      </w:r>
    </w:p>
  </w:endnote>
  <w:endnote w:type="continuationSeparator" w:id="0">
    <w:p w14:paraId="2CEAC9DE" w14:textId="77777777" w:rsidR="006806F5" w:rsidRDefault="006806F5" w:rsidP="00533177">
      <w:r>
        <w:continuationSeparator/>
      </w:r>
    </w:p>
  </w:endnote>
  <w:endnote w:type="continuationNotice" w:id="1">
    <w:p w14:paraId="637356B4" w14:textId="77777777" w:rsidR="006806F5" w:rsidRDefault="00680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CD29" w14:textId="2EC8113F" w:rsidR="003C2F68" w:rsidRDefault="00866B3A" w:rsidP="008735B5">
    <w:pPr>
      <w:pStyle w:val="Footer"/>
      <w:tabs>
        <w:tab w:val="left" w:pos="1349"/>
        <w:tab w:val="right" w:pos="15136"/>
      </w:tabs>
    </w:pPr>
    <w:sdt>
      <w:sdtPr>
        <w:id w:val="523605018"/>
        <w:docPartObj>
          <w:docPartGallery w:val="Page Numbers (Bottom of Page)"/>
          <w:docPartUnique/>
        </w:docPartObj>
      </w:sdtPr>
      <w:sdtEndPr>
        <w:rPr>
          <w:i w:val="0"/>
          <w:iCs/>
          <w:noProof/>
          <w:color w:val="auto"/>
          <w:sz w:val="20"/>
          <w:szCs w:val="20"/>
        </w:rPr>
      </w:sdtEndPr>
      <w:sdtContent>
        <w:r w:rsidR="0023086D">
          <w:rPr>
            <w:noProof/>
          </w:rPr>
          <mc:AlternateContent>
            <mc:Choice Requires="wps">
              <w:drawing>
                <wp:anchor distT="0" distB="0" distL="114300" distR="114300" simplePos="0" relativeHeight="251658249" behindDoc="0" locked="0" layoutInCell="1" allowOverlap="1" wp14:anchorId="7FFEC6F0" wp14:editId="31D40B73">
                  <wp:simplePos x="0" y="0"/>
                  <wp:positionH relativeFrom="margin">
                    <wp:posOffset>2426970</wp:posOffset>
                  </wp:positionH>
                  <wp:positionV relativeFrom="page">
                    <wp:posOffset>6851650</wp:posOffset>
                  </wp:positionV>
                  <wp:extent cx="4761865" cy="435610"/>
                  <wp:effectExtent l="0" t="3175" r="2540" b="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1865"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2234A" w14:textId="39F4DFC6" w:rsidR="003C2F68" w:rsidRPr="000E20AE" w:rsidRDefault="003C2F68" w:rsidP="003C2F68">
                              <w:pPr>
                                <w:pStyle w:val="BodyText"/>
                                <w:jc w:val="center"/>
                                <w:rPr>
                                  <w:rStyle w:val="SubtleEmphasis"/>
                                </w:rPr>
                              </w:pPr>
                              <w:r w:rsidRPr="000E20AE">
                                <w:rPr>
                                  <w:rStyle w:val="SubtleEmphasis"/>
                                </w:rPr>
                                <w:t xml:space="preserve">Australian Curriculum: </w:t>
                              </w:r>
                              <w:r>
                                <w:rPr>
                                  <w:rStyle w:val="SubtleEmphasis"/>
                                </w:rPr>
                                <w:t>Technologies – Digital Technologies</w:t>
                              </w:r>
                              <w:r w:rsidRPr="000E20AE">
                                <w:rPr>
                                  <w:rStyle w:val="SubtleEmphasis"/>
                                </w:rPr>
                                <w:t xml:space="preserve"> F</w:t>
                              </w:r>
                              <w:r w:rsidRPr="00CC4335">
                                <w:rPr>
                                  <w:color w:val="auto"/>
                                  <w:sz w:val="20"/>
                                  <w:szCs w:val="18"/>
                                </w:rPr>
                                <w:t xml:space="preserve">–10 </w:t>
                              </w:r>
                              <w:r w:rsidRPr="000E20AE">
                                <w:rPr>
                                  <w:rStyle w:val="SubtleEmphasis"/>
                                </w:rPr>
                                <w:t>Version 9.0</w:t>
                              </w:r>
                            </w:p>
                            <w:p w14:paraId="7D308AF2" w14:textId="3206235A" w:rsidR="003C2F68" w:rsidRPr="00FA0085" w:rsidRDefault="003C2F68" w:rsidP="003C2F68">
                              <w:pPr>
                                <w:pStyle w:val="BodyText"/>
                                <w:jc w:val="center"/>
                                <w:rPr>
                                  <w:iCs/>
                                  <w:color w:val="auto"/>
                                  <w:sz w:val="20"/>
                                </w:rPr>
                              </w:pPr>
                              <w:r w:rsidRPr="000E20AE">
                                <w:rPr>
                                  <w:rStyle w:val="SubtleEmphasis"/>
                                </w:rPr>
                                <w:t>A</w:t>
                              </w:r>
                              <w:r w:rsidR="005541EE">
                                <w:rPr>
                                  <w:rStyle w:val="SubtleEmphasis"/>
                                </w:rPr>
                                <w:t>bout the subject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EC6F0" id="_x0000_t202" coordsize="21600,21600" o:spt="202" path="m,l,21600r21600,l21600,xe">
                  <v:stroke joinstyle="miter"/>
                  <v:path gradientshapeok="t" o:connecttype="rect"/>
                </v:shapetype>
                <v:shape id="Text Box 28" o:spid="_x0000_s1026" type="#_x0000_t202" style="position:absolute;margin-left:191.1pt;margin-top:539.5pt;width:374.95pt;height:34.3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" filled="f" stroked="f">
                  <v:textbox inset="0,0,0,0">
                    <w:txbxContent>
                      <w:p w14:paraId="0EA2234A" w14:textId="39F4DFC6" w:rsidR="003C2F68" w:rsidRPr="000E20AE" w:rsidRDefault="003C2F68" w:rsidP="003C2F68">
                        <w:pPr>
                          <w:pStyle w:val="BodyText"/>
                          <w:jc w:val="center"/>
                          <w:rPr>
                            <w:rStyle w:val="SubtleEmphasis"/>
                          </w:rPr>
                        </w:pPr>
                        <w:r w:rsidRPr="000E20AE">
                          <w:rPr>
                            <w:rStyle w:val="SubtleEmphasis"/>
                          </w:rPr>
                          <w:t xml:space="preserve">Australian Curriculum: </w:t>
                        </w:r>
                        <w:r>
                          <w:rPr>
                            <w:rStyle w:val="SubtleEmphasis"/>
                          </w:rPr>
                          <w:t>Technologies – Digital Technologies</w:t>
                        </w:r>
                        <w:r w:rsidRPr="000E20AE">
                          <w:rPr>
                            <w:rStyle w:val="SubtleEmphasis"/>
                          </w:rPr>
                          <w:t xml:space="preserve"> F</w:t>
                        </w:r>
                        <w:r w:rsidRPr="00CC4335">
                          <w:rPr>
                            <w:color w:val="auto"/>
                            <w:sz w:val="20"/>
                            <w:szCs w:val="18"/>
                          </w:rPr>
                          <w:t xml:space="preserve">–10 </w:t>
                        </w:r>
                        <w:r w:rsidRPr="000E20AE">
                          <w:rPr>
                            <w:rStyle w:val="SubtleEmphasis"/>
                          </w:rPr>
                          <w:t>Version 9.0</w:t>
                        </w:r>
                      </w:p>
                      <w:p w14:paraId="7D308AF2" w14:textId="3206235A" w:rsidR="003C2F68" w:rsidRPr="00FA0085" w:rsidRDefault="003C2F68" w:rsidP="003C2F68">
                        <w:pPr>
                          <w:pStyle w:val="BodyText"/>
                          <w:jc w:val="center"/>
                          <w:rPr>
                            <w:iCs/>
                            <w:color w:val="auto"/>
                            <w:sz w:val="20"/>
                          </w:rPr>
                        </w:pPr>
                        <w:r w:rsidRPr="000E20AE">
                          <w:rPr>
                            <w:rStyle w:val="SubtleEmphasis"/>
                          </w:rPr>
                          <w:t>A</w:t>
                        </w:r>
                        <w:r w:rsidR="005541EE">
                          <w:rPr>
                            <w:rStyle w:val="SubtleEmphasis"/>
                          </w:rPr>
                          <w:t>bout the subject</w:t>
                        </w:r>
                      </w:p>
                    </w:txbxContent>
                  </v:textbox>
                  <w10:wrap anchorx="margin" anchory="page"/>
                </v:shape>
              </w:pict>
            </mc:Fallback>
          </mc:AlternateContent>
        </w:r>
        <w:r w:rsidR="008735B5">
          <w:tab/>
        </w:r>
        <w:r w:rsidR="008735B5">
          <w:tab/>
        </w:r>
        <w:r w:rsidR="008735B5">
          <w:tab/>
        </w:r>
        <w:r w:rsidR="008735B5">
          <w:tab/>
        </w:r>
        <w:r w:rsidR="003C2F68" w:rsidRPr="00222876">
          <w:rPr>
            <w:i w:val="0"/>
            <w:iCs/>
            <w:color w:val="auto"/>
            <w:sz w:val="20"/>
            <w:szCs w:val="20"/>
          </w:rPr>
          <w:fldChar w:fldCharType="begin"/>
        </w:r>
        <w:r w:rsidR="003C2F68" w:rsidRPr="00222876">
          <w:rPr>
            <w:i w:val="0"/>
            <w:iCs/>
            <w:color w:val="auto"/>
            <w:sz w:val="20"/>
            <w:szCs w:val="20"/>
          </w:rPr>
          <w:instrText xml:space="preserve"> PAGE   \* MERGEFORMAT </w:instrText>
        </w:r>
        <w:r w:rsidR="003C2F68" w:rsidRPr="00222876">
          <w:rPr>
            <w:i w:val="0"/>
            <w:iCs/>
            <w:color w:val="auto"/>
            <w:sz w:val="20"/>
            <w:szCs w:val="20"/>
          </w:rPr>
          <w:fldChar w:fldCharType="separate"/>
        </w:r>
        <w:r w:rsidR="003C2F68" w:rsidRPr="00222876">
          <w:rPr>
            <w:i w:val="0"/>
            <w:iCs/>
            <w:color w:val="auto"/>
            <w:sz w:val="20"/>
            <w:szCs w:val="20"/>
          </w:rPr>
          <w:t>2</w:t>
        </w:r>
        <w:r w:rsidR="003C2F68" w:rsidRPr="00222876">
          <w:rPr>
            <w:i w:val="0"/>
            <w:iCs/>
            <w:noProof/>
            <w:color w:val="auto"/>
            <w:sz w:val="20"/>
            <w:szCs w:val="20"/>
          </w:rPr>
          <w:fldChar w:fldCharType="end"/>
        </w:r>
      </w:sdtContent>
    </w:sdt>
  </w:p>
  <w:p w14:paraId="13E10C86" w14:textId="739D3E5C" w:rsidR="00293B7A" w:rsidRPr="007A71E9" w:rsidRDefault="00866B3A" w:rsidP="003C2F68">
    <w:pPr>
      <w:pStyle w:val="ACARA-TableHeadline"/>
      <w:tabs>
        <w:tab w:val="center" w:pos="7568"/>
      </w:tabs>
    </w:pPr>
    <w:sdt>
      <w:sdtPr>
        <w:id w:val="-544987226"/>
        <w:docPartObj>
          <w:docPartGallery w:val="Page Numbers (Bottom of Page)"/>
          <w:docPartUnique/>
        </w:docPartObj>
      </w:sdtPr>
      <w:sdtEndPr>
        <w:rPr>
          <w:sz w:val="24"/>
          <w:szCs w:val="24"/>
        </w:rPr>
      </w:sdtEndPr>
      <w:sdtContent>
        <w:r w:rsidR="0023086D">
          <w:rPr>
            <w:noProof/>
          </w:rPr>
          <mc:AlternateContent>
            <mc:Choice Requires="wps">
              <w:drawing>
                <wp:anchor distT="0" distB="0" distL="114300" distR="114300" simplePos="0" relativeHeight="251658250" behindDoc="1" locked="0" layoutInCell="1" allowOverlap="1" wp14:anchorId="553D1FFE" wp14:editId="32369920">
                  <wp:simplePos x="0" y="0"/>
                  <wp:positionH relativeFrom="page">
                    <wp:posOffset>508635</wp:posOffset>
                  </wp:positionH>
                  <wp:positionV relativeFrom="page">
                    <wp:posOffset>7063740</wp:posOffset>
                  </wp:positionV>
                  <wp:extent cx="907415" cy="16700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6343FC43" w14:textId="77777777" w:rsidR="003C2F68" w:rsidRDefault="00866B3A" w:rsidP="003C2F68">
                              <w:pPr>
                                <w:pStyle w:val="BodyText"/>
                                <w:spacing w:before="12"/>
                                <w:ind w:left="20"/>
                              </w:pPr>
                              <w:hyperlink r:id="rId1">
                                <w:r w:rsidR="003C2F68">
                                  <w:rPr>
                                    <w:color w:val="0000FF"/>
                                    <w:u w:val="single" w:color="0000FF"/>
                                  </w:rPr>
                                  <w:t>©</w:t>
                                </w:r>
                                <w:r w:rsidR="003C2F68">
                                  <w:rPr>
                                    <w:color w:val="0000FF"/>
                                    <w:spacing w:val="-4"/>
                                    <w:u w:val="single" w:color="0000FF"/>
                                  </w:rPr>
                                  <w:t xml:space="preserve"> </w:t>
                                </w:r>
                                <w:r w:rsidR="003C2F68">
                                  <w:rPr>
                                    <w:color w:val="0000FF"/>
                                    <w:u w:val="single" w:color="0000FF"/>
                                  </w:rPr>
                                  <w:t>ACARA</w:t>
                                </w:r>
                                <w:r w:rsidR="003C2F68">
                                  <w:rPr>
                                    <w:color w:val="0000FF"/>
                                    <w:spacing w:val="-2"/>
                                    <w:u w:val="single" w:color="0000FF"/>
                                  </w:rPr>
                                  <w:t xml:space="preserve"> </w:t>
                                </w:r>
                                <w:r w:rsidR="003C2F68">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D1FFE" id="Text Box 8" o:spid="_x0000_s1027" type="#_x0000_t202" style="position:absolute;margin-left:40.05pt;margin-top:556.2pt;width:71.45pt;height:13.1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" filled="f" stroked="f">
                  <v:textbox inset="0,0,0,0">
                    <w:txbxContent>
                      <w:p w14:paraId="6343FC43" w14:textId="77777777" w:rsidR="003C2F68" w:rsidRDefault="00B46C4C" w:rsidP="003C2F68">
                        <w:pPr>
                          <w:pStyle w:val="BodyText"/>
                          <w:spacing w:before="12"/>
                          <w:ind w:left="20"/>
                        </w:pPr>
                        <w:hyperlink r:id="rId2">
                          <w:r w:rsidR="003C2F68">
                            <w:rPr>
                              <w:color w:val="0000FF"/>
                              <w:u w:val="single" w:color="0000FF"/>
                            </w:rPr>
                            <w:t>©</w:t>
                          </w:r>
                          <w:r w:rsidR="003C2F68">
                            <w:rPr>
                              <w:color w:val="0000FF"/>
                              <w:spacing w:val="-4"/>
                              <w:u w:val="single" w:color="0000FF"/>
                            </w:rPr>
                            <w:t xml:space="preserve"> </w:t>
                          </w:r>
                          <w:r w:rsidR="003C2F68">
                            <w:rPr>
                              <w:color w:val="0000FF"/>
                              <w:u w:val="single" w:color="0000FF"/>
                            </w:rPr>
                            <w:t>ACARA</w:t>
                          </w:r>
                          <w:r w:rsidR="003C2F68">
                            <w:rPr>
                              <w:color w:val="0000FF"/>
                              <w:spacing w:val="-2"/>
                              <w:u w:val="single" w:color="0000FF"/>
                            </w:rPr>
                            <w:t xml:space="preserve"> </w:t>
                          </w:r>
                          <w:r w:rsidR="003C2F68">
                            <w:rPr>
                              <w:color w:val="0000FF"/>
                              <w:u w:val="single" w:color="0000FF"/>
                            </w:rPr>
                            <w:t>2021</w:t>
                          </w:r>
                        </w:hyperlink>
                      </w:p>
                    </w:txbxContent>
                  </v:textbox>
                  <w10:wrap anchorx="page" anchory="page"/>
                </v:shape>
              </w:pict>
            </mc:Fallback>
          </mc:AlternateConten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223BBF64" w:rsidR="00E9248E" w:rsidRPr="00E9248E" w:rsidRDefault="0023086D" w:rsidP="00E04285">
        <w:pPr>
          <w:pStyle w:val="ACARA-TableHeadline"/>
          <w:tabs>
            <w:tab w:val="left" w:pos="4288"/>
            <w:tab w:val="left" w:pos="4478"/>
            <w:tab w:val="left" w:pos="7073"/>
            <w:tab w:val="left" w:pos="7200"/>
            <w:tab w:val="center" w:pos="7568"/>
            <w:tab w:val="left" w:pos="8941"/>
            <w:tab w:val="right" w:pos="15136"/>
          </w:tabs>
          <w:rPr>
            <w:sz w:val="24"/>
            <w:szCs w:val="24"/>
          </w:rPr>
        </w:pPr>
        <w:r>
          <w:rPr>
            <w:noProof/>
          </w:rPr>
          <mc:AlternateContent>
            <mc:Choice Requires="wps">
              <w:drawing>
                <wp:anchor distT="0" distB="0" distL="114300" distR="114300" simplePos="0" relativeHeight="251658241" behindDoc="1" locked="0" layoutInCell="1" allowOverlap="1" wp14:anchorId="7C72F1C1" wp14:editId="514369B9">
                  <wp:simplePos x="0" y="0"/>
                  <wp:positionH relativeFrom="margin">
                    <wp:posOffset>2570480</wp:posOffset>
                  </wp:positionH>
                  <wp:positionV relativeFrom="page">
                    <wp:posOffset>6957060</wp:posOffset>
                  </wp:positionV>
                  <wp:extent cx="4470400" cy="411480"/>
                  <wp:effectExtent l="0" t="3810" r="0" b="38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3566D" w14:textId="03BCAC83" w:rsidR="000F7144" w:rsidRPr="000E20AE" w:rsidRDefault="000F7144" w:rsidP="000F7144">
                              <w:pPr>
                                <w:pStyle w:val="BodyText"/>
                                <w:jc w:val="center"/>
                                <w:rPr>
                                  <w:rStyle w:val="SubtleEmphasis"/>
                                </w:rPr>
                              </w:pPr>
                              <w:r w:rsidRPr="000F7144">
                                <w:t xml:space="preserve"> </w:t>
                              </w:r>
                              <w:r w:rsidRPr="000E20AE">
                                <w:rPr>
                                  <w:rStyle w:val="SubtleEmphasis"/>
                                </w:rPr>
                                <w:t xml:space="preserve">Australian Curriculum: </w:t>
                              </w:r>
                              <w:r>
                                <w:rPr>
                                  <w:rStyle w:val="SubtleEmphasis"/>
                                </w:rPr>
                                <w:t>Technologies - Digital Technologies</w:t>
                              </w:r>
                              <w:r w:rsidRPr="000E20AE">
                                <w:rPr>
                                  <w:rStyle w:val="SubtleEmphasis"/>
                                </w:rPr>
                                <w:t xml:space="preserve"> F</w:t>
                              </w:r>
                              <w:r w:rsidRPr="004A1EE3">
                                <w:rPr>
                                  <w:sz w:val="20"/>
                                  <w:szCs w:val="18"/>
                                </w:rPr>
                                <w:t xml:space="preserve">–10 </w:t>
                              </w:r>
                              <w:r w:rsidRPr="000E20AE">
                                <w:rPr>
                                  <w:rStyle w:val="SubtleEmphasis"/>
                                </w:rPr>
                                <w:t>Version 9.0</w:t>
                              </w:r>
                            </w:p>
                            <w:p w14:paraId="44A896C3" w14:textId="417D3849" w:rsidR="00E9248E" w:rsidRPr="00B81EEA" w:rsidRDefault="00BE76A7" w:rsidP="00012145">
                              <w:pPr>
                                <w:pStyle w:val="BodyText"/>
                                <w:spacing w:before="12"/>
                                <w:ind w:left="1542" w:hanging="1542"/>
                                <w:jc w:val="center"/>
                                <w:rPr>
                                  <w:sz w:val="20"/>
                                </w:rPr>
                              </w:pPr>
                              <w:r>
                                <w:rPr>
                                  <w:rStyle w:val="SubtleEmphasis"/>
                                </w:rPr>
                                <w:t>About the subject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2F1C1" id="_x0000_t202" coordsize="21600,21600" o:spt="202" path="m,l,21600r21600,l21600,xe">
                  <v:stroke joinstyle="miter"/>
                  <v:path gradientshapeok="t" o:connecttype="rect"/>
                </v:shapetype>
                <v:shape id="Text Box 2" o:spid="_x0000_s1029" type="#_x0000_t202" style="position:absolute;margin-left:202.4pt;margin-top:547.8pt;width:352pt;height:32.4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" filled="f" stroked="f">
                  <v:textbox inset="0,0,0,0">
                    <w:txbxContent>
                      <w:p w14:paraId="7F53566D" w14:textId="03BCAC83" w:rsidR="000F7144" w:rsidRPr="000E20AE" w:rsidRDefault="000F7144" w:rsidP="000F7144">
                        <w:pPr>
                          <w:pStyle w:val="BodyText"/>
                          <w:jc w:val="center"/>
                          <w:rPr>
                            <w:rStyle w:val="SubtleEmphasis"/>
                          </w:rPr>
                        </w:pPr>
                        <w:r w:rsidRPr="000F7144">
                          <w:t xml:space="preserve"> </w:t>
                        </w:r>
                        <w:r w:rsidRPr="000E20AE">
                          <w:rPr>
                            <w:rStyle w:val="SubtleEmphasis"/>
                          </w:rPr>
                          <w:t xml:space="preserve">Australian Curriculum: </w:t>
                        </w:r>
                        <w:r>
                          <w:rPr>
                            <w:rStyle w:val="SubtleEmphasis"/>
                          </w:rPr>
                          <w:t>Technologies - Digital Technologies</w:t>
                        </w:r>
                        <w:r w:rsidRPr="000E20AE">
                          <w:rPr>
                            <w:rStyle w:val="SubtleEmphasis"/>
                          </w:rPr>
                          <w:t xml:space="preserve"> F</w:t>
                        </w:r>
                        <w:r w:rsidRPr="004A1EE3">
                          <w:rPr>
                            <w:sz w:val="20"/>
                            <w:szCs w:val="18"/>
                          </w:rPr>
                          <w:t xml:space="preserve">–10 </w:t>
                        </w:r>
                        <w:r w:rsidRPr="000E20AE">
                          <w:rPr>
                            <w:rStyle w:val="SubtleEmphasis"/>
                          </w:rPr>
                          <w:t>Version 9.0</w:t>
                        </w:r>
                      </w:p>
                      <w:p w14:paraId="44A896C3" w14:textId="417D3849" w:rsidR="00E9248E" w:rsidRPr="00B81EEA" w:rsidRDefault="00BE76A7" w:rsidP="00012145">
                        <w:pPr>
                          <w:pStyle w:val="BodyText"/>
                          <w:spacing w:before="12"/>
                          <w:ind w:left="1542" w:hanging="1542"/>
                          <w:jc w:val="center"/>
                          <w:rPr>
                            <w:sz w:val="20"/>
                          </w:rPr>
                        </w:pPr>
                        <w:r>
                          <w:rPr>
                            <w:rStyle w:val="SubtleEmphasis"/>
                          </w:rPr>
                          <w:t>About the subject</w:t>
                        </w:r>
                      </w:p>
                    </w:txbxContent>
                  </v:textbox>
                  <w10:wrap anchorx="margin" anchory="page"/>
                </v:shape>
              </w:pict>
            </mc:Fallback>
          </mc:AlternateContent>
        </w:r>
        <w:r w:rsidR="000F7144">
          <w:tab/>
        </w:r>
        <w:r w:rsidR="000F7144">
          <w:tab/>
        </w:r>
        <w:r w:rsidR="000F7144">
          <w:tab/>
        </w:r>
        <w:r w:rsidR="000F7144">
          <w:tab/>
        </w:r>
        <w:r w:rsidR="000F7144">
          <w:tab/>
        </w:r>
        <w:r w:rsidR="000F7144">
          <w:tab/>
        </w:r>
        <w:r w:rsidR="000F7144">
          <w:tab/>
        </w:r>
        <w:r>
          <w:rPr>
            <w:noProof/>
          </w:rPr>
          <mc:AlternateContent>
            <mc:Choice Requires="wps">
              <w:drawing>
                <wp:anchor distT="0" distB="0" distL="114300" distR="114300" simplePos="0" relativeHeight="251658242" behindDoc="1" locked="0" layoutInCell="1" allowOverlap="1" wp14:anchorId="2FDA11A1" wp14:editId="335DF1B7">
                  <wp:simplePos x="0" y="0"/>
                  <wp:positionH relativeFrom="page">
                    <wp:posOffset>508635</wp:posOffset>
                  </wp:positionH>
                  <wp:positionV relativeFrom="page">
                    <wp:posOffset>7063740</wp:posOffset>
                  </wp:positionV>
                  <wp:extent cx="907415" cy="167005"/>
                  <wp:effectExtent l="3810" t="0" r="317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E94F7" w14:textId="77777777" w:rsidR="00E9248E" w:rsidRDefault="00866B3A"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A11A1" id="Text Box 3" o:spid="_x0000_s1030" type="#_x0000_t202" style="position:absolute;margin-left:40.05pt;margin-top:556.2pt;width:71.45pt;height:13.1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NoT1praAQAAlwMAAA4AAAAAAAAAAAAAAAAALgIAAGRycy9lMm9Eb2MueG1sUEsBAi0AFAAGAAgA&#10;AAAhAFxFuprgAAAADAEAAA8AAAAAAAAAAAAAAAAANAQAAGRycy9kb3ducmV2LnhtbFBLBQYAAAAA&#10;BAAEAPMAAABBBQAAAAA=&#10;" filled="f" stroked="f">
                  <v:textbox inset="0,0,0,0">
                    <w:txbxContent>
                      <w:p w14:paraId="641E94F7" w14:textId="77777777" w:rsidR="00E9248E" w:rsidRDefault="00B46C4C" w:rsidP="00BC7B4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E9248E" w:rsidRPr="00A217A9">
          <w:rPr>
            <w:szCs w:val="20"/>
          </w:rPr>
          <w:fldChar w:fldCharType="begin"/>
        </w:r>
        <w:r w:rsidR="00E9248E" w:rsidRPr="00A217A9">
          <w:rPr>
            <w:szCs w:val="20"/>
          </w:rPr>
          <w:instrText xml:space="preserve"> PAGE   \* MERGEFORMAT </w:instrText>
        </w:r>
        <w:r w:rsidR="00E9248E" w:rsidRPr="00A217A9">
          <w:rPr>
            <w:szCs w:val="20"/>
          </w:rPr>
          <w:fldChar w:fldCharType="separate"/>
        </w:r>
        <w:r w:rsidR="00E9248E" w:rsidRPr="00A217A9">
          <w:rPr>
            <w:szCs w:val="20"/>
          </w:rPr>
          <w:t>2</w:t>
        </w:r>
        <w:r w:rsidR="00E9248E" w:rsidRPr="00A217A9">
          <w:rPr>
            <w:szCs w:val="20"/>
          </w:rPr>
          <w:fldChar w:fldCharType="end"/>
        </w:r>
      </w:p>
    </w:sdtContent>
  </w:sdt>
  <w:p w14:paraId="39445DBA" w14:textId="6136FEC5" w:rsidR="00E9248E" w:rsidRDefault="00E9248E" w:rsidP="00BE76A7">
    <w:pPr>
      <w:pStyle w:val="Footer"/>
    </w:pPr>
  </w:p>
  <w:p w14:paraId="54125117" w14:textId="77777777" w:rsidR="009C2155" w:rsidRDefault="009C21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F47FA" w14:textId="77777777" w:rsidR="006806F5" w:rsidRDefault="006806F5" w:rsidP="00533177">
      <w:r>
        <w:separator/>
      </w:r>
    </w:p>
  </w:footnote>
  <w:footnote w:type="continuationSeparator" w:id="0">
    <w:p w14:paraId="1E836E35" w14:textId="77777777" w:rsidR="006806F5" w:rsidRDefault="006806F5" w:rsidP="00533177">
      <w:r>
        <w:continuationSeparator/>
      </w:r>
    </w:p>
  </w:footnote>
  <w:footnote w:type="continuationNotice" w:id="1">
    <w:p w14:paraId="165B7093" w14:textId="77777777" w:rsidR="006806F5" w:rsidRDefault="006806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9A36" w14:textId="0325507E" w:rsidR="005B5EC4" w:rsidRDefault="0023086D" w:rsidP="00624C87">
    <w:pPr>
      <w:pStyle w:val="Header"/>
      <w:ind w:right="-32"/>
    </w:pPr>
    <w:r>
      <w:rPr>
        <w:noProof/>
      </w:rPr>
      <mc:AlternateContent>
        <mc:Choice Requires="wps">
          <w:drawing>
            <wp:anchor distT="4294967295" distB="4294967295" distL="114300" distR="114300" simplePos="0" relativeHeight="251658248" behindDoc="0" locked="0" layoutInCell="1" allowOverlap="1" wp14:anchorId="470D122D" wp14:editId="1636EF5C">
              <wp:simplePos x="0" y="0"/>
              <wp:positionH relativeFrom="margin">
                <wp:align>center</wp:align>
              </wp:positionH>
              <wp:positionV relativeFrom="paragraph">
                <wp:posOffset>742949</wp:posOffset>
              </wp:positionV>
              <wp:extent cx="1004570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noFill/>
                      <a:ln w="6350" cap="flat" cmpd="sng" algn="ctr">
                        <a:solidFill>
                          <a:srgbClr val="0074E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2B84372" id="Straight Connector 10" o:spid="_x0000_s1026" alt="&quot;&quot;" style="position:absolute;z-index:25165824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" strokecolor="#0074e0" strokeweight=".5pt">
              <v:stroke joinstyle="miter"/>
              <o:lock v:ext="edit" shapetype="f"/>
              <w10:wrap anchorx="margin"/>
            </v:line>
          </w:pict>
        </mc:Fallback>
      </mc:AlternateContent>
    </w:r>
    <w:r w:rsidR="005B5EC4">
      <w:rPr>
        <w:noProof/>
      </w:rPr>
      <w:drawing>
        <wp:anchor distT="0" distB="0" distL="0" distR="0" simplePos="0" relativeHeight="251718656" behindDoc="1" locked="0" layoutInCell="1" allowOverlap="1" wp14:anchorId="4E300BC5" wp14:editId="24405989">
          <wp:simplePos x="0" y="0"/>
          <wp:positionH relativeFrom="page">
            <wp:posOffset>8832850</wp:posOffset>
          </wp:positionH>
          <wp:positionV relativeFrom="page">
            <wp:posOffset>203200</wp:posOffset>
          </wp:positionV>
          <wp:extent cx="1321053" cy="378547"/>
          <wp:effectExtent l="0" t="0" r="0" b="2540"/>
          <wp:wrapNone/>
          <wp:docPr id="2"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5B5EC4">
      <w:rPr>
        <w:noProof/>
      </w:rPr>
      <w:drawing>
        <wp:anchor distT="0" distB="0" distL="0" distR="0" simplePos="0" relativeHeight="251657216" behindDoc="1" locked="0" layoutInCell="1" allowOverlap="1" wp14:anchorId="53B7B5DC" wp14:editId="49C891A3">
          <wp:simplePos x="0" y="0"/>
          <wp:positionH relativeFrom="page">
            <wp:posOffset>476250</wp:posOffset>
          </wp:positionH>
          <wp:positionV relativeFrom="page">
            <wp:posOffset>320675</wp:posOffset>
          </wp:positionV>
          <wp:extent cx="1695450" cy="260350"/>
          <wp:effectExtent l="0" t="0" r="0" b="6350"/>
          <wp:wrapNone/>
          <wp:docPr id="3"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451BC4F2" w:rsidR="00E9248E" w:rsidRDefault="0023086D" w:rsidP="00624C87">
    <w:pPr>
      <w:pStyle w:val="Header"/>
      <w:ind w:right="-32"/>
    </w:pPr>
    <w:r>
      <w:rPr>
        <w:noProof/>
      </w:rPr>
      <mc:AlternateContent>
        <mc:Choice Requires="wps">
          <w:drawing>
            <wp:anchor distT="0" distB="0" distL="114300" distR="114300" simplePos="0" relativeHeight="251658245" behindDoc="0" locked="0" layoutInCell="0" allowOverlap="1" wp14:anchorId="66F765BE" wp14:editId="4B34D6A8">
              <wp:simplePos x="0" y="0"/>
              <wp:positionH relativeFrom="page">
                <wp:posOffset>0</wp:posOffset>
              </wp:positionH>
              <wp:positionV relativeFrom="page">
                <wp:posOffset>190500</wp:posOffset>
              </wp:positionV>
              <wp:extent cx="10692130" cy="273685"/>
              <wp:effectExtent l="0" t="0" r="4445" b="2540"/>
              <wp:wrapNone/>
              <wp:docPr id="7"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7EF75B6A" w:rsidR="00F70D5B" w:rsidRPr="00F70D5B" w:rsidRDefault="00F70D5B" w:rsidP="00F70D5B">
                          <w:pPr>
                            <w:jc w:val="center"/>
                            <w:rPr>
                              <w:rFonts w:ascii="Calibri" w:hAnsi="Calibri" w:cs="Calibri"/>
                              <w:color w:val="000000"/>
                            </w:rPr>
                          </w:pPr>
                          <w:r w:rsidRPr="00F70D5B">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765BE" id="_x0000_t202" coordsize="21600,21600" o:spt="202" path="m,l,21600r21600,l21600,xe">
              <v:stroke joinstyle="miter"/>
              <v:path gradientshapeok="t" o:connecttype="rect"/>
            </v:shapetype>
            <v:shape id="MSIPCM47254451934230e8d6c75f51" o:spid="_x0000_s1028" type="#_x0000_t202" alt="{&quot;HashCode&quot;:1838356193,&quot;Height&quot;:595.0,&quot;Width&quot;:841.0,&quot;Placement&quot;:&quot;Header&quot;,&quot;Index&quot;:&quot;Primary&quot;,&quot;Section&quot;:3,&quot;Top&quot;:0.0,&quot;Left&quot;:0.0}" style="position:absolute;margin-left:0;margin-top:15pt;width:841.9pt;height:21.5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gU4Q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h5rFvVFNDsyc9CPO+0H5T0AH+4mykXam4/7kVqDjrP1vy5LI4P4/LlS4U4Mts&#10;fcwKKwmi4oGzObwJ8yJuHZq2ow6z+xauyT9tkrJnNgfatAdJ8GFn46K9vKdXz3/W5jc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MMCiBThAQAAoQMAAA4AAAAAAAAAAAAAAAAALgIAAGRycy9lMm9Eb2MueG1sUEsBAi0AFAAG&#10;AAgAAAAhAL85c/jcAAAABwEAAA8AAAAAAAAAAAAAAAAAOwQAAGRycy9kb3ducmV2LnhtbFBLBQYA&#10;AAAABAAEAPMAAABEBQAAAAA=&#10;" o:allowincell="f" filled="f" stroked="f">
              <v:textbox inset=",0,,0">
                <w:txbxContent>
                  <w:p w14:paraId="7725C4AF" w14:textId="7EF75B6A" w:rsidR="00F70D5B" w:rsidRPr="00F70D5B" w:rsidRDefault="00F70D5B" w:rsidP="00F70D5B">
                    <w:pPr>
                      <w:jc w:val="center"/>
                      <w:rPr>
                        <w:rFonts w:ascii="Calibri" w:hAnsi="Calibri" w:cs="Calibri"/>
                        <w:color w:val="000000"/>
                      </w:rPr>
                    </w:pPr>
                    <w:r w:rsidRPr="00F70D5B">
                      <w:rPr>
                        <w:rFonts w:ascii="Calibri" w:hAnsi="Calibri" w:cs="Calibri"/>
                        <w:color w:val="000000"/>
                      </w:rPr>
                      <w:t>OFFICIAL</w:t>
                    </w:r>
                  </w:p>
                </w:txbxContent>
              </v:textbox>
              <w10:wrap anchorx="page" anchory="page"/>
            </v:shape>
          </w:pict>
        </mc:Fallback>
      </mc:AlternateContent>
    </w:r>
    <w:r w:rsidR="00E9248E">
      <w:rPr>
        <w:noProof/>
      </w:rPr>
      <w:drawing>
        <wp:anchor distT="0" distB="0" distL="0" distR="0" simplePos="0" relativeHeight="251658243" behindDoc="1" locked="0" layoutInCell="1" allowOverlap="1" wp14:anchorId="542E486D" wp14:editId="13B9C249">
          <wp:simplePos x="0" y="0"/>
          <wp:positionH relativeFrom="page">
            <wp:posOffset>476250</wp:posOffset>
          </wp:positionH>
          <wp:positionV relativeFrom="page">
            <wp:posOffset>357505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4" behindDoc="1" locked="0" layoutInCell="1" allowOverlap="1" wp14:anchorId="440B028D" wp14:editId="7BF09269">
          <wp:simplePos x="0" y="0"/>
          <wp:positionH relativeFrom="page">
            <wp:posOffset>8832850</wp:posOffset>
          </wp:positionH>
          <wp:positionV relativeFrom="page">
            <wp:posOffset>242570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EB4"/>
    <w:multiLevelType w:val="hybridMultilevel"/>
    <w:tmpl w:val="6D1A1C5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7CB0032"/>
    <w:multiLevelType w:val="hybridMultilevel"/>
    <w:tmpl w:val="3AC045DC"/>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8B353D"/>
    <w:multiLevelType w:val="hybridMultilevel"/>
    <w:tmpl w:val="57826F4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10267EE"/>
    <w:multiLevelType w:val="hybridMultilevel"/>
    <w:tmpl w:val="E8A80D2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6F937E1"/>
    <w:multiLevelType w:val="hybridMultilevel"/>
    <w:tmpl w:val="FC94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166F80"/>
    <w:multiLevelType w:val="hybridMultilevel"/>
    <w:tmpl w:val="B25E356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E050A37"/>
    <w:multiLevelType w:val="hybridMultilevel"/>
    <w:tmpl w:val="097C2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E2F42E2"/>
    <w:multiLevelType w:val="hybridMultilevel"/>
    <w:tmpl w:val="7186C16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5C176A"/>
    <w:multiLevelType w:val="hybridMultilevel"/>
    <w:tmpl w:val="589607D8"/>
    <w:lvl w:ilvl="0" w:tplc="C0E6D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3F6240"/>
    <w:multiLevelType w:val="hybridMultilevel"/>
    <w:tmpl w:val="BD88BD9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21E0A25"/>
    <w:multiLevelType w:val="hybridMultilevel"/>
    <w:tmpl w:val="D7241642"/>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6A12B82"/>
    <w:multiLevelType w:val="hybridMultilevel"/>
    <w:tmpl w:val="AA2AB66A"/>
    <w:lvl w:ilvl="0" w:tplc="C0E6D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7428BF"/>
    <w:multiLevelType w:val="hybridMultilevel"/>
    <w:tmpl w:val="CE3C922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A500AC3"/>
    <w:multiLevelType w:val="hybridMultilevel"/>
    <w:tmpl w:val="80F01E7A"/>
    <w:lvl w:ilvl="0" w:tplc="08E48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6E1BDA"/>
    <w:multiLevelType w:val="hybridMultilevel"/>
    <w:tmpl w:val="78C46FA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6A883C3E"/>
    <w:multiLevelType w:val="hybridMultilevel"/>
    <w:tmpl w:val="FFFFFFFF"/>
    <w:lvl w:ilvl="0" w:tplc="AB0C7234">
      <w:start w:val="1"/>
      <w:numFmt w:val="bullet"/>
      <w:lvlText w:val=""/>
      <w:lvlJc w:val="left"/>
      <w:pPr>
        <w:ind w:left="720" w:hanging="360"/>
      </w:pPr>
      <w:rPr>
        <w:rFonts w:ascii="Symbol" w:hAnsi="Symbol" w:hint="default"/>
      </w:rPr>
    </w:lvl>
    <w:lvl w:ilvl="1" w:tplc="A194351E">
      <w:start w:val="1"/>
      <w:numFmt w:val="bullet"/>
      <w:lvlText w:val="o"/>
      <w:lvlJc w:val="left"/>
      <w:pPr>
        <w:ind w:left="1440" w:hanging="360"/>
      </w:pPr>
      <w:rPr>
        <w:rFonts w:ascii="Courier New" w:hAnsi="Courier New" w:hint="default"/>
      </w:rPr>
    </w:lvl>
    <w:lvl w:ilvl="2" w:tplc="5128F276">
      <w:start w:val="1"/>
      <w:numFmt w:val="bullet"/>
      <w:lvlText w:val=""/>
      <w:lvlJc w:val="left"/>
      <w:pPr>
        <w:ind w:left="2160" w:hanging="360"/>
      </w:pPr>
      <w:rPr>
        <w:rFonts w:ascii="Wingdings" w:hAnsi="Wingdings" w:hint="default"/>
      </w:rPr>
    </w:lvl>
    <w:lvl w:ilvl="3" w:tplc="4C1A0636">
      <w:start w:val="1"/>
      <w:numFmt w:val="bullet"/>
      <w:lvlText w:val=""/>
      <w:lvlJc w:val="left"/>
      <w:pPr>
        <w:ind w:left="2880" w:hanging="360"/>
      </w:pPr>
      <w:rPr>
        <w:rFonts w:ascii="Symbol" w:hAnsi="Symbol" w:hint="default"/>
      </w:rPr>
    </w:lvl>
    <w:lvl w:ilvl="4" w:tplc="8196FB98">
      <w:start w:val="1"/>
      <w:numFmt w:val="bullet"/>
      <w:lvlText w:val="o"/>
      <w:lvlJc w:val="left"/>
      <w:pPr>
        <w:ind w:left="3600" w:hanging="360"/>
      </w:pPr>
      <w:rPr>
        <w:rFonts w:ascii="Courier New" w:hAnsi="Courier New" w:hint="default"/>
      </w:rPr>
    </w:lvl>
    <w:lvl w:ilvl="5" w:tplc="A2866096">
      <w:start w:val="1"/>
      <w:numFmt w:val="bullet"/>
      <w:lvlText w:val=""/>
      <w:lvlJc w:val="left"/>
      <w:pPr>
        <w:ind w:left="4320" w:hanging="360"/>
      </w:pPr>
      <w:rPr>
        <w:rFonts w:ascii="Wingdings" w:hAnsi="Wingdings" w:hint="default"/>
      </w:rPr>
    </w:lvl>
    <w:lvl w:ilvl="6" w:tplc="DA22CA6E">
      <w:start w:val="1"/>
      <w:numFmt w:val="bullet"/>
      <w:lvlText w:val=""/>
      <w:lvlJc w:val="left"/>
      <w:pPr>
        <w:ind w:left="5040" w:hanging="360"/>
      </w:pPr>
      <w:rPr>
        <w:rFonts w:ascii="Symbol" w:hAnsi="Symbol" w:hint="default"/>
      </w:rPr>
    </w:lvl>
    <w:lvl w:ilvl="7" w:tplc="763C6E56">
      <w:start w:val="1"/>
      <w:numFmt w:val="bullet"/>
      <w:lvlText w:val="o"/>
      <w:lvlJc w:val="left"/>
      <w:pPr>
        <w:ind w:left="5760" w:hanging="360"/>
      </w:pPr>
      <w:rPr>
        <w:rFonts w:ascii="Courier New" w:hAnsi="Courier New" w:hint="default"/>
      </w:rPr>
    </w:lvl>
    <w:lvl w:ilvl="8" w:tplc="7CC27EC4">
      <w:start w:val="1"/>
      <w:numFmt w:val="bullet"/>
      <w:lvlText w:val=""/>
      <w:lvlJc w:val="left"/>
      <w:pPr>
        <w:ind w:left="6480" w:hanging="360"/>
      </w:pPr>
      <w:rPr>
        <w:rFonts w:ascii="Wingdings" w:hAnsi="Wingdings" w:hint="default"/>
      </w:rPr>
    </w:lvl>
  </w:abstractNum>
  <w:abstractNum w:abstractNumId="17" w15:restartNumberingAfterBreak="0">
    <w:nsid w:val="6AD41FEE"/>
    <w:multiLevelType w:val="hybridMultilevel"/>
    <w:tmpl w:val="30AE0570"/>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D24453D"/>
    <w:multiLevelType w:val="hybridMultilevel"/>
    <w:tmpl w:val="CFF8D4B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C8E35C6"/>
    <w:multiLevelType w:val="hybridMultilevel"/>
    <w:tmpl w:val="DDEA0DFE"/>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56313516">
    <w:abstractNumId w:val="2"/>
  </w:num>
  <w:num w:numId="2" w16cid:durableId="424811354">
    <w:abstractNumId w:val="10"/>
  </w:num>
  <w:num w:numId="3" w16cid:durableId="1906600314">
    <w:abstractNumId w:val="17"/>
  </w:num>
  <w:num w:numId="4" w16cid:durableId="1557202434">
    <w:abstractNumId w:val="6"/>
  </w:num>
  <w:num w:numId="5" w16cid:durableId="1057432292">
    <w:abstractNumId w:val="0"/>
  </w:num>
  <w:num w:numId="6" w16cid:durableId="2123458335">
    <w:abstractNumId w:val="3"/>
  </w:num>
  <w:num w:numId="7" w16cid:durableId="160706579">
    <w:abstractNumId w:val="4"/>
  </w:num>
  <w:num w:numId="8" w16cid:durableId="1843083911">
    <w:abstractNumId w:val="13"/>
  </w:num>
  <w:num w:numId="9" w16cid:durableId="476609566">
    <w:abstractNumId w:val="18"/>
  </w:num>
  <w:num w:numId="10" w16cid:durableId="1144008015">
    <w:abstractNumId w:val="7"/>
  </w:num>
  <w:num w:numId="11" w16cid:durableId="2118593442">
    <w:abstractNumId w:val="15"/>
  </w:num>
  <w:num w:numId="12" w16cid:durableId="1180125520">
    <w:abstractNumId w:val="8"/>
  </w:num>
  <w:num w:numId="13" w16cid:durableId="633826552">
    <w:abstractNumId w:val="16"/>
  </w:num>
  <w:num w:numId="14" w16cid:durableId="1429500883">
    <w:abstractNumId w:val="19"/>
  </w:num>
  <w:num w:numId="15" w16cid:durableId="1415007736">
    <w:abstractNumId w:val="14"/>
  </w:num>
  <w:num w:numId="16" w16cid:durableId="189533635">
    <w:abstractNumId w:val="12"/>
  </w:num>
  <w:num w:numId="17" w16cid:durableId="831684121">
    <w:abstractNumId w:val="9"/>
  </w:num>
  <w:num w:numId="18" w16cid:durableId="535120492">
    <w:abstractNumId w:val="11"/>
  </w:num>
  <w:num w:numId="19" w16cid:durableId="1173302770">
    <w:abstractNumId w:val="1"/>
  </w:num>
  <w:num w:numId="20" w16cid:durableId="11352904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26AD"/>
    <w:rsid w:val="00005639"/>
    <w:rsid w:val="00011473"/>
    <w:rsid w:val="00012145"/>
    <w:rsid w:val="00012DD9"/>
    <w:rsid w:val="00015A2B"/>
    <w:rsid w:val="00016A97"/>
    <w:rsid w:val="00017CCB"/>
    <w:rsid w:val="0002250F"/>
    <w:rsid w:val="00022652"/>
    <w:rsid w:val="000254F9"/>
    <w:rsid w:val="0002667A"/>
    <w:rsid w:val="0002743F"/>
    <w:rsid w:val="000318BB"/>
    <w:rsid w:val="00031DA8"/>
    <w:rsid w:val="00032A8B"/>
    <w:rsid w:val="00032C8F"/>
    <w:rsid w:val="0003354F"/>
    <w:rsid w:val="00033FFE"/>
    <w:rsid w:val="0003481C"/>
    <w:rsid w:val="00034B0A"/>
    <w:rsid w:val="00035A6A"/>
    <w:rsid w:val="00035AF9"/>
    <w:rsid w:val="000365D4"/>
    <w:rsid w:val="00037E28"/>
    <w:rsid w:val="00041EBD"/>
    <w:rsid w:val="00045408"/>
    <w:rsid w:val="0004685F"/>
    <w:rsid w:val="00047A52"/>
    <w:rsid w:val="00050776"/>
    <w:rsid w:val="00050A1C"/>
    <w:rsid w:val="000521C0"/>
    <w:rsid w:val="00054CE6"/>
    <w:rsid w:val="00055416"/>
    <w:rsid w:val="00056413"/>
    <w:rsid w:val="000606F3"/>
    <w:rsid w:val="000620B7"/>
    <w:rsid w:val="000652D0"/>
    <w:rsid w:val="0006534C"/>
    <w:rsid w:val="00065B6C"/>
    <w:rsid w:val="00067319"/>
    <w:rsid w:val="00071A1E"/>
    <w:rsid w:val="00072BF5"/>
    <w:rsid w:val="00075609"/>
    <w:rsid w:val="00076CBA"/>
    <w:rsid w:val="00081F56"/>
    <w:rsid w:val="000845C1"/>
    <w:rsid w:val="00085217"/>
    <w:rsid w:val="0008529C"/>
    <w:rsid w:val="00085D15"/>
    <w:rsid w:val="00085FE1"/>
    <w:rsid w:val="00086C9F"/>
    <w:rsid w:val="00087B28"/>
    <w:rsid w:val="00092617"/>
    <w:rsid w:val="000952A3"/>
    <w:rsid w:val="00096608"/>
    <w:rsid w:val="00097CE4"/>
    <w:rsid w:val="00097F3B"/>
    <w:rsid w:val="000A0D6A"/>
    <w:rsid w:val="000A2364"/>
    <w:rsid w:val="000A24F8"/>
    <w:rsid w:val="000A2D9D"/>
    <w:rsid w:val="000A35A1"/>
    <w:rsid w:val="000A3B81"/>
    <w:rsid w:val="000A3BE1"/>
    <w:rsid w:val="000A49C8"/>
    <w:rsid w:val="000A4B2B"/>
    <w:rsid w:val="000A5A64"/>
    <w:rsid w:val="000A5EA4"/>
    <w:rsid w:val="000A77ED"/>
    <w:rsid w:val="000B032B"/>
    <w:rsid w:val="000B072A"/>
    <w:rsid w:val="000B348E"/>
    <w:rsid w:val="000B4FD4"/>
    <w:rsid w:val="000B7FAE"/>
    <w:rsid w:val="000B7FC1"/>
    <w:rsid w:val="000C0AC0"/>
    <w:rsid w:val="000C4C56"/>
    <w:rsid w:val="000C5AD6"/>
    <w:rsid w:val="000C6FD2"/>
    <w:rsid w:val="000D09C7"/>
    <w:rsid w:val="000D261F"/>
    <w:rsid w:val="000D331A"/>
    <w:rsid w:val="000D447C"/>
    <w:rsid w:val="000D6EA2"/>
    <w:rsid w:val="000E27B9"/>
    <w:rsid w:val="000E2A10"/>
    <w:rsid w:val="000E4B4C"/>
    <w:rsid w:val="000E6B1C"/>
    <w:rsid w:val="000E748C"/>
    <w:rsid w:val="000E7A5F"/>
    <w:rsid w:val="000F3673"/>
    <w:rsid w:val="000F3ADF"/>
    <w:rsid w:val="000F4091"/>
    <w:rsid w:val="000F53E6"/>
    <w:rsid w:val="000F542E"/>
    <w:rsid w:val="000F7144"/>
    <w:rsid w:val="0010198E"/>
    <w:rsid w:val="001022E4"/>
    <w:rsid w:val="00103A00"/>
    <w:rsid w:val="00105667"/>
    <w:rsid w:val="0011450F"/>
    <w:rsid w:val="00114A5A"/>
    <w:rsid w:val="00116728"/>
    <w:rsid w:val="001168F7"/>
    <w:rsid w:val="00117525"/>
    <w:rsid w:val="001209CD"/>
    <w:rsid w:val="001220BF"/>
    <w:rsid w:val="00122E1D"/>
    <w:rsid w:val="00123705"/>
    <w:rsid w:val="00124EBB"/>
    <w:rsid w:val="00126E4E"/>
    <w:rsid w:val="00130C6F"/>
    <w:rsid w:val="00131A48"/>
    <w:rsid w:val="00131C8D"/>
    <w:rsid w:val="00132416"/>
    <w:rsid w:val="0014238F"/>
    <w:rsid w:val="001443FA"/>
    <w:rsid w:val="001447C2"/>
    <w:rsid w:val="00145002"/>
    <w:rsid w:val="001452B4"/>
    <w:rsid w:val="001531D7"/>
    <w:rsid w:val="00153B91"/>
    <w:rsid w:val="001562CE"/>
    <w:rsid w:val="00157FA5"/>
    <w:rsid w:val="001606ED"/>
    <w:rsid w:val="001610AF"/>
    <w:rsid w:val="0016140F"/>
    <w:rsid w:val="00161AD9"/>
    <w:rsid w:val="00165BC9"/>
    <w:rsid w:val="00166277"/>
    <w:rsid w:val="001662B0"/>
    <w:rsid w:val="0017009E"/>
    <w:rsid w:val="001732E2"/>
    <w:rsid w:val="00175AB4"/>
    <w:rsid w:val="00176479"/>
    <w:rsid w:val="001768B0"/>
    <w:rsid w:val="00181073"/>
    <w:rsid w:val="001830EC"/>
    <w:rsid w:val="00184778"/>
    <w:rsid w:val="00186495"/>
    <w:rsid w:val="00186A71"/>
    <w:rsid w:val="001875F7"/>
    <w:rsid w:val="00187C96"/>
    <w:rsid w:val="00190E44"/>
    <w:rsid w:val="0019230A"/>
    <w:rsid w:val="00192B20"/>
    <w:rsid w:val="00192CE6"/>
    <w:rsid w:val="00193319"/>
    <w:rsid w:val="00193BEF"/>
    <w:rsid w:val="00193CBA"/>
    <w:rsid w:val="00193FBB"/>
    <w:rsid w:val="00194076"/>
    <w:rsid w:val="001978E7"/>
    <w:rsid w:val="001A1B7A"/>
    <w:rsid w:val="001A47BB"/>
    <w:rsid w:val="001A509B"/>
    <w:rsid w:val="001A6C6B"/>
    <w:rsid w:val="001A7957"/>
    <w:rsid w:val="001B13C4"/>
    <w:rsid w:val="001B368E"/>
    <w:rsid w:val="001B3C99"/>
    <w:rsid w:val="001B51E0"/>
    <w:rsid w:val="001C1473"/>
    <w:rsid w:val="001C2D6A"/>
    <w:rsid w:val="001C3334"/>
    <w:rsid w:val="001C3BC2"/>
    <w:rsid w:val="001C4FBA"/>
    <w:rsid w:val="001C5B7C"/>
    <w:rsid w:val="001C5C27"/>
    <w:rsid w:val="001C6FB1"/>
    <w:rsid w:val="001D0A1B"/>
    <w:rsid w:val="001D2610"/>
    <w:rsid w:val="001D3008"/>
    <w:rsid w:val="001D3448"/>
    <w:rsid w:val="001D3E47"/>
    <w:rsid w:val="001D47A3"/>
    <w:rsid w:val="001E02F2"/>
    <w:rsid w:val="001E0AC7"/>
    <w:rsid w:val="001E36E7"/>
    <w:rsid w:val="001E713E"/>
    <w:rsid w:val="001E738F"/>
    <w:rsid w:val="001F292B"/>
    <w:rsid w:val="001F4654"/>
    <w:rsid w:val="001F69A2"/>
    <w:rsid w:val="001F6D7D"/>
    <w:rsid w:val="00203D57"/>
    <w:rsid w:val="002045E4"/>
    <w:rsid w:val="00205602"/>
    <w:rsid w:val="002060AC"/>
    <w:rsid w:val="0020655F"/>
    <w:rsid w:val="00210191"/>
    <w:rsid w:val="00210882"/>
    <w:rsid w:val="0021261B"/>
    <w:rsid w:val="00215BDC"/>
    <w:rsid w:val="002175BE"/>
    <w:rsid w:val="00221E86"/>
    <w:rsid w:val="00222876"/>
    <w:rsid w:val="002257E5"/>
    <w:rsid w:val="002302B4"/>
    <w:rsid w:val="0023086D"/>
    <w:rsid w:val="00232F05"/>
    <w:rsid w:val="00235DC8"/>
    <w:rsid w:val="00236682"/>
    <w:rsid w:val="00244AEF"/>
    <w:rsid w:val="00245EBF"/>
    <w:rsid w:val="002467B1"/>
    <w:rsid w:val="00246BDD"/>
    <w:rsid w:val="00247110"/>
    <w:rsid w:val="002476B6"/>
    <w:rsid w:val="00250CF3"/>
    <w:rsid w:val="0025138B"/>
    <w:rsid w:val="002517F4"/>
    <w:rsid w:val="002534A0"/>
    <w:rsid w:val="002535DB"/>
    <w:rsid w:val="00254481"/>
    <w:rsid w:val="00256758"/>
    <w:rsid w:val="00263A04"/>
    <w:rsid w:val="00264A6F"/>
    <w:rsid w:val="00266E4D"/>
    <w:rsid w:val="002673C6"/>
    <w:rsid w:val="0027141F"/>
    <w:rsid w:val="00271B65"/>
    <w:rsid w:val="002766C4"/>
    <w:rsid w:val="00277AA1"/>
    <w:rsid w:val="00282721"/>
    <w:rsid w:val="002854D5"/>
    <w:rsid w:val="002909A3"/>
    <w:rsid w:val="00292AA2"/>
    <w:rsid w:val="002930C7"/>
    <w:rsid w:val="002937F2"/>
    <w:rsid w:val="00293B7A"/>
    <w:rsid w:val="00294C52"/>
    <w:rsid w:val="00295B21"/>
    <w:rsid w:val="002A1A0A"/>
    <w:rsid w:val="002A3461"/>
    <w:rsid w:val="002A4205"/>
    <w:rsid w:val="002A4FFE"/>
    <w:rsid w:val="002A5A5B"/>
    <w:rsid w:val="002B10EC"/>
    <w:rsid w:val="002B257C"/>
    <w:rsid w:val="002B37CC"/>
    <w:rsid w:val="002B4162"/>
    <w:rsid w:val="002B4E82"/>
    <w:rsid w:val="002B59F5"/>
    <w:rsid w:val="002B5B6C"/>
    <w:rsid w:val="002B6910"/>
    <w:rsid w:val="002C01EF"/>
    <w:rsid w:val="002C052E"/>
    <w:rsid w:val="002C3F20"/>
    <w:rsid w:val="002C414B"/>
    <w:rsid w:val="002C4881"/>
    <w:rsid w:val="002C72DC"/>
    <w:rsid w:val="002D0CE1"/>
    <w:rsid w:val="002D1392"/>
    <w:rsid w:val="002D1EE3"/>
    <w:rsid w:val="002D222C"/>
    <w:rsid w:val="002D2AE4"/>
    <w:rsid w:val="002D2F45"/>
    <w:rsid w:val="002D3D8C"/>
    <w:rsid w:val="002D603A"/>
    <w:rsid w:val="002D609C"/>
    <w:rsid w:val="002D6490"/>
    <w:rsid w:val="002E6288"/>
    <w:rsid w:val="002E6DB5"/>
    <w:rsid w:val="002E6DD0"/>
    <w:rsid w:val="002E7DB0"/>
    <w:rsid w:val="002F08CA"/>
    <w:rsid w:val="002F2D2E"/>
    <w:rsid w:val="002F3A90"/>
    <w:rsid w:val="002F3CD5"/>
    <w:rsid w:val="002F5908"/>
    <w:rsid w:val="002F5A2B"/>
    <w:rsid w:val="0030299E"/>
    <w:rsid w:val="00303BF7"/>
    <w:rsid w:val="00303ED8"/>
    <w:rsid w:val="00304087"/>
    <w:rsid w:val="00304769"/>
    <w:rsid w:val="00311677"/>
    <w:rsid w:val="00312CD9"/>
    <w:rsid w:val="00314CA2"/>
    <w:rsid w:val="00315D62"/>
    <w:rsid w:val="00316101"/>
    <w:rsid w:val="00322C68"/>
    <w:rsid w:val="00323EC8"/>
    <w:rsid w:val="00326BAA"/>
    <w:rsid w:val="003275BC"/>
    <w:rsid w:val="00330F7D"/>
    <w:rsid w:val="00333F24"/>
    <w:rsid w:val="00333F4B"/>
    <w:rsid w:val="0033596E"/>
    <w:rsid w:val="00336D4F"/>
    <w:rsid w:val="003446F3"/>
    <w:rsid w:val="00345986"/>
    <w:rsid w:val="00345DE0"/>
    <w:rsid w:val="00347422"/>
    <w:rsid w:val="003514C8"/>
    <w:rsid w:val="00351D5B"/>
    <w:rsid w:val="00352348"/>
    <w:rsid w:val="00352CF9"/>
    <w:rsid w:val="003556C4"/>
    <w:rsid w:val="003562C7"/>
    <w:rsid w:val="003576A6"/>
    <w:rsid w:val="00360632"/>
    <w:rsid w:val="0036154A"/>
    <w:rsid w:val="00362228"/>
    <w:rsid w:val="003639FF"/>
    <w:rsid w:val="00364755"/>
    <w:rsid w:val="00364B46"/>
    <w:rsid w:val="00364D42"/>
    <w:rsid w:val="00364EA0"/>
    <w:rsid w:val="00365D72"/>
    <w:rsid w:val="003669AA"/>
    <w:rsid w:val="003671D4"/>
    <w:rsid w:val="00370AA4"/>
    <w:rsid w:val="0038052B"/>
    <w:rsid w:val="003807EA"/>
    <w:rsid w:val="00382EBA"/>
    <w:rsid w:val="003831C7"/>
    <w:rsid w:val="003859E2"/>
    <w:rsid w:val="00392354"/>
    <w:rsid w:val="00393615"/>
    <w:rsid w:val="003941DF"/>
    <w:rsid w:val="003A053D"/>
    <w:rsid w:val="003A11BC"/>
    <w:rsid w:val="003A2765"/>
    <w:rsid w:val="003A3666"/>
    <w:rsid w:val="003A378C"/>
    <w:rsid w:val="003A38F8"/>
    <w:rsid w:val="003A3A4B"/>
    <w:rsid w:val="003A40F7"/>
    <w:rsid w:val="003A43E6"/>
    <w:rsid w:val="003A556C"/>
    <w:rsid w:val="003A7AB8"/>
    <w:rsid w:val="003B142F"/>
    <w:rsid w:val="003B33C7"/>
    <w:rsid w:val="003B56AD"/>
    <w:rsid w:val="003B7A88"/>
    <w:rsid w:val="003C2033"/>
    <w:rsid w:val="003C2F68"/>
    <w:rsid w:val="003C474E"/>
    <w:rsid w:val="003C65F6"/>
    <w:rsid w:val="003C773B"/>
    <w:rsid w:val="003C7E59"/>
    <w:rsid w:val="003D375A"/>
    <w:rsid w:val="003D448B"/>
    <w:rsid w:val="003D5347"/>
    <w:rsid w:val="003E0E90"/>
    <w:rsid w:val="003E1E6B"/>
    <w:rsid w:val="003E3E46"/>
    <w:rsid w:val="003E45FE"/>
    <w:rsid w:val="003E66B6"/>
    <w:rsid w:val="003E7730"/>
    <w:rsid w:val="003E7CBB"/>
    <w:rsid w:val="003E7F28"/>
    <w:rsid w:val="003F0EA1"/>
    <w:rsid w:val="003F1EC6"/>
    <w:rsid w:val="003F5FD9"/>
    <w:rsid w:val="003F62C8"/>
    <w:rsid w:val="003F7BF2"/>
    <w:rsid w:val="00402942"/>
    <w:rsid w:val="00403415"/>
    <w:rsid w:val="0040438E"/>
    <w:rsid w:val="00405524"/>
    <w:rsid w:val="004058FF"/>
    <w:rsid w:val="00407BC0"/>
    <w:rsid w:val="00407E85"/>
    <w:rsid w:val="00410E59"/>
    <w:rsid w:val="004129A1"/>
    <w:rsid w:val="00412DCC"/>
    <w:rsid w:val="004146AA"/>
    <w:rsid w:val="0041634B"/>
    <w:rsid w:val="0041697C"/>
    <w:rsid w:val="0041799F"/>
    <w:rsid w:val="00420A9A"/>
    <w:rsid w:val="00422405"/>
    <w:rsid w:val="00423380"/>
    <w:rsid w:val="00426120"/>
    <w:rsid w:val="004262ED"/>
    <w:rsid w:val="00427EAA"/>
    <w:rsid w:val="004364E9"/>
    <w:rsid w:val="004400C3"/>
    <w:rsid w:val="004418DD"/>
    <w:rsid w:val="004424D4"/>
    <w:rsid w:val="004446E2"/>
    <w:rsid w:val="00445504"/>
    <w:rsid w:val="004459A5"/>
    <w:rsid w:val="00446A1E"/>
    <w:rsid w:val="00446CE3"/>
    <w:rsid w:val="00447207"/>
    <w:rsid w:val="00450E28"/>
    <w:rsid w:val="004522F9"/>
    <w:rsid w:val="00454254"/>
    <w:rsid w:val="0045738F"/>
    <w:rsid w:val="0045761C"/>
    <w:rsid w:val="00460737"/>
    <w:rsid w:val="00460C70"/>
    <w:rsid w:val="004642C3"/>
    <w:rsid w:val="004662AF"/>
    <w:rsid w:val="00474DF3"/>
    <w:rsid w:val="00475AA5"/>
    <w:rsid w:val="004863DD"/>
    <w:rsid w:val="00486A76"/>
    <w:rsid w:val="004902E8"/>
    <w:rsid w:val="004910A4"/>
    <w:rsid w:val="00491AE6"/>
    <w:rsid w:val="00493A49"/>
    <w:rsid w:val="00494FD0"/>
    <w:rsid w:val="004971CF"/>
    <w:rsid w:val="004A1405"/>
    <w:rsid w:val="004A1416"/>
    <w:rsid w:val="004A1E1F"/>
    <w:rsid w:val="004A59E7"/>
    <w:rsid w:val="004A76B5"/>
    <w:rsid w:val="004B0333"/>
    <w:rsid w:val="004B136E"/>
    <w:rsid w:val="004B26C0"/>
    <w:rsid w:val="004B41F1"/>
    <w:rsid w:val="004B5810"/>
    <w:rsid w:val="004B642E"/>
    <w:rsid w:val="004B683A"/>
    <w:rsid w:val="004B72C1"/>
    <w:rsid w:val="004C047E"/>
    <w:rsid w:val="004C1B7C"/>
    <w:rsid w:val="004C2418"/>
    <w:rsid w:val="004C2C24"/>
    <w:rsid w:val="004C4524"/>
    <w:rsid w:val="004C575F"/>
    <w:rsid w:val="004C7874"/>
    <w:rsid w:val="004D0022"/>
    <w:rsid w:val="004D01A2"/>
    <w:rsid w:val="004D0DEC"/>
    <w:rsid w:val="004D2313"/>
    <w:rsid w:val="004D4221"/>
    <w:rsid w:val="004D5449"/>
    <w:rsid w:val="004D7703"/>
    <w:rsid w:val="004E0988"/>
    <w:rsid w:val="004E0F26"/>
    <w:rsid w:val="004E14B2"/>
    <w:rsid w:val="004E1BC5"/>
    <w:rsid w:val="004E1FB8"/>
    <w:rsid w:val="004E53DF"/>
    <w:rsid w:val="004E759B"/>
    <w:rsid w:val="004E78D6"/>
    <w:rsid w:val="004F1D0D"/>
    <w:rsid w:val="004F21AD"/>
    <w:rsid w:val="004F40A0"/>
    <w:rsid w:val="004F51A6"/>
    <w:rsid w:val="004F564A"/>
    <w:rsid w:val="005039B4"/>
    <w:rsid w:val="00504844"/>
    <w:rsid w:val="00504C1A"/>
    <w:rsid w:val="00505E0B"/>
    <w:rsid w:val="005073BE"/>
    <w:rsid w:val="00507DC3"/>
    <w:rsid w:val="0051037B"/>
    <w:rsid w:val="005114DE"/>
    <w:rsid w:val="00512672"/>
    <w:rsid w:val="00514D66"/>
    <w:rsid w:val="00515E95"/>
    <w:rsid w:val="00523AAD"/>
    <w:rsid w:val="00525EA2"/>
    <w:rsid w:val="005272F5"/>
    <w:rsid w:val="00527CBD"/>
    <w:rsid w:val="00530956"/>
    <w:rsid w:val="00530D89"/>
    <w:rsid w:val="00532309"/>
    <w:rsid w:val="00533177"/>
    <w:rsid w:val="00533B17"/>
    <w:rsid w:val="00535BAA"/>
    <w:rsid w:val="005417C1"/>
    <w:rsid w:val="0054314A"/>
    <w:rsid w:val="00546DE7"/>
    <w:rsid w:val="00550DF4"/>
    <w:rsid w:val="00551B63"/>
    <w:rsid w:val="00551C90"/>
    <w:rsid w:val="00551D8F"/>
    <w:rsid w:val="005520B3"/>
    <w:rsid w:val="0055273B"/>
    <w:rsid w:val="00553C80"/>
    <w:rsid w:val="005541EE"/>
    <w:rsid w:val="0055445B"/>
    <w:rsid w:val="00554B9F"/>
    <w:rsid w:val="00554EA1"/>
    <w:rsid w:val="0055542E"/>
    <w:rsid w:val="00555D09"/>
    <w:rsid w:val="00557011"/>
    <w:rsid w:val="005630DE"/>
    <w:rsid w:val="00563E4D"/>
    <w:rsid w:val="00566126"/>
    <w:rsid w:val="00566702"/>
    <w:rsid w:val="00566AE2"/>
    <w:rsid w:val="00570139"/>
    <w:rsid w:val="00570772"/>
    <w:rsid w:val="00571701"/>
    <w:rsid w:val="005744D4"/>
    <w:rsid w:val="00575A37"/>
    <w:rsid w:val="00577527"/>
    <w:rsid w:val="00580CA3"/>
    <w:rsid w:val="00583175"/>
    <w:rsid w:val="005838F8"/>
    <w:rsid w:val="00584319"/>
    <w:rsid w:val="005862C9"/>
    <w:rsid w:val="00586ABB"/>
    <w:rsid w:val="005903AA"/>
    <w:rsid w:val="0059144E"/>
    <w:rsid w:val="005916F8"/>
    <w:rsid w:val="00592807"/>
    <w:rsid w:val="005932A7"/>
    <w:rsid w:val="00593D4A"/>
    <w:rsid w:val="00594DEF"/>
    <w:rsid w:val="00597A45"/>
    <w:rsid w:val="005A2542"/>
    <w:rsid w:val="005A27BE"/>
    <w:rsid w:val="005A2E26"/>
    <w:rsid w:val="005A3061"/>
    <w:rsid w:val="005A44E2"/>
    <w:rsid w:val="005A47DA"/>
    <w:rsid w:val="005B384E"/>
    <w:rsid w:val="005B5D9E"/>
    <w:rsid w:val="005B5EC4"/>
    <w:rsid w:val="005C1CF5"/>
    <w:rsid w:val="005C2A88"/>
    <w:rsid w:val="005C2C95"/>
    <w:rsid w:val="005C36A4"/>
    <w:rsid w:val="005C4397"/>
    <w:rsid w:val="005C4E8A"/>
    <w:rsid w:val="005C4F80"/>
    <w:rsid w:val="005C6520"/>
    <w:rsid w:val="005C799B"/>
    <w:rsid w:val="005D198D"/>
    <w:rsid w:val="005D2686"/>
    <w:rsid w:val="005D2EBC"/>
    <w:rsid w:val="005D32EE"/>
    <w:rsid w:val="005D51C1"/>
    <w:rsid w:val="005D5D4E"/>
    <w:rsid w:val="005E1AAF"/>
    <w:rsid w:val="005E3087"/>
    <w:rsid w:val="005E3C30"/>
    <w:rsid w:val="005E3D31"/>
    <w:rsid w:val="005E4D52"/>
    <w:rsid w:val="005E5A39"/>
    <w:rsid w:val="005E6826"/>
    <w:rsid w:val="005E773A"/>
    <w:rsid w:val="005E775C"/>
    <w:rsid w:val="005F09AF"/>
    <w:rsid w:val="005F2999"/>
    <w:rsid w:val="005F50EC"/>
    <w:rsid w:val="005F62F8"/>
    <w:rsid w:val="005F6F78"/>
    <w:rsid w:val="005F7718"/>
    <w:rsid w:val="005F7D8A"/>
    <w:rsid w:val="00606A42"/>
    <w:rsid w:val="00606AAC"/>
    <w:rsid w:val="00607BD4"/>
    <w:rsid w:val="006103E9"/>
    <w:rsid w:val="006119CC"/>
    <w:rsid w:val="00611A14"/>
    <w:rsid w:val="00612C6C"/>
    <w:rsid w:val="00613D54"/>
    <w:rsid w:val="00615531"/>
    <w:rsid w:val="0061625A"/>
    <w:rsid w:val="00621062"/>
    <w:rsid w:val="00623EA9"/>
    <w:rsid w:val="006241E2"/>
    <w:rsid w:val="00624C87"/>
    <w:rsid w:val="00626839"/>
    <w:rsid w:val="006273CA"/>
    <w:rsid w:val="00632FAD"/>
    <w:rsid w:val="00634F9A"/>
    <w:rsid w:val="0063674D"/>
    <w:rsid w:val="00636FF5"/>
    <w:rsid w:val="00637592"/>
    <w:rsid w:val="00637867"/>
    <w:rsid w:val="0064005C"/>
    <w:rsid w:val="00640152"/>
    <w:rsid w:val="006406E6"/>
    <w:rsid w:val="00641454"/>
    <w:rsid w:val="00641E25"/>
    <w:rsid w:val="00644DCF"/>
    <w:rsid w:val="00645BF1"/>
    <w:rsid w:val="00645D4B"/>
    <w:rsid w:val="00651213"/>
    <w:rsid w:val="006518CC"/>
    <w:rsid w:val="00652F15"/>
    <w:rsid w:val="00654201"/>
    <w:rsid w:val="00654F6C"/>
    <w:rsid w:val="00655D29"/>
    <w:rsid w:val="0065623F"/>
    <w:rsid w:val="0065706C"/>
    <w:rsid w:val="00660116"/>
    <w:rsid w:val="0066180F"/>
    <w:rsid w:val="006626F2"/>
    <w:rsid w:val="0066296F"/>
    <w:rsid w:val="00670237"/>
    <w:rsid w:val="00673088"/>
    <w:rsid w:val="006731F0"/>
    <w:rsid w:val="006737DB"/>
    <w:rsid w:val="00673AB9"/>
    <w:rsid w:val="006751AF"/>
    <w:rsid w:val="006762D2"/>
    <w:rsid w:val="006806F5"/>
    <w:rsid w:val="00680CE9"/>
    <w:rsid w:val="0068137D"/>
    <w:rsid w:val="00684DF1"/>
    <w:rsid w:val="00693768"/>
    <w:rsid w:val="006941CF"/>
    <w:rsid w:val="00694C85"/>
    <w:rsid w:val="00694F50"/>
    <w:rsid w:val="00695F9C"/>
    <w:rsid w:val="006960CF"/>
    <w:rsid w:val="00696463"/>
    <w:rsid w:val="00696C1C"/>
    <w:rsid w:val="006A16CC"/>
    <w:rsid w:val="006A1E5F"/>
    <w:rsid w:val="006A39B3"/>
    <w:rsid w:val="006A500C"/>
    <w:rsid w:val="006B1454"/>
    <w:rsid w:val="006B3291"/>
    <w:rsid w:val="006B3593"/>
    <w:rsid w:val="006B5DAC"/>
    <w:rsid w:val="006B6E9D"/>
    <w:rsid w:val="006B7FA8"/>
    <w:rsid w:val="006C211A"/>
    <w:rsid w:val="006C2B75"/>
    <w:rsid w:val="006C3022"/>
    <w:rsid w:val="006C41E3"/>
    <w:rsid w:val="006D0C87"/>
    <w:rsid w:val="006D169D"/>
    <w:rsid w:val="006D3620"/>
    <w:rsid w:val="006D3790"/>
    <w:rsid w:val="006D3F14"/>
    <w:rsid w:val="006D46CA"/>
    <w:rsid w:val="006D4885"/>
    <w:rsid w:val="006D6106"/>
    <w:rsid w:val="006D62C4"/>
    <w:rsid w:val="006D7AC7"/>
    <w:rsid w:val="006E100C"/>
    <w:rsid w:val="006E1145"/>
    <w:rsid w:val="006E5176"/>
    <w:rsid w:val="006E64D5"/>
    <w:rsid w:val="006E7657"/>
    <w:rsid w:val="006F0B5A"/>
    <w:rsid w:val="006F15E0"/>
    <w:rsid w:val="006F1AC7"/>
    <w:rsid w:val="006F2BD0"/>
    <w:rsid w:val="006F4A05"/>
    <w:rsid w:val="006F57DB"/>
    <w:rsid w:val="006F7875"/>
    <w:rsid w:val="006F7E6D"/>
    <w:rsid w:val="0070027D"/>
    <w:rsid w:val="00700F1D"/>
    <w:rsid w:val="00704BF2"/>
    <w:rsid w:val="0070630F"/>
    <w:rsid w:val="00706D55"/>
    <w:rsid w:val="007078D3"/>
    <w:rsid w:val="00710559"/>
    <w:rsid w:val="007133B4"/>
    <w:rsid w:val="00713C05"/>
    <w:rsid w:val="007141D7"/>
    <w:rsid w:val="00716A4A"/>
    <w:rsid w:val="00716C6F"/>
    <w:rsid w:val="00720F7A"/>
    <w:rsid w:val="0072147D"/>
    <w:rsid w:val="00724E08"/>
    <w:rsid w:val="00726030"/>
    <w:rsid w:val="00726C39"/>
    <w:rsid w:val="007307A8"/>
    <w:rsid w:val="0073120A"/>
    <w:rsid w:val="00732A75"/>
    <w:rsid w:val="00732D0F"/>
    <w:rsid w:val="007359C8"/>
    <w:rsid w:val="007373B1"/>
    <w:rsid w:val="00737B6F"/>
    <w:rsid w:val="007424C4"/>
    <w:rsid w:val="00743286"/>
    <w:rsid w:val="00744BB5"/>
    <w:rsid w:val="00745BC4"/>
    <w:rsid w:val="007509F6"/>
    <w:rsid w:val="00754D1E"/>
    <w:rsid w:val="007577A6"/>
    <w:rsid w:val="00760F47"/>
    <w:rsid w:val="007613F9"/>
    <w:rsid w:val="00764444"/>
    <w:rsid w:val="00764CFA"/>
    <w:rsid w:val="007725D1"/>
    <w:rsid w:val="00777592"/>
    <w:rsid w:val="00777E8F"/>
    <w:rsid w:val="00780D7C"/>
    <w:rsid w:val="00781696"/>
    <w:rsid w:val="00781F1A"/>
    <w:rsid w:val="00781FD6"/>
    <w:rsid w:val="007822C7"/>
    <w:rsid w:val="007823BC"/>
    <w:rsid w:val="00782B79"/>
    <w:rsid w:val="00782E17"/>
    <w:rsid w:val="00785839"/>
    <w:rsid w:val="007905D1"/>
    <w:rsid w:val="007905E5"/>
    <w:rsid w:val="0079714E"/>
    <w:rsid w:val="007A0658"/>
    <w:rsid w:val="007A1B80"/>
    <w:rsid w:val="007A3E47"/>
    <w:rsid w:val="007A4C55"/>
    <w:rsid w:val="007A6150"/>
    <w:rsid w:val="007A71E9"/>
    <w:rsid w:val="007A7C88"/>
    <w:rsid w:val="007B022F"/>
    <w:rsid w:val="007B0FBB"/>
    <w:rsid w:val="007B2BC5"/>
    <w:rsid w:val="007B5A2B"/>
    <w:rsid w:val="007B7FC1"/>
    <w:rsid w:val="007C021A"/>
    <w:rsid w:val="007C11AB"/>
    <w:rsid w:val="007C2BF3"/>
    <w:rsid w:val="007C2D63"/>
    <w:rsid w:val="007C3FE7"/>
    <w:rsid w:val="007C5964"/>
    <w:rsid w:val="007D0D81"/>
    <w:rsid w:val="007D2012"/>
    <w:rsid w:val="007D4E52"/>
    <w:rsid w:val="007D4F95"/>
    <w:rsid w:val="007D7758"/>
    <w:rsid w:val="007E13AF"/>
    <w:rsid w:val="007E237B"/>
    <w:rsid w:val="007E2AC6"/>
    <w:rsid w:val="007E2BEE"/>
    <w:rsid w:val="007E3066"/>
    <w:rsid w:val="007F01C3"/>
    <w:rsid w:val="007F14B5"/>
    <w:rsid w:val="007F1F95"/>
    <w:rsid w:val="007F4508"/>
    <w:rsid w:val="008001F7"/>
    <w:rsid w:val="00804621"/>
    <w:rsid w:val="00810DB4"/>
    <w:rsid w:val="00813209"/>
    <w:rsid w:val="0081398A"/>
    <w:rsid w:val="00814469"/>
    <w:rsid w:val="00814A2F"/>
    <w:rsid w:val="00814A66"/>
    <w:rsid w:val="008165D9"/>
    <w:rsid w:val="00820D00"/>
    <w:rsid w:val="00823674"/>
    <w:rsid w:val="00824150"/>
    <w:rsid w:val="00824C60"/>
    <w:rsid w:val="00831951"/>
    <w:rsid w:val="008321D4"/>
    <w:rsid w:val="00835890"/>
    <w:rsid w:val="008406B9"/>
    <w:rsid w:val="00841886"/>
    <w:rsid w:val="008418CB"/>
    <w:rsid w:val="008477C2"/>
    <w:rsid w:val="008527A3"/>
    <w:rsid w:val="00852A1C"/>
    <w:rsid w:val="008531F9"/>
    <w:rsid w:val="008534C8"/>
    <w:rsid w:val="00856EF5"/>
    <w:rsid w:val="0085778B"/>
    <w:rsid w:val="00857F41"/>
    <w:rsid w:val="0086139C"/>
    <w:rsid w:val="00862E2B"/>
    <w:rsid w:val="00866B3A"/>
    <w:rsid w:val="00867F62"/>
    <w:rsid w:val="00870048"/>
    <w:rsid w:val="00872323"/>
    <w:rsid w:val="008735B5"/>
    <w:rsid w:val="0087377A"/>
    <w:rsid w:val="00874373"/>
    <w:rsid w:val="00874BF5"/>
    <w:rsid w:val="0087769D"/>
    <w:rsid w:val="00881761"/>
    <w:rsid w:val="00882B01"/>
    <w:rsid w:val="00883A8F"/>
    <w:rsid w:val="00885B07"/>
    <w:rsid w:val="0088723E"/>
    <w:rsid w:val="008872AE"/>
    <w:rsid w:val="0089204B"/>
    <w:rsid w:val="0089332F"/>
    <w:rsid w:val="008A1EF1"/>
    <w:rsid w:val="008A3706"/>
    <w:rsid w:val="008A3EB5"/>
    <w:rsid w:val="008A3F34"/>
    <w:rsid w:val="008A4DFF"/>
    <w:rsid w:val="008A6D41"/>
    <w:rsid w:val="008A70C8"/>
    <w:rsid w:val="008B1BE0"/>
    <w:rsid w:val="008B224B"/>
    <w:rsid w:val="008B2837"/>
    <w:rsid w:val="008B28B6"/>
    <w:rsid w:val="008B2F15"/>
    <w:rsid w:val="008B2FDD"/>
    <w:rsid w:val="008B3162"/>
    <w:rsid w:val="008B6417"/>
    <w:rsid w:val="008B65E1"/>
    <w:rsid w:val="008B690B"/>
    <w:rsid w:val="008B6D2C"/>
    <w:rsid w:val="008B7DF2"/>
    <w:rsid w:val="008C0899"/>
    <w:rsid w:val="008C2B04"/>
    <w:rsid w:val="008C49C7"/>
    <w:rsid w:val="008D233C"/>
    <w:rsid w:val="008D2A3F"/>
    <w:rsid w:val="008D2AE3"/>
    <w:rsid w:val="008D4927"/>
    <w:rsid w:val="008D50C5"/>
    <w:rsid w:val="008E22EB"/>
    <w:rsid w:val="008E3CCF"/>
    <w:rsid w:val="008E63D9"/>
    <w:rsid w:val="008F1BBA"/>
    <w:rsid w:val="008F21A6"/>
    <w:rsid w:val="008F21D0"/>
    <w:rsid w:val="008F23C3"/>
    <w:rsid w:val="008F5071"/>
    <w:rsid w:val="008F5E78"/>
    <w:rsid w:val="0090217D"/>
    <w:rsid w:val="0090330D"/>
    <w:rsid w:val="00905A71"/>
    <w:rsid w:val="009064D7"/>
    <w:rsid w:val="00907A0D"/>
    <w:rsid w:val="00911F3E"/>
    <w:rsid w:val="00915AA8"/>
    <w:rsid w:val="009179A5"/>
    <w:rsid w:val="00920490"/>
    <w:rsid w:val="009205B6"/>
    <w:rsid w:val="009225BB"/>
    <w:rsid w:val="00922F8A"/>
    <w:rsid w:val="009236E3"/>
    <w:rsid w:val="009305B0"/>
    <w:rsid w:val="00931248"/>
    <w:rsid w:val="0093266C"/>
    <w:rsid w:val="00932C8A"/>
    <w:rsid w:val="00932C96"/>
    <w:rsid w:val="00933344"/>
    <w:rsid w:val="00933B93"/>
    <w:rsid w:val="00940061"/>
    <w:rsid w:val="00941A96"/>
    <w:rsid w:val="00942A07"/>
    <w:rsid w:val="0094339A"/>
    <w:rsid w:val="009446C1"/>
    <w:rsid w:val="00944E5F"/>
    <w:rsid w:val="00953283"/>
    <w:rsid w:val="00954AAB"/>
    <w:rsid w:val="009576B9"/>
    <w:rsid w:val="0096081B"/>
    <w:rsid w:val="00961003"/>
    <w:rsid w:val="0096269B"/>
    <w:rsid w:val="009639A0"/>
    <w:rsid w:val="00963DB1"/>
    <w:rsid w:val="00964525"/>
    <w:rsid w:val="00964758"/>
    <w:rsid w:val="00965ED3"/>
    <w:rsid w:val="00967D59"/>
    <w:rsid w:val="009702F1"/>
    <w:rsid w:val="00970E8E"/>
    <w:rsid w:val="00971974"/>
    <w:rsid w:val="009745D8"/>
    <w:rsid w:val="00982818"/>
    <w:rsid w:val="00982EFB"/>
    <w:rsid w:val="00983109"/>
    <w:rsid w:val="00983F7A"/>
    <w:rsid w:val="00985B07"/>
    <w:rsid w:val="009869E8"/>
    <w:rsid w:val="009900E3"/>
    <w:rsid w:val="00994ECD"/>
    <w:rsid w:val="00995C04"/>
    <w:rsid w:val="00995E63"/>
    <w:rsid w:val="00997266"/>
    <w:rsid w:val="009A0B31"/>
    <w:rsid w:val="009A0DD3"/>
    <w:rsid w:val="009A2629"/>
    <w:rsid w:val="009A5C36"/>
    <w:rsid w:val="009A5E69"/>
    <w:rsid w:val="009A5E81"/>
    <w:rsid w:val="009A69E7"/>
    <w:rsid w:val="009B0C4C"/>
    <w:rsid w:val="009B2124"/>
    <w:rsid w:val="009B4071"/>
    <w:rsid w:val="009B549A"/>
    <w:rsid w:val="009B5EF7"/>
    <w:rsid w:val="009B730E"/>
    <w:rsid w:val="009B7420"/>
    <w:rsid w:val="009C02F8"/>
    <w:rsid w:val="009C131F"/>
    <w:rsid w:val="009C13FA"/>
    <w:rsid w:val="009C1891"/>
    <w:rsid w:val="009C2155"/>
    <w:rsid w:val="009C3530"/>
    <w:rsid w:val="009C376D"/>
    <w:rsid w:val="009C72A4"/>
    <w:rsid w:val="009C7592"/>
    <w:rsid w:val="009D0DC9"/>
    <w:rsid w:val="009D27C6"/>
    <w:rsid w:val="009D2E3A"/>
    <w:rsid w:val="009D3D5D"/>
    <w:rsid w:val="009D47B5"/>
    <w:rsid w:val="009D4A6F"/>
    <w:rsid w:val="009D6B73"/>
    <w:rsid w:val="009D7C81"/>
    <w:rsid w:val="009D7F2D"/>
    <w:rsid w:val="009E1FAA"/>
    <w:rsid w:val="009E2C97"/>
    <w:rsid w:val="009E7995"/>
    <w:rsid w:val="009F17FE"/>
    <w:rsid w:val="009F1D9D"/>
    <w:rsid w:val="009F1F05"/>
    <w:rsid w:val="009F2339"/>
    <w:rsid w:val="009F3384"/>
    <w:rsid w:val="009F5604"/>
    <w:rsid w:val="009F698B"/>
    <w:rsid w:val="009F77FB"/>
    <w:rsid w:val="00A0024A"/>
    <w:rsid w:val="00A02BEB"/>
    <w:rsid w:val="00A03253"/>
    <w:rsid w:val="00A03D60"/>
    <w:rsid w:val="00A043CA"/>
    <w:rsid w:val="00A05EB4"/>
    <w:rsid w:val="00A06E5B"/>
    <w:rsid w:val="00A06F5B"/>
    <w:rsid w:val="00A07984"/>
    <w:rsid w:val="00A115EA"/>
    <w:rsid w:val="00A11BDC"/>
    <w:rsid w:val="00A124AC"/>
    <w:rsid w:val="00A1303B"/>
    <w:rsid w:val="00A152FA"/>
    <w:rsid w:val="00A15626"/>
    <w:rsid w:val="00A15A12"/>
    <w:rsid w:val="00A16CFD"/>
    <w:rsid w:val="00A17FC0"/>
    <w:rsid w:val="00A20C67"/>
    <w:rsid w:val="00A2172F"/>
    <w:rsid w:val="00A217A9"/>
    <w:rsid w:val="00A21F5A"/>
    <w:rsid w:val="00A222F0"/>
    <w:rsid w:val="00A23BC4"/>
    <w:rsid w:val="00A241E4"/>
    <w:rsid w:val="00A26BB3"/>
    <w:rsid w:val="00A27A95"/>
    <w:rsid w:val="00A300D4"/>
    <w:rsid w:val="00A30CBB"/>
    <w:rsid w:val="00A33336"/>
    <w:rsid w:val="00A3397D"/>
    <w:rsid w:val="00A35107"/>
    <w:rsid w:val="00A35EB3"/>
    <w:rsid w:val="00A362D5"/>
    <w:rsid w:val="00A37ABA"/>
    <w:rsid w:val="00A40141"/>
    <w:rsid w:val="00A40E66"/>
    <w:rsid w:val="00A433AB"/>
    <w:rsid w:val="00A4554A"/>
    <w:rsid w:val="00A53A4D"/>
    <w:rsid w:val="00A53F9A"/>
    <w:rsid w:val="00A562C5"/>
    <w:rsid w:val="00A56C4F"/>
    <w:rsid w:val="00A57AD0"/>
    <w:rsid w:val="00A620D4"/>
    <w:rsid w:val="00A6213A"/>
    <w:rsid w:val="00A62B07"/>
    <w:rsid w:val="00A62BCE"/>
    <w:rsid w:val="00A638D6"/>
    <w:rsid w:val="00A64BD9"/>
    <w:rsid w:val="00A66070"/>
    <w:rsid w:val="00A667D4"/>
    <w:rsid w:val="00A67A06"/>
    <w:rsid w:val="00A67C9B"/>
    <w:rsid w:val="00A71002"/>
    <w:rsid w:val="00A7272B"/>
    <w:rsid w:val="00A73415"/>
    <w:rsid w:val="00A756D0"/>
    <w:rsid w:val="00A8040C"/>
    <w:rsid w:val="00A873FB"/>
    <w:rsid w:val="00A907ED"/>
    <w:rsid w:val="00A90D72"/>
    <w:rsid w:val="00A91DA9"/>
    <w:rsid w:val="00A927AD"/>
    <w:rsid w:val="00A9487F"/>
    <w:rsid w:val="00A950AA"/>
    <w:rsid w:val="00A9642F"/>
    <w:rsid w:val="00A96E5C"/>
    <w:rsid w:val="00A97FAA"/>
    <w:rsid w:val="00AA2569"/>
    <w:rsid w:val="00AA3BBB"/>
    <w:rsid w:val="00AA76EE"/>
    <w:rsid w:val="00AA7F2E"/>
    <w:rsid w:val="00AB0C7D"/>
    <w:rsid w:val="00AB1D86"/>
    <w:rsid w:val="00AB2C5B"/>
    <w:rsid w:val="00AB38ED"/>
    <w:rsid w:val="00AB3D51"/>
    <w:rsid w:val="00AB3E8C"/>
    <w:rsid w:val="00AB6965"/>
    <w:rsid w:val="00AC0A8B"/>
    <w:rsid w:val="00AC567B"/>
    <w:rsid w:val="00AC58F3"/>
    <w:rsid w:val="00AC70BB"/>
    <w:rsid w:val="00AD13B1"/>
    <w:rsid w:val="00AD1F65"/>
    <w:rsid w:val="00AD21AA"/>
    <w:rsid w:val="00AD2EAE"/>
    <w:rsid w:val="00AD3F52"/>
    <w:rsid w:val="00AD4B27"/>
    <w:rsid w:val="00AD76D8"/>
    <w:rsid w:val="00AD7D44"/>
    <w:rsid w:val="00AE019C"/>
    <w:rsid w:val="00AE0C85"/>
    <w:rsid w:val="00AE15AF"/>
    <w:rsid w:val="00AE3377"/>
    <w:rsid w:val="00AE5B2E"/>
    <w:rsid w:val="00AE5FD8"/>
    <w:rsid w:val="00AE6236"/>
    <w:rsid w:val="00AF38B1"/>
    <w:rsid w:val="00AF3F16"/>
    <w:rsid w:val="00AF5A9E"/>
    <w:rsid w:val="00AF75DB"/>
    <w:rsid w:val="00B0323D"/>
    <w:rsid w:val="00B077CD"/>
    <w:rsid w:val="00B104AC"/>
    <w:rsid w:val="00B11F32"/>
    <w:rsid w:val="00B12C30"/>
    <w:rsid w:val="00B130D8"/>
    <w:rsid w:val="00B150B1"/>
    <w:rsid w:val="00B17820"/>
    <w:rsid w:val="00B20BCE"/>
    <w:rsid w:val="00B21EC6"/>
    <w:rsid w:val="00B22784"/>
    <w:rsid w:val="00B22C14"/>
    <w:rsid w:val="00B238A1"/>
    <w:rsid w:val="00B24387"/>
    <w:rsid w:val="00B248DF"/>
    <w:rsid w:val="00B3248E"/>
    <w:rsid w:val="00B32BA1"/>
    <w:rsid w:val="00B3405F"/>
    <w:rsid w:val="00B34996"/>
    <w:rsid w:val="00B3504A"/>
    <w:rsid w:val="00B358B9"/>
    <w:rsid w:val="00B401B1"/>
    <w:rsid w:val="00B41F2F"/>
    <w:rsid w:val="00B4342A"/>
    <w:rsid w:val="00B43627"/>
    <w:rsid w:val="00B45CD0"/>
    <w:rsid w:val="00B4677E"/>
    <w:rsid w:val="00B4678F"/>
    <w:rsid w:val="00B46C4C"/>
    <w:rsid w:val="00B47077"/>
    <w:rsid w:val="00B474E9"/>
    <w:rsid w:val="00B50863"/>
    <w:rsid w:val="00B52FB4"/>
    <w:rsid w:val="00B53044"/>
    <w:rsid w:val="00B57ECC"/>
    <w:rsid w:val="00B608AB"/>
    <w:rsid w:val="00B60DF6"/>
    <w:rsid w:val="00B60EC8"/>
    <w:rsid w:val="00B6108C"/>
    <w:rsid w:val="00B62B26"/>
    <w:rsid w:val="00B6690F"/>
    <w:rsid w:val="00B70C6C"/>
    <w:rsid w:val="00B71B76"/>
    <w:rsid w:val="00B75BE4"/>
    <w:rsid w:val="00B75EDA"/>
    <w:rsid w:val="00B771BD"/>
    <w:rsid w:val="00B77730"/>
    <w:rsid w:val="00B81EEA"/>
    <w:rsid w:val="00B82662"/>
    <w:rsid w:val="00B84C0A"/>
    <w:rsid w:val="00B8556F"/>
    <w:rsid w:val="00B85EAF"/>
    <w:rsid w:val="00B9018E"/>
    <w:rsid w:val="00B90262"/>
    <w:rsid w:val="00B9148B"/>
    <w:rsid w:val="00B9336E"/>
    <w:rsid w:val="00B9758B"/>
    <w:rsid w:val="00BA1C86"/>
    <w:rsid w:val="00BA2DE2"/>
    <w:rsid w:val="00BA3D79"/>
    <w:rsid w:val="00BA4C3B"/>
    <w:rsid w:val="00BA65AA"/>
    <w:rsid w:val="00BA7DD9"/>
    <w:rsid w:val="00BB1290"/>
    <w:rsid w:val="00BB25CF"/>
    <w:rsid w:val="00BB2C05"/>
    <w:rsid w:val="00BB3AFC"/>
    <w:rsid w:val="00BC0D96"/>
    <w:rsid w:val="00BC2CD1"/>
    <w:rsid w:val="00BC3F6D"/>
    <w:rsid w:val="00BC516D"/>
    <w:rsid w:val="00BC586E"/>
    <w:rsid w:val="00BC5E57"/>
    <w:rsid w:val="00BC6A3A"/>
    <w:rsid w:val="00BC6A8D"/>
    <w:rsid w:val="00BC7B47"/>
    <w:rsid w:val="00BC7F5E"/>
    <w:rsid w:val="00BD290F"/>
    <w:rsid w:val="00BD46FE"/>
    <w:rsid w:val="00BD4A23"/>
    <w:rsid w:val="00BD629B"/>
    <w:rsid w:val="00BD6396"/>
    <w:rsid w:val="00BD6C5A"/>
    <w:rsid w:val="00BE06E9"/>
    <w:rsid w:val="00BE2213"/>
    <w:rsid w:val="00BE29E2"/>
    <w:rsid w:val="00BE2A9A"/>
    <w:rsid w:val="00BE3A7D"/>
    <w:rsid w:val="00BE5290"/>
    <w:rsid w:val="00BE61DF"/>
    <w:rsid w:val="00BE76A7"/>
    <w:rsid w:val="00BF1EBC"/>
    <w:rsid w:val="00BF1F47"/>
    <w:rsid w:val="00BF33E8"/>
    <w:rsid w:val="00C0021A"/>
    <w:rsid w:val="00C04BC9"/>
    <w:rsid w:val="00C0614F"/>
    <w:rsid w:val="00C06884"/>
    <w:rsid w:val="00C07883"/>
    <w:rsid w:val="00C1058D"/>
    <w:rsid w:val="00C15665"/>
    <w:rsid w:val="00C167EC"/>
    <w:rsid w:val="00C16A8C"/>
    <w:rsid w:val="00C20B2C"/>
    <w:rsid w:val="00C21EF6"/>
    <w:rsid w:val="00C24635"/>
    <w:rsid w:val="00C27485"/>
    <w:rsid w:val="00C308B6"/>
    <w:rsid w:val="00C31719"/>
    <w:rsid w:val="00C32CD9"/>
    <w:rsid w:val="00C33BCD"/>
    <w:rsid w:val="00C3448A"/>
    <w:rsid w:val="00C34529"/>
    <w:rsid w:val="00C360E1"/>
    <w:rsid w:val="00C37FA3"/>
    <w:rsid w:val="00C411B5"/>
    <w:rsid w:val="00C446C9"/>
    <w:rsid w:val="00C45664"/>
    <w:rsid w:val="00C4604B"/>
    <w:rsid w:val="00C4738F"/>
    <w:rsid w:val="00C473E3"/>
    <w:rsid w:val="00C47BD1"/>
    <w:rsid w:val="00C5034F"/>
    <w:rsid w:val="00C51C9C"/>
    <w:rsid w:val="00C533AC"/>
    <w:rsid w:val="00C536C0"/>
    <w:rsid w:val="00C53CEA"/>
    <w:rsid w:val="00C5446D"/>
    <w:rsid w:val="00C54819"/>
    <w:rsid w:val="00C57F20"/>
    <w:rsid w:val="00C60454"/>
    <w:rsid w:val="00C618C7"/>
    <w:rsid w:val="00C64EFA"/>
    <w:rsid w:val="00C662E9"/>
    <w:rsid w:val="00C66449"/>
    <w:rsid w:val="00C664A4"/>
    <w:rsid w:val="00C66E2E"/>
    <w:rsid w:val="00C674DB"/>
    <w:rsid w:val="00C679D5"/>
    <w:rsid w:val="00C70F75"/>
    <w:rsid w:val="00C711D3"/>
    <w:rsid w:val="00C71C5F"/>
    <w:rsid w:val="00C7313A"/>
    <w:rsid w:val="00C74C9B"/>
    <w:rsid w:val="00C7534F"/>
    <w:rsid w:val="00C75CE1"/>
    <w:rsid w:val="00C76DFB"/>
    <w:rsid w:val="00C8036A"/>
    <w:rsid w:val="00C80990"/>
    <w:rsid w:val="00C814F0"/>
    <w:rsid w:val="00C83BA3"/>
    <w:rsid w:val="00C847B8"/>
    <w:rsid w:val="00C867CD"/>
    <w:rsid w:val="00C8704C"/>
    <w:rsid w:val="00C97488"/>
    <w:rsid w:val="00CA1CAA"/>
    <w:rsid w:val="00CA3030"/>
    <w:rsid w:val="00CA3A3A"/>
    <w:rsid w:val="00CA5328"/>
    <w:rsid w:val="00CA55F7"/>
    <w:rsid w:val="00CA5746"/>
    <w:rsid w:val="00CA6E32"/>
    <w:rsid w:val="00CA7D7D"/>
    <w:rsid w:val="00CB7A7B"/>
    <w:rsid w:val="00CC07BA"/>
    <w:rsid w:val="00CC1166"/>
    <w:rsid w:val="00CC2BF5"/>
    <w:rsid w:val="00CC2F7E"/>
    <w:rsid w:val="00CC3982"/>
    <w:rsid w:val="00CC4664"/>
    <w:rsid w:val="00CC7454"/>
    <w:rsid w:val="00CD35AB"/>
    <w:rsid w:val="00CD7201"/>
    <w:rsid w:val="00CE0EDF"/>
    <w:rsid w:val="00CE22F3"/>
    <w:rsid w:val="00CE2492"/>
    <w:rsid w:val="00CE36FD"/>
    <w:rsid w:val="00CE640F"/>
    <w:rsid w:val="00CF2CFE"/>
    <w:rsid w:val="00CF3F5C"/>
    <w:rsid w:val="00CF5006"/>
    <w:rsid w:val="00CF5C9B"/>
    <w:rsid w:val="00D00B4F"/>
    <w:rsid w:val="00D00F43"/>
    <w:rsid w:val="00D03219"/>
    <w:rsid w:val="00D03368"/>
    <w:rsid w:val="00D113F0"/>
    <w:rsid w:val="00D11572"/>
    <w:rsid w:val="00D124B6"/>
    <w:rsid w:val="00D127A4"/>
    <w:rsid w:val="00D12883"/>
    <w:rsid w:val="00D12AE2"/>
    <w:rsid w:val="00D12FD4"/>
    <w:rsid w:val="00D13803"/>
    <w:rsid w:val="00D1662B"/>
    <w:rsid w:val="00D166D2"/>
    <w:rsid w:val="00D16DC1"/>
    <w:rsid w:val="00D224E4"/>
    <w:rsid w:val="00D22787"/>
    <w:rsid w:val="00D2293B"/>
    <w:rsid w:val="00D23ECB"/>
    <w:rsid w:val="00D24A5F"/>
    <w:rsid w:val="00D24DF4"/>
    <w:rsid w:val="00D27A24"/>
    <w:rsid w:val="00D27CB2"/>
    <w:rsid w:val="00D30724"/>
    <w:rsid w:val="00D32593"/>
    <w:rsid w:val="00D34C0A"/>
    <w:rsid w:val="00D3504D"/>
    <w:rsid w:val="00D353EB"/>
    <w:rsid w:val="00D4015D"/>
    <w:rsid w:val="00D419FA"/>
    <w:rsid w:val="00D41A72"/>
    <w:rsid w:val="00D42467"/>
    <w:rsid w:val="00D509BD"/>
    <w:rsid w:val="00D517CE"/>
    <w:rsid w:val="00D5263E"/>
    <w:rsid w:val="00D52A2A"/>
    <w:rsid w:val="00D52A32"/>
    <w:rsid w:val="00D531C5"/>
    <w:rsid w:val="00D53808"/>
    <w:rsid w:val="00D57629"/>
    <w:rsid w:val="00D579A2"/>
    <w:rsid w:val="00D57DE5"/>
    <w:rsid w:val="00D60D71"/>
    <w:rsid w:val="00D63F5A"/>
    <w:rsid w:val="00D65345"/>
    <w:rsid w:val="00D6740A"/>
    <w:rsid w:val="00D73BA9"/>
    <w:rsid w:val="00D751A5"/>
    <w:rsid w:val="00D77F01"/>
    <w:rsid w:val="00D82347"/>
    <w:rsid w:val="00D83803"/>
    <w:rsid w:val="00D91188"/>
    <w:rsid w:val="00D91A07"/>
    <w:rsid w:val="00D93AE0"/>
    <w:rsid w:val="00D958AD"/>
    <w:rsid w:val="00D96A48"/>
    <w:rsid w:val="00D9769C"/>
    <w:rsid w:val="00DA4212"/>
    <w:rsid w:val="00DA4770"/>
    <w:rsid w:val="00DA4A94"/>
    <w:rsid w:val="00DB36F8"/>
    <w:rsid w:val="00DB6E2C"/>
    <w:rsid w:val="00DB7C3E"/>
    <w:rsid w:val="00DC0E29"/>
    <w:rsid w:val="00DC1864"/>
    <w:rsid w:val="00DC1CE8"/>
    <w:rsid w:val="00DC2050"/>
    <w:rsid w:val="00DC2368"/>
    <w:rsid w:val="00DC2C96"/>
    <w:rsid w:val="00DC3FA2"/>
    <w:rsid w:val="00DC56CF"/>
    <w:rsid w:val="00DC5FCE"/>
    <w:rsid w:val="00DC7833"/>
    <w:rsid w:val="00DC7947"/>
    <w:rsid w:val="00DD0239"/>
    <w:rsid w:val="00DD074D"/>
    <w:rsid w:val="00DD08FE"/>
    <w:rsid w:val="00DD1D2A"/>
    <w:rsid w:val="00DD48ED"/>
    <w:rsid w:val="00DD49AB"/>
    <w:rsid w:val="00DD6A78"/>
    <w:rsid w:val="00DE0FC9"/>
    <w:rsid w:val="00DE2FE1"/>
    <w:rsid w:val="00DE3EF4"/>
    <w:rsid w:val="00DE7078"/>
    <w:rsid w:val="00DE76BC"/>
    <w:rsid w:val="00DE76E5"/>
    <w:rsid w:val="00DE7E89"/>
    <w:rsid w:val="00DF1170"/>
    <w:rsid w:val="00DF19A5"/>
    <w:rsid w:val="00DF775F"/>
    <w:rsid w:val="00E009F9"/>
    <w:rsid w:val="00E014DC"/>
    <w:rsid w:val="00E01B75"/>
    <w:rsid w:val="00E02937"/>
    <w:rsid w:val="00E04285"/>
    <w:rsid w:val="00E044E0"/>
    <w:rsid w:val="00E1255E"/>
    <w:rsid w:val="00E127A4"/>
    <w:rsid w:val="00E1300A"/>
    <w:rsid w:val="00E1396C"/>
    <w:rsid w:val="00E1404A"/>
    <w:rsid w:val="00E15CEE"/>
    <w:rsid w:val="00E1722B"/>
    <w:rsid w:val="00E17F9E"/>
    <w:rsid w:val="00E2293A"/>
    <w:rsid w:val="00E248A6"/>
    <w:rsid w:val="00E24DED"/>
    <w:rsid w:val="00E253A8"/>
    <w:rsid w:val="00E256BB"/>
    <w:rsid w:val="00E25FAC"/>
    <w:rsid w:val="00E308E4"/>
    <w:rsid w:val="00E3091E"/>
    <w:rsid w:val="00E31E45"/>
    <w:rsid w:val="00E3231A"/>
    <w:rsid w:val="00E32B61"/>
    <w:rsid w:val="00E352F2"/>
    <w:rsid w:val="00E353AB"/>
    <w:rsid w:val="00E35BF7"/>
    <w:rsid w:val="00E375EB"/>
    <w:rsid w:val="00E4110D"/>
    <w:rsid w:val="00E456EF"/>
    <w:rsid w:val="00E4772D"/>
    <w:rsid w:val="00E47916"/>
    <w:rsid w:val="00E47F70"/>
    <w:rsid w:val="00E52A38"/>
    <w:rsid w:val="00E52CB4"/>
    <w:rsid w:val="00E5488F"/>
    <w:rsid w:val="00E54897"/>
    <w:rsid w:val="00E55D87"/>
    <w:rsid w:val="00E57725"/>
    <w:rsid w:val="00E57D71"/>
    <w:rsid w:val="00E57F1C"/>
    <w:rsid w:val="00E601A9"/>
    <w:rsid w:val="00E61614"/>
    <w:rsid w:val="00E6200F"/>
    <w:rsid w:val="00E62447"/>
    <w:rsid w:val="00E64399"/>
    <w:rsid w:val="00E65BE2"/>
    <w:rsid w:val="00E6761C"/>
    <w:rsid w:val="00E67A9B"/>
    <w:rsid w:val="00E71492"/>
    <w:rsid w:val="00E7160A"/>
    <w:rsid w:val="00E72393"/>
    <w:rsid w:val="00E72A72"/>
    <w:rsid w:val="00E72AAD"/>
    <w:rsid w:val="00E76A77"/>
    <w:rsid w:val="00E807CE"/>
    <w:rsid w:val="00E8224C"/>
    <w:rsid w:val="00E844DB"/>
    <w:rsid w:val="00E85A92"/>
    <w:rsid w:val="00E90FAF"/>
    <w:rsid w:val="00E917BD"/>
    <w:rsid w:val="00E920A4"/>
    <w:rsid w:val="00E9248E"/>
    <w:rsid w:val="00E92533"/>
    <w:rsid w:val="00E93309"/>
    <w:rsid w:val="00E943D2"/>
    <w:rsid w:val="00E9508E"/>
    <w:rsid w:val="00EA177E"/>
    <w:rsid w:val="00EA2951"/>
    <w:rsid w:val="00EA432B"/>
    <w:rsid w:val="00EA4764"/>
    <w:rsid w:val="00EA4BFB"/>
    <w:rsid w:val="00EA515A"/>
    <w:rsid w:val="00EA674A"/>
    <w:rsid w:val="00EB2754"/>
    <w:rsid w:val="00EB3859"/>
    <w:rsid w:val="00EB3B4E"/>
    <w:rsid w:val="00EB57A6"/>
    <w:rsid w:val="00EB68FD"/>
    <w:rsid w:val="00EC553D"/>
    <w:rsid w:val="00EC6C61"/>
    <w:rsid w:val="00EC78B9"/>
    <w:rsid w:val="00EC7C0B"/>
    <w:rsid w:val="00ED2350"/>
    <w:rsid w:val="00ED361A"/>
    <w:rsid w:val="00ED39A8"/>
    <w:rsid w:val="00ED3A4C"/>
    <w:rsid w:val="00ED3CCC"/>
    <w:rsid w:val="00ED43AE"/>
    <w:rsid w:val="00ED4D81"/>
    <w:rsid w:val="00ED5039"/>
    <w:rsid w:val="00ED5B0B"/>
    <w:rsid w:val="00ED6F09"/>
    <w:rsid w:val="00ED7E05"/>
    <w:rsid w:val="00EE1DB1"/>
    <w:rsid w:val="00EE4588"/>
    <w:rsid w:val="00EF1465"/>
    <w:rsid w:val="00EF20F3"/>
    <w:rsid w:val="00EF3435"/>
    <w:rsid w:val="00EF3A1A"/>
    <w:rsid w:val="00EF6853"/>
    <w:rsid w:val="00EF74DF"/>
    <w:rsid w:val="00F01B53"/>
    <w:rsid w:val="00F02CF0"/>
    <w:rsid w:val="00F05960"/>
    <w:rsid w:val="00F068A0"/>
    <w:rsid w:val="00F1013C"/>
    <w:rsid w:val="00F12604"/>
    <w:rsid w:val="00F133BA"/>
    <w:rsid w:val="00F13E32"/>
    <w:rsid w:val="00F14307"/>
    <w:rsid w:val="00F15BC0"/>
    <w:rsid w:val="00F15CB4"/>
    <w:rsid w:val="00F17A78"/>
    <w:rsid w:val="00F204E2"/>
    <w:rsid w:val="00F22824"/>
    <w:rsid w:val="00F23890"/>
    <w:rsid w:val="00F260A8"/>
    <w:rsid w:val="00F26224"/>
    <w:rsid w:val="00F324BC"/>
    <w:rsid w:val="00F3394D"/>
    <w:rsid w:val="00F3564C"/>
    <w:rsid w:val="00F4027E"/>
    <w:rsid w:val="00F4042C"/>
    <w:rsid w:val="00F40711"/>
    <w:rsid w:val="00F4111E"/>
    <w:rsid w:val="00F41400"/>
    <w:rsid w:val="00F4225F"/>
    <w:rsid w:val="00F4229B"/>
    <w:rsid w:val="00F428E6"/>
    <w:rsid w:val="00F47C07"/>
    <w:rsid w:val="00F51E97"/>
    <w:rsid w:val="00F53582"/>
    <w:rsid w:val="00F53A14"/>
    <w:rsid w:val="00F53B18"/>
    <w:rsid w:val="00F54800"/>
    <w:rsid w:val="00F5499C"/>
    <w:rsid w:val="00F60EA8"/>
    <w:rsid w:val="00F62A8A"/>
    <w:rsid w:val="00F638A8"/>
    <w:rsid w:val="00F64259"/>
    <w:rsid w:val="00F64654"/>
    <w:rsid w:val="00F64D25"/>
    <w:rsid w:val="00F67258"/>
    <w:rsid w:val="00F70D5B"/>
    <w:rsid w:val="00F70FE0"/>
    <w:rsid w:val="00F73039"/>
    <w:rsid w:val="00F7336E"/>
    <w:rsid w:val="00F737B8"/>
    <w:rsid w:val="00F751CC"/>
    <w:rsid w:val="00F770DA"/>
    <w:rsid w:val="00F80820"/>
    <w:rsid w:val="00F822C9"/>
    <w:rsid w:val="00F838D2"/>
    <w:rsid w:val="00F838EB"/>
    <w:rsid w:val="00F83A24"/>
    <w:rsid w:val="00F83E4D"/>
    <w:rsid w:val="00F84862"/>
    <w:rsid w:val="00F848D5"/>
    <w:rsid w:val="00F86C47"/>
    <w:rsid w:val="00F87826"/>
    <w:rsid w:val="00F90C1D"/>
    <w:rsid w:val="00F91C38"/>
    <w:rsid w:val="00F96279"/>
    <w:rsid w:val="00F97593"/>
    <w:rsid w:val="00FA117B"/>
    <w:rsid w:val="00FA229E"/>
    <w:rsid w:val="00FA2AE4"/>
    <w:rsid w:val="00FA543D"/>
    <w:rsid w:val="00FA64F4"/>
    <w:rsid w:val="00FA76C6"/>
    <w:rsid w:val="00FB0ADE"/>
    <w:rsid w:val="00FB0F37"/>
    <w:rsid w:val="00FB3434"/>
    <w:rsid w:val="00FB4B2C"/>
    <w:rsid w:val="00FB64D3"/>
    <w:rsid w:val="00FC011F"/>
    <w:rsid w:val="00FC050C"/>
    <w:rsid w:val="00FC17AC"/>
    <w:rsid w:val="00FC29A1"/>
    <w:rsid w:val="00FC7139"/>
    <w:rsid w:val="00FC72ED"/>
    <w:rsid w:val="00FD0593"/>
    <w:rsid w:val="00FD32AD"/>
    <w:rsid w:val="00FD35AF"/>
    <w:rsid w:val="00FD4852"/>
    <w:rsid w:val="00FD6C6B"/>
    <w:rsid w:val="00FE0436"/>
    <w:rsid w:val="00FE0F3C"/>
    <w:rsid w:val="00FE1A4E"/>
    <w:rsid w:val="00FE1D18"/>
    <w:rsid w:val="00FE3A77"/>
    <w:rsid w:val="00FE4035"/>
    <w:rsid w:val="00FE527B"/>
    <w:rsid w:val="00FE592D"/>
    <w:rsid w:val="00FE5BD7"/>
    <w:rsid w:val="00FE5C98"/>
    <w:rsid w:val="00FE6232"/>
    <w:rsid w:val="00FF0243"/>
    <w:rsid w:val="00FF49C1"/>
    <w:rsid w:val="00FF6AF7"/>
    <w:rsid w:val="00FF7E2E"/>
    <w:rsid w:val="01C0A391"/>
    <w:rsid w:val="03856CCC"/>
    <w:rsid w:val="0E4607FD"/>
    <w:rsid w:val="213A1342"/>
    <w:rsid w:val="29DD833B"/>
    <w:rsid w:val="3C5D6014"/>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8F06FE4D-B9EA-439F-9187-4A2D144D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5623F"/>
    <w:pPr>
      <w:spacing w:before="0" w:line="240" w:lineRule="auto"/>
    </w:pPr>
    <w:rPr>
      <w:rFonts w:ascii="Times New Roman" w:eastAsia="Times New Roman" w:hAnsi="Times New Roman" w:cs="Times New Roman"/>
      <w:sz w:val="24"/>
      <w:szCs w:val="24"/>
      <w:lang w:val="en-AU" w:eastAsia="en-GB"/>
    </w:rPr>
  </w:style>
  <w:style w:type="paragraph" w:styleId="Heading1">
    <w:name w:val="heading 1"/>
    <w:basedOn w:val="Normal"/>
    <w:next w:val="Normal"/>
    <w:link w:val="Heading1Char"/>
    <w:uiPriority w:val="9"/>
    <w:rsid w:val="004E78D6"/>
    <w:pPr>
      <w:keepNext/>
      <w:keepLines/>
      <w:spacing w:before="240" w:after="200" w:line="276" w:lineRule="auto"/>
      <w:outlineLvl w:val="0"/>
    </w:pPr>
    <w:rPr>
      <w:rFonts w:asciiTheme="majorHAnsi" w:eastAsiaTheme="majorEastAsia" w:hAnsiTheme="majorHAnsi" w:cstheme="majorBidi"/>
      <w:i/>
      <w:color w:val="0056A7" w:themeColor="accent1" w:themeShade="BF"/>
      <w:sz w:val="32"/>
      <w:szCs w:val="32"/>
      <w:lang w:eastAsia="en-US"/>
    </w:rPr>
  </w:style>
  <w:style w:type="paragraph" w:styleId="Heading2">
    <w:name w:val="heading 2"/>
    <w:basedOn w:val="Normal"/>
    <w:next w:val="Normal"/>
    <w:link w:val="Heading2Char"/>
    <w:uiPriority w:val="9"/>
    <w:unhideWhenUsed/>
    <w:rsid w:val="004E78D6"/>
    <w:pPr>
      <w:keepNext/>
      <w:keepLines/>
      <w:spacing w:before="40" w:after="200" w:line="276" w:lineRule="auto"/>
      <w:outlineLvl w:val="1"/>
    </w:pPr>
    <w:rPr>
      <w:rFonts w:asciiTheme="majorHAnsi" w:eastAsiaTheme="majorEastAsia" w:hAnsiTheme="majorHAnsi" w:cstheme="majorBidi"/>
      <w:i/>
      <w:color w:val="0056A7" w:themeColor="accent1" w:themeShade="BF"/>
      <w:sz w:val="26"/>
      <w:szCs w:val="26"/>
      <w:lang w:eastAsia="en-US"/>
    </w:rPr>
  </w:style>
  <w:style w:type="paragraph" w:styleId="Heading3">
    <w:name w:val="heading 3"/>
    <w:basedOn w:val="Normal"/>
    <w:next w:val="Normal"/>
    <w:link w:val="Heading3Char"/>
    <w:uiPriority w:val="9"/>
    <w:unhideWhenUsed/>
    <w:rsid w:val="006E100C"/>
    <w:pPr>
      <w:keepNext/>
      <w:keepLines/>
      <w:spacing w:before="40" w:after="200" w:line="276" w:lineRule="auto"/>
      <w:outlineLvl w:val="2"/>
    </w:pPr>
    <w:rPr>
      <w:rFonts w:asciiTheme="majorHAnsi" w:eastAsiaTheme="majorEastAsia" w:hAnsiTheme="majorHAnsi" w:cstheme="majorBidi"/>
      <w:i/>
      <w:color w:val="00396F"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spacing w:before="120" w:after="200" w:line="276" w:lineRule="auto"/>
    </w:pPr>
    <w:rPr>
      <w:rFonts w:ascii="Arial" w:eastAsia="Arial" w:hAnsi="Arial" w:cs="Arial"/>
      <w:i/>
      <w:color w:val="005D93"/>
      <w:szCs w:val="22"/>
      <w:lang w:eastAsia="en-US"/>
    </w:r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spacing w:before="120" w:after="200" w:line="276" w:lineRule="auto"/>
    </w:pPr>
    <w:rPr>
      <w:rFonts w:ascii="Arial" w:eastAsia="Arial" w:hAnsi="Arial" w:cs="Arial"/>
      <w:i/>
      <w:color w:val="005D93"/>
      <w:szCs w:val="22"/>
      <w:lang w:eastAsia="en-US"/>
    </w:r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line="276" w:lineRule="auto"/>
    </w:pPr>
    <w:rPr>
      <w:rFonts w:ascii="Arial" w:eastAsia="Arial" w:hAnsi="Arial" w:cs="Arial"/>
      <w:color w:val="000000" w:themeColor="accent4"/>
      <w:sz w:val="22"/>
      <w:szCs w:val="20"/>
      <w:lang w:eastAsia="en-US"/>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after="160" w:line="276" w:lineRule="auto"/>
    </w:pPr>
    <w:rPr>
      <w:rFonts w:ascii="Arial" w:eastAsia="Arial" w:hAnsi="Arial" w:cs="Arial"/>
      <w:b/>
      <w:color w:val="005D93"/>
      <w:szCs w:val="22"/>
      <w:lang w:eastAsia="en-US"/>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spacing w:before="120" w:after="200" w:line="276" w:lineRule="auto"/>
      <w:contextualSpacing/>
    </w:pPr>
    <w:rPr>
      <w:rFonts w:ascii="Arial" w:eastAsia="Arial" w:hAnsi="Arial" w:cs="Arial"/>
      <w:color w:val="005D93"/>
      <w:sz w:val="22"/>
      <w:szCs w:val="22"/>
      <w:lang w:eastAsia="en-US"/>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B46C4C"/>
    <w:pPr>
      <w:tabs>
        <w:tab w:val="right" w:leader="dot" w:pos="15126"/>
      </w:tabs>
      <w:spacing w:before="120" w:after="100" w:line="276" w:lineRule="auto"/>
      <w:contextualSpacing/>
    </w:pPr>
    <w:rPr>
      <w:rFonts w:ascii="Arial" w:eastAsia="Arial" w:hAnsi="Arial" w:cs="Arial"/>
      <w:bCs/>
      <w:iCs/>
      <w:noProof/>
      <w:szCs w:val="22"/>
      <w:lang w:val="en-IN" w:eastAsia="en-US"/>
    </w:rPr>
  </w:style>
  <w:style w:type="paragraph" w:styleId="TOC2">
    <w:name w:val="toc 2"/>
    <w:basedOn w:val="Normal"/>
    <w:next w:val="Normal"/>
    <w:autoRedefine/>
    <w:uiPriority w:val="39"/>
    <w:unhideWhenUsed/>
    <w:rsid w:val="00254481"/>
    <w:pPr>
      <w:tabs>
        <w:tab w:val="right" w:leader="dot" w:pos="15126"/>
      </w:tabs>
      <w:spacing w:before="120" w:after="100" w:line="276" w:lineRule="auto"/>
    </w:pPr>
    <w:rPr>
      <w:rFonts w:ascii="Arial" w:eastAsia="Arial" w:hAnsi="Arial" w:cs="Arial"/>
      <w:b/>
      <w:iCs/>
      <w:noProof/>
      <w:color w:val="005D93"/>
      <w:lang w:eastAsia="en-US"/>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before="120" w:after="100" w:line="276" w:lineRule="auto"/>
      <w:ind w:left="440"/>
    </w:pPr>
    <w:rPr>
      <w:rFonts w:ascii="Arial" w:eastAsia="Arial" w:hAnsi="Arial" w:cs="Arial"/>
      <w:i/>
      <w:color w:val="005D93"/>
      <w:szCs w:val="22"/>
      <w:lang w:eastAsia="en-US"/>
    </w:r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after="200"/>
    </w:pPr>
    <w:rPr>
      <w:rFonts w:ascii="Segoe UI" w:eastAsia="Arial" w:hAnsi="Segoe UI" w:cs="Segoe UI"/>
      <w:i/>
      <w:color w:val="005D93"/>
      <w:sz w:val="18"/>
      <w:szCs w:val="18"/>
      <w:lang w:eastAsia="en-US"/>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pPr>
    <w:rPr>
      <w:i/>
      <w:color w:val="005D93"/>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spacing w:before="120" w:after="200" w:line="276" w:lineRule="auto"/>
    </w:pPr>
    <w:rPr>
      <w:rFonts w:ascii="Arial Bold" w:eastAsiaTheme="minorHAnsi" w:hAnsi="Arial Bold" w:cs="Arial"/>
      <w:b/>
      <w:bCs/>
      <w:i/>
      <w:iCs/>
      <w:color w:val="005D93"/>
      <w:lang w:val="en-IN" w:eastAsia="en-US"/>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line="276" w:lineRule="auto"/>
    </w:pPr>
    <w:rPr>
      <w:rFonts w:ascii="Arial" w:eastAsiaTheme="minorHAnsi" w:hAnsi="Arial" w:cstheme="minorBidi"/>
      <w:color w:val="FFFFFF" w:themeColor="background1"/>
      <w:sz w:val="20"/>
      <w:szCs w:val="22"/>
      <w:lang w:val="en-US" w:eastAsia="en-US"/>
    </w:rPr>
  </w:style>
  <w:style w:type="paragraph" w:customStyle="1" w:styleId="ACARA-TableHeadline">
    <w:name w:val="ACARA - Table Headline"/>
    <w:basedOn w:val="Normal"/>
    <w:qFormat/>
    <w:rsid w:val="00E55D87"/>
    <w:pPr>
      <w:spacing w:after="160" w:line="276" w:lineRule="auto"/>
    </w:pPr>
    <w:rPr>
      <w:rFonts w:ascii="Arial" w:eastAsiaTheme="minorHAnsi" w:hAnsi="Arial" w:cs="Arial"/>
      <w:bCs/>
      <w:sz w:val="20"/>
      <w:szCs w:val="22"/>
      <w:lang w:val="en-US" w:eastAsia="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line="276" w:lineRule="auto"/>
    </w:pPr>
    <w:rPr>
      <w:rFonts w:ascii="Arial" w:eastAsiaTheme="minorHAnsi" w:hAnsi="Arial" w:cs="Arial"/>
      <w:bCs/>
      <w:color w:val="005D93"/>
      <w:sz w:val="20"/>
      <w:szCs w:val="22"/>
      <w:lang w:val="en-US" w:eastAsia="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line="276" w:lineRule="auto"/>
    </w:pPr>
    <w:rPr>
      <w:lang w:val="en-US" w:eastAsia="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18CB"/>
    <w:rPr>
      <w:sz w:val="16"/>
      <w:szCs w:val="16"/>
    </w:rPr>
  </w:style>
  <w:style w:type="paragraph" w:styleId="CommentText">
    <w:name w:val="annotation text"/>
    <w:basedOn w:val="Normal"/>
    <w:link w:val="CommentTextChar"/>
    <w:uiPriority w:val="99"/>
    <w:semiHidden/>
    <w:unhideWhenUsed/>
    <w:rsid w:val="008418CB"/>
    <w:rPr>
      <w:sz w:val="20"/>
      <w:szCs w:val="20"/>
    </w:rPr>
  </w:style>
  <w:style w:type="character" w:customStyle="1" w:styleId="CommentTextChar">
    <w:name w:val="Comment Text Char"/>
    <w:basedOn w:val="DefaultParagraphFont"/>
    <w:link w:val="CommentText"/>
    <w:uiPriority w:val="99"/>
    <w:semiHidden/>
    <w:rsid w:val="008418CB"/>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8418CB"/>
    <w:rPr>
      <w:b/>
      <w:bCs/>
    </w:rPr>
  </w:style>
  <w:style w:type="character" w:customStyle="1" w:styleId="CommentSubjectChar">
    <w:name w:val="Comment Subject Char"/>
    <w:basedOn w:val="CommentTextChar"/>
    <w:link w:val="CommentSubject"/>
    <w:uiPriority w:val="99"/>
    <w:semiHidden/>
    <w:rsid w:val="008418CB"/>
    <w:rPr>
      <w:rFonts w:ascii="Times New Roman" w:eastAsia="Times New Roman" w:hAnsi="Times New Roman" w:cs="Times New Roman"/>
      <w:b/>
      <w:bCs/>
      <w:sz w:val="20"/>
      <w:szCs w:val="20"/>
      <w:lang w:val="en-AU" w:eastAsia="en-GB"/>
    </w:rPr>
  </w:style>
  <w:style w:type="paragraph" w:styleId="Revision">
    <w:name w:val="Revision"/>
    <w:hidden/>
    <w:uiPriority w:val="99"/>
    <w:semiHidden/>
    <w:rsid w:val="00161AD9"/>
    <w:pPr>
      <w:spacing w:before="0" w:line="240" w:lineRule="auto"/>
    </w:pPr>
    <w:rPr>
      <w:rFonts w:ascii="Times New Roman" w:eastAsia="Times New Roman" w:hAnsi="Times New Roman" w:cs="Times New Roman"/>
      <w:sz w:val="24"/>
      <w:szCs w:val="24"/>
      <w:lang w:val="en-AU" w:eastAsia="en-GB"/>
    </w:rPr>
  </w:style>
  <w:style w:type="character" w:styleId="Mention">
    <w:name w:val="Mention"/>
    <w:basedOn w:val="DefaultParagraphFont"/>
    <w:uiPriority w:val="99"/>
    <w:unhideWhenUsed/>
    <w:rsid w:val="007432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30647158">
      <w:bodyDiv w:val="1"/>
      <w:marLeft w:val="0"/>
      <w:marRight w:val="0"/>
      <w:marTop w:val="0"/>
      <w:marBottom w:val="0"/>
      <w:divBdr>
        <w:top w:val="none" w:sz="0" w:space="0" w:color="auto"/>
        <w:left w:val="none" w:sz="0" w:space="0" w:color="auto"/>
        <w:bottom w:val="none" w:sz="0" w:space="0" w:color="auto"/>
        <w:right w:val="none" w:sz="0" w:space="0" w:color="auto"/>
      </w:divBdr>
      <w:divsChild>
        <w:div w:id="686634933">
          <w:marLeft w:val="0"/>
          <w:marRight w:val="0"/>
          <w:marTop w:val="0"/>
          <w:marBottom w:val="0"/>
          <w:divBdr>
            <w:top w:val="none" w:sz="0" w:space="0" w:color="auto"/>
            <w:left w:val="none" w:sz="0" w:space="0" w:color="auto"/>
            <w:bottom w:val="none" w:sz="0" w:space="0" w:color="auto"/>
            <w:right w:val="none" w:sz="0" w:space="0" w:color="auto"/>
          </w:divBdr>
        </w:div>
        <w:div w:id="857550576">
          <w:marLeft w:val="0"/>
          <w:marRight w:val="0"/>
          <w:marTop w:val="0"/>
          <w:marBottom w:val="0"/>
          <w:divBdr>
            <w:top w:val="none" w:sz="0" w:space="0" w:color="auto"/>
            <w:left w:val="none" w:sz="0" w:space="0" w:color="auto"/>
            <w:bottom w:val="none" w:sz="0" w:space="0" w:color="auto"/>
            <w:right w:val="none" w:sz="0" w:space="0" w:color="auto"/>
          </w:divBdr>
        </w:div>
        <w:div w:id="919020266">
          <w:marLeft w:val="0"/>
          <w:marRight w:val="0"/>
          <w:marTop w:val="0"/>
          <w:marBottom w:val="0"/>
          <w:divBdr>
            <w:top w:val="none" w:sz="0" w:space="0" w:color="auto"/>
            <w:left w:val="none" w:sz="0" w:space="0" w:color="auto"/>
            <w:bottom w:val="none" w:sz="0" w:space="0" w:color="auto"/>
            <w:right w:val="none" w:sz="0" w:space="0" w:color="auto"/>
          </w:divBdr>
        </w:div>
        <w:div w:id="1975207451">
          <w:marLeft w:val="0"/>
          <w:marRight w:val="0"/>
          <w:marTop w:val="0"/>
          <w:marBottom w:val="0"/>
          <w:divBdr>
            <w:top w:val="none" w:sz="0" w:space="0" w:color="auto"/>
            <w:left w:val="none" w:sz="0" w:space="0" w:color="auto"/>
            <w:bottom w:val="none" w:sz="0" w:space="0" w:color="auto"/>
            <w:right w:val="none" w:sz="0" w:space="0" w:color="auto"/>
          </w:divBdr>
        </w:div>
      </w:divsChild>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83396953">
      <w:bodyDiv w:val="1"/>
      <w:marLeft w:val="0"/>
      <w:marRight w:val="0"/>
      <w:marTop w:val="0"/>
      <w:marBottom w:val="0"/>
      <w:divBdr>
        <w:top w:val="none" w:sz="0" w:space="0" w:color="auto"/>
        <w:left w:val="none" w:sz="0" w:space="0" w:color="auto"/>
        <w:bottom w:val="none" w:sz="0" w:space="0" w:color="auto"/>
        <w:right w:val="none" w:sz="0" w:space="0" w:color="auto"/>
      </w:divBdr>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2232720">
      <w:bodyDiv w:val="1"/>
      <w:marLeft w:val="0"/>
      <w:marRight w:val="0"/>
      <w:marTop w:val="0"/>
      <w:marBottom w:val="0"/>
      <w:divBdr>
        <w:top w:val="none" w:sz="0" w:space="0" w:color="auto"/>
        <w:left w:val="none" w:sz="0" w:space="0" w:color="auto"/>
        <w:bottom w:val="none" w:sz="0" w:space="0" w:color="auto"/>
        <w:right w:val="none" w:sz="0" w:space="0" w:color="auto"/>
      </w:divBdr>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572616584">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29205870">
      <w:bodyDiv w:val="1"/>
      <w:marLeft w:val="0"/>
      <w:marRight w:val="0"/>
      <w:marTop w:val="0"/>
      <w:marBottom w:val="0"/>
      <w:divBdr>
        <w:top w:val="none" w:sz="0" w:space="0" w:color="auto"/>
        <w:left w:val="none" w:sz="0" w:space="0" w:color="auto"/>
        <w:bottom w:val="none" w:sz="0" w:space="0" w:color="auto"/>
        <w:right w:val="none" w:sz="0" w:space="0" w:color="auto"/>
      </w:divBdr>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King, Julie</DisplayName>
        <AccountId>71</AccountId>
        <AccountType/>
      </UserInfo>
      <UserInfo>
        <DisplayName>Vernon, Kim</DisplayName>
        <AccountId>72</AccountId>
        <AccountType/>
      </UserInfo>
      <UserInfo>
        <DisplayName>Davy, Janet</DisplayName>
        <AccountId>68</AccountId>
        <AccountType/>
      </UserInfo>
      <UserInfo>
        <DisplayName>Burns, Stuart</DisplayName>
        <AccountId>144</AccountId>
        <AccountType/>
      </UserInfo>
    </SharedWithUsers>
    <TaxCatchAllLabel xmlns="783fd492-fe55-4a9d-8dc2-317bf256f4b7" xsi:nil="true"/>
    <_Flow_SignoffStatus xmlns="9ab40df8-26c1-4a1c-a19e-907d7b1a01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2B737-2C65-4A6E-9CD9-BB05C070560D}">
  <ds:schemaRefs>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http://schemas.microsoft.com/office/infopath/2007/PartnerControls"/>
    <ds:schemaRef ds:uri="9ab40df8-26c1-4a1c-a19e-907d7b1a0161"/>
    <ds:schemaRef ds:uri="783fd492-fe55-4a9d-8dc2-317bf256f4b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4ABB31B-5856-444D-B624-3213478B0A81}"/>
</file>

<file path=customXml/itemProps3.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2260</Words>
  <Characters>12888</Characters>
  <Application>Microsoft Office Word</Application>
  <DocSecurity>0</DocSecurity>
  <Lines>107</Lines>
  <Paragraphs>30</Paragraphs>
  <ScaleCrop>false</ScaleCrop>
  <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15</cp:revision>
  <cp:lastPrinted>2021-11-05T04:02:00Z</cp:lastPrinted>
  <dcterms:created xsi:type="dcterms:W3CDTF">2022-02-02T05:35:00Z</dcterms:created>
  <dcterms:modified xsi:type="dcterms:W3CDTF">2022-04-13T22:12:00Z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2022-02-02T05:35:16Z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a45f01f6-2886-466c-9933-52e09af893dc</vt:lpwstr>
  </property>
  <property fmtid="{D5CDD505-2E9C-101B-9397-08002B2CF9AE}" pid="12" name="MSIP_Label_513c403f-62ba-48c5-b221-2519db7cca50_ContentBits">
    <vt:lpwstr>1</vt:lpwstr>
  </property>
</Properties>
</file>