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D6602" w14:textId="041D4CA4" w:rsidR="005B5EC4" w:rsidRPr="005B5EC4" w:rsidRDefault="00E25FAC" w:rsidP="005B5EC4">
      <w:pPr>
        <w:spacing w:afterLines="60" w:after="144" w:line="276" w:lineRule="auto"/>
        <w:contextualSpacing/>
        <w:rPr>
          <w:rFonts w:ascii="Arial" w:eastAsia="Arial" w:hAnsi="Arial" w:cs="Arial"/>
          <w:b/>
          <w:i/>
          <w:color w:val="005FB8"/>
          <w:szCs w:val="22"/>
          <w:lang w:eastAsia="en-US"/>
        </w:rPr>
      </w:pPr>
      <w:r>
        <w:rPr>
          <w:noProof/>
        </w:rPr>
        <w:drawing>
          <wp:anchor distT="0" distB="0" distL="114300" distR="114300" simplePos="0" relativeHeight="251658240" behindDoc="1" locked="0" layoutInCell="1" allowOverlap="1" wp14:anchorId="3DEF22ED" wp14:editId="77C5CF5E">
            <wp:simplePos x="0" y="0"/>
            <wp:positionH relativeFrom="column">
              <wp:posOffset>-8238</wp:posOffset>
            </wp:positionH>
            <wp:positionV relativeFrom="page">
              <wp:posOffset>-16476</wp:posOffset>
            </wp:positionV>
            <wp:extent cx="10694889" cy="7562781"/>
            <wp:effectExtent l="0" t="0" r="0" b="635"/>
            <wp:wrapNone/>
            <wp:docPr id="1" name="Picture 1" descr="Cover page for the Australian Curriculum: Technologies - Digital Technologies F-10 Version 9.0 Curriculum content 7-10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ver page for the Australian Curriculum: Technologies - Digital Technologies F-10 Version 9.0 Curriculum content 7-10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4889" cy="7562781"/>
                    </a:xfrm>
                    <a:prstGeom prst="rect">
                      <a:avLst/>
                    </a:prstGeom>
                  </pic:spPr>
                </pic:pic>
              </a:graphicData>
            </a:graphic>
            <wp14:sizeRelH relativeFrom="page">
              <wp14:pctWidth>0</wp14:pctWidth>
            </wp14:sizeRelH>
            <wp14:sizeRelV relativeFrom="page">
              <wp14:pctHeight>0</wp14:pctHeight>
            </wp14:sizeRelV>
          </wp:anchor>
        </w:drawing>
      </w:r>
    </w:p>
    <w:p w14:paraId="475F05BC" w14:textId="77777777" w:rsidR="005B5EC4" w:rsidRPr="005B5EC4" w:rsidRDefault="005B5EC4" w:rsidP="005B5EC4">
      <w:pPr>
        <w:spacing w:afterLines="60" w:after="144" w:line="276" w:lineRule="auto"/>
        <w:contextualSpacing/>
        <w:rPr>
          <w:rFonts w:ascii="Arial" w:eastAsia="Arial" w:hAnsi="Arial" w:cs="Arial"/>
          <w:i/>
          <w:color w:val="005D93"/>
          <w:szCs w:val="22"/>
          <w:lang w:eastAsia="en-US"/>
        </w:rPr>
      </w:pPr>
    </w:p>
    <w:p w14:paraId="236BE12E" w14:textId="2D49C2CA" w:rsidR="005B5EC4" w:rsidRPr="005B5EC4" w:rsidRDefault="005B5EC4" w:rsidP="005B5EC4">
      <w:pPr>
        <w:spacing w:afterLines="60" w:after="144" w:line="276" w:lineRule="auto"/>
        <w:contextualSpacing/>
        <w:rPr>
          <w:rFonts w:ascii="Arial" w:eastAsia="Arial" w:hAnsi="Arial" w:cs="Arial"/>
          <w:i/>
          <w:color w:val="005D93"/>
          <w:szCs w:val="22"/>
          <w:lang w:eastAsia="en-US"/>
        </w:rPr>
      </w:pPr>
    </w:p>
    <w:p w14:paraId="7CAA5A0E" w14:textId="610655F7" w:rsidR="005B5EC4" w:rsidRPr="005B5EC4" w:rsidRDefault="005B5EC4" w:rsidP="005B5EC4">
      <w:pPr>
        <w:spacing w:afterLines="60" w:after="144" w:line="276" w:lineRule="auto"/>
        <w:contextualSpacing/>
        <w:rPr>
          <w:rFonts w:ascii="Arial" w:eastAsia="Arial" w:hAnsi="Arial" w:cs="Arial"/>
          <w:i/>
          <w:color w:val="005D93"/>
          <w:szCs w:val="22"/>
          <w:lang w:eastAsia="en-US"/>
        </w:rPr>
      </w:pPr>
    </w:p>
    <w:p w14:paraId="2E4DBBB4" w14:textId="77777777" w:rsidR="005B5EC4" w:rsidRPr="005B5EC4" w:rsidRDefault="005B5EC4" w:rsidP="005B5EC4">
      <w:pPr>
        <w:spacing w:afterLines="60" w:after="144" w:line="276" w:lineRule="auto"/>
        <w:contextualSpacing/>
        <w:rPr>
          <w:rFonts w:ascii="Arial" w:eastAsia="Arial" w:hAnsi="Arial" w:cs="Arial"/>
          <w:b/>
          <w:i/>
          <w:color w:val="005FB8"/>
          <w:szCs w:val="22"/>
          <w:lang w:eastAsia="en-US"/>
        </w:rPr>
      </w:pPr>
    </w:p>
    <w:p w14:paraId="7726C287" w14:textId="77777777" w:rsidR="005B5EC4" w:rsidRPr="005B5EC4" w:rsidRDefault="005B5EC4" w:rsidP="005B5EC4">
      <w:pPr>
        <w:spacing w:afterLines="60" w:after="144" w:line="276" w:lineRule="auto"/>
        <w:contextualSpacing/>
        <w:rPr>
          <w:rFonts w:ascii="Arial" w:eastAsia="Arial" w:hAnsi="Arial" w:cs="Arial"/>
          <w:i/>
          <w:color w:val="005D93"/>
          <w:szCs w:val="22"/>
          <w:lang w:eastAsia="en-US"/>
        </w:rPr>
      </w:pPr>
    </w:p>
    <w:p w14:paraId="2501A297" w14:textId="7E283618" w:rsidR="005B5EC4" w:rsidRPr="005B5EC4" w:rsidRDefault="005B5EC4" w:rsidP="005B5EC4">
      <w:pPr>
        <w:tabs>
          <w:tab w:val="left" w:pos="3299"/>
        </w:tabs>
        <w:spacing w:afterLines="60" w:after="144" w:line="276" w:lineRule="auto"/>
        <w:contextualSpacing/>
        <w:rPr>
          <w:rFonts w:ascii="Arial" w:eastAsia="Arial" w:hAnsi="Arial" w:cs="Arial"/>
          <w:b/>
          <w:i/>
          <w:color w:val="005FB8"/>
          <w:sz w:val="144"/>
          <w:szCs w:val="144"/>
          <w:lang w:eastAsia="en-US"/>
        </w:rPr>
      </w:pPr>
      <w:r w:rsidRPr="005B5EC4">
        <w:rPr>
          <w:rFonts w:ascii="Arial" w:eastAsia="Arial" w:hAnsi="Arial" w:cs="Arial"/>
          <w:b/>
          <w:i/>
          <w:color w:val="005FB8"/>
          <w:szCs w:val="22"/>
          <w:lang w:eastAsia="en-US"/>
        </w:rPr>
        <w:tab/>
      </w:r>
    </w:p>
    <w:p w14:paraId="4AC743E9" w14:textId="77777777" w:rsidR="005B5EC4" w:rsidRPr="005B5EC4" w:rsidRDefault="005B5EC4" w:rsidP="005B5EC4">
      <w:pPr>
        <w:tabs>
          <w:tab w:val="left" w:pos="3299"/>
        </w:tabs>
        <w:spacing w:afterLines="60" w:after="144" w:line="276" w:lineRule="auto"/>
        <w:contextualSpacing/>
        <w:rPr>
          <w:rFonts w:ascii="Arial" w:eastAsia="Arial" w:hAnsi="Arial" w:cs="Arial"/>
          <w:i/>
          <w:color w:val="005D93"/>
          <w:szCs w:val="22"/>
          <w:lang w:eastAsia="en-US"/>
        </w:rPr>
        <w:sectPr w:rsidR="005B5EC4" w:rsidRPr="005B5EC4" w:rsidSect="002476B6">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0" w:right="0" w:bottom="0" w:left="0" w:header="0" w:footer="284" w:gutter="0"/>
          <w:cols w:space="708"/>
          <w:titlePg/>
          <w:docGrid w:linePitch="360"/>
        </w:sectPr>
      </w:pPr>
    </w:p>
    <w:p w14:paraId="59851F4E" w14:textId="77777777" w:rsidR="005B5EC4" w:rsidRPr="005B5EC4" w:rsidRDefault="005B5EC4" w:rsidP="005B5EC4">
      <w:pPr>
        <w:autoSpaceDE w:val="0"/>
        <w:autoSpaceDN w:val="0"/>
        <w:adjustRightInd w:val="0"/>
        <w:spacing w:afterLines="60" w:after="144" w:line="276" w:lineRule="auto"/>
        <w:contextualSpacing/>
        <w:rPr>
          <w:rFonts w:ascii="Arial" w:eastAsiaTheme="minorHAnsi" w:hAnsi="Arial" w:cs="Arial"/>
          <w:b/>
          <w:bCs/>
          <w:color w:val="000000"/>
          <w:sz w:val="20"/>
          <w:szCs w:val="20"/>
          <w:lang w:val="en-IN" w:eastAsia="en-US"/>
        </w:rPr>
      </w:pPr>
    </w:p>
    <w:p w14:paraId="630ECF1F" w14:textId="77777777" w:rsidR="005B5EC4" w:rsidRPr="005B5EC4" w:rsidRDefault="005B5EC4" w:rsidP="005B5EC4">
      <w:pPr>
        <w:autoSpaceDE w:val="0"/>
        <w:autoSpaceDN w:val="0"/>
        <w:adjustRightInd w:val="0"/>
        <w:spacing w:afterLines="60" w:after="144" w:line="276" w:lineRule="auto"/>
        <w:contextualSpacing/>
        <w:rPr>
          <w:rFonts w:ascii="Arial" w:eastAsiaTheme="minorHAnsi" w:hAnsi="Arial" w:cs="Arial"/>
          <w:b/>
          <w:bCs/>
          <w:color w:val="000000"/>
          <w:sz w:val="20"/>
          <w:szCs w:val="20"/>
          <w:lang w:val="en-IN" w:eastAsia="en-US"/>
        </w:rPr>
      </w:pPr>
    </w:p>
    <w:p w14:paraId="4A2CC5A8" w14:textId="77777777" w:rsidR="005B5EC4" w:rsidRPr="005B5EC4" w:rsidRDefault="005B5EC4" w:rsidP="005B5EC4">
      <w:pPr>
        <w:autoSpaceDE w:val="0"/>
        <w:autoSpaceDN w:val="0"/>
        <w:adjustRightInd w:val="0"/>
        <w:spacing w:afterLines="60" w:after="144" w:line="276" w:lineRule="auto"/>
        <w:contextualSpacing/>
        <w:rPr>
          <w:rFonts w:ascii="Arial" w:eastAsiaTheme="minorHAnsi" w:hAnsi="Arial" w:cs="Arial"/>
          <w:b/>
          <w:bCs/>
          <w:color w:val="000000"/>
          <w:sz w:val="20"/>
          <w:szCs w:val="20"/>
          <w:lang w:val="en-IN" w:eastAsia="en-US"/>
        </w:rPr>
      </w:pPr>
    </w:p>
    <w:p w14:paraId="32A79F5D" w14:textId="77777777" w:rsidR="005B5EC4" w:rsidRPr="005B5EC4" w:rsidRDefault="005B5EC4" w:rsidP="005B5EC4">
      <w:pPr>
        <w:adjustRightInd w:val="0"/>
        <w:spacing w:afterLines="60" w:after="144" w:line="276" w:lineRule="auto"/>
        <w:ind w:left="2160"/>
        <w:contextualSpacing/>
        <w:rPr>
          <w:rFonts w:ascii="Arial" w:eastAsiaTheme="minorHAnsi" w:hAnsi="Arial" w:cs="Arial"/>
          <w:b/>
          <w:bCs/>
          <w:i/>
          <w:color w:val="000000"/>
          <w:sz w:val="16"/>
          <w:szCs w:val="16"/>
          <w:lang w:val="en-IN" w:eastAsia="en-US"/>
        </w:rPr>
      </w:pPr>
    </w:p>
    <w:p w14:paraId="63998AC0" w14:textId="77777777" w:rsidR="005B5EC4" w:rsidRPr="005B5EC4" w:rsidRDefault="005B5EC4" w:rsidP="005B5EC4">
      <w:pPr>
        <w:adjustRightInd w:val="0"/>
        <w:spacing w:afterLines="60" w:after="144" w:line="276" w:lineRule="auto"/>
        <w:ind w:left="2160"/>
        <w:contextualSpacing/>
        <w:rPr>
          <w:rFonts w:ascii="Arial" w:eastAsiaTheme="minorHAnsi" w:hAnsi="Arial" w:cs="Arial"/>
          <w:b/>
          <w:bCs/>
          <w:i/>
          <w:color w:val="000000"/>
          <w:sz w:val="16"/>
          <w:szCs w:val="16"/>
          <w:lang w:val="en-IN" w:eastAsia="en-US"/>
        </w:rPr>
      </w:pPr>
    </w:p>
    <w:p w14:paraId="146CCB08" w14:textId="77777777" w:rsidR="005B5EC4" w:rsidRPr="005B5EC4" w:rsidRDefault="005B5EC4" w:rsidP="005B5EC4">
      <w:pPr>
        <w:adjustRightInd w:val="0"/>
        <w:spacing w:afterLines="60" w:after="144" w:line="276" w:lineRule="auto"/>
        <w:ind w:left="851"/>
        <w:contextualSpacing/>
        <w:rPr>
          <w:rFonts w:ascii="Arial" w:eastAsiaTheme="minorHAnsi" w:hAnsi="Arial" w:cs="Arial"/>
          <w:b/>
          <w:bCs/>
          <w:i/>
          <w:color w:val="000000"/>
          <w:szCs w:val="20"/>
          <w:lang w:val="en-IN" w:eastAsia="en-US"/>
        </w:rPr>
      </w:pPr>
    </w:p>
    <w:p w14:paraId="2CB5BF3C" w14:textId="77777777" w:rsidR="005B5EC4" w:rsidRPr="005B5EC4" w:rsidRDefault="005B5EC4" w:rsidP="005B5EC4">
      <w:pPr>
        <w:adjustRightInd w:val="0"/>
        <w:spacing w:afterLines="60" w:after="144" w:line="276" w:lineRule="auto"/>
        <w:ind w:left="851"/>
        <w:contextualSpacing/>
        <w:rPr>
          <w:rFonts w:ascii="Arial" w:eastAsiaTheme="minorHAnsi" w:hAnsi="Arial" w:cs="Arial"/>
          <w:b/>
          <w:bCs/>
          <w:i/>
          <w:color w:val="000000"/>
          <w:szCs w:val="20"/>
          <w:lang w:val="en-IN" w:eastAsia="en-US"/>
        </w:rPr>
      </w:pPr>
    </w:p>
    <w:p w14:paraId="537625A8" w14:textId="77777777" w:rsidR="005B5EC4" w:rsidRPr="005B5EC4" w:rsidRDefault="005B5EC4" w:rsidP="005B5EC4">
      <w:pPr>
        <w:adjustRightInd w:val="0"/>
        <w:spacing w:afterLines="60" w:after="144" w:line="276" w:lineRule="auto"/>
        <w:ind w:left="851"/>
        <w:contextualSpacing/>
        <w:rPr>
          <w:rFonts w:ascii="Arial" w:eastAsiaTheme="minorHAnsi" w:hAnsi="Arial" w:cs="Arial"/>
          <w:b/>
          <w:bCs/>
          <w:i/>
          <w:color w:val="000000"/>
          <w:szCs w:val="20"/>
          <w:lang w:val="en-IN" w:eastAsia="en-US"/>
        </w:rPr>
      </w:pPr>
    </w:p>
    <w:p w14:paraId="768F7518" w14:textId="77777777" w:rsidR="005B5EC4" w:rsidRPr="005B5EC4" w:rsidRDefault="005B5EC4" w:rsidP="005B5EC4">
      <w:pPr>
        <w:adjustRightInd w:val="0"/>
        <w:spacing w:afterLines="60" w:after="144" w:line="276" w:lineRule="auto"/>
        <w:ind w:left="851"/>
        <w:contextualSpacing/>
        <w:rPr>
          <w:rFonts w:ascii="Arial" w:eastAsiaTheme="minorHAnsi" w:hAnsi="Arial" w:cs="Arial"/>
          <w:b/>
          <w:bCs/>
          <w:i/>
          <w:color w:val="000000"/>
          <w:szCs w:val="20"/>
          <w:lang w:val="en-IN" w:eastAsia="en-US"/>
        </w:rPr>
      </w:pPr>
    </w:p>
    <w:p w14:paraId="788C1C77" w14:textId="77777777" w:rsidR="005B5EC4" w:rsidRPr="005B5EC4" w:rsidRDefault="005B5EC4" w:rsidP="005B5EC4">
      <w:pPr>
        <w:adjustRightInd w:val="0"/>
        <w:spacing w:afterLines="60" w:after="144" w:line="276" w:lineRule="auto"/>
        <w:ind w:left="851"/>
        <w:contextualSpacing/>
        <w:rPr>
          <w:rFonts w:ascii="Arial" w:eastAsiaTheme="minorHAnsi" w:hAnsi="Arial" w:cs="Arial"/>
          <w:b/>
          <w:bCs/>
          <w:i/>
          <w:color w:val="000000"/>
          <w:szCs w:val="20"/>
          <w:lang w:val="en-IN" w:eastAsia="en-US"/>
        </w:rPr>
      </w:pPr>
    </w:p>
    <w:p w14:paraId="322D0016" w14:textId="77777777" w:rsidR="005B5EC4" w:rsidRPr="005B5EC4" w:rsidRDefault="005B5EC4" w:rsidP="005B5EC4">
      <w:pPr>
        <w:adjustRightInd w:val="0"/>
        <w:spacing w:afterLines="60" w:after="144" w:line="276" w:lineRule="auto"/>
        <w:ind w:left="851"/>
        <w:contextualSpacing/>
        <w:rPr>
          <w:rFonts w:ascii="Arial" w:eastAsiaTheme="minorHAnsi" w:hAnsi="Arial" w:cs="Arial"/>
          <w:b/>
          <w:bCs/>
          <w:i/>
          <w:color w:val="000000"/>
          <w:szCs w:val="20"/>
          <w:lang w:val="en-IN" w:eastAsia="en-US"/>
        </w:rPr>
      </w:pPr>
    </w:p>
    <w:p w14:paraId="03691367" w14:textId="77777777" w:rsidR="005B5EC4" w:rsidRPr="005B5EC4" w:rsidRDefault="005B5EC4" w:rsidP="005B5EC4">
      <w:pPr>
        <w:adjustRightInd w:val="0"/>
        <w:spacing w:afterLines="60" w:after="144" w:line="276" w:lineRule="auto"/>
        <w:ind w:left="851"/>
        <w:contextualSpacing/>
        <w:rPr>
          <w:rFonts w:ascii="Arial" w:eastAsiaTheme="minorHAnsi" w:hAnsi="Arial" w:cs="Arial"/>
          <w:b/>
          <w:bCs/>
          <w:i/>
          <w:color w:val="000000"/>
          <w:szCs w:val="20"/>
          <w:lang w:val="en-IN" w:eastAsia="en-US"/>
        </w:rPr>
      </w:pPr>
    </w:p>
    <w:p w14:paraId="711A0DDD" w14:textId="77777777" w:rsidR="005B5EC4" w:rsidRPr="005B5EC4" w:rsidRDefault="005B5EC4" w:rsidP="005B5EC4">
      <w:pPr>
        <w:adjustRightInd w:val="0"/>
        <w:spacing w:afterLines="60" w:after="144" w:line="276" w:lineRule="auto"/>
        <w:ind w:left="851"/>
        <w:contextualSpacing/>
        <w:rPr>
          <w:rFonts w:ascii="Arial" w:eastAsiaTheme="minorHAnsi" w:hAnsi="Arial" w:cs="Arial"/>
          <w:b/>
          <w:bCs/>
          <w:i/>
          <w:color w:val="000000"/>
          <w:szCs w:val="20"/>
          <w:lang w:val="en-IN" w:eastAsia="en-US"/>
        </w:rPr>
      </w:pPr>
    </w:p>
    <w:p w14:paraId="0F92C103" w14:textId="77777777" w:rsidR="005B5EC4" w:rsidRPr="005B5EC4" w:rsidRDefault="005B5EC4" w:rsidP="005B5EC4">
      <w:pPr>
        <w:adjustRightInd w:val="0"/>
        <w:spacing w:afterLines="60" w:after="144" w:line="276" w:lineRule="auto"/>
        <w:ind w:left="851"/>
        <w:contextualSpacing/>
        <w:rPr>
          <w:rFonts w:ascii="Arial" w:eastAsiaTheme="minorHAnsi" w:hAnsi="Arial" w:cs="Arial"/>
          <w:b/>
          <w:bCs/>
          <w:i/>
          <w:color w:val="000000"/>
          <w:szCs w:val="20"/>
          <w:lang w:val="en-IN" w:eastAsia="en-US"/>
        </w:rPr>
      </w:pPr>
    </w:p>
    <w:p w14:paraId="0C034EF5" w14:textId="77777777" w:rsidR="005B5EC4" w:rsidRPr="005B5EC4" w:rsidRDefault="005B5EC4" w:rsidP="005B5EC4">
      <w:pPr>
        <w:adjustRightInd w:val="0"/>
        <w:spacing w:afterLines="60" w:after="144" w:line="276" w:lineRule="auto"/>
        <w:ind w:left="851"/>
        <w:contextualSpacing/>
        <w:rPr>
          <w:rFonts w:ascii="Arial" w:eastAsiaTheme="minorHAnsi" w:hAnsi="Arial" w:cs="Arial"/>
          <w:b/>
          <w:bCs/>
          <w:i/>
          <w:color w:val="000000"/>
          <w:szCs w:val="20"/>
          <w:lang w:val="en-IN" w:eastAsia="en-US"/>
        </w:rPr>
      </w:pPr>
    </w:p>
    <w:p w14:paraId="75F8CFB0" w14:textId="77777777" w:rsidR="005B5EC4" w:rsidRPr="005B5EC4" w:rsidRDefault="005B5EC4" w:rsidP="005B5EC4">
      <w:pPr>
        <w:adjustRightInd w:val="0"/>
        <w:spacing w:afterLines="60" w:after="144" w:line="276" w:lineRule="auto"/>
        <w:ind w:left="851"/>
        <w:contextualSpacing/>
        <w:rPr>
          <w:rFonts w:ascii="Arial" w:eastAsiaTheme="minorHAnsi" w:hAnsi="Arial" w:cs="Arial"/>
          <w:b/>
          <w:bCs/>
          <w:i/>
          <w:color w:val="000000"/>
          <w:szCs w:val="20"/>
          <w:lang w:val="en-IN" w:eastAsia="en-US"/>
        </w:rPr>
      </w:pPr>
    </w:p>
    <w:p w14:paraId="6544861A" w14:textId="77777777" w:rsidR="005B5EC4" w:rsidRPr="005B5EC4" w:rsidRDefault="005B5EC4" w:rsidP="005B5EC4">
      <w:pPr>
        <w:adjustRightInd w:val="0"/>
        <w:spacing w:afterLines="60" w:after="144" w:line="276" w:lineRule="auto"/>
        <w:ind w:left="851"/>
        <w:contextualSpacing/>
        <w:rPr>
          <w:rFonts w:ascii="Arial" w:eastAsiaTheme="minorHAnsi" w:hAnsi="Arial" w:cs="Arial"/>
          <w:b/>
          <w:bCs/>
          <w:i/>
          <w:color w:val="000000"/>
          <w:szCs w:val="20"/>
          <w:lang w:val="en-IN" w:eastAsia="en-US"/>
        </w:rPr>
      </w:pPr>
    </w:p>
    <w:p w14:paraId="10D97455" w14:textId="77777777" w:rsidR="005B5EC4" w:rsidRPr="005B5EC4" w:rsidRDefault="005B5EC4" w:rsidP="005B5EC4">
      <w:pPr>
        <w:adjustRightInd w:val="0"/>
        <w:spacing w:afterLines="60" w:after="144" w:line="276" w:lineRule="auto"/>
        <w:ind w:left="851"/>
        <w:contextualSpacing/>
        <w:rPr>
          <w:rFonts w:ascii="Arial" w:eastAsiaTheme="minorHAnsi" w:hAnsi="Arial" w:cs="Arial"/>
          <w:b/>
          <w:bCs/>
          <w:i/>
          <w:color w:val="000000"/>
          <w:szCs w:val="20"/>
          <w:lang w:val="en-IN" w:eastAsia="en-US"/>
        </w:rPr>
      </w:pPr>
    </w:p>
    <w:p w14:paraId="01508F0A" w14:textId="77777777" w:rsidR="005B5EC4" w:rsidRPr="005B5EC4" w:rsidRDefault="005B5EC4" w:rsidP="005B5EC4">
      <w:pPr>
        <w:spacing w:before="120" w:after="200" w:line="276" w:lineRule="auto"/>
        <w:ind w:left="851"/>
        <w:rPr>
          <w:rFonts w:ascii="Arial" w:eastAsia="Arial" w:hAnsi="Arial" w:cs="Arial"/>
          <w:b/>
          <w:bCs/>
          <w:i/>
          <w:iCs/>
          <w:sz w:val="20"/>
          <w:szCs w:val="22"/>
          <w:lang w:eastAsia="en-US"/>
        </w:rPr>
      </w:pPr>
    </w:p>
    <w:p w14:paraId="0A8C21EB" w14:textId="77777777" w:rsidR="005B5EC4" w:rsidRPr="005B5EC4" w:rsidRDefault="005B5EC4" w:rsidP="005B5EC4">
      <w:pPr>
        <w:spacing w:before="120" w:after="200" w:line="276" w:lineRule="auto"/>
        <w:ind w:left="851"/>
        <w:rPr>
          <w:rFonts w:ascii="Arial" w:eastAsia="Arial" w:hAnsi="Arial" w:cs="Arial"/>
          <w:b/>
          <w:bCs/>
          <w:i/>
          <w:iCs/>
          <w:sz w:val="20"/>
          <w:szCs w:val="22"/>
          <w:lang w:eastAsia="en-US"/>
        </w:rPr>
      </w:pPr>
    </w:p>
    <w:p w14:paraId="3CFDD916" w14:textId="77777777" w:rsidR="005B5EC4" w:rsidRPr="005B5EC4" w:rsidRDefault="005B5EC4" w:rsidP="00554B9F">
      <w:pPr>
        <w:spacing w:after="120" w:line="276" w:lineRule="auto"/>
        <w:jc w:val="both"/>
        <w:textAlignment w:val="baseline"/>
        <w:rPr>
          <w:rFonts w:ascii="Segoe UI" w:hAnsi="Segoe UI" w:cs="Segoe UI"/>
          <w:sz w:val="18"/>
          <w:szCs w:val="18"/>
          <w:lang w:val="en-US" w:eastAsia="en-US"/>
        </w:rPr>
      </w:pPr>
      <w:r w:rsidRPr="005B5EC4">
        <w:rPr>
          <w:rFonts w:ascii="Arial" w:hAnsi="Arial" w:cs="Arial"/>
          <w:b/>
          <w:bCs/>
          <w:color w:val="000000"/>
          <w:sz w:val="20"/>
          <w:szCs w:val="20"/>
          <w:lang w:val="en-IN" w:eastAsia="en-US"/>
        </w:rPr>
        <w:t>Copyright and Terms of Use Statement</w:t>
      </w:r>
      <w:r w:rsidRPr="005B5EC4">
        <w:rPr>
          <w:rFonts w:ascii="Arial" w:hAnsi="Arial" w:cs="Arial"/>
          <w:color w:val="000000"/>
          <w:sz w:val="20"/>
          <w:szCs w:val="20"/>
          <w:lang w:val="en-US" w:eastAsia="en-US"/>
        </w:rPr>
        <w:t> </w:t>
      </w:r>
    </w:p>
    <w:p w14:paraId="717E067B" w14:textId="77777777" w:rsidR="005B5EC4" w:rsidRPr="005B5EC4" w:rsidRDefault="005B5EC4" w:rsidP="213A1342">
      <w:pPr>
        <w:shd w:val="clear" w:color="auto" w:fill="FFFFFF" w:themeFill="accent6"/>
        <w:spacing w:after="120" w:line="276" w:lineRule="auto"/>
        <w:jc w:val="both"/>
        <w:textAlignment w:val="baseline"/>
        <w:rPr>
          <w:rFonts w:ascii="Segoe UI" w:hAnsi="Segoe UI" w:cs="Segoe UI"/>
          <w:sz w:val="18"/>
          <w:szCs w:val="18"/>
          <w:lang w:val="en-US" w:eastAsia="en-US"/>
        </w:rPr>
      </w:pPr>
      <w:r w:rsidRPr="005B5EC4">
        <w:rPr>
          <w:rFonts w:ascii="Arial" w:hAnsi="Arial" w:cs="Arial"/>
          <w:b/>
          <w:bCs/>
          <w:color w:val="1F1F11"/>
          <w:sz w:val="20"/>
          <w:szCs w:val="20"/>
          <w:shd w:val="clear" w:color="auto" w:fill="FFFFFF"/>
          <w:lang w:val="en-US" w:eastAsia="en-US"/>
        </w:rPr>
        <w:t>© Australian Curriculum, Assessment and Reporting Authority 202</w:t>
      </w:r>
      <w:r w:rsidR="01C0A391" w:rsidRPr="004E14B2">
        <w:rPr>
          <w:rFonts w:ascii="Arial" w:hAnsi="Arial" w:cs="Arial"/>
          <w:b/>
          <w:bCs/>
          <w:color w:val="1F1F11"/>
          <w:sz w:val="20"/>
          <w:szCs w:val="20"/>
          <w:lang w:val="en-US" w:eastAsia="en-US"/>
        </w:rPr>
        <w:t>2</w:t>
      </w:r>
    </w:p>
    <w:p w14:paraId="0ACB8AFB" w14:textId="77777777" w:rsidR="005B5EC4" w:rsidRPr="005B5EC4" w:rsidRDefault="005B5EC4" w:rsidP="00554B9F">
      <w:pPr>
        <w:shd w:val="clear" w:color="auto" w:fill="FFFFFF"/>
        <w:spacing w:after="120" w:line="276" w:lineRule="auto"/>
        <w:jc w:val="both"/>
        <w:textAlignment w:val="baseline"/>
        <w:rPr>
          <w:rFonts w:ascii="Segoe UI" w:hAnsi="Segoe UI" w:cs="Segoe UI"/>
          <w:sz w:val="18"/>
          <w:szCs w:val="18"/>
          <w:lang w:val="en-US" w:eastAsia="en-US"/>
        </w:rPr>
      </w:pPr>
      <w:r w:rsidRPr="005B5EC4">
        <w:rPr>
          <w:rFonts w:ascii="Arial" w:hAnsi="Arial" w:cs="Arial"/>
          <w:color w:val="1F1F11"/>
          <w:sz w:val="20"/>
          <w:szCs w:val="20"/>
          <w:shd w:val="clear" w:color="auto" w:fill="FFFFFF"/>
          <w:lang w:val="en-US" w:eastAsia="en-US"/>
        </w:rPr>
        <w:t>The </w:t>
      </w:r>
      <w:r w:rsidRPr="005B5EC4">
        <w:rPr>
          <w:rFonts w:ascii="Arial" w:hAnsi="Arial" w:cs="Arial"/>
          <w:color w:val="222222"/>
          <w:sz w:val="20"/>
          <w:szCs w:val="20"/>
          <w:lang w:val="en-US" w:eastAsia="en-US"/>
        </w:rPr>
        <w:t>material published in this work is subject to copyright pursuant to the Copyright Act 1968 (</w:t>
      </w:r>
      <w:proofErr w:type="spellStart"/>
      <w:r w:rsidRPr="005B5EC4">
        <w:rPr>
          <w:rFonts w:ascii="Arial" w:hAnsi="Arial" w:cs="Arial"/>
          <w:color w:val="222222"/>
          <w:sz w:val="20"/>
          <w:szCs w:val="20"/>
          <w:lang w:val="en-US" w:eastAsia="en-US"/>
        </w:rPr>
        <w:t>Cth</w:t>
      </w:r>
      <w:proofErr w:type="spellEnd"/>
      <w:r w:rsidRPr="005B5EC4">
        <w:rPr>
          <w:rFonts w:ascii="Arial" w:hAnsi="Arial" w:cs="Arial"/>
          <w:color w:val="222222"/>
          <w:sz w:val="20"/>
          <w:szCs w:val="20"/>
          <w:lang w:val="en-US" w:eastAsia="en-US"/>
        </w:rPr>
        <w:t>) and is owned by the Australian Curriculum, Assessment and Reporting Authority (ACARA) (except to the extent that copyright is held by another party, as indicated). </w:t>
      </w:r>
    </w:p>
    <w:p w14:paraId="2B26763D" w14:textId="6BF71103" w:rsidR="005B5EC4" w:rsidRPr="001F69A2" w:rsidRDefault="005B5EC4" w:rsidP="001F69A2">
      <w:pPr>
        <w:spacing w:after="120" w:line="276" w:lineRule="auto"/>
        <w:jc w:val="both"/>
        <w:textAlignment w:val="baseline"/>
        <w:rPr>
          <w:rFonts w:ascii="Segoe UI" w:eastAsia="Arial" w:hAnsi="Segoe UI" w:cs="Segoe UI"/>
          <w:sz w:val="18"/>
          <w:szCs w:val="18"/>
          <w:lang w:val="en-US" w:eastAsia="en-US"/>
        </w:rPr>
      </w:pPr>
      <w:r w:rsidRPr="005B5EC4">
        <w:rPr>
          <w:rFonts w:ascii="Arial" w:hAnsi="Arial" w:cs="Arial"/>
          <w:sz w:val="20"/>
          <w:szCs w:val="20"/>
          <w:lang w:val="en-US" w:eastAsia="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8" w:tgtFrame="_blank" w:history="1">
        <w:r w:rsidRPr="005B5EC4">
          <w:rPr>
            <w:rFonts w:ascii="Arial" w:hAnsi="Arial" w:cs="Arial"/>
            <w:color w:val="0563C1"/>
            <w:sz w:val="20"/>
            <w:szCs w:val="20"/>
            <w:u w:val="single"/>
            <w:lang w:val="en-US" w:eastAsia="en-US"/>
          </w:rPr>
          <w:t>https://www.acara.edu.au/contact-us/copyright</w:t>
        </w:r>
      </w:hyperlink>
      <w:r w:rsidRPr="005B5EC4">
        <w:rPr>
          <w:rFonts w:ascii="Arial" w:hAnsi="Arial" w:cs="Arial"/>
          <w:sz w:val="20"/>
          <w:szCs w:val="20"/>
          <w:lang w:val="en-US" w:eastAsia="en-US"/>
        </w:rPr>
        <w:t> </w:t>
      </w:r>
      <w:bookmarkStart w:id="0" w:name="_Toc82094677"/>
      <w:bookmarkStart w:id="1" w:name="_Toc82101116"/>
    </w:p>
    <w:bookmarkEnd w:id="0"/>
    <w:bookmarkEnd w:id="1"/>
    <w:p w14:paraId="7D92C392" w14:textId="77777777" w:rsidR="005B5EC4" w:rsidRPr="005B5EC4" w:rsidRDefault="005B5EC4" w:rsidP="005B5EC4">
      <w:pPr>
        <w:spacing w:before="160" w:line="360" w:lineRule="auto"/>
        <w:rPr>
          <w:rFonts w:ascii="Arial" w:eastAsia="Arial" w:hAnsi="Arial" w:cs="Arial"/>
          <w:bCs/>
          <w:i/>
          <w:color w:val="005D93"/>
          <w:szCs w:val="22"/>
          <w:lang w:eastAsia="en-US"/>
        </w:rPr>
      </w:pPr>
      <w:r w:rsidRPr="005B5EC4">
        <w:rPr>
          <w:rFonts w:ascii="Arial" w:eastAsia="Arial" w:hAnsi="Arial" w:cs="Arial"/>
          <w:bCs/>
          <w:i/>
          <w:color w:val="005D93"/>
          <w:szCs w:val="22"/>
          <w:lang w:eastAsia="en-US"/>
        </w:rPr>
        <w:br w:type="page"/>
      </w:r>
    </w:p>
    <w:p w14:paraId="1D405F48" w14:textId="77777777" w:rsidR="0035386C" w:rsidRPr="009959A3" w:rsidRDefault="00EB3B4E" w:rsidP="0035386C">
      <w:pPr>
        <w:pStyle w:val="ACARA-Heading3"/>
        <w:rPr>
          <w:noProof/>
          <w:color w:val="auto"/>
        </w:rPr>
      </w:pPr>
      <w:bookmarkStart w:id="2" w:name="_Toc84511890"/>
      <w:bookmarkStart w:id="3" w:name="_Toc86062172"/>
      <w:bookmarkStart w:id="4" w:name="_Toc81842154"/>
      <w:bookmarkStart w:id="5" w:name="_Toc82116523"/>
      <w:bookmarkStart w:id="6" w:name="F10AustralianCurriculum"/>
      <w:r w:rsidRPr="009959A3">
        <w:rPr>
          <w:i w:val="0"/>
          <w:iCs w:val="0"/>
          <w:color w:val="auto"/>
        </w:rPr>
        <w:lastRenderedPageBreak/>
        <w:t>TABLE OF CONTENTS</w:t>
      </w:r>
      <w:bookmarkEnd w:id="2"/>
      <w:bookmarkEnd w:id="3"/>
      <w:r w:rsidRPr="009959A3">
        <w:rPr>
          <w:i w:val="0"/>
          <w:iCs w:val="0"/>
          <w:caps/>
          <w:color w:val="auto"/>
          <w:sz w:val="28"/>
          <w:szCs w:val="28"/>
        </w:rPr>
        <w:fldChar w:fldCharType="begin"/>
      </w:r>
      <w:r w:rsidRPr="009959A3">
        <w:rPr>
          <w:i w:val="0"/>
          <w:iCs w:val="0"/>
          <w:color w:val="auto"/>
          <w:sz w:val="28"/>
          <w:szCs w:val="28"/>
        </w:rPr>
        <w:instrText xml:space="preserve"> TOC \h \z \t "ACARA - HEADING 1,1,ACARA - Heading 2,2" </w:instrText>
      </w:r>
      <w:r w:rsidRPr="009959A3">
        <w:rPr>
          <w:i w:val="0"/>
          <w:iCs w:val="0"/>
          <w:caps/>
          <w:color w:val="auto"/>
          <w:sz w:val="28"/>
          <w:szCs w:val="28"/>
        </w:rPr>
        <w:fldChar w:fldCharType="separate"/>
      </w:r>
    </w:p>
    <w:p w14:paraId="4994147D" w14:textId="05803952" w:rsidR="0035386C" w:rsidRPr="009959A3" w:rsidRDefault="00000000" w:rsidP="004E3642">
      <w:pPr>
        <w:pStyle w:val="TOC1"/>
        <w:rPr>
          <w:rFonts w:asciiTheme="minorHAnsi" w:eastAsiaTheme="minorEastAsia" w:hAnsiTheme="minorHAnsi" w:cstheme="minorBidi"/>
          <w:b w:val="0"/>
          <w:bCs/>
          <w:color w:val="auto"/>
          <w:sz w:val="22"/>
          <w:lang w:val="en-AU" w:eastAsia="en-AU"/>
        </w:rPr>
      </w:pPr>
      <w:hyperlink w:anchor="_Toc95905117" w:history="1">
        <w:r w:rsidR="0035386C" w:rsidRPr="009959A3">
          <w:rPr>
            <w:rStyle w:val="Hyperlink"/>
            <w:b w:val="0"/>
            <w:bCs/>
            <w:color w:val="auto"/>
          </w:rPr>
          <w:t>CURRICULUM ELEMENTS</w:t>
        </w:r>
        <w:r w:rsidR="0035386C" w:rsidRPr="009959A3">
          <w:rPr>
            <w:b w:val="0"/>
            <w:bCs/>
            <w:webHidden/>
            <w:color w:val="auto"/>
          </w:rPr>
          <w:tab/>
        </w:r>
        <w:r w:rsidR="0035386C" w:rsidRPr="009959A3">
          <w:rPr>
            <w:b w:val="0"/>
            <w:bCs/>
            <w:webHidden/>
            <w:color w:val="auto"/>
          </w:rPr>
          <w:fldChar w:fldCharType="begin"/>
        </w:r>
        <w:r w:rsidR="0035386C" w:rsidRPr="009959A3">
          <w:rPr>
            <w:b w:val="0"/>
            <w:bCs/>
            <w:webHidden/>
            <w:color w:val="auto"/>
          </w:rPr>
          <w:instrText xml:space="preserve"> PAGEREF _Toc95905117 \h </w:instrText>
        </w:r>
        <w:r w:rsidR="0035386C" w:rsidRPr="009959A3">
          <w:rPr>
            <w:b w:val="0"/>
            <w:bCs/>
            <w:webHidden/>
            <w:color w:val="auto"/>
          </w:rPr>
        </w:r>
        <w:r w:rsidR="0035386C" w:rsidRPr="009959A3">
          <w:rPr>
            <w:b w:val="0"/>
            <w:bCs/>
            <w:webHidden/>
            <w:color w:val="auto"/>
          </w:rPr>
          <w:fldChar w:fldCharType="separate"/>
        </w:r>
        <w:r w:rsidR="0035386C" w:rsidRPr="009959A3">
          <w:rPr>
            <w:b w:val="0"/>
            <w:bCs/>
            <w:webHidden/>
            <w:color w:val="auto"/>
          </w:rPr>
          <w:t>4</w:t>
        </w:r>
        <w:r w:rsidR="0035386C" w:rsidRPr="009959A3">
          <w:rPr>
            <w:b w:val="0"/>
            <w:bCs/>
            <w:webHidden/>
            <w:color w:val="auto"/>
          </w:rPr>
          <w:fldChar w:fldCharType="end"/>
        </w:r>
      </w:hyperlink>
    </w:p>
    <w:p w14:paraId="50E2D640" w14:textId="6B521C47" w:rsidR="0035386C" w:rsidRPr="009959A3" w:rsidRDefault="00000000">
      <w:pPr>
        <w:pStyle w:val="TOC2"/>
        <w:rPr>
          <w:rFonts w:asciiTheme="minorHAnsi" w:eastAsiaTheme="minorEastAsia" w:hAnsiTheme="minorHAnsi" w:cstheme="minorBidi"/>
          <w:b w:val="0"/>
          <w:bCs/>
          <w:iCs w:val="0"/>
          <w:color w:val="auto"/>
          <w:sz w:val="22"/>
          <w:szCs w:val="22"/>
          <w:lang w:eastAsia="en-AU"/>
        </w:rPr>
      </w:pPr>
      <w:hyperlink w:anchor="_Toc95905118" w:history="1">
        <w:r w:rsidR="0035386C" w:rsidRPr="009959A3">
          <w:rPr>
            <w:rStyle w:val="Hyperlink"/>
            <w:b w:val="0"/>
            <w:bCs/>
            <w:color w:val="auto"/>
          </w:rPr>
          <w:t>Years 7–8</w:t>
        </w:r>
        <w:r w:rsidR="0035386C" w:rsidRPr="009959A3">
          <w:rPr>
            <w:b w:val="0"/>
            <w:bCs/>
            <w:webHidden/>
            <w:color w:val="auto"/>
          </w:rPr>
          <w:tab/>
        </w:r>
        <w:r w:rsidR="0035386C" w:rsidRPr="009959A3">
          <w:rPr>
            <w:b w:val="0"/>
            <w:bCs/>
            <w:webHidden/>
            <w:color w:val="auto"/>
          </w:rPr>
          <w:fldChar w:fldCharType="begin"/>
        </w:r>
        <w:r w:rsidR="0035386C" w:rsidRPr="009959A3">
          <w:rPr>
            <w:b w:val="0"/>
            <w:bCs/>
            <w:webHidden/>
            <w:color w:val="auto"/>
          </w:rPr>
          <w:instrText xml:space="preserve"> PAGEREF _Toc95905118 \h </w:instrText>
        </w:r>
        <w:r w:rsidR="0035386C" w:rsidRPr="009959A3">
          <w:rPr>
            <w:b w:val="0"/>
            <w:bCs/>
            <w:webHidden/>
            <w:color w:val="auto"/>
          </w:rPr>
        </w:r>
        <w:r w:rsidR="0035386C" w:rsidRPr="009959A3">
          <w:rPr>
            <w:b w:val="0"/>
            <w:bCs/>
            <w:webHidden/>
            <w:color w:val="auto"/>
          </w:rPr>
          <w:fldChar w:fldCharType="separate"/>
        </w:r>
        <w:r w:rsidR="0035386C" w:rsidRPr="009959A3">
          <w:rPr>
            <w:b w:val="0"/>
            <w:bCs/>
            <w:webHidden/>
            <w:color w:val="auto"/>
          </w:rPr>
          <w:t>4</w:t>
        </w:r>
        <w:r w:rsidR="0035386C" w:rsidRPr="009959A3">
          <w:rPr>
            <w:b w:val="0"/>
            <w:bCs/>
            <w:webHidden/>
            <w:color w:val="auto"/>
          </w:rPr>
          <w:fldChar w:fldCharType="end"/>
        </w:r>
      </w:hyperlink>
    </w:p>
    <w:p w14:paraId="29424319" w14:textId="0A1EF5A7" w:rsidR="0035386C" w:rsidRPr="009959A3" w:rsidRDefault="00000000">
      <w:pPr>
        <w:pStyle w:val="TOC2"/>
        <w:rPr>
          <w:rFonts w:asciiTheme="minorHAnsi" w:eastAsiaTheme="minorEastAsia" w:hAnsiTheme="minorHAnsi" w:cstheme="minorBidi"/>
          <w:b w:val="0"/>
          <w:bCs/>
          <w:iCs w:val="0"/>
          <w:color w:val="auto"/>
          <w:sz w:val="22"/>
          <w:szCs w:val="22"/>
          <w:lang w:eastAsia="en-AU"/>
        </w:rPr>
      </w:pPr>
      <w:hyperlink w:anchor="_Toc95905119" w:history="1">
        <w:r w:rsidR="0035386C" w:rsidRPr="009959A3">
          <w:rPr>
            <w:rStyle w:val="Hyperlink"/>
            <w:b w:val="0"/>
            <w:bCs/>
            <w:color w:val="auto"/>
          </w:rPr>
          <w:t>Years 9–10</w:t>
        </w:r>
        <w:r w:rsidR="0035386C" w:rsidRPr="009959A3">
          <w:rPr>
            <w:b w:val="0"/>
            <w:bCs/>
            <w:webHidden/>
            <w:color w:val="auto"/>
          </w:rPr>
          <w:tab/>
        </w:r>
        <w:r w:rsidR="0035386C" w:rsidRPr="009959A3">
          <w:rPr>
            <w:b w:val="0"/>
            <w:bCs/>
            <w:webHidden/>
            <w:color w:val="auto"/>
          </w:rPr>
          <w:fldChar w:fldCharType="begin"/>
        </w:r>
        <w:r w:rsidR="0035386C" w:rsidRPr="009959A3">
          <w:rPr>
            <w:b w:val="0"/>
            <w:bCs/>
            <w:webHidden/>
            <w:color w:val="auto"/>
          </w:rPr>
          <w:instrText xml:space="preserve"> PAGEREF _Toc95905119 \h </w:instrText>
        </w:r>
        <w:r w:rsidR="0035386C" w:rsidRPr="009959A3">
          <w:rPr>
            <w:b w:val="0"/>
            <w:bCs/>
            <w:webHidden/>
            <w:color w:val="auto"/>
          </w:rPr>
        </w:r>
        <w:r w:rsidR="0035386C" w:rsidRPr="009959A3">
          <w:rPr>
            <w:b w:val="0"/>
            <w:bCs/>
            <w:webHidden/>
            <w:color w:val="auto"/>
          </w:rPr>
          <w:fldChar w:fldCharType="separate"/>
        </w:r>
        <w:r w:rsidR="0035386C" w:rsidRPr="009959A3">
          <w:rPr>
            <w:b w:val="0"/>
            <w:bCs/>
            <w:webHidden/>
            <w:color w:val="auto"/>
          </w:rPr>
          <w:t>12</w:t>
        </w:r>
        <w:r w:rsidR="0035386C" w:rsidRPr="009959A3">
          <w:rPr>
            <w:b w:val="0"/>
            <w:bCs/>
            <w:webHidden/>
            <w:color w:val="auto"/>
          </w:rPr>
          <w:fldChar w:fldCharType="end"/>
        </w:r>
      </w:hyperlink>
    </w:p>
    <w:p w14:paraId="6FDDD73F" w14:textId="012B63E7" w:rsidR="009956B7" w:rsidRDefault="00EB3B4E" w:rsidP="009956B7">
      <w:pPr>
        <w:pStyle w:val="ACARA-HEADING1"/>
        <w:rPr>
          <w:rFonts w:ascii="Arial" w:hAnsi="Arial"/>
          <w:b w:val="0"/>
          <w:bCs/>
          <w:iCs/>
          <w:color w:val="005D93" w:themeColor="text2"/>
          <w:sz w:val="28"/>
          <w:szCs w:val="28"/>
          <w:lang w:val="en-US"/>
        </w:rPr>
      </w:pPr>
      <w:r w:rsidRPr="009959A3">
        <w:rPr>
          <w:rFonts w:ascii="Arial" w:hAnsi="Arial"/>
          <w:bCs/>
          <w:iCs/>
          <w:caps w:val="0"/>
          <w:color w:val="auto"/>
          <w:sz w:val="28"/>
          <w:szCs w:val="28"/>
          <w:lang w:val="en-US"/>
        </w:rPr>
        <w:fldChar w:fldCharType="end"/>
      </w:r>
      <w:bookmarkStart w:id="7" w:name="_Toc83125419"/>
      <w:bookmarkStart w:id="8" w:name="heading1_3"/>
      <w:bookmarkEnd w:id="4"/>
      <w:bookmarkEnd w:id="5"/>
      <w:bookmarkEnd w:id="6"/>
      <w:r w:rsidR="009956B7">
        <w:rPr>
          <w:rFonts w:ascii="Arial" w:hAnsi="Arial"/>
          <w:bCs/>
          <w:iCs/>
          <w:caps w:val="0"/>
          <w:color w:val="005D93" w:themeColor="text2"/>
          <w:sz w:val="28"/>
          <w:szCs w:val="28"/>
          <w:lang w:val="en-US"/>
        </w:rPr>
        <w:br w:type="page"/>
      </w:r>
    </w:p>
    <w:p w14:paraId="2D5E7745" w14:textId="0278D05B" w:rsidR="00015A2B" w:rsidRPr="001A7957" w:rsidRDefault="00E2293A" w:rsidP="009956B7">
      <w:pPr>
        <w:pStyle w:val="ACARA-HEADING1"/>
      </w:pPr>
      <w:bookmarkStart w:id="9" w:name="_Toc95905117"/>
      <w:r>
        <w:rPr>
          <w:rFonts w:hint="eastAsia"/>
          <w:caps w:val="0"/>
        </w:rPr>
        <w:lastRenderedPageBreak/>
        <w:t>CURRICULUM ELEMENTS</w:t>
      </w:r>
      <w:bookmarkEnd w:id="7"/>
      <w:bookmarkEnd w:id="9"/>
    </w:p>
    <w:p w14:paraId="71D139C3" w14:textId="19805B39" w:rsidR="00E1722B" w:rsidRPr="00872323" w:rsidRDefault="00E1722B" w:rsidP="000A24F8">
      <w:pPr>
        <w:pStyle w:val="ACARA-Heading2"/>
      </w:pPr>
      <w:bookmarkStart w:id="10" w:name="_Toc83125424"/>
      <w:bookmarkStart w:id="11" w:name="_Toc95905118"/>
      <w:bookmarkStart w:id="12" w:name="year4"/>
      <w:bookmarkEnd w:id="8"/>
      <w:r>
        <w:t>Year</w:t>
      </w:r>
      <w:r w:rsidR="00315D62">
        <w:t xml:space="preserve">s </w:t>
      </w:r>
      <w:r w:rsidR="001447C2">
        <w:t>7</w:t>
      </w:r>
      <w:r w:rsidR="00315D62">
        <w:t>–</w:t>
      </w:r>
      <w:bookmarkEnd w:id="10"/>
      <w:r w:rsidR="001447C2">
        <w:t>8</w:t>
      </w:r>
      <w:bookmarkEnd w:id="11"/>
      <w:r w:rsidR="00315D62">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55542E" w14:paraId="24A08487" w14:textId="77777777" w:rsidTr="009B2124">
        <w:tc>
          <w:tcPr>
            <w:tcW w:w="15126" w:type="dxa"/>
            <w:tcBorders>
              <w:top w:val="single" w:sz="4" w:space="0" w:color="auto"/>
              <w:left w:val="single" w:sz="4" w:space="0" w:color="auto"/>
              <w:bottom w:val="single" w:sz="4" w:space="0" w:color="auto"/>
              <w:right w:val="single" w:sz="4" w:space="0" w:color="auto"/>
            </w:tcBorders>
            <w:shd w:val="clear" w:color="auto" w:fill="005D93"/>
            <w:hideMark/>
          </w:tcPr>
          <w:p w14:paraId="395C4A70" w14:textId="6C384B75" w:rsidR="0055542E" w:rsidRPr="00C83BA3" w:rsidRDefault="0055542E" w:rsidP="00494FD0">
            <w:pPr>
              <w:pStyle w:val="BodyText"/>
              <w:spacing w:before="40" w:after="40"/>
              <w:ind w:left="23" w:right="23"/>
              <w:jc w:val="center"/>
              <w:rPr>
                <w:rStyle w:val="SubtleEmphasis"/>
                <w:b/>
                <w:bCs/>
                <w:sz w:val="22"/>
                <w:szCs w:val="22"/>
              </w:rPr>
            </w:pPr>
            <w:bookmarkStart w:id="13" w:name="year5"/>
            <w:bookmarkEnd w:id="12"/>
            <w:r w:rsidRPr="00C83BA3">
              <w:rPr>
                <w:rStyle w:val="SubtleEmphasis"/>
                <w:b/>
                <w:bCs/>
                <w:color w:val="FFFFFF" w:themeColor="background1"/>
                <w:sz w:val="22"/>
                <w:szCs w:val="22"/>
              </w:rPr>
              <w:t>Band level description</w:t>
            </w:r>
          </w:p>
        </w:tc>
      </w:tr>
      <w:tr w:rsidR="0055542E" w14:paraId="041E4A3E" w14:textId="77777777" w:rsidTr="009B2124">
        <w:tc>
          <w:tcPr>
            <w:tcW w:w="15126" w:type="dxa"/>
            <w:tcBorders>
              <w:top w:val="single" w:sz="4" w:space="0" w:color="auto"/>
              <w:left w:val="single" w:sz="4" w:space="0" w:color="auto"/>
              <w:bottom w:val="single" w:sz="4" w:space="0" w:color="auto"/>
              <w:right w:val="single" w:sz="4" w:space="0" w:color="auto"/>
            </w:tcBorders>
          </w:tcPr>
          <w:p w14:paraId="619CEDD8" w14:textId="0927FCD8" w:rsidR="002E7DB0" w:rsidRPr="002E7DB0" w:rsidRDefault="002E7DB0" w:rsidP="004662AF">
            <w:pPr>
              <w:pStyle w:val="BodyText"/>
              <w:spacing w:before="120" w:after="120" w:line="240" w:lineRule="auto"/>
              <w:ind w:left="29" w:right="29"/>
              <w:rPr>
                <w:rStyle w:val="SubtleEmphasis"/>
              </w:rPr>
            </w:pPr>
            <w:r w:rsidRPr="002E7DB0">
              <w:rPr>
                <w:rStyle w:val="SubtleEmphasis"/>
              </w:rPr>
              <w:t>By the end of Year 8 students should have had the opportunity to apply computational thinking by defining and decomposing real-world problems, creating user experiences, designing and modifying algorithms, and implementing them in a general-purpose programming language. This involves students practising problem decomposition, using approaches such as divide and conquer to more clearly understand a problem by describing its component parts. Students represent and communicate their algorithmic solutions using flowcharts and pseudocode. Students check their solutions meet the specifications by testing and debugging their algorithms before and during implementation. They develop a deeper understanding of abstraction by explaining how and why digital systems represent data as whole numbers, which are then represented in binary.</w:t>
            </w:r>
          </w:p>
          <w:p w14:paraId="5C5D56C7" w14:textId="5E1B9A92" w:rsidR="002E7DB0" w:rsidRPr="002E7DB0" w:rsidRDefault="002E7DB0" w:rsidP="004662AF">
            <w:pPr>
              <w:pStyle w:val="BodyText"/>
              <w:spacing w:before="120" w:after="120" w:line="240" w:lineRule="auto"/>
              <w:ind w:left="29" w:right="29"/>
              <w:rPr>
                <w:rStyle w:val="SubtleEmphasis"/>
              </w:rPr>
            </w:pPr>
            <w:r w:rsidRPr="002E7DB0">
              <w:rPr>
                <w:rStyle w:val="SubtleEmphasis"/>
              </w:rPr>
              <w:t>Students build on their skills from Mathematics (</w:t>
            </w:r>
            <w:r w:rsidRPr="0038052B">
              <w:rPr>
                <w:rStyle w:val="SubtleEmphasis"/>
                <w:i/>
              </w:rPr>
              <w:t>Statistics</w:t>
            </w:r>
            <w:r w:rsidRPr="002E7DB0">
              <w:rPr>
                <w:rStyle w:val="SubtleEmphasis"/>
              </w:rPr>
              <w:t xml:space="preserve">) in acquiring and interpreting data. In Digital Technologies, students continue to advance these skills and are also given opportunities to validate the data they acquire to ensure it is accurate and consistent. They collect and transform many types of data from a wide range of sources. Students model structured data in meaningful ways using spreadsheets and </w:t>
            </w:r>
            <w:proofErr w:type="gramStart"/>
            <w:r w:rsidRPr="002E7DB0">
              <w:rPr>
                <w:rStyle w:val="SubtleEmphasis"/>
              </w:rPr>
              <w:t>single-table</w:t>
            </w:r>
            <w:proofErr w:type="gramEnd"/>
            <w:r w:rsidRPr="002E7DB0">
              <w:rPr>
                <w:rStyle w:val="SubtleEmphasis"/>
              </w:rPr>
              <w:t xml:space="preserve"> databases, and analyse and visualise the data to extract meaning </w:t>
            </w:r>
            <w:r w:rsidR="002F2D2E" w:rsidRPr="002E7DB0">
              <w:rPr>
                <w:rStyle w:val="SubtleEmphasis"/>
              </w:rPr>
              <w:t>from</w:t>
            </w:r>
            <w:r w:rsidR="002F2D2E">
              <w:rPr>
                <w:rStyle w:val="SubtleEmphasis"/>
              </w:rPr>
              <w:t> </w:t>
            </w:r>
            <w:r w:rsidRPr="002E7DB0">
              <w:rPr>
                <w:rStyle w:val="SubtleEmphasis"/>
              </w:rPr>
              <w:t xml:space="preserve">it. </w:t>
            </w:r>
          </w:p>
          <w:p w14:paraId="03D6EBEF" w14:textId="77777777" w:rsidR="002E7DB0" w:rsidRPr="002E7DB0" w:rsidRDefault="002E7DB0" w:rsidP="004662AF">
            <w:pPr>
              <w:pStyle w:val="BodyText"/>
              <w:spacing w:before="120" w:after="120" w:line="240" w:lineRule="auto"/>
              <w:ind w:left="29" w:right="29"/>
              <w:rPr>
                <w:rStyle w:val="SubtleEmphasis"/>
              </w:rPr>
            </w:pPr>
            <w:r w:rsidRPr="002E7DB0">
              <w:rPr>
                <w:rStyle w:val="SubtleEmphasis"/>
              </w:rPr>
              <w:t>They apply design thinking by using divergent techniques, such as mind mapping, role-play and using graphic organisers, to generate design ideas for user experiences and solution designs. Students review these ideas against design criteria and created user stories throughout their implementation as general-purpose programming by assessing them against current and future needs. They extend the use of these design criteria and user stories to evaluate the future impact of existing solutions.</w:t>
            </w:r>
          </w:p>
          <w:p w14:paraId="6725E8EB" w14:textId="77777777" w:rsidR="002E7DB0" w:rsidRPr="002E7DB0" w:rsidRDefault="002E7DB0" w:rsidP="004662AF">
            <w:pPr>
              <w:pStyle w:val="BodyText"/>
              <w:spacing w:before="120" w:after="120" w:line="240" w:lineRule="auto"/>
              <w:ind w:left="29" w:right="29"/>
              <w:rPr>
                <w:rStyle w:val="SubtleEmphasis"/>
              </w:rPr>
            </w:pPr>
            <w:r w:rsidRPr="002E7DB0">
              <w:rPr>
                <w:rStyle w:val="SubtleEmphasis"/>
              </w:rPr>
              <w:t xml:space="preserve">Students apply systems thinking by exploring the connections between hardware capabilities and tasks users want to perform. They investigate how data is transmitted via wired and wireless networks and explain the need for encryption to protect and secure data. Students use an increasing range of the features of digital tools to improve their efficiency and the consistency of the content they create, locate and communicate. They plan and manage projects individually and collaboratively, improving their control over the quality of their content. Students investigate personal security controls, including multi-factor authentication, to protect their data if passwords are compromised, and they understand the impact of phishing and other cyber security threats on people and data. </w:t>
            </w:r>
          </w:p>
          <w:p w14:paraId="1D6D45DF" w14:textId="346568F2" w:rsidR="0055542E" w:rsidRPr="00CE22F3" w:rsidRDefault="002E7DB0" w:rsidP="004662AF">
            <w:pPr>
              <w:pStyle w:val="BodyText"/>
              <w:spacing w:before="120" w:after="120" w:line="240" w:lineRule="auto"/>
              <w:ind w:left="29" w:right="29"/>
              <w:rPr>
                <w:rStyle w:val="SubtleEmphasis"/>
                <w:iCs w:val="0"/>
              </w:rPr>
            </w:pPr>
            <w:r w:rsidRPr="002E7DB0">
              <w:rPr>
                <w:rStyle w:val="SubtleEmphasis"/>
              </w:rPr>
              <w:t>In Digital Technologies, students should have frequent opportunities for authentic learning by making key connections with other learning areas.</w:t>
            </w:r>
          </w:p>
        </w:tc>
      </w:tr>
      <w:tr w:rsidR="0055542E" w14:paraId="020BC9FD" w14:textId="77777777" w:rsidTr="009B2124">
        <w:tc>
          <w:tcPr>
            <w:tcW w:w="15126" w:type="dxa"/>
            <w:tcBorders>
              <w:top w:val="single" w:sz="4" w:space="0" w:color="auto"/>
              <w:left w:val="single" w:sz="4" w:space="0" w:color="auto"/>
              <w:bottom w:val="single" w:sz="4" w:space="0" w:color="auto"/>
              <w:right w:val="single" w:sz="4" w:space="0" w:color="auto"/>
            </w:tcBorders>
            <w:shd w:val="clear" w:color="auto" w:fill="FFBB33"/>
          </w:tcPr>
          <w:p w14:paraId="1912D1EA" w14:textId="59C0C12D" w:rsidR="0055542E" w:rsidRPr="00C83BA3" w:rsidRDefault="002E7DB0" w:rsidP="004D5449">
            <w:pPr>
              <w:pStyle w:val="BodyText"/>
              <w:spacing w:before="40" w:after="40"/>
              <w:jc w:val="center"/>
              <w:rPr>
                <w:rStyle w:val="SubtleEmphasis"/>
                <w:b/>
                <w:bCs/>
                <w:sz w:val="22"/>
                <w:szCs w:val="22"/>
              </w:rPr>
            </w:pPr>
            <w:r>
              <w:rPr>
                <w:rStyle w:val="SubtleEmphasis"/>
                <w:b/>
                <w:bCs/>
                <w:sz w:val="22"/>
                <w:szCs w:val="22"/>
              </w:rPr>
              <w:t xml:space="preserve">Digital Technologies </w:t>
            </w:r>
            <w:r w:rsidR="008B6D2C">
              <w:rPr>
                <w:rStyle w:val="SubtleEmphasis"/>
                <w:b/>
                <w:bCs/>
                <w:sz w:val="22"/>
                <w:szCs w:val="22"/>
              </w:rPr>
              <w:t>A</w:t>
            </w:r>
            <w:r w:rsidR="0055542E" w:rsidRPr="00C83BA3">
              <w:rPr>
                <w:rStyle w:val="SubtleEmphasis"/>
                <w:b/>
                <w:bCs/>
                <w:sz w:val="22"/>
                <w:szCs w:val="22"/>
              </w:rPr>
              <w:t>chievement standard</w:t>
            </w:r>
          </w:p>
        </w:tc>
      </w:tr>
      <w:tr w:rsidR="0055542E" w14:paraId="4680B57B" w14:textId="77777777" w:rsidTr="009B2124">
        <w:tc>
          <w:tcPr>
            <w:tcW w:w="15126" w:type="dxa"/>
            <w:tcBorders>
              <w:top w:val="single" w:sz="4" w:space="0" w:color="auto"/>
              <w:left w:val="single" w:sz="4" w:space="0" w:color="auto"/>
              <w:bottom w:val="single" w:sz="4" w:space="0" w:color="auto"/>
              <w:right w:val="single" w:sz="4" w:space="0" w:color="auto"/>
            </w:tcBorders>
          </w:tcPr>
          <w:p w14:paraId="1950A96F" w14:textId="6405C467" w:rsidR="0055542E" w:rsidRPr="0035386C" w:rsidRDefault="00186A71" w:rsidP="004662AF">
            <w:pPr>
              <w:pStyle w:val="BodyText"/>
              <w:spacing w:before="120" w:after="120" w:line="240" w:lineRule="auto"/>
              <w:ind w:left="29" w:right="29"/>
              <w:rPr>
                <w:iCs/>
                <w:color w:val="auto"/>
                <w:sz w:val="20"/>
              </w:rPr>
            </w:pPr>
            <w:r w:rsidRPr="00186A71">
              <w:rPr>
                <w:rStyle w:val="SubtleEmphasis"/>
              </w:rPr>
              <w:t xml:space="preserve">By the end of Year 8 students develop and modify creative digital solutions, decompose real-world problems, and evaluate alternative solutions against user stories and design criteria. Students acquire, interpret and model data with spreadsheets and represent data with integers and binary. They design and trace algorithms and implement them in a general-purpose programming language. Students select appropriate hardware for </w:t>
            </w:r>
            <w:proofErr w:type="gramStart"/>
            <w:r w:rsidRPr="00186A71">
              <w:rPr>
                <w:rStyle w:val="SubtleEmphasis"/>
              </w:rPr>
              <w:t>particular tasks</w:t>
            </w:r>
            <w:proofErr w:type="gramEnd"/>
            <w:r w:rsidRPr="00186A71">
              <w:rPr>
                <w:rStyle w:val="SubtleEmphasis"/>
              </w:rPr>
              <w:t>, explain how data is transmitted and secured in networks, and identify cyber security threats. They select and use a range of digital tools efficiently and responsibly to create, locate and share content; and to plan, collaborate on and manage projects. Students manage their digital footprint.</w:t>
            </w:r>
          </w:p>
        </w:tc>
      </w:tr>
    </w:tbl>
    <w:p w14:paraId="6B0D10E4" w14:textId="77777777" w:rsidR="008E3CCF" w:rsidRDefault="008E3CCF">
      <w:r>
        <w:br w:type="page"/>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9E2C97" w14:paraId="7FA9D2AC" w14:textId="77777777" w:rsidTr="009E2C97">
        <w:tc>
          <w:tcPr>
            <w:tcW w:w="15126" w:type="dxa"/>
            <w:tcBorders>
              <w:top w:val="single" w:sz="4" w:space="0" w:color="auto"/>
              <w:left w:val="single" w:sz="4" w:space="0" w:color="auto"/>
              <w:bottom w:val="single" w:sz="4" w:space="0" w:color="auto"/>
              <w:right w:val="single" w:sz="4" w:space="0" w:color="auto"/>
            </w:tcBorders>
            <w:shd w:val="clear" w:color="auto" w:fill="FFBB33"/>
          </w:tcPr>
          <w:p w14:paraId="3E3E860F" w14:textId="52563511" w:rsidR="009E2C97" w:rsidRPr="001F4654" w:rsidRDefault="008B6D2C" w:rsidP="004D5449">
            <w:pPr>
              <w:pStyle w:val="BodyText"/>
              <w:spacing w:before="40" w:after="40"/>
              <w:jc w:val="center"/>
              <w:rPr>
                <w:rStyle w:val="SubtleEmphasis"/>
              </w:rPr>
            </w:pPr>
            <w:r>
              <w:rPr>
                <w:rStyle w:val="SubtleEmphasis"/>
                <w:b/>
                <w:sz w:val="22"/>
                <w:szCs w:val="22"/>
              </w:rPr>
              <w:lastRenderedPageBreak/>
              <w:t>L</w:t>
            </w:r>
            <w:r w:rsidR="0089332F" w:rsidRPr="00E04285">
              <w:rPr>
                <w:rStyle w:val="SubtleEmphasis"/>
                <w:b/>
                <w:sz w:val="22"/>
                <w:szCs w:val="22"/>
              </w:rPr>
              <w:t xml:space="preserve">earning area </w:t>
            </w:r>
            <w:r>
              <w:rPr>
                <w:rStyle w:val="SubtleEmphasis"/>
                <w:b/>
                <w:sz w:val="22"/>
                <w:szCs w:val="22"/>
              </w:rPr>
              <w:t>A</w:t>
            </w:r>
            <w:r w:rsidR="009E2C97" w:rsidRPr="00C83BA3">
              <w:rPr>
                <w:rStyle w:val="SubtleEmphasis"/>
                <w:b/>
                <w:bCs/>
                <w:sz w:val="22"/>
                <w:szCs w:val="22"/>
              </w:rPr>
              <w:t>chievement standard</w:t>
            </w:r>
          </w:p>
        </w:tc>
      </w:tr>
      <w:tr w:rsidR="009E2C97" w14:paraId="27834E9C" w14:textId="77777777" w:rsidTr="009B2124">
        <w:tc>
          <w:tcPr>
            <w:tcW w:w="15126" w:type="dxa"/>
            <w:tcBorders>
              <w:top w:val="single" w:sz="4" w:space="0" w:color="auto"/>
              <w:left w:val="single" w:sz="4" w:space="0" w:color="auto"/>
              <w:bottom w:val="single" w:sz="4" w:space="0" w:color="auto"/>
              <w:right w:val="single" w:sz="4" w:space="0" w:color="auto"/>
            </w:tcBorders>
          </w:tcPr>
          <w:p w14:paraId="06488783" w14:textId="6633F40D" w:rsidR="009E2C97" w:rsidRPr="001F4654" w:rsidRDefault="00856EF5" w:rsidP="004662AF">
            <w:pPr>
              <w:pStyle w:val="BodyText"/>
              <w:spacing w:before="120" w:after="120" w:line="240" w:lineRule="auto"/>
              <w:ind w:left="29" w:right="29"/>
              <w:rPr>
                <w:rStyle w:val="SubtleEmphasis"/>
              </w:rPr>
            </w:pPr>
            <w:r w:rsidRPr="00856EF5">
              <w:rPr>
                <w:rStyle w:val="SubtleEmphasis"/>
              </w:rPr>
              <w:t xml:space="preserve">By the end of Year 8 students explain how people design, innovate and produce products, services and environments for preferred futures. For each of the 4 prescribed technologies contexts students explain how the features of technologies impact on design decisions, and create designed solutions based on analysis of needs or opportunities. They acquire, interpret and model with spreadsheets and represent data with integers and binary. Students design and trace algorithms; and implement them in a general-purpose programming language. Students create and adapt design ideas, processes and solutions, and justify their decisions against developed design criteria that include sustainability. They communicate design ideas and solutions to audiences using technical terms and graphical representation techniques, including using digital tools. They select appropriate hardware for </w:t>
            </w:r>
            <w:proofErr w:type="gramStart"/>
            <w:r w:rsidRPr="00856EF5">
              <w:rPr>
                <w:rStyle w:val="SubtleEmphasis"/>
              </w:rPr>
              <w:t>particular tasks</w:t>
            </w:r>
            <w:proofErr w:type="gramEnd"/>
            <w:r w:rsidRPr="00856EF5">
              <w:rPr>
                <w:rStyle w:val="SubtleEmphasis"/>
              </w:rPr>
              <w:t>, explain how data is transmitted and secured in networks, and identify cyber security threats. They use a range of digital tools to individually and collaboratively document and manage production processes to safely and responsibly produce designed or digital solutions for the intended purpose. Students manage their digital footprint.</w:t>
            </w:r>
          </w:p>
        </w:tc>
      </w:tr>
    </w:tbl>
    <w:p w14:paraId="109DBE1D" w14:textId="70616082" w:rsidR="0055542E" w:rsidRDefault="0055542E" w:rsidP="0055542E"/>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55542E" w:rsidRPr="0094378D" w14:paraId="602E3D19" w14:textId="77777777" w:rsidTr="009B2124">
        <w:tc>
          <w:tcPr>
            <w:tcW w:w="12328" w:type="dxa"/>
            <w:gridSpan w:val="2"/>
            <w:shd w:val="clear" w:color="auto" w:fill="005D93"/>
          </w:tcPr>
          <w:p w14:paraId="0E9328B8" w14:textId="1198838A" w:rsidR="0055542E" w:rsidRPr="00F91937" w:rsidRDefault="0055542E" w:rsidP="009B2124">
            <w:pPr>
              <w:pStyle w:val="BodyText"/>
              <w:spacing w:before="40" w:after="40"/>
              <w:ind w:left="23" w:right="23"/>
              <w:rPr>
                <w:b/>
                <w:bCs/>
              </w:rPr>
            </w:pPr>
            <w:r>
              <w:rPr>
                <w:b/>
                <w:color w:val="FFFFFF" w:themeColor="background1"/>
              </w:rPr>
              <w:t xml:space="preserve">Strand: </w:t>
            </w:r>
            <w:r w:rsidR="008F5E78">
              <w:rPr>
                <w:b/>
                <w:color w:val="FFFFFF" w:themeColor="background1"/>
              </w:rPr>
              <w:t>Knowledge and understanding</w:t>
            </w:r>
          </w:p>
        </w:tc>
        <w:tc>
          <w:tcPr>
            <w:tcW w:w="2798" w:type="dxa"/>
            <w:shd w:val="clear" w:color="auto" w:fill="FFFFFF" w:themeFill="background1"/>
          </w:tcPr>
          <w:p w14:paraId="3E8DC794" w14:textId="4DE02C0E" w:rsidR="0055542E" w:rsidRPr="007078D3" w:rsidRDefault="0055542E" w:rsidP="009B2124">
            <w:pPr>
              <w:pStyle w:val="BodyText"/>
              <w:spacing w:before="40" w:after="40"/>
              <w:ind w:left="23" w:right="23"/>
              <w:rPr>
                <w:b/>
                <w:bCs/>
                <w:color w:val="auto"/>
              </w:rPr>
            </w:pPr>
            <w:r w:rsidRPr="007078D3">
              <w:rPr>
                <w:b/>
                <w:color w:val="auto"/>
              </w:rPr>
              <w:t>Year</w:t>
            </w:r>
            <w:r>
              <w:rPr>
                <w:b/>
                <w:color w:val="auto"/>
              </w:rPr>
              <w:t>s</w:t>
            </w:r>
            <w:r w:rsidRPr="007078D3">
              <w:rPr>
                <w:b/>
                <w:color w:val="auto"/>
              </w:rPr>
              <w:t xml:space="preserve"> </w:t>
            </w:r>
            <w:r w:rsidR="008F5E78">
              <w:rPr>
                <w:b/>
                <w:color w:val="auto"/>
              </w:rPr>
              <w:t>7</w:t>
            </w:r>
            <w:r>
              <w:rPr>
                <w:b/>
                <w:color w:val="auto"/>
              </w:rPr>
              <w:t>–</w:t>
            </w:r>
            <w:r w:rsidR="008F5E78">
              <w:rPr>
                <w:b/>
                <w:color w:val="auto"/>
              </w:rPr>
              <w:t>8</w:t>
            </w:r>
          </w:p>
        </w:tc>
      </w:tr>
      <w:tr w:rsidR="0055542E" w:rsidRPr="0094378D" w14:paraId="14E420F5" w14:textId="77777777" w:rsidTr="009B2124">
        <w:tc>
          <w:tcPr>
            <w:tcW w:w="15126" w:type="dxa"/>
            <w:gridSpan w:val="3"/>
            <w:shd w:val="clear" w:color="auto" w:fill="E5F5FB" w:themeFill="accent2"/>
          </w:tcPr>
          <w:p w14:paraId="68EADB18" w14:textId="38D6D47A" w:rsidR="0055542E" w:rsidRPr="007078D3" w:rsidRDefault="0055542E" w:rsidP="009B2124">
            <w:pPr>
              <w:pStyle w:val="BodyText"/>
              <w:spacing w:before="40" w:after="40"/>
              <w:ind w:left="23" w:right="23"/>
              <w:rPr>
                <w:b/>
                <w:bCs/>
                <w:iCs/>
                <w:color w:val="auto"/>
              </w:rPr>
            </w:pPr>
            <w:r w:rsidRPr="007078D3">
              <w:rPr>
                <w:b/>
                <w:bCs/>
                <w:color w:val="auto"/>
              </w:rPr>
              <w:t xml:space="preserve">Sub-strand: </w:t>
            </w:r>
            <w:r w:rsidR="008F5E78">
              <w:rPr>
                <w:b/>
                <w:bCs/>
                <w:color w:val="auto"/>
              </w:rPr>
              <w:t>Digital systems</w:t>
            </w:r>
          </w:p>
        </w:tc>
      </w:tr>
      <w:tr w:rsidR="0055542E" w:rsidRPr="0094378D" w14:paraId="25BA9D0E" w14:textId="77777777" w:rsidTr="009B2124">
        <w:tc>
          <w:tcPr>
            <w:tcW w:w="4673" w:type="dxa"/>
            <w:shd w:val="clear" w:color="auto" w:fill="FFD685"/>
          </w:tcPr>
          <w:p w14:paraId="0ED10670" w14:textId="77777777" w:rsidR="0055542E" w:rsidRPr="00CC798A" w:rsidRDefault="0055542E" w:rsidP="009B2124">
            <w:pPr>
              <w:pStyle w:val="BodyText"/>
              <w:spacing w:before="40" w:after="40"/>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E04285">
              <w:rPr>
                <w:bCs/>
                <w:i/>
                <w:color w:val="auto"/>
                <w:sz w:val="16"/>
                <w:szCs w:val="16"/>
              </w:rPr>
              <w:t>Students learn to:</w:t>
            </w:r>
          </w:p>
        </w:tc>
        <w:tc>
          <w:tcPr>
            <w:tcW w:w="10453" w:type="dxa"/>
            <w:gridSpan w:val="2"/>
            <w:shd w:val="clear" w:color="auto" w:fill="FAF9F7"/>
          </w:tcPr>
          <w:p w14:paraId="03F0A958" w14:textId="77777777" w:rsidR="0055542E" w:rsidRPr="00654201" w:rsidRDefault="0055542E" w:rsidP="009B2124">
            <w:pPr>
              <w:pStyle w:val="BodyText"/>
              <w:spacing w:before="40" w:after="40"/>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429D405A" w14:textId="77777777" w:rsidR="0055542E" w:rsidRPr="00E04285" w:rsidRDefault="0055542E" w:rsidP="009B2124">
            <w:pPr>
              <w:pStyle w:val="BodyText"/>
              <w:spacing w:before="40" w:after="40"/>
              <w:ind w:left="23" w:right="23"/>
              <w:rPr>
                <w:bCs/>
                <w:i/>
                <w:iCs/>
                <w:color w:val="FFFFFF" w:themeColor="background1"/>
                <w:sz w:val="16"/>
                <w:szCs w:val="16"/>
              </w:rPr>
            </w:pPr>
            <w:r w:rsidRPr="00E04285">
              <w:rPr>
                <w:rFonts w:eastAsiaTheme="majorEastAsia"/>
                <w:i/>
                <w:iCs/>
                <w:color w:val="auto"/>
                <w:sz w:val="16"/>
                <w:szCs w:val="16"/>
              </w:rPr>
              <w:t>This may involve students:</w:t>
            </w:r>
          </w:p>
        </w:tc>
      </w:tr>
      <w:tr w:rsidR="0055542E" w:rsidRPr="0094378D" w14:paraId="4C33BE94" w14:textId="77777777" w:rsidTr="009B2124">
        <w:trPr>
          <w:trHeight w:val="2367"/>
        </w:trPr>
        <w:tc>
          <w:tcPr>
            <w:tcW w:w="4673" w:type="dxa"/>
          </w:tcPr>
          <w:p w14:paraId="098F4D41" w14:textId="77777777" w:rsidR="004A1405" w:rsidRPr="00E04285" w:rsidRDefault="004A1405" w:rsidP="00E04285">
            <w:pPr>
              <w:spacing w:before="120" w:after="120"/>
              <w:ind w:left="360" w:right="432"/>
              <w:rPr>
                <w:rStyle w:val="SubtleEmphasis"/>
                <w:iCs w:val="0"/>
              </w:rPr>
            </w:pPr>
            <w:r w:rsidRPr="004A1405">
              <w:rPr>
                <w:rStyle w:val="SubtleEmphasis"/>
                <w:iCs w:val="0"/>
              </w:rPr>
              <w:t xml:space="preserve">explain how hardware specifications affect performance and select appropriate hardware for </w:t>
            </w:r>
            <w:proofErr w:type="gramStart"/>
            <w:r w:rsidRPr="004A1405">
              <w:rPr>
                <w:rStyle w:val="SubtleEmphasis"/>
                <w:iCs w:val="0"/>
              </w:rPr>
              <w:t>particular tasks</w:t>
            </w:r>
            <w:proofErr w:type="gramEnd"/>
            <w:r w:rsidRPr="004A1405">
              <w:rPr>
                <w:rStyle w:val="SubtleEmphasis"/>
                <w:iCs w:val="0"/>
              </w:rPr>
              <w:t xml:space="preserve"> and workloads </w:t>
            </w:r>
          </w:p>
          <w:p w14:paraId="0327EC32" w14:textId="59937387" w:rsidR="0055542E" w:rsidRPr="00E04285" w:rsidRDefault="004A1405" w:rsidP="00E04285">
            <w:pPr>
              <w:spacing w:before="120" w:after="120"/>
              <w:ind w:left="360" w:right="432"/>
              <w:rPr>
                <w:rStyle w:val="SubtleEmphasis"/>
                <w:iCs w:val="0"/>
              </w:rPr>
            </w:pPr>
            <w:r w:rsidRPr="004A1405">
              <w:rPr>
                <w:rStyle w:val="SubtleEmphasis"/>
                <w:iCs w:val="0"/>
              </w:rPr>
              <w:t>AC9TDI8K01</w:t>
            </w:r>
          </w:p>
        </w:tc>
        <w:tc>
          <w:tcPr>
            <w:tcW w:w="10453" w:type="dxa"/>
            <w:gridSpan w:val="2"/>
          </w:tcPr>
          <w:p w14:paraId="2D9CDFEE" w14:textId="576D2341" w:rsidR="0055542E" w:rsidRDefault="00F751CC" w:rsidP="004662AF">
            <w:pPr>
              <w:pStyle w:val="BodyText"/>
              <w:numPr>
                <w:ilvl w:val="0"/>
                <w:numId w:val="12"/>
              </w:numPr>
              <w:spacing w:before="120" w:after="120" w:line="240" w:lineRule="auto"/>
              <w:ind w:left="312" w:hanging="284"/>
              <w:rPr>
                <w:rStyle w:val="SubtleEmphasis"/>
              </w:rPr>
            </w:pPr>
            <w:r w:rsidRPr="00F751CC">
              <w:rPr>
                <w:rStyle w:val="SubtleEmphasis"/>
              </w:rPr>
              <w:t xml:space="preserve">explaining how hardware specifications affect what, and how quickly, a digital system can perform tasks, for example how different bandwidth networks affect download speed and lag or how much </w:t>
            </w:r>
            <w:proofErr w:type="gramStart"/>
            <w:r w:rsidR="004A1416">
              <w:rPr>
                <w:rStyle w:val="SubtleEmphasis"/>
              </w:rPr>
              <w:t>r</w:t>
            </w:r>
            <w:r w:rsidRPr="00F751CC">
              <w:rPr>
                <w:rStyle w:val="SubtleEmphasis"/>
              </w:rPr>
              <w:t xml:space="preserve">andom </w:t>
            </w:r>
            <w:r w:rsidR="004A1416">
              <w:rPr>
                <w:rStyle w:val="SubtleEmphasis"/>
              </w:rPr>
              <w:t>a</w:t>
            </w:r>
            <w:r w:rsidRPr="00F751CC">
              <w:rPr>
                <w:rStyle w:val="SubtleEmphasis"/>
              </w:rPr>
              <w:t>ccess</w:t>
            </w:r>
            <w:proofErr w:type="gramEnd"/>
            <w:r w:rsidRPr="00F751CC">
              <w:rPr>
                <w:rStyle w:val="SubtleEmphasis"/>
              </w:rPr>
              <w:t xml:space="preserve"> </w:t>
            </w:r>
            <w:r w:rsidR="004A1416">
              <w:rPr>
                <w:rStyle w:val="SubtleEmphasis"/>
              </w:rPr>
              <w:t>m</w:t>
            </w:r>
            <w:r w:rsidRPr="00F751CC">
              <w:rPr>
                <w:rStyle w:val="SubtleEmphasis"/>
              </w:rPr>
              <w:t>emory (RAM) is needed for multimedia authoring</w:t>
            </w:r>
          </w:p>
          <w:p w14:paraId="543B337F" w14:textId="34F518E9" w:rsidR="00F751CC" w:rsidRDefault="00BD6396" w:rsidP="004662AF">
            <w:pPr>
              <w:pStyle w:val="BodyText"/>
              <w:numPr>
                <w:ilvl w:val="0"/>
                <w:numId w:val="12"/>
              </w:numPr>
              <w:spacing w:before="120" w:after="120" w:line="240" w:lineRule="auto"/>
              <w:ind w:left="312" w:hanging="284"/>
              <w:rPr>
                <w:rStyle w:val="SubtleEmphasis"/>
              </w:rPr>
            </w:pPr>
            <w:r w:rsidRPr="00BD6396">
              <w:rPr>
                <w:rStyle w:val="SubtleEmphasis"/>
              </w:rPr>
              <w:t xml:space="preserve">selecting appropriate hardware for </w:t>
            </w:r>
            <w:proofErr w:type="gramStart"/>
            <w:r w:rsidRPr="00BD6396">
              <w:rPr>
                <w:rStyle w:val="SubtleEmphasis"/>
              </w:rPr>
              <w:t>particular tasks</w:t>
            </w:r>
            <w:proofErr w:type="gramEnd"/>
            <w:r w:rsidRPr="00BD6396">
              <w:rPr>
                <w:rStyle w:val="SubtleEmphasis"/>
              </w:rPr>
              <w:t>, for example choosing a powerful graphics card for computer gaming or large external storage for video editing</w:t>
            </w:r>
          </w:p>
          <w:p w14:paraId="26B6F83D" w14:textId="77777777" w:rsidR="0055542E" w:rsidRDefault="009F5604" w:rsidP="004662AF">
            <w:pPr>
              <w:pStyle w:val="BodyText"/>
              <w:numPr>
                <w:ilvl w:val="0"/>
                <w:numId w:val="12"/>
              </w:numPr>
              <w:spacing w:before="120" w:after="120" w:line="240" w:lineRule="auto"/>
              <w:ind w:left="312" w:hanging="284"/>
              <w:rPr>
                <w:rStyle w:val="SubtleEmphasis"/>
              </w:rPr>
            </w:pPr>
            <w:r w:rsidRPr="009F5604">
              <w:rPr>
                <w:rStyle w:val="SubtleEmphasis"/>
              </w:rPr>
              <w:t>considering how First Nations Australian communities in areas classified as remote often share access to smartphone and internet services, and how the hardware specifications of these devices affect performance, for example where immediate and extended families share and access data through a single smartphone or device</w:t>
            </w:r>
          </w:p>
          <w:p w14:paraId="41C8B77B" w14:textId="720D4062" w:rsidR="00C44A48" w:rsidRPr="009F5604" w:rsidRDefault="00C44A48" w:rsidP="004662AF">
            <w:pPr>
              <w:pStyle w:val="BodyText"/>
              <w:numPr>
                <w:ilvl w:val="0"/>
                <w:numId w:val="12"/>
              </w:numPr>
              <w:spacing w:before="120" w:after="120" w:line="240" w:lineRule="auto"/>
              <w:ind w:left="312" w:hanging="284"/>
              <w:rPr>
                <w:iCs/>
                <w:color w:val="auto"/>
                <w:sz w:val="20"/>
              </w:rPr>
            </w:pPr>
            <w:r w:rsidRPr="00C44A48">
              <w:rPr>
                <w:iCs/>
                <w:color w:val="auto"/>
                <w:sz w:val="20"/>
              </w:rPr>
              <w:t>explaining how the specifications of components in a system impact the speed with which AI models can be trained; for example, GPUs are more efficient at performing the mathematical calculations necessary for training generative AI than CPUs</w:t>
            </w:r>
          </w:p>
        </w:tc>
      </w:tr>
    </w:tbl>
    <w:p w14:paraId="21D4D5D4" w14:textId="77777777" w:rsidR="00FE3A77" w:rsidRDefault="00FE3A77">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009F5604" w:rsidRPr="0094378D" w14:paraId="605AC250" w14:textId="77777777" w:rsidTr="00FE3A77">
        <w:trPr>
          <w:trHeight w:val="241"/>
        </w:trPr>
        <w:tc>
          <w:tcPr>
            <w:tcW w:w="4673" w:type="dxa"/>
          </w:tcPr>
          <w:p w14:paraId="2777F295" w14:textId="74314945" w:rsidR="00FC29A1" w:rsidRPr="00E04285" w:rsidRDefault="00FC29A1" w:rsidP="00E04285">
            <w:pPr>
              <w:spacing w:before="120" w:after="120"/>
              <w:ind w:left="360" w:right="432"/>
              <w:rPr>
                <w:rStyle w:val="SubtleEmphasis"/>
                <w:iCs w:val="0"/>
              </w:rPr>
            </w:pPr>
            <w:r w:rsidRPr="00FC29A1">
              <w:rPr>
                <w:rStyle w:val="SubtleEmphasis"/>
                <w:iCs w:val="0"/>
              </w:rPr>
              <w:lastRenderedPageBreak/>
              <w:t xml:space="preserve">investigate how data is transmitted and secured in wired and wireless networks including the internet </w:t>
            </w:r>
          </w:p>
          <w:p w14:paraId="1A2E04F7" w14:textId="3FA21652" w:rsidR="009F5604" w:rsidRPr="00E04285" w:rsidRDefault="00FC29A1" w:rsidP="00E04285">
            <w:pPr>
              <w:spacing w:before="120" w:after="120"/>
              <w:ind w:left="360" w:right="432"/>
              <w:rPr>
                <w:rStyle w:val="SubtleEmphasis"/>
                <w:iCs w:val="0"/>
              </w:rPr>
            </w:pPr>
            <w:r w:rsidRPr="00FC29A1">
              <w:rPr>
                <w:rStyle w:val="SubtleEmphasis"/>
                <w:iCs w:val="0"/>
              </w:rPr>
              <w:t>AC9TDI8K02</w:t>
            </w:r>
          </w:p>
        </w:tc>
        <w:tc>
          <w:tcPr>
            <w:tcW w:w="10453" w:type="dxa"/>
          </w:tcPr>
          <w:p w14:paraId="38A7AE8A" w14:textId="77777777" w:rsidR="009F5604" w:rsidRDefault="003E66B6" w:rsidP="004662AF">
            <w:pPr>
              <w:pStyle w:val="BodyText"/>
              <w:numPr>
                <w:ilvl w:val="0"/>
                <w:numId w:val="12"/>
              </w:numPr>
              <w:spacing w:before="120" w:after="120" w:line="240" w:lineRule="auto"/>
              <w:ind w:left="312" w:hanging="284"/>
              <w:rPr>
                <w:rStyle w:val="SubtleEmphasis"/>
              </w:rPr>
            </w:pPr>
            <w:r w:rsidRPr="003E66B6">
              <w:rPr>
                <w:rStyle w:val="SubtleEmphasis"/>
              </w:rPr>
              <w:t>describing physical networks and comparing their properties, for example the bandwidth, latency and reliability of wired versus wireless networks</w:t>
            </w:r>
          </w:p>
          <w:p w14:paraId="652788B5" w14:textId="10EE4DEE" w:rsidR="00EE4588" w:rsidRDefault="00EE4588" w:rsidP="004662AF">
            <w:pPr>
              <w:pStyle w:val="BodyText"/>
              <w:numPr>
                <w:ilvl w:val="0"/>
                <w:numId w:val="12"/>
              </w:numPr>
              <w:spacing w:before="120" w:after="120" w:line="240" w:lineRule="auto"/>
              <w:ind w:left="312" w:hanging="284"/>
              <w:rPr>
                <w:rStyle w:val="SubtleEmphasis"/>
              </w:rPr>
            </w:pPr>
            <w:r w:rsidRPr="00EE4588">
              <w:rPr>
                <w:rStyle w:val="SubtleEmphasis"/>
              </w:rPr>
              <w:t xml:space="preserve">explaining why cryptography is necessary for securing data, for example transmitting credit card details over </w:t>
            </w:r>
            <w:r w:rsidR="002F2D2E" w:rsidRPr="00EE4588">
              <w:rPr>
                <w:rStyle w:val="SubtleEmphasis"/>
              </w:rPr>
              <w:t>the</w:t>
            </w:r>
            <w:r w:rsidR="002F2D2E">
              <w:rPr>
                <w:rStyle w:val="SubtleEmphasis"/>
              </w:rPr>
              <w:t> </w:t>
            </w:r>
            <w:r w:rsidRPr="00EE4588">
              <w:rPr>
                <w:rStyle w:val="SubtleEmphasis"/>
              </w:rPr>
              <w:t>internet</w:t>
            </w:r>
          </w:p>
          <w:p w14:paraId="504828F2" w14:textId="77777777" w:rsidR="00EE4588" w:rsidRDefault="002E6DD0" w:rsidP="004662AF">
            <w:pPr>
              <w:pStyle w:val="BodyText"/>
              <w:numPr>
                <w:ilvl w:val="0"/>
                <w:numId w:val="12"/>
              </w:numPr>
              <w:spacing w:before="120" w:after="120" w:line="240" w:lineRule="auto"/>
              <w:ind w:left="312" w:hanging="284"/>
              <w:rPr>
                <w:rStyle w:val="SubtleEmphasis"/>
              </w:rPr>
            </w:pPr>
            <w:r w:rsidRPr="002E6DD0">
              <w:rPr>
                <w:rStyle w:val="SubtleEmphasis"/>
              </w:rPr>
              <w:t>exploring simple encryption and decryption algorithms, for example ROT13 and XOR</w:t>
            </w:r>
          </w:p>
          <w:p w14:paraId="72812AFB" w14:textId="597AE4B7" w:rsidR="002E6DD0" w:rsidRPr="00F751CC" w:rsidRDefault="00FD0593" w:rsidP="004662AF">
            <w:pPr>
              <w:pStyle w:val="BodyText"/>
              <w:numPr>
                <w:ilvl w:val="0"/>
                <w:numId w:val="12"/>
              </w:numPr>
              <w:spacing w:before="120" w:after="120" w:line="240" w:lineRule="auto"/>
              <w:ind w:left="312" w:hanging="284"/>
              <w:rPr>
                <w:rStyle w:val="SubtleEmphasis"/>
              </w:rPr>
            </w:pPr>
            <w:r w:rsidRPr="00FD0593">
              <w:rPr>
                <w:rStyle w:val="SubtleEmphasis"/>
              </w:rPr>
              <w:t xml:space="preserve">explaining how problems occur in network communication and how they can be solved, for example routers can drop packets and how </w:t>
            </w:r>
            <w:r w:rsidR="00166277" w:rsidRPr="00FD0593">
              <w:rPr>
                <w:rStyle w:val="SubtleEmphasis"/>
              </w:rPr>
              <w:t xml:space="preserve">Transmission Control Protocol </w:t>
            </w:r>
            <w:r w:rsidR="00166277">
              <w:rPr>
                <w:rStyle w:val="SubtleEmphasis"/>
              </w:rPr>
              <w:t>(</w:t>
            </w:r>
            <w:r w:rsidRPr="00FD0593">
              <w:rPr>
                <w:rStyle w:val="SubtleEmphasis"/>
              </w:rPr>
              <w:t>TCP</w:t>
            </w:r>
            <w:r w:rsidR="00166277">
              <w:rPr>
                <w:rStyle w:val="SubtleEmphasis"/>
              </w:rPr>
              <w:t>)</w:t>
            </w:r>
            <w:r w:rsidRPr="00FD0593">
              <w:rPr>
                <w:rStyle w:val="SubtleEmphasis"/>
              </w:rPr>
              <w:t xml:space="preserve"> uses acknowledgements to confirm packets have been received</w:t>
            </w:r>
          </w:p>
        </w:tc>
      </w:tr>
      <w:tr w:rsidR="0055542E" w:rsidRPr="00F91937" w14:paraId="388D32B0" w14:textId="77777777" w:rsidTr="009B2124">
        <w:tc>
          <w:tcPr>
            <w:tcW w:w="15126" w:type="dxa"/>
            <w:gridSpan w:val="2"/>
            <w:shd w:val="clear" w:color="auto" w:fill="E5F5FB"/>
          </w:tcPr>
          <w:p w14:paraId="59B60FE9" w14:textId="11F2F504" w:rsidR="0055542E" w:rsidRPr="00F91937" w:rsidRDefault="0055542E" w:rsidP="009B2124">
            <w:pPr>
              <w:pStyle w:val="BodyText"/>
              <w:spacing w:before="40" w:after="40"/>
              <w:ind w:left="23" w:right="23"/>
              <w:rPr>
                <w:b/>
                <w:bCs/>
                <w:iCs/>
              </w:rPr>
            </w:pPr>
            <w:r w:rsidRPr="007078D3">
              <w:rPr>
                <w:b/>
                <w:bCs/>
                <w:color w:val="auto"/>
              </w:rPr>
              <w:t xml:space="preserve">Sub-strand: </w:t>
            </w:r>
            <w:r w:rsidR="00FD0593">
              <w:rPr>
                <w:b/>
                <w:bCs/>
                <w:color w:val="auto"/>
              </w:rPr>
              <w:t>D</w:t>
            </w:r>
            <w:r w:rsidR="00FD0593">
              <w:rPr>
                <w:b/>
                <w:bCs/>
              </w:rPr>
              <w:t>ata representation</w:t>
            </w:r>
          </w:p>
        </w:tc>
      </w:tr>
      <w:tr w:rsidR="0055542E" w:rsidRPr="00E014DC" w14:paraId="058EA8DE" w14:textId="77777777" w:rsidTr="009B2124">
        <w:trPr>
          <w:trHeight w:val="1800"/>
        </w:trPr>
        <w:tc>
          <w:tcPr>
            <w:tcW w:w="4673" w:type="dxa"/>
          </w:tcPr>
          <w:p w14:paraId="00EC2E7A" w14:textId="77777777" w:rsidR="003A7AB8" w:rsidRPr="006949F6" w:rsidRDefault="003A7AB8" w:rsidP="00E04285">
            <w:pPr>
              <w:spacing w:before="120" w:after="120"/>
              <w:ind w:left="360" w:right="432"/>
              <w:rPr>
                <w:rStyle w:val="SubtleEmphasis"/>
                <w:iCs w:val="0"/>
              </w:rPr>
            </w:pPr>
            <w:r w:rsidRPr="006949F6">
              <w:rPr>
                <w:rStyle w:val="SubtleEmphasis"/>
                <w:iCs w:val="0"/>
              </w:rPr>
              <w:t xml:space="preserve">investigate how digital systems represent text, image and audio data using integers </w:t>
            </w:r>
          </w:p>
          <w:p w14:paraId="1BDE6A00" w14:textId="7FBFA6B4" w:rsidR="0055542E" w:rsidRPr="006949F6" w:rsidRDefault="003A7AB8" w:rsidP="00E04285">
            <w:pPr>
              <w:spacing w:before="120" w:after="120"/>
              <w:ind w:left="360" w:right="432"/>
              <w:rPr>
                <w:rStyle w:val="SubtleEmphasis"/>
                <w:iCs w:val="0"/>
              </w:rPr>
            </w:pPr>
            <w:r w:rsidRPr="006949F6">
              <w:rPr>
                <w:rStyle w:val="SubtleEmphasis"/>
                <w:iCs w:val="0"/>
              </w:rPr>
              <w:t>AC9TDI8K03</w:t>
            </w:r>
          </w:p>
        </w:tc>
        <w:tc>
          <w:tcPr>
            <w:tcW w:w="10453" w:type="dxa"/>
          </w:tcPr>
          <w:p w14:paraId="2A9B9686" w14:textId="77777777" w:rsidR="00555D09" w:rsidRPr="006949F6" w:rsidRDefault="00555D09" w:rsidP="004662AF">
            <w:pPr>
              <w:pStyle w:val="BodyText"/>
              <w:numPr>
                <w:ilvl w:val="0"/>
                <w:numId w:val="12"/>
              </w:numPr>
              <w:spacing w:before="120" w:after="120" w:line="240" w:lineRule="auto"/>
              <w:ind w:left="312" w:hanging="284"/>
              <w:rPr>
                <w:rStyle w:val="SubtleEmphasis"/>
              </w:rPr>
            </w:pPr>
            <w:r w:rsidRPr="006949F6">
              <w:rPr>
                <w:rStyle w:val="SubtleEmphasis"/>
              </w:rPr>
              <w:t xml:space="preserve">explaining how digital systems represent text as a sequence of individual characters numbered using the Unicode character set, for example upper-case and lower-case letters, punctuation and emoji </w:t>
            </w:r>
          </w:p>
          <w:p w14:paraId="77E3145D" w14:textId="77777777" w:rsidR="00C15665" w:rsidRPr="006949F6" w:rsidRDefault="00C15665" w:rsidP="004662AF">
            <w:pPr>
              <w:pStyle w:val="BodyText"/>
              <w:numPr>
                <w:ilvl w:val="0"/>
                <w:numId w:val="12"/>
              </w:numPr>
              <w:spacing w:before="120" w:after="120" w:line="240" w:lineRule="auto"/>
              <w:ind w:left="312" w:hanging="284"/>
              <w:rPr>
                <w:rStyle w:val="SubtleEmphasis"/>
              </w:rPr>
            </w:pPr>
            <w:r w:rsidRPr="006949F6">
              <w:rPr>
                <w:rStyle w:val="SubtleEmphasis"/>
              </w:rPr>
              <w:t xml:space="preserve">explaining how digital systems represent audio using whole numbers for the amplitude of the soundwave at a given sampling rate, for example -32,768 to 32,767 for 16-bit audio at 44,100 Hz </w:t>
            </w:r>
          </w:p>
          <w:p w14:paraId="3C10F8BF" w14:textId="5AA53272" w:rsidR="0055542E" w:rsidRPr="006949F6" w:rsidRDefault="00DC5FCE" w:rsidP="004662AF">
            <w:pPr>
              <w:pStyle w:val="BodyText"/>
              <w:numPr>
                <w:ilvl w:val="0"/>
                <w:numId w:val="12"/>
              </w:numPr>
              <w:spacing w:before="120" w:after="120" w:line="240" w:lineRule="auto"/>
              <w:ind w:left="312" w:hanging="284"/>
              <w:rPr>
                <w:rStyle w:val="SubtleEmphasis"/>
              </w:rPr>
            </w:pPr>
            <w:r w:rsidRPr="006949F6">
              <w:rPr>
                <w:rStyle w:val="SubtleEmphasis"/>
              </w:rPr>
              <w:t>explaining how digital systems represent bitmap images (for example PNG and JPEG) as the colour of each pixel in separate red, green and blue (RGB) channels ranging from 0 to 255, and represent vector graphics</w:t>
            </w:r>
            <w:r w:rsidR="00782B79" w:rsidRPr="006949F6">
              <w:rPr>
                <w:rStyle w:val="SubtleEmphasis"/>
              </w:rPr>
              <w:t>,</w:t>
            </w:r>
            <w:r w:rsidRPr="006949F6">
              <w:rPr>
                <w:rStyle w:val="SubtleEmphasis"/>
              </w:rPr>
              <w:t xml:space="preserve"> for example </w:t>
            </w:r>
            <w:r w:rsidR="00782B79" w:rsidRPr="006949F6">
              <w:rPr>
                <w:rStyle w:val="SubtleEmphasis"/>
              </w:rPr>
              <w:t>Scalable Vector Graphics (</w:t>
            </w:r>
            <w:r w:rsidRPr="006949F6">
              <w:rPr>
                <w:rStyle w:val="SubtleEmphasis"/>
              </w:rPr>
              <w:t>SVG) using the geometry of lines and shapes</w:t>
            </w:r>
          </w:p>
          <w:p w14:paraId="423BA751" w14:textId="6377F302" w:rsidR="00DC5FCE" w:rsidRPr="006949F6" w:rsidRDefault="00B24387" w:rsidP="004662AF">
            <w:pPr>
              <w:pStyle w:val="BodyText"/>
              <w:numPr>
                <w:ilvl w:val="0"/>
                <w:numId w:val="12"/>
              </w:numPr>
              <w:spacing w:before="120" w:after="120" w:line="240" w:lineRule="auto"/>
              <w:ind w:left="312" w:hanging="284"/>
              <w:rPr>
                <w:iCs/>
                <w:color w:val="auto"/>
                <w:sz w:val="20"/>
              </w:rPr>
            </w:pPr>
            <w:r w:rsidRPr="006949F6">
              <w:rPr>
                <w:iCs/>
                <w:color w:val="auto"/>
                <w:sz w:val="20"/>
              </w:rPr>
              <w:t xml:space="preserve">investigating how a digital system converts audio data to integers as it records, stores and outputs sound, for example using the Welcome to Country app to understand the local history and Traditional Owners of the lands which students learn on to inform the programming of an Acknowledgement of Country in a local First Nations </w:t>
            </w:r>
            <w:r w:rsidR="003E1E6B" w:rsidRPr="006949F6">
              <w:rPr>
                <w:color w:val="auto"/>
                <w:sz w:val="20"/>
              </w:rPr>
              <w:t>Australian</w:t>
            </w:r>
            <w:r w:rsidRPr="006949F6">
              <w:rPr>
                <w:iCs/>
                <w:color w:val="auto"/>
                <w:sz w:val="20"/>
              </w:rPr>
              <w:t xml:space="preserve"> language </w:t>
            </w:r>
          </w:p>
        </w:tc>
      </w:tr>
      <w:tr w:rsidR="00FD0593" w:rsidRPr="00E014DC" w14:paraId="050C5A81" w14:textId="77777777" w:rsidTr="009B2124">
        <w:trPr>
          <w:trHeight w:val="1800"/>
        </w:trPr>
        <w:tc>
          <w:tcPr>
            <w:tcW w:w="4673" w:type="dxa"/>
          </w:tcPr>
          <w:p w14:paraId="533BAA7C" w14:textId="77777777" w:rsidR="00D34C0A" w:rsidRPr="00E04285" w:rsidRDefault="00D34C0A" w:rsidP="00E04285">
            <w:pPr>
              <w:spacing w:before="120" w:after="120"/>
              <w:ind w:left="360" w:right="432"/>
              <w:rPr>
                <w:rStyle w:val="SubtleEmphasis"/>
                <w:iCs w:val="0"/>
              </w:rPr>
            </w:pPr>
            <w:r w:rsidRPr="00D34C0A">
              <w:rPr>
                <w:rStyle w:val="SubtleEmphasis"/>
                <w:iCs w:val="0"/>
              </w:rPr>
              <w:t xml:space="preserve">explain how and why digital systems represent integers in binary </w:t>
            </w:r>
          </w:p>
          <w:p w14:paraId="67BD86AA" w14:textId="330849FD" w:rsidR="00FD0593" w:rsidRPr="00E04285" w:rsidRDefault="00D34C0A" w:rsidP="00E04285">
            <w:pPr>
              <w:spacing w:before="120" w:after="120"/>
              <w:ind w:left="360" w:right="432"/>
              <w:rPr>
                <w:rStyle w:val="SubtleEmphasis"/>
                <w:iCs w:val="0"/>
              </w:rPr>
            </w:pPr>
            <w:r w:rsidRPr="00D34C0A">
              <w:rPr>
                <w:rStyle w:val="SubtleEmphasis"/>
                <w:iCs w:val="0"/>
              </w:rPr>
              <w:t>AC9TDI8K04</w:t>
            </w:r>
          </w:p>
        </w:tc>
        <w:tc>
          <w:tcPr>
            <w:tcW w:w="10453" w:type="dxa"/>
          </w:tcPr>
          <w:p w14:paraId="4EE8CC5E" w14:textId="77777777" w:rsidR="00FD0593" w:rsidRDefault="00D27CB2" w:rsidP="004662AF">
            <w:pPr>
              <w:pStyle w:val="BodyText"/>
              <w:numPr>
                <w:ilvl w:val="0"/>
                <w:numId w:val="12"/>
              </w:numPr>
              <w:spacing w:before="120" w:after="120" w:line="240" w:lineRule="auto"/>
              <w:ind w:left="312" w:hanging="284"/>
              <w:rPr>
                <w:rStyle w:val="SubtleEmphasis"/>
              </w:rPr>
            </w:pPr>
            <w:r w:rsidRPr="00D27CB2">
              <w:rPr>
                <w:rStyle w:val="SubtleEmphasis"/>
              </w:rPr>
              <w:t>explaining how whole numbers can be represented in binary, for example counting in binary from 0 to 31, and recognising that one byte = 8 bits, which can represent from 0 to 255</w:t>
            </w:r>
          </w:p>
          <w:p w14:paraId="464E097C" w14:textId="77777777" w:rsidR="00D27CB2" w:rsidRDefault="00967D59" w:rsidP="004662AF">
            <w:pPr>
              <w:pStyle w:val="BodyText"/>
              <w:numPr>
                <w:ilvl w:val="0"/>
                <w:numId w:val="12"/>
              </w:numPr>
              <w:spacing w:before="120" w:after="120" w:line="240" w:lineRule="auto"/>
              <w:ind w:left="312" w:hanging="284"/>
              <w:rPr>
                <w:rStyle w:val="SubtleEmphasis"/>
              </w:rPr>
            </w:pPr>
            <w:r w:rsidRPr="00967D59">
              <w:rPr>
                <w:rStyle w:val="SubtleEmphasis"/>
              </w:rPr>
              <w:t>explaining how digital systems represent data in binary, for example by converting a character to its Unicode value, then converting that value into binary</w:t>
            </w:r>
          </w:p>
          <w:p w14:paraId="6CE41527" w14:textId="06CAA68B" w:rsidR="00967D59" w:rsidRPr="001F4654" w:rsidRDefault="00C4604B" w:rsidP="004662AF">
            <w:pPr>
              <w:pStyle w:val="BodyText"/>
              <w:numPr>
                <w:ilvl w:val="0"/>
                <w:numId w:val="12"/>
              </w:numPr>
              <w:spacing w:before="120" w:after="120" w:line="240" w:lineRule="auto"/>
              <w:ind w:left="312" w:hanging="284"/>
              <w:rPr>
                <w:rStyle w:val="SubtleEmphasis"/>
              </w:rPr>
            </w:pPr>
            <w:r w:rsidRPr="00C4604B">
              <w:rPr>
                <w:rStyle w:val="SubtleEmphasis"/>
              </w:rPr>
              <w:t xml:space="preserve">explaining how circuits can perform binary operations represented as on/off states, for example showing how circuits with 2 switches can represent AND or </w:t>
            </w:r>
            <w:proofErr w:type="spellStart"/>
            <w:r w:rsidRPr="00C4604B">
              <w:rPr>
                <w:rStyle w:val="SubtleEmphasis"/>
              </w:rPr>
              <w:t>OR</w:t>
            </w:r>
            <w:proofErr w:type="spellEnd"/>
            <w:r w:rsidRPr="00C4604B">
              <w:rPr>
                <w:rStyle w:val="SubtleEmphasis"/>
              </w:rPr>
              <w:t xml:space="preserve"> gates</w:t>
            </w:r>
          </w:p>
        </w:tc>
      </w:tr>
    </w:tbl>
    <w:p w14:paraId="4CF10957" w14:textId="1CAD3F60" w:rsidR="0055542E" w:rsidRDefault="0055542E" w:rsidP="0055542E"/>
    <w:p w14:paraId="466CC4DC" w14:textId="77777777" w:rsidR="005A44E2" w:rsidRDefault="005A44E2">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FD0593" w:rsidRPr="0094378D" w14:paraId="0AD360A1" w14:textId="77777777" w:rsidTr="009B2124">
        <w:tc>
          <w:tcPr>
            <w:tcW w:w="12328" w:type="dxa"/>
            <w:gridSpan w:val="2"/>
            <w:shd w:val="clear" w:color="auto" w:fill="005D93"/>
          </w:tcPr>
          <w:p w14:paraId="6534C993" w14:textId="65E7A1C9" w:rsidR="00FD0593" w:rsidRPr="00F91937" w:rsidRDefault="00FD0593" w:rsidP="009B2124">
            <w:pPr>
              <w:pStyle w:val="BodyText"/>
              <w:spacing w:before="40" w:after="40"/>
              <w:ind w:left="23" w:right="23"/>
              <w:rPr>
                <w:b/>
                <w:bCs/>
              </w:rPr>
            </w:pPr>
            <w:r>
              <w:rPr>
                <w:b/>
                <w:color w:val="FFFFFF" w:themeColor="background1"/>
              </w:rPr>
              <w:lastRenderedPageBreak/>
              <w:t xml:space="preserve">Strand: </w:t>
            </w:r>
            <w:r w:rsidR="00C4604B">
              <w:rPr>
                <w:b/>
                <w:color w:val="FFFFFF" w:themeColor="background1"/>
              </w:rPr>
              <w:t>Processes and production skills</w:t>
            </w:r>
          </w:p>
        </w:tc>
        <w:tc>
          <w:tcPr>
            <w:tcW w:w="2798" w:type="dxa"/>
            <w:shd w:val="clear" w:color="auto" w:fill="FFFFFF" w:themeFill="background1"/>
          </w:tcPr>
          <w:p w14:paraId="3525EBC9" w14:textId="3A749BDA" w:rsidR="00FD0593" w:rsidRPr="007078D3" w:rsidRDefault="00FD0593" w:rsidP="009B2124">
            <w:pPr>
              <w:pStyle w:val="BodyText"/>
              <w:spacing w:before="40" w:after="40"/>
              <w:ind w:left="23" w:right="23"/>
              <w:rPr>
                <w:b/>
                <w:bCs/>
                <w:color w:val="auto"/>
              </w:rPr>
            </w:pPr>
            <w:r w:rsidRPr="007078D3">
              <w:rPr>
                <w:b/>
                <w:color w:val="auto"/>
              </w:rPr>
              <w:t>Year</w:t>
            </w:r>
            <w:r>
              <w:rPr>
                <w:b/>
                <w:color w:val="auto"/>
              </w:rPr>
              <w:t>s</w:t>
            </w:r>
            <w:r w:rsidRPr="007078D3">
              <w:rPr>
                <w:b/>
                <w:color w:val="auto"/>
              </w:rPr>
              <w:t xml:space="preserve"> </w:t>
            </w:r>
            <w:r w:rsidR="00B8556F">
              <w:rPr>
                <w:b/>
                <w:color w:val="auto"/>
              </w:rPr>
              <w:t>7</w:t>
            </w:r>
            <w:r>
              <w:rPr>
                <w:b/>
                <w:color w:val="auto"/>
              </w:rPr>
              <w:t>–</w:t>
            </w:r>
            <w:r w:rsidR="00B8556F">
              <w:rPr>
                <w:b/>
                <w:color w:val="auto"/>
              </w:rPr>
              <w:t>8</w:t>
            </w:r>
          </w:p>
        </w:tc>
      </w:tr>
      <w:tr w:rsidR="00FD0593" w:rsidRPr="0094378D" w14:paraId="1CF459D1" w14:textId="77777777" w:rsidTr="009B2124">
        <w:tc>
          <w:tcPr>
            <w:tcW w:w="15126" w:type="dxa"/>
            <w:gridSpan w:val="3"/>
            <w:shd w:val="clear" w:color="auto" w:fill="E5F5FB" w:themeFill="accent2"/>
          </w:tcPr>
          <w:p w14:paraId="6A2EB576" w14:textId="0923AC21" w:rsidR="00FD0593" w:rsidRPr="007078D3" w:rsidRDefault="00FD0593" w:rsidP="009B2124">
            <w:pPr>
              <w:pStyle w:val="BodyText"/>
              <w:spacing w:before="40" w:after="40"/>
              <w:ind w:left="23" w:right="23"/>
              <w:rPr>
                <w:b/>
                <w:bCs/>
                <w:iCs/>
                <w:color w:val="auto"/>
              </w:rPr>
            </w:pPr>
            <w:r w:rsidRPr="007078D3">
              <w:rPr>
                <w:b/>
                <w:bCs/>
                <w:color w:val="auto"/>
              </w:rPr>
              <w:t xml:space="preserve">Sub-strand: </w:t>
            </w:r>
            <w:r w:rsidR="00C4604B">
              <w:rPr>
                <w:b/>
                <w:bCs/>
                <w:color w:val="auto"/>
              </w:rPr>
              <w:t xml:space="preserve">Acquiring, managing and </w:t>
            </w:r>
            <w:r w:rsidR="00B8556F">
              <w:rPr>
                <w:b/>
                <w:bCs/>
                <w:color w:val="auto"/>
              </w:rPr>
              <w:t>analysing data</w:t>
            </w:r>
          </w:p>
        </w:tc>
      </w:tr>
      <w:tr w:rsidR="00FD0593" w:rsidRPr="0094378D" w14:paraId="27A12ECE" w14:textId="77777777" w:rsidTr="009B2124">
        <w:tc>
          <w:tcPr>
            <w:tcW w:w="4673" w:type="dxa"/>
            <w:shd w:val="clear" w:color="auto" w:fill="FFD685"/>
          </w:tcPr>
          <w:p w14:paraId="65267A9E" w14:textId="77777777" w:rsidR="00FD0593" w:rsidRPr="00CC798A" w:rsidRDefault="00FD0593" w:rsidP="009B2124">
            <w:pPr>
              <w:pStyle w:val="BodyText"/>
              <w:spacing w:before="40" w:after="40"/>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E04285">
              <w:rPr>
                <w:bCs/>
                <w:i/>
                <w:color w:val="auto"/>
                <w:sz w:val="16"/>
                <w:szCs w:val="16"/>
              </w:rPr>
              <w:t>Students learn to:</w:t>
            </w:r>
          </w:p>
        </w:tc>
        <w:tc>
          <w:tcPr>
            <w:tcW w:w="10453" w:type="dxa"/>
            <w:gridSpan w:val="2"/>
            <w:shd w:val="clear" w:color="auto" w:fill="FAF9F7"/>
          </w:tcPr>
          <w:p w14:paraId="103AFB7C" w14:textId="77777777" w:rsidR="00FD0593" w:rsidRPr="00654201" w:rsidRDefault="00FD0593" w:rsidP="009B2124">
            <w:pPr>
              <w:pStyle w:val="BodyText"/>
              <w:spacing w:before="40" w:after="40"/>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41CE6FBB" w14:textId="77777777" w:rsidR="00FD0593" w:rsidRPr="00E04285" w:rsidRDefault="00FD0593" w:rsidP="009B2124">
            <w:pPr>
              <w:pStyle w:val="BodyText"/>
              <w:spacing w:before="40" w:after="40"/>
              <w:ind w:left="23" w:right="23"/>
              <w:rPr>
                <w:bCs/>
                <w:i/>
                <w:iCs/>
                <w:color w:val="FFFFFF" w:themeColor="background1"/>
                <w:sz w:val="16"/>
                <w:szCs w:val="16"/>
              </w:rPr>
            </w:pPr>
            <w:r w:rsidRPr="00E04285">
              <w:rPr>
                <w:rFonts w:eastAsiaTheme="majorEastAsia"/>
                <w:i/>
                <w:iCs/>
                <w:color w:val="auto"/>
                <w:sz w:val="16"/>
                <w:szCs w:val="16"/>
              </w:rPr>
              <w:t>This may involve students:</w:t>
            </w:r>
          </w:p>
        </w:tc>
      </w:tr>
      <w:tr w:rsidR="00FD0593" w:rsidRPr="0094378D" w14:paraId="37BC08E6" w14:textId="77777777" w:rsidTr="009B2124">
        <w:trPr>
          <w:trHeight w:val="2367"/>
        </w:trPr>
        <w:tc>
          <w:tcPr>
            <w:tcW w:w="4673" w:type="dxa"/>
          </w:tcPr>
          <w:p w14:paraId="1C49E6CB" w14:textId="77777777" w:rsidR="007B0FBB" w:rsidRPr="00E04285" w:rsidRDefault="007B0FBB" w:rsidP="00E04285">
            <w:pPr>
              <w:spacing w:before="120" w:after="120"/>
              <w:ind w:left="360" w:right="432"/>
              <w:rPr>
                <w:rStyle w:val="SubtleEmphasis"/>
                <w:iCs w:val="0"/>
              </w:rPr>
            </w:pPr>
            <w:r w:rsidRPr="007B0FBB">
              <w:rPr>
                <w:rStyle w:val="SubtleEmphasis"/>
                <w:iCs w:val="0"/>
              </w:rPr>
              <w:t xml:space="preserve">acquire, store and validate data from a range of sources using software, including spreadsheets and databases </w:t>
            </w:r>
          </w:p>
          <w:p w14:paraId="6D8D4E74" w14:textId="5A27A92D" w:rsidR="00FD0593" w:rsidRPr="00E04285" w:rsidRDefault="007B0FBB" w:rsidP="00E04285">
            <w:pPr>
              <w:spacing w:before="120" w:after="120"/>
              <w:ind w:left="360" w:right="432"/>
              <w:rPr>
                <w:rStyle w:val="SubtleEmphasis"/>
                <w:iCs w:val="0"/>
              </w:rPr>
            </w:pPr>
            <w:r w:rsidRPr="007B0FBB">
              <w:rPr>
                <w:rStyle w:val="SubtleEmphasis"/>
                <w:iCs w:val="0"/>
              </w:rPr>
              <w:t>AC9TDI8P01</w:t>
            </w:r>
          </w:p>
        </w:tc>
        <w:tc>
          <w:tcPr>
            <w:tcW w:w="10453" w:type="dxa"/>
            <w:gridSpan w:val="2"/>
          </w:tcPr>
          <w:p w14:paraId="5FEC412D" w14:textId="57A3F20D" w:rsidR="002302B4" w:rsidRDefault="002302B4" w:rsidP="004662AF">
            <w:pPr>
              <w:pStyle w:val="BodyText"/>
              <w:numPr>
                <w:ilvl w:val="0"/>
                <w:numId w:val="12"/>
              </w:numPr>
              <w:spacing w:before="120" w:after="120" w:line="240" w:lineRule="auto"/>
              <w:ind w:left="312" w:hanging="284"/>
              <w:rPr>
                <w:rStyle w:val="SubtleEmphasis"/>
              </w:rPr>
            </w:pPr>
            <w:r w:rsidRPr="002302B4">
              <w:rPr>
                <w:rStyle w:val="SubtleEmphasis"/>
              </w:rPr>
              <w:t xml:space="preserve">acquiring data to answer questions for their own investigations, for example </w:t>
            </w:r>
            <w:proofErr w:type="gramStart"/>
            <w:r w:rsidRPr="002302B4">
              <w:rPr>
                <w:rStyle w:val="SubtleEmphasis"/>
              </w:rPr>
              <w:t>answering</w:t>
            </w:r>
            <w:proofErr w:type="gramEnd"/>
            <w:r w:rsidRPr="002302B4">
              <w:rPr>
                <w:rStyle w:val="SubtleEmphasis"/>
              </w:rPr>
              <w:t xml:space="preserve"> </w:t>
            </w:r>
            <w:r w:rsidR="00AD76D8">
              <w:rPr>
                <w:rStyle w:val="SubtleEmphasis"/>
              </w:rPr>
              <w:t>“</w:t>
            </w:r>
            <w:r w:rsidRPr="002302B4">
              <w:rPr>
                <w:rStyle w:val="SubtleEmphasis"/>
              </w:rPr>
              <w:t>Does the canteen sell the right food?</w:t>
            </w:r>
            <w:r w:rsidR="00AD76D8">
              <w:rPr>
                <w:rStyle w:val="SubtleEmphasis"/>
              </w:rPr>
              <w:t>”</w:t>
            </w:r>
            <w:r w:rsidRPr="002302B4">
              <w:rPr>
                <w:rStyle w:val="SubtleEmphasis"/>
              </w:rPr>
              <w:t xml:space="preserve"> by designing a survey to collect food preferences data and accessing canteen sales data </w:t>
            </w:r>
          </w:p>
          <w:p w14:paraId="1C9DD87B" w14:textId="77708CE5" w:rsidR="007A0658" w:rsidRPr="007A0658" w:rsidRDefault="007A0658" w:rsidP="004662AF">
            <w:pPr>
              <w:pStyle w:val="BodyText"/>
              <w:numPr>
                <w:ilvl w:val="0"/>
                <w:numId w:val="12"/>
              </w:numPr>
              <w:spacing w:before="120" w:after="120" w:line="240" w:lineRule="auto"/>
              <w:ind w:left="312" w:hanging="284"/>
              <w:rPr>
                <w:rStyle w:val="SubtleEmphasis"/>
              </w:rPr>
            </w:pPr>
            <w:r w:rsidRPr="007A0658">
              <w:rPr>
                <w:rStyle w:val="SubtleEmphasis"/>
                <w:szCs w:val="24"/>
              </w:rPr>
              <w:t xml:space="preserve">judging how meaningful data is to a question, its correctness and how up to date the data is, for example </w:t>
            </w:r>
            <w:r w:rsidR="00AD76D8">
              <w:rPr>
                <w:rStyle w:val="SubtleEmphasis"/>
                <w:szCs w:val="24"/>
              </w:rPr>
              <w:t>“</w:t>
            </w:r>
            <w:r w:rsidRPr="007A0658">
              <w:rPr>
                <w:rStyle w:val="SubtleEmphasis"/>
                <w:szCs w:val="24"/>
              </w:rPr>
              <w:t>Does age affect the chance of cyclist injury?</w:t>
            </w:r>
            <w:r w:rsidR="00AD76D8">
              <w:rPr>
                <w:rStyle w:val="SubtleEmphasis"/>
                <w:szCs w:val="24"/>
              </w:rPr>
              <w:t>”</w:t>
            </w:r>
            <w:r w:rsidRPr="007A0658">
              <w:rPr>
                <w:rStyle w:val="SubtleEmphasis"/>
                <w:szCs w:val="24"/>
              </w:rPr>
              <w:t xml:space="preserve">, </w:t>
            </w:r>
            <w:r w:rsidR="00AD76D8">
              <w:rPr>
                <w:rStyle w:val="SubtleEmphasis"/>
                <w:szCs w:val="24"/>
              </w:rPr>
              <w:t>“</w:t>
            </w:r>
            <w:r w:rsidRPr="007A0658">
              <w:rPr>
                <w:rStyle w:val="SubtleEmphasis"/>
                <w:szCs w:val="24"/>
              </w:rPr>
              <w:t>Are self-reported accidents reliable?</w:t>
            </w:r>
            <w:r w:rsidR="00AD76D8">
              <w:rPr>
                <w:rStyle w:val="SubtleEmphasis"/>
                <w:szCs w:val="24"/>
              </w:rPr>
              <w:t>”</w:t>
            </w:r>
            <w:r w:rsidRPr="007A0658">
              <w:rPr>
                <w:rStyle w:val="SubtleEmphasis"/>
                <w:szCs w:val="24"/>
              </w:rPr>
              <w:t xml:space="preserve"> and </w:t>
            </w:r>
            <w:r w:rsidR="00AD76D8">
              <w:rPr>
                <w:rStyle w:val="SubtleEmphasis"/>
                <w:szCs w:val="24"/>
              </w:rPr>
              <w:t>“</w:t>
            </w:r>
            <w:r w:rsidRPr="007A0658">
              <w:rPr>
                <w:rStyle w:val="SubtleEmphasis"/>
                <w:szCs w:val="24"/>
              </w:rPr>
              <w:t>Is the data before cycleways existed relevant?</w:t>
            </w:r>
            <w:r w:rsidR="00AD76D8">
              <w:rPr>
                <w:rStyle w:val="SubtleEmphasis"/>
                <w:szCs w:val="24"/>
              </w:rPr>
              <w:t>”</w:t>
            </w:r>
            <w:r w:rsidRPr="007A0658">
              <w:rPr>
                <w:rStyle w:val="SubtleEmphasis"/>
                <w:szCs w:val="24"/>
              </w:rPr>
              <w:t xml:space="preserve"> </w:t>
            </w:r>
          </w:p>
          <w:p w14:paraId="6195FB0C" w14:textId="77777777" w:rsidR="001452B4" w:rsidRDefault="001452B4" w:rsidP="004662AF">
            <w:pPr>
              <w:pStyle w:val="BodyText"/>
              <w:numPr>
                <w:ilvl w:val="0"/>
                <w:numId w:val="12"/>
              </w:numPr>
              <w:spacing w:before="120" w:after="120" w:line="240" w:lineRule="auto"/>
              <w:ind w:left="312" w:hanging="284"/>
              <w:rPr>
                <w:rStyle w:val="SubtleEmphasis"/>
              </w:rPr>
            </w:pPr>
            <w:r w:rsidRPr="001452B4">
              <w:rPr>
                <w:rStyle w:val="SubtleEmphasis"/>
              </w:rPr>
              <w:t>storing acquired data using specialised and general software appropriate for how it will be accessed and manipulated, for example a spreadsheet for visualisation or a pre-defined database for filtering and queries</w:t>
            </w:r>
          </w:p>
          <w:p w14:paraId="369D6041" w14:textId="77777777" w:rsidR="00FD0593" w:rsidRDefault="00641E25" w:rsidP="004662AF">
            <w:pPr>
              <w:pStyle w:val="BodyText"/>
              <w:numPr>
                <w:ilvl w:val="0"/>
                <w:numId w:val="12"/>
              </w:numPr>
              <w:spacing w:before="120" w:after="120" w:line="240" w:lineRule="auto"/>
              <w:ind w:left="312" w:hanging="284"/>
              <w:rPr>
                <w:rStyle w:val="SubtleEmphasis"/>
              </w:rPr>
            </w:pPr>
            <w:r w:rsidRPr="00641E25">
              <w:rPr>
                <w:rStyle w:val="SubtleEmphasis"/>
              </w:rPr>
              <w:t xml:space="preserve">acquiring, storing and validating data from a reputable source, such as the Australian Bureau of Statistics, to analyse the geographic distribution of First Nations Australians, with the aim to highlight past and </w:t>
            </w:r>
            <w:r w:rsidR="002F2D2E" w:rsidRPr="00641E25">
              <w:rPr>
                <w:rStyle w:val="SubtleEmphasis"/>
              </w:rPr>
              <w:t>emerging</w:t>
            </w:r>
            <w:r w:rsidR="002F2D2E">
              <w:rPr>
                <w:rStyle w:val="SubtleEmphasis"/>
              </w:rPr>
              <w:t> </w:t>
            </w:r>
            <w:r w:rsidRPr="00641E25">
              <w:rPr>
                <w:rStyle w:val="SubtleEmphasis"/>
              </w:rPr>
              <w:t>trend</w:t>
            </w:r>
            <w:r w:rsidR="00C44A48">
              <w:rPr>
                <w:rStyle w:val="SubtleEmphasis"/>
              </w:rPr>
              <w:t>s</w:t>
            </w:r>
          </w:p>
          <w:p w14:paraId="7975D011" w14:textId="3326DAE6" w:rsidR="00C44A48" w:rsidRPr="00641E25" w:rsidRDefault="00C44A48" w:rsidP="004662AF">
            <w:pPr>
              <w:pStyle w:val="BodyText"/>
              <w:numPr>
                <w:ilvl w:val="0"/>
                <w:numId w:val="12"/>
              </w:numPr>
              <w:spacing w:before="120" w:after="120" w:line="240" w:lineRule="auto"/>
              <w:ind w:left="312" w:hanging="284"/>
              <w:rPr>
                <w:iCs/>
                <w:color w:val="auto"/>
                <w:sz w:val="20"/>
              </w:rPr>
            </w:pPr>
            <w:r w:rsidRPr="00C44A48">
              <w:rPr>
                <w:iCs/>
                <w:color w:val="auto"/>
                <w:sz w:val="20"/>
              </w:rPr>
              <w:t>ensuring that the data used to train an AI model minimises any potential biases in its output and is representative of the target audience; for example, training a model on data collected from a single demographic group may not produce correct outputs for a more diverse population</w:t>
            </w:r>
          </w:p>
        </w:tc>
      </w:tr>
      <w:tr w:rsidR="00B8556F" w:rsidRPr="0094378D" w14:paraId="3E7DF795" w14:textId="77777777" w:rsidTr="004662AF">
        <w:trPr>
          <w:trHeight w:val="1761"/>
        </w:trPr>
        <w:tc>
          <w:tcPr>
            <w:tcW w:w="4673" w:type="dxa"/>
          </w:tcPr>
          <w:p w14:paraId="011D7B01" w14:textId="77777777" w:rsidR="00085D15" w:rsidRPr="00E04285" w:rsidRDefault="00085D15" w:rsidP="00E04285">
            <w:pPr>
              <w:spacing w:before="120" w:after="120"/>
              <w:ind w:left="360" w:right="432"/>
              <w:rPr>
                <w:rStyle w:val="SubtleEmphasis"/>
                <w:iCs w:val="0"/>
              </w:rPr>
            </w:pPr>
            <w:r w:rsidRPr="00085D15">
              <w:rPr>
                <w:rStyle w:val="SubtleEmphasis"/>
                <w:iCs w:val="0"/>
              </w:rPr>
              <w:t xml:space="preserve">analyse and visualise data using a range of software, including spreadsheets and databases, to draw conclusions and make predictions by identifying trends </w:t>
            </w:r>
          </w:p>
          <w:p w14:paraId="75C63D71" w14:textId="630485EA" w:rsidR="00B8556F" w:rsidRPr="00E04285" w:rsidRDefault="00085D15" w:rsidP="00E04285">
            <w:pPr>
              <w:spacing w:before="120" w:after="120"/>
              <w:ind w:left="360" w:right="432"/>
              <w:rPr>
                <w:rStyle w:val="SubtleEmphasis"/>
                <w:iCs w:val="0"/>
              </w:rPr>
            </w:pPr>
            <w:r w:rsidRPr="00085D15">
              <w:rPr>
                <w:rStyle w:val="SubtleEmphasis"/>
                <w:iCs w:val="0"/>
              </w:rPr>
              <w:t>AC9TDI8P02</w:t>
            </w:r>
          </w:p>
        </w:tc>
        <w:tc>
          <w:tcPr>
            <w:tcW w:w="10453" w:type="dxa"/>
            <w:gridSpan w:val="2"/>
          </w:tcPr>
          <w:p w14:paraId="7A59EFCF" w14:textId="488F5458" w:rsidR="00B8556F" w:rsidRDefault="00AB6965" w:rsidP="004662AF">
            <w:pPr>
              <w:pStyle w:val="BodyText"/>
              <w:numPr>
                <w:ilvl w:val="0"/>
                <w:numId w:val="12"/>
              </w:numPr>
              <w:spacing w:before="120" w:after="120" w:line="240" w:lineRule="auto"/>
              <w:ind w:left="312" w:hanging="284"/>
              <w:rPr>
                <w:rStyle w:val="SubtleEmphasis"/>
              </w:rPr>
            </w:pPr>
            <w:r w:rsidRPr="00AB6965">
              <w:rPr>
                <w:rStyle w:val="SubtleEmphasis"/>
              </w:rPr>
              <w:t xml:space="preserve">summarising data based on its attributes to identify trends and make predictions, for example sorting crime data by type of offence, showing that burglaries have decreased over time to predict fewer burglaries will happen </w:t>
            </w:r>
            <w:r w:rsidR="002F2D2E" w:rsidRPr="00AB6965">
              <w:rPr>
                <w:rStyle w:val="SubtleEmphasis"/>
              </w:rPr>
              <w:t>next</w:t>
            </w:r>
            <w:r w:rsidR="00FD32AD">
              <w:rPr>
                <w:rStyle w:val="SubtleEmphasis"/>
              </w:rPr>
              <w:t xml:space="preserve"> </w:t>
            </w:r>
            <w:r w:rsidRPr="00AB6965">
              <w:rPr>
                <w:rStyle w:val="SubtleEmphasis"/>
              </w:rPr>
              <w:t>year</w:t>
            </w:r>
          </w:p>
          <w:p w14:paraId="24E52E21" w14:textId="77777777" w:rsidR="00AB6965" w:rsidRDefault="000D6EA2" w:rsidP="004662AF">
            <w:pPr>
              <w:pStyle w:val="BodyText"/>
              <w:numPr>
                <w:ilvl w:val="0"/>
                <w:numId w:val="12"/>
              </w:numPr>
              <w:spacing w:before="120" w:after="120" w:line="240" w:lineRule="auto"/>
              <w:ind w:left="312" w:hanging="284"/>
              <w:rPr>
                <w:rStyle w:val="SubtleEmphasis"/>
              </w:rPr>
            </w:pPr>
            <w:r w:rsidRPr="000D6EA2">
              <w:rPr>
                <w:rStyle w:val="SubtleEmphasis"/>
              </w:rPr>
              <w:t>visualising multidimensional data by choosing appropriate graphs, for example a scatter plot of food prices and sales, coloured by each food’s sugar content, or diagrams such as a social network diagram and maps of crime rates by location to reveal trends, outliers or other information</w:t>
            </w:r>
          </w:p>
          <w:p w14:paraId="0C23E1C7" w14:textId="77777777" w:rsidR="00C44A48" w:rsidRDefault="00C44A48" w:rsidP="004662AF">
            <w:pPr>
              <w:pStyle w:val="BodyText"/>
              <w:numPr>
                <w:ilvl w:val="0"/>
                <w:numId w:val="12"/>
              </w:numPr>
              <w:spacing w:before="120" w:after="120" w:line="240" w:lineRule="auto"/>
              <w:ind w:left="312" w:hanging="284"/>
              <w:rPr>
                <w:iCs/>
                <w:color w:val="auto"/>
                <w:sz w:val="20"/>
              </w:rPr>
            </w:pPr>
            <w:r w:rsidRPr="00C44A48">
              <w:rPr>
                <w:iCs/>
                <w:color w:val="auto"/>
                <w:sz w:val="20"/>
              </w:rPr>
              <w:t>using an AI model with a natural language interface to generate queries to perform analysis; for example, describing a database schema and asking the model to generate an SQL query to find results that match a set of criteria</w:t>
            </w:r>
          </w:p>
          <w:p w14:paraId="51302165" w14:textId="48696763" w:rsidR="00C44A48" w:rsidRPr="001F4654" w:rsidRDefault="00C44A48" w:rsidP="004662AF">
            <w:pPr>
              <w:pStyle w:val="BodyText"/>
              <w:numPr>
                <w:ilvl w:val="0"/>
                <w:numId w:val="12"/>
              </w:numPr>
              <w:spacing w:before="120" w:after="120" w:line="240" w:lineRule="auto"/>
              <w:ind w:left="312" w:hanging="284"/>
              <w:rPr>
                <w:rStyle w:val="SubtleEmphasis"/>
              </w:rPr>
            </w:pPr>
            <w:r w:rsidRPr="00C44A48">
              <w:rPr>
                <w:iCs/>
                <w:color w:val="auto"/>
                <w:sz w:val="20"/>
              </w:rPr>
              <w:t>comparing the analysis performed by a trained predictive AI model with other analysis techniques; for example, comparing the output from a classification model against data tagged manually to verify its accuracy and effectiveness</w:t>
            </w:r>
          </w:p>
        </w:tc>
      </w:tr>
      <w:tr w:rsidR="00B8556F" w:rsidRPr="0094378D" w14:paraId="0502487F" w14:textId="77777777" w:rsidTr="004662AF">
        <w:trPr>
          <w:trHeight w:val="2071"/>
        </w:trPr>
        <w:tc>
          <w:tcPr>
            <w:tcW w:w="4673" w:type="dxa"/>
          </w:tcPr>
          <w:p w14:paraId="2DC7DC39" w14:textId="77777777" w:rsidR="00575A37" w:rsidRPr="00E04285" w:rsidRDefault="00575A37" w:rsidP="00E04285">
            <w:pPr>
              <w:spacing w:before="120" w:after="120"/>
              <w:ind w:left="360" w:right="432"/>
              <w:rPr>
                <w:rStyle w:val="SubtleEmphasis"/>
                <w:iCs w:val="0"/>
              </w:rPr>
            </w:pPr>
            <w:r w:rsidRPr="00575A37">
              <w:rPr>
                <w:rStyle w:val="SubtleEmphasis"/>
                <w:iCs w:val="0"/>
              </w:rPr>
              <w:lastRenderedPageBreak/>
              <w:t xml:space="preserve">model and query the attributes of objects and events using structured data </w:t>
            </w:r>
          </w:p>
          <w:p w14:paraId="2EED35FD" w14:textId="67584F7F" w:rsidR="00B8556F" w:rsidRPr="00E04285" w:rsidRDefault="00575A37" w:rsidP="00E04285">
            <w:pPr>
              <w:spacing w:before="120" w:after="120"/>
              <w:ind w:left="360" w:right="432"/>
              <w:rPr>
                <w:rStyle w:val="SubtleEmphasis"/>
                <w:iCs w:val="0"/>
              </w:rPr>
            </w:pPr>
            <w:r w:rsidRPr="00575A37">
              <w:rPr>
                <w:rStyle w:val="SubtleEmphasis"/>
                <w:iCs w:val="0"/>
              </w:rPr>
              <w:t>AC9TDI8P03</w:t>
            </w:r>
          </w:p>
        </w:tc>
        <w:tc>
          <w:tcPr>
            <w:tcW w:w="10453" w:type="dxa"/>
            <w:gridSpan w:val="2"/>
          </w:tcPr>
          <w:p w14:paraId="4EF4F893" w14:textId="77777777" w:rsidR="00B8556F" w:rsidRDefault="00F17A78" w:rsidP="004662AF">
            <w:pPr>
              <w:pStyle w:val="BodyText"/>
              <w:numPr>
                <w:ilvl w:val="0"/>
                <w:numId w:val="12"/>
              </w:numPr>
              <w:spacing w:before="120" w:after="120" w:line="240" w:lineRule="auto"/>
              <w:ind w:left="312" w:hanging="284"/>
              <w:rPr>
                <w:rStyle w:val="SubtleEmphasis"/>
              </w:rPr>
            </w:pPr>
            <w:r w:rsidRPr="00F17A78">
              <w:rPr>
                <w:rStyle w:val="SubtleEmphasis"/>
              </w:rPr>
              <w:t>modelling objects and events as structured data, that is, the attributes relevant to the task, for example products in the canteen and the sale of those products, with attributes such as the product name, price, quantity and nutritional value</w:t>
            </w:r>
          </w:p>
          <w:p w14:paraId="046A826A" w14:textId="77777777" w:rsidR="00F17A78" w:rsidRDefault="00554EA1" w:rsidP="004662AF">
            <w:pPr>
              <w:pStyle w:val="BodyText"/>
              <w:numPr>
                <w:ilvl w:val="0"/>
                <w:numId w:val="12"/>
              </w:numPr>
              <w:spacing w:before="120" w:after="120" w:line="240" w:lineRule="auto"/>
              <w:ind w:left="312" w:hanging="284"/>
              <w:rPr>
                <w:rStyle w:val="SubtleEmphasis"/>
              </w:rPr>
            </w:pPr>
            <w:r w:rsidRPr="00554EA1">
              <w:rPr>
                <w:rStyle w:val="SubtleEmphasis"/>
              </w:rPr>
              <w:t>using a spreadsheet table to model objects and events, including choosing appropriate formats for each column, and filtering and sorting rows to answer questions</w:t>
            </w:r>
          </w:p>
          <w:p w14:paraId="5D3CEAA3" w14:textId="1322A600" w:rsidR="0020655F" w:rsidRPr="001F4654" w:rsidRDefault="0020655F" w:rsidP="004662AF">
            <w:pPr>
              <w:pStyle w:val="BodyText"/>
              <w:numPr>
                <w:ilvl w:val="0"/>
                <w:numId w:val="12"/>
              </w:numPr>
              <w:spacing w:before="120" w:after="120" w:line="240" w:lineRule="auto"/>
              <w:ind w:left="312" w:hanging="284"/>
              <w:rPr>
                <w:rStyle w:val="SubtleEmphasis"/>
              </w:rPr>
            </w:pPr>
            <w:r w:rsidRPr="0020655F">
              <w:rPr>
                <w:rStyle w:val="SubtleEmphasis"/>
              </w:rPr>
              <w:t xml:space="preserve">interpreting and querying single-table databases using visual or simple SQL queries with SELECT, </w:t>
            </w:r>
            <w:proofErr w:type="gramStart"/>
            <w:r w:rsidRPr="0020655F">
              <w:rPr>
                <w:rStyle w:val="SubtleEmphasis"/>
              </w:rPr>
              <w:t>WHERE</w:t>
            </w:r>
            <w:proofErr w:type="gramEnd"/>
            <w:r w:rsidRPr="0020655F">
              <w:rPr>
                <w:rStyle w:val="SubtleEmphasis"/>
              </w:rPr>
              <w:t xml:space="preserve"> and ORDER BY clauses, for example answering queries in a database for a historical event</w:t>
            </w:r>
          </w:p>
        </w:tc>
      </w:tr>
    </w:tbl>
    <w:p w14:paraId="1E02A397" w14:textId="77777777" w:rsidR="005A44E2" w:rsidRDefault="005A44E2">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0055542E" w:rsidRPr="00F91937" w14:paraId="5FDA268C" w14:textId="77777777" w:rsidTr="009B2124">
        <w:tc>
          <w:tcPr>
            <w:tcW w:w="15126" w:type="dxa"/>
            <w:gridSpan w:val="2"/>
            <w:shd w:val="clear" w:color="auto" w:fill="E5F5FB"/>
          </w:tcPr>
          <w:p w14:paraId="56002D64" w14:textId="349A1E0A" w:rsidR="0055542E" w:rsidRPr="00F91937" w:rsidRDefault="0055542E" w:rsidP="009B2124">
            <w:pPr>
              <w:pStyle w:val="BodyText"/>
              <w:spacing w:before="40" w:after="40"/>
              <w:ind w:left="23" w:right="23"/>
              <w:rPr>
                <w:b/>
                <w:bCs/>
                <w:iCs/>
              </w:rPr>
            </w:pPr>
            <w:r w:rsidRPr="007078D3">
              <w:rPr>
                <w:b/>
                <w:bCs/>
                <w:color w:val="auto"/>
              </w:rPr>
              <w:lastRenderedPageBreak/>
              <w:t xml:space="preserve">Sub-strand: </w:t>
            </w:r>
            <w:r w:rsidR="0020655F">
              <w:rPr>
                <w:b/>
                <w:bCs/>
                <w:color w:val="auto"/>
              </w:rPr>
              <w:t>I</w:t>
            </w:r>
            <w:r w:rsidR="0020655F">
              <w:rPr>
                <w:b/>
                <w:bCs/>
              </w:rPr>
              <w:t>nvestigating and defining</w:t>
            </w:r>
          </w:p>
        </w:tc>
      </w:tr>
      <w:tr w:rsidR="0055542E" w:rsidRPr="00E014DC" w14:paraId="49472593" w14:textId="77777777" w:rsidTr="004662AF">
        <w:trPr>
          <w:trHeight w:val="1379"/>
        </w:trPr>
        <w:tc>
          <w:tcPr>
            <w:tcW w:w="4673" w:type="dxa"/>
          </w:tcPr>
          <w:p w14:paraId="270307A3" w14:textId="77777777" w:rsidR="0008529C" w:rsidRPr="006949F6" w:rsidRDefault="0008529C" w:rsidP="00E04285">
            <w:pPr>
              <w:spacing w:before="120" w:after="120"/>
              <w:ind w:left="360" w:right="432"/>
              <w:rPr>
                <w:rStyle w:val="SubtleEmphasis"/>
                <w:iCs w:val="0"/>
              </w:rPr>
            </w:pPr>
            <w:r w:rsidRPr="006949F6">
              <w:rPr>
                <w:rStyle w:val="SubtleEmphasis"/>
                <w:iCs w:val="0"/>
              </w:rPr>
              <w:t xml:space="preserve">define and decompose real-world problems with design criteria and by creating user stories </w:t>
            </w:r>
          </w:p>
          <w:p w14:paraId="4F05C52A" w14:textId="3A48BE6C" w:rsidR="0055542E" w:rsidRPr="006949F6" w:rsidRDefault="0008529C" w:rsidP="00E04285">
            <w:pPr>
              <w:spacing w:before="120" w:after="120"/>
              <w:ind w:left="360" w:right="432"/>
              <w:rPr>
                <w:rStyle w:val="SubtleEmphasis"/>
                <w:i/>
                <w:iCs w:val="0"/>
              </w:rPr>
            </w:pPr>
            <w:r w:rsidRPr="006949F6">
              <w:rPr>
                <w:rStyle w:val="SubtleEmphasis"/>
                <w:iCs w:val="0"/>
              </w:rPr>
              <w:t>AC9TDI8P04</w:t>
            </w:r>
          </w:p>
        </w:tc>
        <w:tc>
          <w:tcPr>
            <w:tcW w:w="10453" w:type="dxa"/>
          </w:tcPr>
          <w:p w14:paraId="25C4C466" w14:textId="77777777" w:rsidR="00EB57A6" w:rsidRPr="006949F6" w:rsidRDefault="00EB57A6" w:rsidP="004662AF">
            <w:pPr>
              <w:pStyle w:val="BodyText"/>
              <w:numPr>
                <w:ilvl w:val="0"/>
                <w:numId w:val="12"/>
              </w:numPr>
              <w:spacing w:before="120" w:after="120" w:line="240" w:lineRule="auto"/>
              <w:ind w:left="312" w:hanging="284"/>
              <w:rPr>
                <w:rStyle w:val="SubtleEmphasis"/>
              </w:rPr>
            </w:pPr>
            <w:r w:rsidRPr="006949F6">
              <w:rPr>
                <w:rStyle w:val="SubtleEmphasis"/>
              </w:rPr>
              <w:t xml:space="preserve">framing a problem in terms of what we know, why it is important and the outcome we want, for example matching the items in your fridge to possible recipes to reduce food waste </w:t>
            </w:r>
          </w:p>
          <w:p w14:paraId="389359CF" w14:textId="77777777" w:rsidR="004F51A6" w:rsidRPr="006949F6" w:rsidRDefault="004F51A6" w:rsidP="004662AF">
            <w:pPr>
              <w:pStyle w:val="BodyText"/>
              <w:numPr>
                <w:ilvl w:val="0"/>
                <w:numId w:val="12"/>
              </w:numPr>
              <w:spacing w:before="120" w:after="120" w:line="240" w:lineRule="auto"/>
              <w:ind w:left="312" w:hanging="284"/>
              <w:rPr>
                <w:rStyle w:val="SubtleEmphasis"/>
              </w:rPr>
            </w:pPr>
            <w:r w:rsidRPr="006949F6">
              <w:rPr>
                <w:rStyle w:val="SubtleEmphasis"/>
              </w:rPr>
              <w:t>asking a series of questions and sub-questions to understand the problem and breaking it down into manageable parts, for example “How do we keep track of what items are in the pantry? Are there any dietary requirements that need to be considered?”</w:t>
            </w:r>
          </w:p>
          <w:p w14:paraId="58ED8B22" w14:textId="6DB3A945" w:rsidR="0055542E" w:rsidRPr="006949F6" w:rsidRDefault="009179A5" w:rsidP="004662AF">
            <w:pPr>
              <w:pStyle w:val="BodyText"/>
              <w:numPr>
                <w:ilvl w:val="0"/>
                <w:numId w:val="12"/>
              </w:numPr>
              <w:spacing w:before="120" w:after="120" w:line="240" w:lineRule="auto"/>
              <w:ind w:left="312" w:hanging="284"/>
              <w:rPr>
                <w:rStyle w:val="SubtleEmphasis"/>
              </w:rPr>
            </w:pPr>
            <w:r w:rsidRPr="006949F6">
              <w:rPr>
                <w:rStyle w:val="SubtleEmphasis"/>
              </w:rPr>
              <w:t xml:space="preserve">using a template such as </w:t>
            </w:r>
            <w:r w:rsidR="00AD76D8" w:rsidRPr="006949F6">
              <w:rPr>
                <w:rStyle w:val="SubtleEmphasis"/>
              </w:rPr>
              <w:t>“</w:t>
            </w:r>
            <w:r w:rsidRPr="006949F6">
              <w:rPr>
                <w:rStyle w:val="SubtleEmphasis"/>
              </w:rPr>
              <w:t>As a &lt;type of user&gt;, I want &lt;some goal&gt; so that &lt;some reason</w:t>
            </w:r>
            <w:proofErr w:type="gramStart"/>
            <w:r w:rsidRPr="006949F6">
              <w:rPr>
                <w:rStyle w:val="SubtleEmphasis"/>
              </w:rPr>
              <w:t>&gt;</w:t>
            </w:r>
            <w:r w:rsidR="00AD76D8" w:rsidRPr="006949F6">
              <w:rPr>
                <w:rStyle w:val="SubtleEmphasis"/>
              </w:rPr>
              <w:t>“</w:t>
            </w:r>
            <w:proofErr w:type="gramEnd"/>
            <w:r w:rsidRPr="006949F6">
              <w:rPr>
                <w:rStyle w:val="SubtleEmphasis"/>
              </w:rPr>
              <w:t xml:space="preserve">, for example </w:t>
            </w:r>
            <w:r w:rsidR="00AD76D8" w:rsidRPr="006949F6">
              <w:rPr>
                <w:rStyle w:val="SubtleEmphasis"/>
              </w:rPr>
              <w:t>“</w:t>
            </w:r>
            <w:r w:rsidRPr="006949F6">
              <w:rPr>
                <w:rStyle w:val="SubtleEmphasis"/>
              </w:rPr>
              <w:t xml:space="preserve">As a user with a visual impairment I want to be able to get the news on my smartphone so that I can keep up with </w:t>
            </w:r>
            <w:r w:rsidR="002F2D2E" w:rsidRPr="006949F6">
              <w:rPr>
                <w:rStyle w:val="SubtleEmphasis"/>
              </w:rPr>
              <w:t>my </w:t>
            </w:r>
            <w:r w:rsidRPr="006949F6">
              <w:rPr>
                <w:rStyle w:val="SubtleEmphasis"/>
              </w:rPr>
              <w:t>world</w:t>
            </w:r>
            <w:r w:rsidR="00AD76D8" w:rsidRPr="006949F6">
              <w:rPr>
                <w:rStyle w:val="SubtleEmphasis"/>
              </w:rPr>
              <w:t>”</w:t>
            </w:r>
          </w:p>
          <w:p w14:paraId="330E5E5F" w14:textId="12690D97" w:rsidR="009179A5" w:rsidRPr="006949F6" w:rsidRDefault="00DE2FE1" w:rsidP="004662AF">
            <w:pPr>
              <w:pStyle w:val="BodyText"/>
              <w:numPr>
                <w:ilvl w:val="0"/>
                <w:numId w:val="12"/>
              </w:numPr>
              <w:spacing w:before="120" w:after="120" w:line="240" w:lineRule="auto"/>
              <w:ind w:left="312" w:hanging="284"/>
              <w:rPr>
                <w:iCs/>
                <w:color w:val="auto"/>
                <w:sz w:val="20"/>
              </w:rPr>
            </w:pPr>
            <w:r w:rsidRPr="006949F6">
              <w:rPr>
                <w:iCs/>
                <w:color w:val="auto"/>
                <w:sz w:val="20"/>
              </w:rPr>
              <w:t>making predictions about future population distribution of First Nations Australians based on identified trends, for example analysing and visualising data using spreadsheets and databases on their population growth in metropolitan areas</w:t>
            </w:r>
          </w:p>
        </w:tc>
      </w:tr>
      <w:tr w:rsidR="00B8556F" w:rsidRPr="00F91937" w14:paraId="72D985E9" w14:textId="77777777" w:rsidTr="009B2124">
        <w:tc>
          <w:tcPr>
            <w:tcW w:w="15126" w:type="dxa"/>
            <w:gridSpan w:val="2"/>
            <w:shd w:val="clear" w:color="auto" w:fill="E5F5FB"/>
          </w:tcPr>
          <w:p w14:paraId="3F1DBC9C" w14:textId="34E9701D" w:rsidR="00B8556F" w:rsidRPr="00F91937" w:rsidRDefault="00B8556F" w:rsidP="009B2124">
            <w:pPr>
              <w:pStyle w:val="BodyText"/>
              <w:spacing w:before="40" w:after="40"/>
              <w:ind w:left="23" w:right="23"/>
              <w:rPr>
                <w:b/>
                <w:bCs/>
                <w:iCs/>
              </w:rPr>
            </w:pPr>
            <w:r w:rsidRPr="007078D3">
              <w:rPr>
                <w:b/>
                <w:bCs/>
                <w:color w:val="auto"/>
              </w:rPr>
              <w:t xml:space="preserve">Sub-strand: </w:t>
            </w:r>
            <w:r w:rsidR="00247110">
              <w:rPr>
                <w:b/>
                <w:bCs/>
                <w:color w:val="auto"/>
              </w:rPr>
              <w:t>G</w:t>
            </w:r>
            <w:r w:rsidR="00247110">
              <w:rPr>
                <w:b/>
                <w:bCs/>
              </w:rPr>
              <w:t>enerating and designing</w:t>
            </w:r>
          </w:p>
        </w:tc>
      </w:tr>
      <w:tr w:rsidR="00B8556F" w:rsidRPr="00E014DC" w14:paraId="62F63982" w14:textId="77777777" w:rsidTr="00351D5B">
        <w:trPr>
          <w:trHeight w:val="511"/>
        </w:trPr>
        <w:tc>
          <w:tcPr>
            <w:tcW w:w="4673" w:type="dxa"/>
          </w:tcPr>
          <w:p w14:paraId="0209F7DB" w14:textId="77777777" w:rsidR="008B65E1" w:rsidRPr="006949F6" w:rsidRDefault="008B65E1" w:rsidP="006D7AC7">
            <w:pPr>
              <w:spacing w:before="120" w:after="120"/>
              <w:ind w:left="360" w:right="432"/>
              <w:rPr>
                <w:rStyle w:val="SubtleEmphasis"/>
                <w:iCs w:val="0"/>
              </w:rPr>
            </w:pPr>
            <w:r w:rsidRPr="006949F6">
              <w:rPr>
                <w:rStyle w:val="SubtleEmphasis"/>
                <w:iCs w:val="0"/>
              </w:rPr>
              <w:t xml:space="preserve">design algorithms involving nested control structures and represent them using flowcharts and pseudocode </w:t>
            </w:r>
          </w:p>
          <w:p w14:paraId="1DF3224C" w14:textId="53764B59" w:rsidR="00B8556F" w:rsidRPr="006949F6" w:rsidRDefault="008B65E1" w:rsidP="006D7AC7">
            <w:pPr>
              <w:spacing w:before="120" w:after="120"/>
              <w:ind w:left="360" w:right="432"/>
              <w:rPr>
                <w:rStyle w:val="SubtleEmphasis"/>
                <w:i/>
                <w:iCs w:val="0"/>
              </w:rPr>
            </w:pPr>
            <w:r w:rsidRPr="006949F6">
              <w:rPr>
                <w:rStyle w:val="SubtleEmphasis"/>
                <w:iCs w:val="0"/>
              </w:rPr>
              <w:t>AC9TDI8P05</w:t>
            </w:r>
          </w:p>
        </w:tc>
        <w:tc>
          <w:tcPr>
            <w:tcW w:w="10453" w:type="dxa"/>
          </w:tcPr>
          <w:p w14:paraId="5DB63A80" w14:textId="77777777" w:rsidR="00B90262" w:rsidRPr="006949F6" w:rsidRDefault="00B90262" w:rsidP="004662AF">
            <w:pPr>
              <w:pStyle w:val="BodyText"/>
              <w:numPr>
                <w:ilvl w:val="0"/>
                <w:numId w:val="12"/>
              </w:numPr>
              <w:spacing w:before="120" w:after="120" w:line="240" w:lineRule="auto"/>
              <w:ind w:left="312" w:hanging="284"/>
              <w:rPr>
                <w:rStyle w:val="SubtleEmphasis"/>
              </w:rPr>
            </w:pPr>
            <w:r w:rsidRPr="006949F6">
              <w:rPr>
                <w:rStyle w:val="SubtleEmphasis"/>
              </w:rPr>
              <w:t>designing an algorithm or modifying an existing algorithm to fix an error or change functionality, for example calculating the coins and notes needed for an amount of money and changing the algorithm to handle new denominations</w:t>
            </w:r>
          </w:p>
          <w:p w14:paraId="2236379C" w14:textId="5E6C3399" w:rsidR="008E3CCF" w:rsidRPr="006949F6" w:rsidRDefault="00AC70BB" w:rsidP="004662AF">
            <w:pPr>
              <w:pStyle w:val="BodyText"/>
              <w:numPr>
                <w:ilvl w:val="0"/>
                <w:numId w:val="12"/>
              </w:numPr>
              <w:spacing w:before="120" w:after="120" w:line="240" w:lineRule="auto"/>
              <w:ind w:left="312" w:hanging="284"/>
              <w:rPr>
                <w:rStyle w:val="SubtleEmphasis"/>
              </w:rPr>
            </w:pPr>
            <w:r w:rsidRPr="006949F6">
              <w:rPr>
                <w:rStyle w:val="SubtleEmphasis"/>
              </w:rPr>
              <w:t xml:space="preserve">describing algorithms precisely in pseudocode (structured English) or with flowcharts for each part of the problem, for example using separate flowcharts to describe the purchase of an item and the giving of change during </w:t>
            </w:r>
            <w:r w:rsidR="002F2D2E" w:rsidRPr="006949F6">
              <w:rPr>
                <w:rStyle w:val="SubtleEmphasis"/>
              </w:rPr>
              <w:t>the </w:t>
            </w:r>
            <w:r w:rsidRPr="006949F6">
              <w:rPr>
                <w:rStyle w:val="SubtleEmphasis"/>
              </w:rPr>
              <w:t>purchase</w:t>
            </w:r>
          </w:p>
          <w:p w14:paraId="6A6FED79" w14:textId="4D4D1BF4" w:rsidR="00B8556F" w:rsidRPr="006949F6" w:rsidRDefault="002C72DC" w:rsidP="004662AF">
            <w:pPr>
              <w:pStyle w:val="BodyText"/>
              <w:numPr>
                <w:ilvl w:val="0"/>
                <w:numId w:val="12"/>
              </w:numPr>
              <w:spacing w:before="120" w:after="120" w:line="240" w:lineRule="auto"/>
              <w:ind w:left="312" w:hanging="284"/>
              <w:rPr>
                <w:iCs/>
                <w:color w:val="auto"/>
                <w:sz w:val="20"/>
              </w:rPr>
            </w:pPr>
            <w:r w:rsidRPr="006949F6">
              <w:rPr>
                <w:rStyle w:val="SubtleEmphasis"/>
              </w:rPr>
              <w:t>describing algorithms with nested control structures, including a nested if, for example IF it is raining THEN [IF parents are home THEN drive to school]; or an IF inside a loop, for example REPEAT [select the largest coin smaller than the remaining total, and subtract it] UNTIL the remainder is zero</w:t>
            </w:r>
          </w:p>
        </w:tc>
      </w:tr>
      <w:tr w:rsidR="00DE2FE1" w:rsidRPr="00E014DC" w14:paraId="2B1C5C49" w14:textId="77777777" w:rsidTr="009B2124">
        <w:trPr>
          <w:trHeight w:val="1800"/>
        </w:trPr>
        <w:tc>
          <w:tcPr>
            <w:tcW w:w="4673" w:type="dxa"/>
          </w:tcPr>
          <w:p w14:paraId="638262A8" w14:textId="77777777" w:rsidR="00CC3982" w:rsidRPr="00E04285" w:rsidRDefault="00CC3982" w:rsidP="00E04285">
            <w:pPr>
              <w:spacing w:before="120" w:after="120"/>
              <w:ind w:left="360" w:right="432"/>
              <w:rPr>
                <w:rStyle w:val="SubtleEmphasis"/>
                <w:iCs w:val="0"/>
              </w:rPr>
            </w:pPr>
            <w:r w:rsidRPr="00CC3982">
              <w:rPr>
                <w:rStyle w:val="SubtleEmphasis"/>
                <w:iCs w:val="0"/>
              </w:rPr>
              <w:t xml:space="preserve">trace algorithms to predict output for a given input and to identify errors </w:t>
            </w:r>
          </w:p>
          <w:p w14:paraId="77986C24" w14:textId="1C0FB840" w:rsidR="00DE2FE1" w:rsidRPr="00E04285" w:rsidRDefault="00CC3982" w:rsidP="00E04285">
            <w:pPr>
              <w:spacing w:before="120" w:after="120"/>
              <w:ind w:left="360" w:right="432"/>
              <w:rPr>
                <w:rStyle w:val="SubtleEmphasis"/>
                <w:iCs w:val="0"/>
              </w:rPr>
            </w:pPr>
            <w:r w:rsidRPr="00CC3982">
              <w:rPr>
                <w:rStyle w:val="SubtleEmphasis"/>
                <w:iCs w:val="0"/>
              </w:rPr>
              <w:t>AC9TDI8P06</w:t>
            </w:r>
          </w:p>
        </w:tc>
        <w:tc>
          <w:tcPr>
            <w:tcW w:w="10453" w:type="dxa"/>
          </w:tcPr>
          <w:p w14:paraId="57657D34" w14:textId="77777777" w:rsidR="00DE2FE1" w:rsidRDefault="00A56C4F" w:rsidP="004662AF">
            <w:pPr>
              <w:pStyle w:val="BodyText"/>
              <w:numPr>
                <w:ilvl w:val="0"/>
                <w:numId w:val="12"/>
              </w:numPr>
              <w:spacing w:before="120" w:after="120" w:line="240" w:lineRule="auto"/>
              <w:ind w:left="312" w:hanging="284"/>
              <w:rPr>
                <w:rStyle w:val="SubtleEmphasis"/>
              </w:rPr>
            </w:pPr>
            <w:r w:rsidRPr="00A56C4F">
              <w:rPr>
                <w:rStyle w:val="SubtleEmphasis"/>
              </w:rPr>
              <w:t>following an algorithm precisely to confirm it produces the expected output for the given input, for example desk check with a table of input, variables and output</w:t>
            </w:r>
          </w:p>
          <w:p w14:paraId="37CF8E41" w14:textId="44E062C1" w:rsidR="00A56C4F" w:rsidRDefault="00FA2AE4" w:rsidP="004662AF">
            <w:pPr>
              <w:pStyle w:val="BodyText"/>
              <w:numPr>
                <w:ilvl w:val="0"/>
                <w:numId w:val="12"/>
              </w:numPr>
              <w:spacing w:before="120" w:after="120" w:line="240" w:lineRule="auto"/>
              <w:ind w:left="312" w:hanging="284"/>
              <w:rPr>
                <w:rStyle w:val="SubtleEmphasis"/>
              </w:rPr>
            </w:pPr>
            <w:r w:rsidRPr="00FA2AE4">
              <w:rPr>
                <w:rStyle w:val="SubtleEmphasis"/>
              </w:rPr>
              <w:t>specifying test cases and comparing the expected and actual output to determine the correctness of an algorithm, for example a test case of the change-calculating algorithm could have input $1.45 and expected output 1 x $1,</w:t>
            </w:r>
            <w:r w:rsidR="00114A5A">
              <w:rPr>
                <w:rStyle w:val="SubtleEmphasis"/>
              </w:rPr>
              <w:br/>
            </w:r>
            <w:r w:rsidR="002F2D2E" w:rsidRPr="00FA2AE4">
              <w:rPr>
                <w:rStyle w:val="SubtleEmphasis"/>
              </w:rPr>
              <w:t>2</w:t>
            </w:r>
            <w:r w:rsidR="00F91C38">
              <w:rPr>
                <w:rStyle w:val="SubtleEmphasis"/>
              </w:rPr>
              <w:t xml:space="preserve"> </w:t>
            </w:r>
            <w:r w:rsidRPr="00FA2AE4">
              <w:rPr>
                <w:rStyle w:val="SubtleEmphasis"/>
              </w:rPr>
              <w:t>x 20c and 1 x 5c coins</w:t>
            </w:r>
          </w:p>
          <w:p w14:paraId="2D798CD4" w14:textId="52653FED" w:rsidR="00FA2AE4" w:rsidRPr="001F4654" w:rsidRDefault="00B70C6C" w:rsidP="004662AF">
            <w:pPr>
              <w:pStyle w:val="BodyText"/>
              <w:numPr>
                <w:ilvl w:val="0"/>
                <w:numId w:val="12"/>
              </w:numPr>
              <w:spacing w:before="120" w:after="120" w:line="240" w:lineRule="auto"/>
              <w:ind w:left="312" w:hanging="284"/>
              <w:rPr>
                <w:rStyle w:val="SubtleEmphasis"/>
              </w:rPr>
            </w:pPr>
            <w:r w:rsidRPr="00B70C6C">
              <w:rPr>
                <w:rStyle w:val="SubtleEmphasis"/>
              </w:rPr>
              <w:t>following instructions for making woven baskets or nets by hand, as done by First Nations Australians, and making predictions of how the instructions would need to be modified to enable the item to be produced through automated manufacturing processes</w:t>
            </w:r>
          </w:p>
        </w:tc>
      </w:tr>
      <w:tr w:rsidR="00DE2FE1" w:rsidRPr="00E014DC" w14:paraId="58184DD0" w14:textId="77777777" w:rsidTr="009B2124">
        <w:trPr>
          <w:trHeight w:val="1800"/>
        </w:trPr>
        <w:tc>
          <w:tcPr>
            <w:tcW w:w="4673" w:type="dxa"/>
          </w:tcPr>
          <w:p w14:paraId="6D276CB6" w14:textId="6F39535D" w:rsidR="00FB64D3" w:rsidRPr="00E04285" w:rsidRDefault="00FB64D3" w:rsidP="00E04285">
            <w:pPr>
              <w:spacing w:before="120" w:after="120"/>
              <w:ind w:left="360" w:right="432"/>
              <w:rPr>
                <w:rStyle w:val="SubtleEmphasis"/>
                <w:iCs w:val="0"/>
              </w:rPr>
            </w:pPr>
            <w:r w:rsidRPr="00FB64D3">
              <w:rPr>
                <w:rStyle w:val="SubtleEmphasis"/>
                <w:iCs w:val="0"/>
              </w:rPr>
              <w:lastRenderedPageBreak/>
              <w:t xml:space="preserve">design the user experience of a </w:t>
            </w:r>
            <w:r w:rsidR="0003481C" w:rsidRPr="00FB64D3">
              <w:rPr>
                <w:rStyle w:val="SubtleEmphasis"/>
                <w:iCs w:val="0"/>
              </w:rPr>
              <w:t>digital</w:t>
            </w:r>
            <w:r w:rsidR="00B474E9">
              <w:rPr>
                <w:rStyle w:val="SubtleEmphasis"/>
                <w:iCs w:val="0"/>
              </w:rPr>
              <w:t xml:space="preserve"> </w:t>
            </w:r>
            <w:r w:rsidRPr="00FB64D3">
              <w:rPr>
                <w:rStyle w:val="SubtleEmphasis"/>
                <w:iCs w:val="0"/>
              </w:rPr>
              <w:t xml:space="preserve">system </w:t>
            </w:r>
          </w:p>
          <w:p w14:paraId="3297E73A" w14:textId="1C8274C3" w:rsidR="00DE2FE1" w:rsidRPr="00E04285" w:rsidRDefault="00FB64D3" w:rsidP="00E04285">
            <w:pPr>
              <w:spacing w:before="120" w:after="120"/>
              <w:ind w:left="360" w:right="432"/>
              <w:rPr>
                <w:rStyle w:val="SubtleEmphasis"/>
                <w:iCs w:val="0"/>
              </w:rPr>
            </w:pPr>
            <w:r w:rsidRPr="00FB64D3">
              <w:rPr>
                <w:rStyle w:val="SubtleEmphasis"/>
                <w:iCs w:val="0"/>
              </w:rPr>
              <w:t>AC9TDI8P07</w:t>
            </w:r>
          </w:p>
        </w:tc>
        <w:tc>
          <w:tcPr>
            <w:tcW w:w="10453" w:type="dxa"/>
          </w:tcPr>
          <w:p w14:paraId="69517E00" w14:textId="053FFB0B" w:rsidR="00DE2FE1" w:rsidRDefault="008A3F34" w:rsidP="004662AF">
            <w:pPr>
              <w:pStyle w:val="BodyText"/>
              <w:numPr>
                <w:ilvl w:val="0"/>
                <w:numId w:val="12"/>
              </w:numPr>
              <w:spacing w:before="120" w:after="120" w:line="240" w:lineRule="auto"/>
              <w:ind w:left="312" w:hanging="284"/>
              <w:rPr>
                <w:rStyle w:val="SubtleEmphasis"/>
              </w:rPr>
            </w:pPr>
            <w:r w:rsidRPr="008A3F34">
              <w:rPr>
                <w:rStyle w:val="SubtleEmphasis"/>
              </w:rPr>
              <w:t xml:space="preserve">designing a user interface or experience to satisfy design criteria and user stories, using digital tools, for example sketch multiple pages of a website with wireframes, storyboards and simple branding guidelines for colours </w:t>
            </w:r>
            <w:r w:rsidR="002F2D2E" w:rsidRPr="008A3F34">
              <w:rPr>
                <w:rStyle w:val="SubtleEmphasis"/>
              </w:rPr>
              <w:t>and</w:t>
            </w:r>
            <w:r w:rsidR="006D62C4">
              <w:rPr>
                <w:rStyle w:val="SubtleEmphasis"/>
              </w:rPr>
              <w:t xml:space="preserve"> </w:t>
            </w:r>
            <w:r w:rsidRPr="008A3F34">
              <w:rPr>
                <w:rStyle w:val="SubtleEmphasis"/>
              </w:rPr>
              <w:t>styling</w:t>
            </w:r>
          </w:p>
          <w:p w14:paraId="48C321A3" w14:textId="77777777" w:rsidR="008A3F34" w:rsidRDefault="00F53B18" w:rsidP="004662AF">
            <w:pPr>
              <w:pStyle w:val="BodyText"/>
              <w:numPr>
                <w:ilvl w:val="0"/>
                <w:numId w:val="12"/>
              </w:numPr>
              <w:spacing w:before="120" w:after="120" w:line="240" w:lineRule="auto"/>
              <w:ind w:left="312" w:hanging="284"/>
              <w:rPr>
                <w:rStyle w:val="SubtleEmphasis"/>
              </w:rPr>
            </w:pPr>
            <w:r w:rsidRPr="00F53B18">
              <w:rPr>
                <w:rStyle w:val="SubtleEmphasis"/>
              </w:rPr>
              <w:t>considering the factors of why a user might buy and use a product, in addition to its utility, for example how aligning the brand with the user’s values and identity contributes to its appeal</w:t>
            </w:r>
          </w:p>
          <w:p w14:paraId="088E59D1" w14:textId="7FBF03ED" w:rsidR="00F53B18" w:rsidRPr="001F4654" w:rsidRDefault="00AE3377" w:rsidP="004662AF">
            <w:pPr>
              <w:pStyle w:val="BodyText"/>
              <w:numPr>
                <w:ilvl w:val="0"/>
                <w:numId w:val="12"/>
              </w:numPr>
              <w:spacing w:before="120" w:after="120" w:line="240" w:lineRule="auto"/>
              <w:ind w:left="312" w:hanging="284"/>
              <w:rPr>
                <w:rStyle w:val="SubtleEmphasis"/>
              </w:rPr>
            </w:pPr>
            <w:r w:rsidRPr="00AE3377">
              <w:rPr>
                <w:rStyle w:val="SubtleEmphasis"/>
              </w:rPr>
              <w:t>exploring the evolution of a user interface, for example comparing the design and branding of different search engines over time</w:t>
            </w:r>
          </w:p>
        </w:tc>
      </w:tr>
      <w:tr w:rsidR="00DE2FE1" w:rsidRPr="00E014DC" w14:paraId="64316214" w14:textId="77777777" w:rsidTr="004662AF">
        <w:trPr>
          <w:trHeight w:val="1521"/>
        </w:trPr>
        <w:tc>
          <w:tcPr>
            <w:tcW w:w="4673" w:type="dxa"/>
          </w:tcPr>
          <w:p w14:paraId="21B779F2" w14:textId="77777777" w:rsidR="00CE36FD" w:rsidRPr="00E04285" w:rsidRDefault="00CE36FD" w:rsidP="00E04285">
            <w:pPr>
              <w:spacing w:before="120" w:after="120"/>
              <w:ind w:left="360" w:right="432"/>
              <w:rPr>
                <w:rStyle w:val="SubtleEmphasis"/>
                <w:iCs w:val="0"/>
              </w:rPr>
            </w:pPr>
            <w:r w:rsidRPr="00CE36FD">
              <w:rPr>
                <w:rStyle w:val="SubtleEmphasis"/>
                <w:iCs w:val="0"/>
              </w:rPr>
              <w:t xml:space="preserve">generate, modify, communicate and evaluate alternative designs </w:t>
            </w:r>
          </w:p>
          <w:p w14:paraId="4217D58C" w14:textId="16CE0040" w:rsidR="00DE2FE1" w:rsidRPr="00E04285" w:rsidRDefault="00CE36FD" w:rsidP="00E04285">
            <w:pPr>
              <w:spacing w:before="120" w:after="120"/>
              <w:ind w:left="360" w:right="432"/>
              <w:rPr>
                <w:rStyle w:val="SubtleEmphasis"/>
                <w:iCs w:val="0"/>
              </w:rPr>
            </w:pPr>
            <w:r w:rsidRPr="00CE36FD">
              <w:rPr>
                <w:rStyle w:val="SubtleEmphasis"/>
                <w:iCs w:val="0"/>
              </w:rPr>
              <w:t>AC9TDI8P08</w:t>
            </w:r>
          </w:p>
        </w:tc>
        <w:tc>
          <w:tcPr>
            <w:tcW w:w="10453" w:type="dxa"/>
          </w:tcPr>
          <w:p w14:paraId="52D7295F" w14:textId="77777777" w:rsidR="00DE2FE1" w:rsidRDefault="007D4F95" w:rsidP="004662AF">
            <w:pPr>
              <w:pStyle w:val="BodyText"/>
              <w:numPr>
                <w:ilvl w:val="0"/>
                <w:numId w:val="12"/>
              </w:numPr>
              <w:spacing w:before="120" w:after="120" w:line="240" w:lineRule="auto"/>
              <w:ind w:left="312" w:hanging="284"/>
              <w:rPr>
                <w:rStyle w:val="SubtleEmphasis"/>
              </w:rPr>
            </w:pPr>
            <w:r w:rsidRPr="007D4F95">
              <w:rPr>
                <w:rStyle w:val="SubtleEmphasis"/>
              </w:rPr>
              <w:t>reviewing and modifying a preferred design as part of the iterative development approach, for example making changes to overcome limitations of the design or better satisfy the user stories</w:t>
            </w:r>
          </w:p>
          <w:p w14:paraId="0A775B3D" w14:textId="77777777" w:rsidR="007D4F95" w:rsidRDefault="001D3E47" w:rsidP="004662AF">
            <w:pPr>
              <w:pStyle w:val="BodyText"/>
              <w:numPr>
                <w:ilvl w:val="0"/>
                <w:numId w:val="12"/>
              </w:numPr>
              <w:spacing w:before="120" w:after="120" w:line="240" w:lineRule="auto"/>
              <w:ind w:left="312" w:hanging="284"/>
              <w:rPr>
                <w:rStyle w:val="SubtleEmphasis"/>
              </w:rPr>
            </w:pPr>
            <w:r w:rsidRPr="001D3E47">
              <w:rPr>
                <w:rStyle w:val="SubtleEmphasis"/>
              </w:rPr>
              <w:t>using concept maps, wireframes or other diagrams to record and discuss the generated ideas, for example creating and discussing wireframes of a music streaming service, evaluating it against design criteria and user stories, such as the needs of diverse users</w:t>
            </w:r>
          </w:p>
          <w:p w14:paraId="276837CC" w14:textId="3E89C463" w:rsidR="00C44A48" w:rsidRPr="001F4654" w:rsidRDefault="00C44A48" w:rsidP="004662AF">
            <w:pPr>
              <w:pStyle w:val="BodyText"/>
              <w:numPr>
                <w:ilvl w:val="0"/>
                <w:numId w:val="12"/>
              </w:numPr>
              <w:spacing w:before="120" w:after="120" w:line="240" w:lineRule="auto"/>
              <w:ind w:left="312" w:hanging="284"/>
              <w:rPr>
                <w:rStyle w:val="SubtleEmphasis"/>
              </w:rPr>
            </w:pPr>
            <w:r w:rsidRPr="00C44A48">
              <w:rPr>
                <w:iCs/>
                <w:color w:val="auto"/>
                <w:sz w:val="20"/>
              </w:rPr>
              <w:t>comparing multiple outputs from a generative model to determine the most suitable; for example, using AI tools to generate multiple prototypes of a user interface and selecting the design or features that best address users’ needs</w:t>
            </w:r>
          </w:p>
        </w:tc>
      </w:tr>
      <w:tr w:rsidR="00DE2FE1" w:rsidRPr="00F91937" w14:paraId="50F9ADC3" w14:textId="77777777" w:rsidTr="009B2124">
        <w:tc>
          <w:tcPr>
            <w:tcW w:w="15126" w:type="dxa"/>
            <w:gridSpan w:val="2"/>
            <w:shd w:val="clear" w:color="auto" w:fill="E5F5FB"/>
          </w:tcPr>
          <w:p w14:paraId="427D0370" w14:textId="15001897" w:rsidR="00DE2FE1" w:rsidRPr="00F91937" w:rsidRDefault="00DE2FE1" w:rsidP="009B2124">
            <w:pPr>
              <w:pStyle w:val="BodyText"/>
              <w:spacing w:before="40" w:after="40"/>
              <w:ind w:left="23" w:right="23"/>
              <w:rPr>
                <w:b/>
                <w:bCs/>
                <w:iCs/>
              </w:rPr>
            </w:pPr>
            <w:r w:rsidRPr="007078D3">
              <w:rPr>
                <w:b/>
                <w:bCs/>
                <w:color w:val="auto"/>
              </w:rPr>
              <w:t xml:space="preserve">Sub-strand: </w:t>
            </w:r>
            <w:r w:rsidR="001D3E47">
              <w:rPr>
                <w:b/>
                <w:bCs/>
                <w:color w:val="auto"/>
              </w:rPr>
              <w:t>P</w:t>
            </w:r>
            <w:r w:rsidR="001D3E47">
              <w:rPr>
                <w:b/>
                <w:bCs/>
              </w:rPr>
              <w:t>roducing and implementing</w:t>
            </w:r>
          </w:p>
        </w:tc>
      </w:tr>
      <w:tr w:rsidR="00DE2FE1" w:rsidRPr="00E014DC" w14:paraId="32D6D2AD" w14:textId="77777777" w:rsidTr="009B2124">
        <w:trPr>
          <w:trHeight w:val="1800"/>
        </w:trPr>
        <w:tc>
          <w:tcPr>
            <w:tcW w:w="4673" w:type="dxa"/>
          </w:tcPr>
          <w:p w14:paraId="2D3EC0E5" w14:textId="77777777" w:rsidR="00187C96" w:rsidRPr="006949F6" w:rsidRDefault="00187C96" w:rsidP="00E04285">
            <w:pPr>
              <w:spacing w:before="120" w:after="120"/>
              <w:ind w:left="360" w:right="432"/>
              <w:rPr>
                <w:rStyle w:val="SubtleEmphasis"/>
                <w:iCs w:val="0"/>
              </w:rPr>
            </w:pPr>
            <w:r w:rsidRPr="006949F6">
              <w:rPr>
                <w:rStyle w:val="SubtleEmphasis"/>
                <w:iCs w:val="0"/>
              </w:rPr>
              <w:t xml:space="preserve">implement, modify and debug programs involving control structures and functions in a general-purpose programming language </w:t>
            </w:r>
          </w:p>
          <w:p w14:paraId="158BF606" w14:textId="5B7AEDE0" w:rsidR="00DE2FE1" w:rsidRPr="006949F6" w:rsidRDefault="00187C96" w:rsidP="00E04285">
            <w:pPr>
              <w:spacing w:before="120" w:after="120"/>
              <w:ind w:left="360" w:right="432"/>
              <w:rPr>
                <w:rStyle w:val="SubtleEmphasis"/>
                <w:i/>
                <w:iCs w:val="0"/>
              </w:rPr>
            </w:pPr>
            <w:r w:rsidRPr="006949F6">
              <w:rPr>
                <w:rStyle w:val="SubtleEmphasis"/>
                <w:iCs w:val="0"/>
              </w:rPr>
              <w:t>AC9TDI8P09</w:t>
            </w:r>
          </w:p>
        </w:tc>
        <w:tc>
          <w:tcPr>
            <w:tcW w:w="10453" w:type="dxa"/>
          </w:tcPr>
          <w:p w14:paraId="2556BC38" w14:textId="77777777" w:rsidR="002D0CE1" w:rsidRPr="006949F6" w:rsidRDefault="002D0CE1" w:rsidP="004662AF">
            <w:pPr>
              <w:pStyle w:val="BodyText"/>
              <w:numPr>
                <w:ilvl w:val="0"/>
                <w:numId w:val="12"/>
              </w:numPr>
              <w:spacing w:before="120" w:after="120" w:line="240" w:lineRule="auto"/>
              <w:ind w:left="312" w:hanging="284"/>
              <w:rPr>
                <w:rStyle w:val="SubtleEmphasis"/>
              </w:rPr>
            </w:pPr>
            <w:r w:rsidRPr="006949F6">
              <w:rPr>
                <w:rStyle w:val="SubtleEmphasis"/>
              </w:rPr>
              <w:t xml:space="preserve">writing and editing programs to solve problems using branching, iteration, variables and functions in a general-purpose programming language, such as Python, JavaScript or C# </w:t>
            </w:r>
          </w:p>
          <w:p w14:paraId="24F36594" w14:textId="55F5D089" w:rsidR="00364755" w:rsidRPr="006949F6" w:rsidRDefault="00364755" w:rsidP="004662AF">
            <w:pPr>
              <w:pStyle w:val="BodyText"/>
              <w:numPr>
                <w:ilvl w:val="0"/>
                <w:numId w:val="12"/>
              </w:numPr>
              <w:spacing w:before="120" w:after="120" w:line="240" w:lineRule="auto"/>
              <w:ind w:left="312" w:hanging="284"/>
              <w:rPr>
                <w:rStyle w:val="SubtleEmphasis"/>
              </w:rPr>
            </w:pPr>
            <w:r w:rsidRPr="006949F6">
              <w:rPr>
                <w:rStyle w:val="SubtleEmphasis"/>
              </w:rPr>
              <w:t>reading and interpreting an existing program and modifying the code to change functionality and fix errors, for example taking existing code for a weather forecasting app that includes temperatures and improving the output to include extra information such</w:t>
            </w:r>
            <w:r w:rsidR="00123705" w:rsidRPr="006949F6">
              <w:rPr>
                <w:rStyle w:val="SubtleEmphasis"/>
              </w:rPr>
              <w:t xml:space="preserve"> as</w:t>
            </w:r>
            <w:r w:rsidRPr="006949F6">
              <w:rPr>
                <w:rStyle w:val="SubtleEmphasis"/>
              </w:rPr>
              <w:t xml:space="preserve"> rainfall, UV levels and air quality </w:t>
            </w:r>
          </w:p>
          <w:p w14:paraId="39C1C481" w14:textId="77777777" w:rsidR="00DE2FE1" w:rsidRPr="006949F6" w:rsidRDefault="00F23890" w:rsidP="004662AF">
            <w:pPr>
              <w:pStyle w:val="BodyText"/>
              <w:numPr>
                <w:ilvl w:val="0"/>
                <w:numId w:val="12"/>
              </w:numPr>
              <w:spacing w:before="120" w:after="120" w:line="240" w:lineRule="auto"/>
              <w:ind w:left="312" w:hanging="284"/>
              <w:rPr>
                <w:rStyle w:val="SubtleEmphasis"/>
              </w:rPr>
            </w:pPr>
            <w:r w:rsidRPr="006949F6">
              <w:rPr>
                <w:rStyle w:val="SubtleEmphasis"/>
              </w:rPr>
              <w:t xml:space="preserve">writing a program that receives data from the environment to change the program behaviour, for example reading moisture level data from a soil sensor and switching on the watering system  </w:t>
            </w:r>
          </w:p>
          <w:p w14:paraId="37C97512" w14:textId="77777777" w:rsidR="00F23890" w:rsidRPr="006949F6" w:rsidRDefault="00A73415" w:rsidP="004662AF">
            <w:pPr>
              <w:pStyle w:val="BodyText"/>
              <w:numPr>
                <w:ilvl w:val="0"/>
                <w:numId w:val="12"/>
              </w:numPr>
              <w:spacing w:before="120" w:after="120" w:line="240" w:lineRule="auto"/>
              <w:ind w:left="312" w:hanging="284"/>
              <w:rPr>
                <w:iCs/>
                <w:color w:val="auto"/>
                <w:sz w:val="20"/>
              </w:rPr>
            </w:pPr>
            <w:r w:rsidRPr="006949F6">
              <w:rPr>
                <w:iCs/>
                <w:color w:val="auto"/>
                <w:sz w:val="20"/>
              </w:rPr>
              <w:t>writing a program that contains nested control structures to perform more complicated branching and decisions, for example using an IF statement inside a loop to count the warm days from an array containing temperature data only when the temperature for each day is more than 20 degrees Celsius</w:t>
            </w:r>
          </w:p>
          <w:p w14:paraId="419601FB" w14:textId="21E318CF" w:rsidR="00A73415" w:rsidRPr="006949F6" w:rsidRDefault="00E71492" w:rsidP="004662AF">
            <w:pPr>
              <w:pStyle w:val="BodyText"/>
              <w:numPr>
                <w:ilvl w:val="0"/>
                <w:numId w:val="12"/>
              </w:numPr>
              <w:spacing w:before="120" w:after="120" w:line="240" w:lineRule="auto"/>
              <w:ind w:left="312" w:hanging="284"/>
              <w:rPr>
                <w:iCs/>
                <w:color w:val="auto"/>
                <w:sz w:val="20"/>
              </w:rPr>
            </w:pPr>
            <w:r w:rsidRPr="006949F6">
              <w:rPr>
                <w:iCs/>
                <w:color w:val="auto"/>
                <w:sz w:val="20"/>
              </w:rPr>
              <w:t>defining and using a function that produces different output based on the argument(s) it receives, for example a function that receives the name of an actor from user input, and searches a file or database to return a list of movies that actor appears in</w:t>
            </w:r>
          </w:p>
        </w:tc>
      </w:tr>
    </w:tbl>
    <w:p w14:paraId="3570E4DD" w14:textId="77777777" w:rsidR="005A44E2" w:rsidRDefault="005A44E2">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001D3E47" w:rsidRPr="00F91937" w14:paraId="4E5CD426" w14:textId="77777777" w:rsidTr="009B2124">
        <w:tc>
          <w:tcPr>
            <w:tcW w:w="15126" w:type="dxa"/>
            <w:gridSpan w:val="2"/>
            <w:shd w:val="clear" w:color="auto" w:fill="E5F5FB"/>
          </w:tcPr>
          <w:p w14:paraId="2AD52799" w14:textId="62BF7D8E" w:rsidR="001D3E47" w:rsidRPr="00F91937" w:rsidRDefault="001D3E47" w:rsidP="009B2124">
            <w:pPr>
              <w:pStyle w:val="BodyText"/>
              <w:spacing w:before="40" w:after="40"/>
              <w:ind w:left="23" w:right="23"/>
              <w:rPr>
                <w:b/>
                <w:bCs/>
                <w:iCs/>
              </w:rPr>
            </w:pPr>
            <w:r w:rsidRPr="007078D3">
              <w:rPr>
                <w:b/>
                <w:bCs/>
                <w:color w:val="auto"/>
              </w:rPr>
              <w:lastRenderedPageBreak/>
              <w:t xml:space="preserve">Sub-strand: </w:t>
            </w:r>
            <w:r w:rsidR="00E71492">
              <w:rPr>
                <w:b/>
                <w:bCs/>
                <w:color w:val="auto"/>
              </w:rPr>
              <w:t>Evaluating</w:t>
            </w:r>
          </w:p>
        </w:tc>
      </w:tr>
      <w:tr w:rsidR="001D3E47" w:rsidRPr="00E014DC" w14:paraId="1B761CCA" w14:textId="77777777" w:rsidTr="009B2124">
        <w:trPr>
          <w:trHeight w:val="1800"/>
        </w:trPr>
        <w:tc>
          <w:tcPr>
            <w:tcW w:w="4673" w:type="dxa"/>
          </w:tcPr>
          <w:p w14:paraId="7E548559" w14:textId="77777777" w:rsidR="006A1E5F" w:rsidRPr="006949F6" w:rsidRDefault="006A1E5F" w:rsidP="00E04285">
            <w:pPr>
              <w:spacing w:before="120" w:after="120"/>
              <w:ind w:left="360" w:right="432"/>
              <w:rPr>
                <w:rStyle w:val="SubtleEmphasis"/>
                <w:iCs w:val="0"/>
              </w:rPr>
            </w:pPr>
            <w:r w:rsidRPr="006949F6">
              <w:rPr>
                <w:rStyle w:val="SubtleEmphasis"/>
                <w:iCs w:val="0"/>
              </w:rPr>
              <w:t xml:space="preserve">evaluate existing and student solutions against the design criteria, user stories and possible future impact </w:t>
            </w:r>
          </w:p>
          <w:p w14:paraId="5A439F27" w14:textId="0B8C933B" w:rsidR="001D3E47" w:rsidRPr="006949F6" w:rsidRDefault="006A1E5F" w:rsidP="00E04285">
            <w:pPr>
              <w:spacing w:before="120" w:after="120"/>
              <w:ind w:left="360" w:right="432"/>
              <w:rPr>
                <w:rStyle w:val="SubtleEmphasis"/>
                <w:i/>
                <w:iCs w:val="0"/>
              </w:rPr>
            </w:pPr>
            <w:r w:rsidRPr="006949F6">
              <w:rPr>
                <w:rStyle w:val="SubtleEmphasis"/>
                <w:iCs w:val="0"/>
              </w:rPr>
              <w:t>AC9TDI8P10</w:t>
            </w:r>
          </w:p>
        </w:tc>
        <w:tc>
          <w:tcPr>
            <w:tcW w:w="10453" w:type="dxa"/>
          </w:tcPr>
          <w:p w14:paraId="4E6FCEB7" w14:textId="77777777" w:rsidR="00AF75DB" w:rsidRPr="006949F6" w:rsidRDefault="00AF75DB" w:rsidP="004662AF">
            <w:pPr>
              <w:pStyle w:val="BodyText"/>
              <w:numPr>
                <w:ilvl w:val="0"/>
                <w:numId w:val="12"/>
              </w:numPr>
              <w:spacing w:before="120" w:after="120" w:line="240" w:lineRule="auto"/>
              <w:ind w:left="312" w:hanging="284"/>
              <w:rPr>
                <w:rStyle w:val="SubtleEmphasis"/>
              </w:rPr>
            </w:pPr>
            <w:r w:rsidRPr="006949F6">
              <w:rPr>
                <w:rStyle w:val="SubtleEmphasis"/>
              </w:rPr>
              <w:t xml:space="preserve">evaluating how an existing solution ensures users can control their safety and experience online as described in the Safety by Design Vision for Young People, for example ensuring privacy settings are comprehensive, easy to use and set to maximum protection by default  </w:t>
            </w:r>
          </w:p>
          <w:p w14:paraId="7CE1B662" w14:textId="3EDE93CF" w:rsidR="00C47BD1" w:rsidRPr="006949F6" w:rsidRDefault="00C47BD1" w:rsidP="004662AF">
            <w:pPr>
              <w:pStyle w:val="BodyText"/>
              <w:numPr>
                <w:ilvl w:val="0"/>
                <w:numId w:val="12"/>
              </w:numPr>
              <w:spacing w:before="120" w:after="120" w:line="240" w:lineRule="auto"/>
              <w:ind w:left="312" w:hanging="284"/>
              <w:rPr>
                <w:rStyle w:val="SubtleEmphasis"/>
              </w:rPr>
            </w:pPr>
            <w:r w:rsidRPr="006949F6">
              <w:rPr>
                <w:rStyle w:val="SubtleEmphasis"/>
              </w:rPr>
              <w:t>reviewing the requirements of a user story to ensure that their solution meets the user</w:t>
            </w:r>
            <w:r w:rsidR="00232F05" w:rsidRPr="006949F6">
              <w:rPr>
                <w:rStyle w:val="SubtleEmphasis"/>
              </w:rPr>
              <w:t>’</w:t>
            </w:r>
            <w:r w:rsidRPr="006949F6">
              <w:rPr>
                <w:rStyle w:val="SubtleEmphasis"/>
              </w:rPr>
              <w:t>s needs, for example making sure that recommendations offered by their music application are of a similar genre to the rest of the user</w:t>
            </w:r>
            <w:r w:rsidR="00232F05" w:rsidRPr="006949F6">
              <w:rPr>
                <w:rStyle w:val="SubtleEmphasis"/>
              </w:rPr>
              <w:t>’</w:t>
            </w:r>
            <w:r w:rsidRPr="006949F6">
              <w:rPr>
                <w:rStyle w:val="SubtleEmphasis"/>
              </w:rPr>
              <w:t>s library</w:t>
            </w:r>
          </w:p>
          <w:p w14:paraId="7E420DA4" w14:textId="77777777" w:rsidR="001D3E47" w:rsidRDefault="00250CF3" w:rsidP="004662AF">
            <w:pPr>
              <w:pStyle w:val="BodyText"/>
              <w:numPr>
                <w:ilvl w:val="0"/>
                <w:numId w:val="12"/>
              </w:numPr>
              <w:spacing w:before="120" w:after="120" w:line="240" w:lineRule="auto"/>
              <w:ind w:left="312" w:hanging="284"/>
              <w:rPr>
                <w:rStyle w:val="SubtleEmphasis"/>
              </w:rPr>
            </w:pPr>
            <w:r w:rsidRPr="006949F6">
              <w:rPr>
                <w:rStyle w:val="SubtleEmphasis"/>
              </w:rPr>
              <w:t xml:space="preserve">judging existing solutions </w:t>
            </w:r>
            <w:proofErr w:type="gramStart"/>
            <w:r w:rsidRPr="006949F6">
              <w:rPr>
                <w:rStyle w:val="SubtleEmphasis"/>
              </w:rPr>
              <w:t>on the basis of</w:t>
            </w:r>
            <w:proofErr w:type="gramEnd"/>
            <w:r w:rsidRPr="006949F6">
              <w:rPr>
                <w:rStyle w:val="SubtleEmphasis"/>
              </w:rPr>
              <w:t xml:space="preserve"> their possible impact on the economy, environment or society, for example cloud computing services decrease data loss but require vast amounts of electricity to power the servers</w:t>
            </w:r>
          </w:p>
          <w:p w14:paraId="2D6BCBCC" w14:textId="396B7B8C" w:rsidR="00C44A48" w:rsidRPr="006949F6" w:rsidRDefault="00C44A48" w:rsidP="004662AF">
            <w:pPr>
              <w:pStyle w:val="BodyText"/>
              <w:numPr>
                <w:ilvl w:val="0"/>
                <w:numId w:val="12"/>
              </w:numPr>
              <w:spacing w:before="120" w:after="120" w:line="240" w:lineRule="auto"/>
              <w:ind w:left="312" w:hanging="284"/>
              <w:rPr>
                <w:iCs/>
                <w:color w:val="auto"/>
                <w:sz w:val="20"/>
              </w:rPr>
            </w:pPr>
            <w:r w:rsidRPr="00C44A48">
              <w:rPr>
                <w:iCs/>
                <w:color w:val="auto"/>
                <w:sz w:val="20"/>
              </w:rPr>
              <w:t>discussing the risks and consequences of AI-generated content on social media platforms; for example, the potential for the spread of misinformation due to high volumes of automatically generated and intentionally misleading content being posted</w:t>
            </w:r>
          </w:p>
        </w:tc>
      </w:tr>
      <w:tr w:rsidR="001D3E47" w:rsidRPr="00F91937" w14:paraId="52362358" w14:textId="77777777" w:rsidTr="009B2124">
        <w:tc>
          <w:tcPr>
            <w:tcW w:w="15126" w:type="dxa"/>
            <w:gridSpan w:val="2"/>
            <w:shd w:val="clear" w:color="auto" w:fill="E5F5FB"/>
          </w:tcPr>
          <w:p w14:paraId="0BFBB407" w14:textId="0BCE55BA" w:rsidR="001D3E47" w:rsidRPr="00F91937" w:rsidRDefault="001D3E47" w:rsidP="009B2124">
            <w:pPr>
              <w:pStyle w:val="BodyText"/>
              <w:spacing w:before="40" w:after="40"/>
              <w:ind w:left="23" w:right="23"/>
              <w:rPr>
                <w:b/>
                <w:bCs/>
                <w:iCs/>
              </w:rPr>
            </w:pPr>
            <w:r w:rsidRPr="007078D3">
              <w:rPr>
                <w:b/>
                <w:bCs/>
                <w:color w:val="auto"/>
              </w:rPr>
              <w:t xml:space="preserve">Sub-strand: </w:t>
            </w:r>
            <w:r w:rsidR="00250CF3">
              <w:rPr>
                <w:b/>
                <w:bCs/>
                <w:color w:val="auto"/>
              </w:rPr>
              <w:t>Collaborating and managing</w:t>
            </w:r>
          </w:p>
        </w:tc>
      </w:tr>
      <w:tr w:rsidR="001D3E47" w:rsidRPr="00E014DC" w14:paraId="742F17C5" w14:textId="77777777" w:rsidTr="009B2124">
        <w:trPr>
          <w:trHeight w:val="1800"/>
        </w:trPr>
        <w:tc>
          <w:tcPr>
            <w:tcW w:w="4673" w:type="dxa"/>
          </w:tcPr>
          <w:p w14:paraId="2D2FC72D" w14:textId="77777777" w:rsidR="00092617" w:rsidRPr="006949F6" w:rsidRDefault="00092617" w:rsidP="00E04285">
            <w:pPr>
              <w:spacing w:before="120" w:after="120"/>
              <w:ind w:left="360" w:right="432"/>
              <w:rPr>
                <w:rStyle w:val="SubtleEmphasis"/>
                <w:iCs w:val="0"/>
              </w:rPr>
            </w:pPr>
            <w:r w:rsidRPr="006949F6">
              <w:rPr>
                <w:rStyle w:val="SubtleEmphasis"/>
                <w:iCs w:val="0"/>
              </w:rPr>
              <w:t xml:space="preserve">select and use a range of digital tools efficiently, including unfamiliar features, to create, locate and communicate content, consistently applying common conventions </w:t>
            </w:r>
          </w:p>
          <w:p w14:paraId="01F6C6A8" w14:textId="1CF8E5BD" w:rsidR="001D3E47" w:rsidRPr="006949F6" w:rsidRDefault="00092617" w:rsidP="00E04285">
            <w:pPr>
              <w:spacing w:before="120" w:after="120"/>
              <w:ind w:left="360" w:right="432"/>
              <w:rPr>
                <w:rStyle w:val="SubtleEmphasis"/>
                <w:iCs w:val="0"/>
              </w:rPr>
            </w:pPr>
            <w:r w:rsidRPr="006949F6">
              <w:rPr>
                <w:rStyle w:val="SubtleEmphasis"/>
                <w:iCs w:val="0"/>
              </w:rPr>
              <w:t>AC9TDI8P11</w:t>
            </w:r>
          </w:p>
        </w:tc>
        <w:tc>
          <w:tcPr>
            <w:tcW w:w="10453" w:type="dxa"/>
          </w:tcPr>
          <w:p w14:paraId="3848010E" w14:textId="77777777" w:rsidR="00CA55F7" w:rsidRPr="006949F6" w:rsidRDefault="00CA55F7" w:rsidP="004662AF">
            <w:pPr>
              <w:pStyle w:val="BodyText"/>
              <w:numPr>
                <w:ilvl w:val="0"/>
                <w:numId w:val="12"/>
              </w:numPr>
              <w:spacing w:before="120" w:after="120" w:line="240" w:lineRule="auto"/>
              <w:ind w:left="312" w:hanging="284"/>
              <w:rPr>
                <w:rStyle w:val="SubtleEmphasis"/>
              </w:rPr>
            </w:pPr>
            <w:r w:rsidRPr="006949F6">
              <w:rPr>
                <w:rStyle w:val="SubtleEmphasis"/>
              </w:rPr>
              <w:t xml:space="preserve">locating relevant content from multiple sources, exploring advanced search functions and targeted criteria, for example using specific filters such as date range, image size, file type and usage licence </w:t>
            </w:r>
          </w:p>
          <w:p w14:paraId="6DEA0FC8" w14:textId="47D25B81" w:rsidR="00A02BEB" w:rsidRPr="006949F6" w:rsidRDefault="00A02BEB" w:rsidP="004662AF">
            <w:pPr>
              <w:pStyle w:val="BodyText"/>
              <w:numPr>
                <w:ilvl w:val="0"/>
                <w:numId w:val="12"/>
              </w:numPr>
              <w:spacing w:before="120" w:after="120" w:line="240" w:lineRule="auto"/>
              <w:ind w:left="312" w:hanging="284"/>
              <w:rPr>
                <w:rStyle w:val="SubtleEmphasis"/>
              </w:rPr>
            </w:pPr>
            <w:r w:rsidRPr="006949F6">
              <w:rPr>
                <w:rStyle w:val="SubtleEmphasis"/>
              </w:rPr>
              <w:t>selecting and using appropriate digital tools, for example when participating in online lessons or planning sessions using a common video</w:t>
            </w:r>
            <w:r w:rsidR="006F57DB" w:rsidRPr="006949F6">
              <w:rPr>
                <w:rStyle w:val="SubtleEmphasis"/>
              </w:rPr>
              <w:t xml:space="preserve"> </w:t>
            </w:r>
            <w:r w:rsidRPr="006949F6">
              <w:rPr>
                <w:rStyle w:val="SubtleEmphasis"/>
              </w:rPr>
              <w:t xml:space="preserve">conferencing tool </w:t>
            </w:r>
          </w:p>
          <w:p w14:paraId="3C1783E7" w14:textId="7BD9498E" w:rsidR="001D3E47" w:rsidRPr="006949F6" w:rsidRDefault="00532309" w:rsidP="004662AF">
            <w:pPr>
              <w:pStyle w:val="BodyText"/>
              <w:numPr>
                <w:ilvl w:val="0"/>
                <w:numId w:val="12"/>
              </w:numPr>
              <w:spacing w:before="120" w:after="120" w:line="240" w:lineRule="auto"/>
              <w:ind w:left="312" w:hanging="284"/>
              <w:rPr>
                <w:rStyle w:val="SubtleEmphasis"/>
              </w:rPr>
            </w:pPr>
            <w:r w:rsidRPr="006949F6">
              <w:rPr>
                <w:rStyle w:val="SubtleEmphasis"/>
              </w:rPr>
              <w:t xml:space="preserve">applying common conventions consistently when creating content, for example organising content in paragraphs and within a heading hierarchy, writing captions to describe images and using gender-inclusive pronouns, </w:t>
            </w:r>
            <w:r w:rsidR="000026AD" w:rsidRPr="006949F6">
              <w:rPr>
                <w:rStyle w:val="SubtleEmphasis"/>
              </w:rPr>
              <w:t>where </w:t>
            </w:r>
            <w:r w:rsidRPr="006949F6">
              <w:rPr>
                <w:rStyle w:val="SubtleEmphasis"/>
              </w:rPr>
              <w:t>appropriate</w:t>
            </w:r>
          </w:p>
          <w:p w14:paraId="068185A2" w14:textId="77777777" w:rsidR="00532309" w:rsidRDefault="00C74C9B" w:rsidP="004662AF">
            <w:pPr>
              <w:pStyle w:val="BodyText"/>
              <w:numPr>
                <w:ilvl w:val="0"/>
                <w:numId w:val="12"/>
              </w:numPr>
              <w:spacing w:before="120" w:after="120" w:line="240" w:lineRule="auto"/>
              <w:ind w:left="312" w:hanging="284"/>
              <w:rPr>
                <w:iCs/>
                <w:color w:val="auto"/>
                <w:sz w:val="20"/>
              </w:rPr>
            </w:pPr>
            <w:r w:rsidRPr="006949F6">
              <w:rPr>
                <w:iCs/>
                <w:color w:val="auto"/>
                <w:sz w:val="20"/>
              </w:rPr>
              <w:t xml:space="preserve">creating logical storage locations for project assets and resources together with an outline to ensure collaborators are up to date, for example creating a logical storage area for a group to share content and ideas in a timely </w:t>
            </w:r>
            <w:r w:rsidR="004418DD" w:rsidRPr="006949F6">
              <w:rPr>
                <w:iCs/>
                <w:color w:val="auto"/>
                <w:sz w:val="20"/>
              </w:rPr>
              <w:t xml:space="preserve">way </w:t>
            </w:r>
            <w:r w:rsidRPr="006949F6">
              <w:rPr>
                <w:iCs/>
                <w:color w:val="auto"/>
                <w:sz w:val="20"/>
              </w:rPr>
              <w:t>about the canteen issue they are solving</w:t>
            </w:r>
          </w:p>
          <w:p w14:paraId="70D9031F" w14:textId="77777777" w:rsidR="00C44A48" w:rsidRDefault="00C44A48" w:rsidP="004662AF">
            <w:pPr>
              <w:pStyle w:val="BodyText"/>
              <w:numPr>
                <w:ilvl w:val="0"/>
                <w:numId w:val="12"/>
              </w:numPr>
              <w:spacing w:before="120" w:after="120" w:line="240" w:lineRule="auto"/>
              <w:ind w:left="312" w:hanging="284"/>
              <w:rPr>
                <w:iCs/>
                <w:color w:val="auto"/>
                <w:sz w:val="20"/>
              </w:rPr>
            </w:pPr>
            <w:r w:rsidRPr="00C44A48">
              <w:rPr>
                <w:iCs/>
                <w:color w:val="auto"/>
                <w:sz w:val="20"/>
              </w:rPr>
              <w:t>using effective prompts with generative AI models to create output that is better suited to the problem being solved; for example, specifying the voice, tone and brevity for a persuasive news article with a restrictive word limit</w:t>
            </w:r>
          </w:p>
          <w:p w14:paraId="467E3E76" w14:textId="3A86D172" w:rsidR="00C44A48" w:rsidRPr="006949F6" w:rsidRDefault="00C44A48" w:rsidP="004662AF">
            <w:pPr>
              <w:pStyle w:val="BodyText"/>
              <w:numPr>
                <w:ilvl w:val="0"/>
                <w:numId w:val="12"/>
              </w:numPr>
              <w:spacing w:before="120" w:after="120" w:line="240" w:lineRule="auto"/>
              <w:ind w:left="312" w:hanging="284"/>
              <w:rPr>
                <w:iCs/>
                <w:color w:val="auto"/>
                <w:sz w:val="20"/>
              </w:rPr>
            </w:pPr>
            <w:r w:rsidRPr="00C44A48">
              <w:rPr>
                <w:iCs/>
                <w:color w:val="auto"/>
                <w:sz w:val="20"/>
              </w:rPr>
              <w:t>using a progressive series of prompts with generative models to refine output to improve its correctness; for example, performing translation from one language to another and instructing the model to correct errors in translation</w:t>
            </w:r>
          </w:p>
        </w:tc>
      </w:tr>
      <w:tr w:rsidR="00250CF3" w:rsidRPr="00E014DC" w14:paraId="11E0F07B" w14:textId="77777777" w:rsidTr="005A44E2">
        <w:trPr>
          <w:trHeight w:val="812"/>
        </w:trPr>
        <w:tc>
          <w:tcPr>
            <w:tcW w:w="4673" w:type="dxa"/>
          </w:tcPr>
          <w:p w14:paraId="6C1A4D1B" w14:textId="77777777" w:rsidR="00EA177E" w:rsidRPr="00E04285" w:rsidRDefault="00EA177E" w:rsidP="00E04285">
            <w:pPr>
              <w:spacing w:before="120" w:after="120"/>
              <w:ind w:left="360" w:right="432"/>
              <w:rPr>
                <w:rStyle w:val="SubtleEmphasis"/>
                <w:iCs w:val="0"/>
              </w:rPr>
            </w:pPr>
            <w:r w:rsidRPr="00EA177E">
              <w:rPr>
                <w:rStyle w:val="SubtleEmphasis"/>
                <w:iCs w:val="0"/>
              </w:rPr>
              <w:lastRenderedPageBreak/>
              <w:t xml:space="preserve">select and use a range of digital tools efficiently and responsibly to share content online, and plan and manage individual and collaborative agile projects </w:t>
            </w:r>
          </w:p>
          <w:p w14:paraId="46D0B2D3" w14:textId="480CFD11" w:rsidR="00250CF3" w:rsidRPr="00E04285" w:rsidRDefault="00EA177E" w:rsidP="00E04285">
            <w:pPr>
              <w:spacing w:before="120" w:after="120"/>
              <w:ind w:left="360" w:right="432"/>
              <w:rPr>
                <w:rStyle w:val="SubtleEmphasis"/>
                <w:iCs w:val="0"/>
              </w:rPr>
            </w:pPr>
            <w:r w:rsidRPr="00EA177E">
              <w:rPr>
                <w:rStyle w:val="SubtleEmphasis"/>
                <w:iCs w:val="0"/>
              </w:rPr>
              <w:t>AC9TDI8P12</w:t>
            </w:r>
          </w:p>
        </w:tc>
        <w:tc>
          <w:tcPr>
            <w:tcW w:w="10453" w:type="dxa"/>
          </w:tcPr>
          <w:p w14:paraId="1B9E338F" w14:textId="77777777" w:rsidR="00250CF3" w:rsidRDefault="00823674" w:rsidP="004662AF">
            <w:pPr>
              <w:pStyle w:val="BodyText"/>
              <w:numPr>
                <w:ilvl w:val="0"/>
                <w:numId w:val="12"/>
              </w:numPr>
              <w:spacing w:before="120" w:after="120" w:line="240" w:lineRule="auto"/>
              <w:ind w:left="312" w:hanging="284"/>
              <w:rPr>
                <w:rStyle w:val="SubtleEmphasis"/>
              </w:rPr>
            </w:pPr>
            <w:r w:rsidRPr="00823674">
              <w:rPr>
                <w:rStyle w:val="SubtleEmphasis"/>
              </w:rPr>
              <w:t>collaborating effectively online using cloud storage, for example setting up and managing a shared space in an online repository to co-develop content for an app which presents and checks safety aspects of working in a specific setting such as a kitchen, lab, workshop or greenhouse</w:t>
            </w:r>
          </w:p>
          <w:p w14:paraId="67073165" w14:textId="77777777" w:rsidR="00823674" w:rsidRDefault="00C27485" w:rsidP="004662AF">
            <w:pPr>
              <w:pStyle w:val="BodyText"/>
              <w:numPr>
                <w:ilvl w:val="0"/>
                <w:numId w:val="12"/>
              </w:numPr>
              <w:spacing w:before="120" w:after="120" w:line="240" w:lineRule="auto"/>
              <w:ind w:left="312" w:hanging="284"/>
              <w:rPr>
                <w:rStyle w:val="SubtleEmphasis"/>
              </w:rPr>
            </w:pPr>
            <w:r w:rsidRPr="00C27485">
              <w:rPr>
                <w:rStyle w:val="SubtleEmphasis"/>
              </w:rPr>
              <w:t>displaying empathy for diverse cultural expectations when participating in teams and in online communities, for example showing sensitivity around images or names of deceased people, and valuing the intellectual property and perspectives of others</w:t>
            </w:r>
          </w:p>
          <w:p w14:paraId="6C804A77" w14:textId="77777777" w:rsidR="00C27485" w:rsidRDefault="00C0614F" w:rsidP="004662AF">
            <w:pPr>
              <w:pStyle w:val="BodyText"/>
              <w:numPr>
                <w:ilvl w:val="0"/>
                <w:numId w:val="12"/>
              </w:numPr>
              <w:spacing w:before="120" w:after="120" w:line="240" w:lineRule="auto"/>
              <w:ind w:left="312" w:hanging="284"/>
              <w:rPr>
                <w:rStyle w:val="SubtleEmphasis"/>
              </w:rPr>
            </w:pPr>
            <w:r w:rsidRPr="00C0614F">
              <w:rPr>
                <w:rStyle w:val="SubtleEmphasis"/>
              </w:rPr>
              <w:t>demonstrating agile project management skills and understanding, for example when collaborating with First Nations Australians’ community groups to develop digital solutions to projects: following cultural protocols, including relevant permissions and attributions; acknowledging diversity, capability and strength; and addressing risks and responsibilities such as privacy, security and accuracy of data</w:t>
            </w:r>
          </w:p>
          <w:p w14:paraId="214A94FA" w14:textId="77777777" w:rsidR="00C0614F" w:rsidRDefault="00F83A24" w:rsidP="004662AF">
            <w:pPr>
              <w:pStyle w:val="BodyText"/>
              <w:numPr>
                <w:ilvl w:val="0"/>
                <w:numId w:val="12"/>
              </w:numPr>
              <w:spacing w:before="120" w:after="120" w:line="240" w:lineRule="auto"/>
              <w:ind w:left="312" w:hanging="284"/>
              <w:rPr>
                <w:rStyle w:val="SubtleEmphasis"/>
              </w:rPr>
            </w:pPr>
            <w:r w:rsidRPr="00F83A24">
              <w:rPr>
                <w:rStyle w:val="SubtleEmphasis"/>
              </w:rPr>
              <w:t>determining and recording the tasks, responsibilities and timeframes for a collaborative project, for example using a spreadsheet to record tasks and their sequence, critical dates and who is responsible for each task so a project can be finished on time</w:t>
            </w:r>
          </w:p>
          <w:p w14:paraId="4F693346" w14:textId="36F5DDA5" w:rsidR="00C44A48" w:rsidRPr="001F4654" w:rsidRDefault="00C44A48" w:rsidP="004662AF">
            <w:pPr>
              <w:pStyle w:val="BodyText"/>
              <w:numPr>
                <w:ilvl w:val="0"/>
                <w:numId w:val="12"/>
              </w:numPr>
              <w:spacing w:before="120" w:after="120" w:line="240" w:lineRule="auto"/>
              <w:ind w:left="312" w:hanging="284"/>
              <w:rPr>
                <w:rStyle w:val="SubtleEmphasis"/>
              </w:rPr>
            </w:pPr>
            <w:r w:rsidRPr="00C44A48">
              <w:rPr>
                <w:iCs/>
                <w:color w:val="auto"/>
                <w:sz w:val="20"/>
              </w:rPr>
              <w:t>using AI tools to decompose high-level instructions into more detailed steps to assist with completing a task; for example, asking an AI model to break down the steps involved in building a website from scratch</w:t>
            </w:r>
          </w:p>
        </w:tc>
      </w:tr>
      <w:tr w:rsidR="001D3E47" w:rsidRPr="00F91937" w14:paraId="23165929" w14:textId="77777777" w:rsidTr="009B2124">
        <w:tc>
          <w:tcPr>
            <w:tcW w:w="15126" w:type="dxa"/>
            <w:gridSpan w:val="2"/>
            <w:shd w:val="clear" w:color="auto" w:fill="E5F5FB"/>
          </w:tcPr>
          <w:p w14:paraId="08D9B58B" w14:textId="0137DADE" w:rsidR="001D3E47" w:rsidRPr="00F91937" w:rsidRDefault="001D3E47" w:rsidP="009B2124">
            <w:pPr>
              <w:pStyle w:val="BodyText"/>
              <w:spacing w:before="40" w:after="40"/>
              <w:ind w:left="23" w:right="23"/>
              <w:rPr>
                <w:b/>
                <w:bCs/>
                <w:iCs/>
              </w:rPr>
            </w:pPr>
            <w:r w:rsidRPr="007078D3">
              <w:rPr>
                <w:b/>
                <w:bCs/>
                <w:color w:val="auto"/>
              </w:rPr>
              <w:t xml:space="preserve">Sub-strand: </w:t>
            </w:r>
            <w:r w:rsidR="00F83A24">
              <w:rPr>
                <w:b/>
                <w:bCs/>
                <w:color w:val="auto"/>
              </w:rPr>
              <w:t>Privacy and security</w:t>
            </w:r>
          </w:p>
        </w:tc>
      </w:tr>
      <w:tr w:rsidR="001D3E47" w:rsidRPr="00E014DC" w14:paraId="1F1AD351" w14:textId="77777777" w:rsidTr="009B2124">
        <w:trPr>
          <w:trHeight w:val="1800"/>
        </w:trPr>
        <w:tc>
          <w:tcPr>
            <w:tcW w:w="4673" w:type="dxa"/>
          </w:tcPr>
          <w:p w14:paraId="19780955" w14:textId="77777777" w:rsidR="005E4D52" w:rsidRPr="006949F6" w:rsidRDefault="005E4D52" w:rsidP="00E04285">
            <w:pPr>
              <w:spacing w:before="120" w:after="120"/>
              <w:ind w:left="360" w:right="432"/>
              <w:rPr>
                <w:rStyle w:val="SubtleEmphasis"/>
                <w:iCs w:val="0"/>
              </w:rPr>
            </w:pPr>
            <w:r w:rsidRPr="006949F6">
              <w:rPr>
                <w:rStyle w:val="SubtleEmphasis"/>
                <w:iCs w:val="0"/>
              </w:rPr>
              <w:t xml:space="preserve">explain how multi-factor authentication protects an account when the password is compromised and identify phishing and other cyber security threats </w:t>
            </w:r>
          </w:p>
          <w:p w14:paraId="2B672E32" w14:textId="2D0AAFD0" w:rsidR="001D3E47" w:rsidRPr="006949F6" w:rsidRDefault="005E4D52" w:rsidP="00E04285">
            <w:pPr>
              <w:spacing w:before="120" w:after="120"/>
              <w:ind w:left="360" w:right="432"/>
              <w:rPr>
                <w:rStyle w:val="SubtleEmphasis"/>
                <w:iCs w:val="0"/>
              </w:rPr>
            </w:pPr>
            <w:r w:rsidRPr="006949F6">
              <w:rPr>
                <w:rStyle w:val="SubtleEmphasis"/>
                <w:iCs w:val="0"/>
              </w:rPr>
              <w:t>AC9TDI8P13</w:t>
            </w:r>
          </w:p>
        </w:tc>
        <w:tc>
          <w:tcPr>
            <w:tcW w:w="10453" w:type="dxa"/>
          </w:tcPr>
          <w:p w14:paraId="2A398D33" w14:textId="77777777" w:rsidR="002D3D8C" w:rsidRPr="006949F6" w:rsidRDefault="002D3D8C" w:rsidP="004662AF">
            <w:pPr>
              <w:pStyle w:val="BodyText"/>
              <w:numPr>
                <w:ilvl w:val="0"/>
                <w:numId w:val="12"/>
              </w:numPr>
              <w:spacing w:before="120" w:after="120" w:line="240" w:lineRule="auto"/>
              <w:ind w:left="312" w:hanging="284"/>
              <w:rPr>
                <w:rStyle w:val="SubtleEmphasis"/>
              </w:rPr>
            </w:pPr>
            <w:r w:rsidRPr="006949F6">
              <w:rPr>
                <w:rStyle w:val="SubtleEmphasis"/>
              </w:rPr>
              <w:t>explaining how multi-factor authentication prevents unauthorised access by prompting the account owner for a token or single-use password, for example demonstrating how a funds transfer from their bank account requires not only logging in, but provision of a one-time password received via SMS</w:t>
            </w:r>
          </w:p>
          <w:p w14:paraId="4837C8B0" w14:textId="76F33D0B" w:rsidR="001D3E47" w:rsidRPr="006949F6" w:rsidRDefault="00CF5006" w:rsidP="004662AF">
            <w:pPr>
              <w:pStyle w:val="BodyText"/>
              <w:numPr>
                <w:ilvl w:val="0"/>
                <w:numId w:val="12"/>
              </w:numPr>
              <w:spacing w:before="120" w:after="120" w:line="240" w:lineRule="auto"/>
              <w:ind w:left="312" w:hanging="284"/>
              <w:rPr>
                <w:iCs/>
                <w:color w:val="auto"/>
                <w:sz w:val="20"/>
              </w:rPr>
            </w:pPr>
            <w:r w:rsidRPr="006949F6">
              <w:rPr>
                <w:rStyle w:val="SubtleEmphasis"/>
              </w:rPr>
              <w:t xml:space="preserve">identifying the common techniques used in phishing scams to identify and exploit susceptible users, for example using an email address from an unofficial domain when pretending to be an online retailer, or including grammatical errors to help filter out users who are more likely to detect the scam </w:t>
            </w:r>
          </w:p>
        </w:tc>
      </w:tr>
      <w:tr w:rsidR="00F83A24" w:rsidRPr="00E014DC" w14:paraId="5CB47633" w14:textId="77777777" w:rsidTr="009B2124">
        <w:trPr>
          <w:trHeight w:val="1800"/>
        </w:trPr>
        <w:tc>
          <w:tcPr>
            <w:tcW w:w="4673" w:type="dxa"/>
          </w:tcPr>
          <w:p w14:paraId="0E7F0462" w14:textId="3BEAF816" w:rsidR="00CE0EDF" w:rsidRPr="00E04285" w:rsidRDefault="00CE0EDF" w:rsidP="00E04285">
            <w:pPr>
              <w:spacing w:before="120" w:after="120"/>
              <w:ind w:left="360" w:right="432"/>
              <w:rPr>
                <w:rStyle w:val="SubtleEmphasis"/>
                <w:iCs w:val="0"/>
              </w:rPr>
            </w:pPr>
            <w:r w:rsidRPr="00CE0EDF">
              <w:rPr>
                <w:rStyle w:val="SubtleEmphasis"/>
                <w:iCs w:val="0"/>
              </w:rPr>
              <w:t>investigate and manage the digital footprint existing systems and student solutions collect</w:t>
            </w:r>
            <w:r w:rsidR="001562CE">
              <w:rPr>
                <w:rStyle w:val="SubtleEmphasis"/>
                <w:iCs w:val="0"/>
              </w:rPr>
              <w:t>,</w:t>
            </w:r>
            <w:r w:rsidRPr="00CE0EDF">
              <w:rPr>
                <w:rStyle w:val="SubtleEmphasis"/>
                <w:iCs w:val="0"/>
              </w:rPr>
              <w:t xml:space="preserve"> and assess if the data is essential to their purpose </w:t>
            </w:r>
          </w:p>
          <w:p w14:paraId="04CC172A" w14:textId="39D7E877" w:rsidR="00F83A24" w:rsidRPr="00E04285" w:rsidRDefault="00CE0EDF" w:rsidP="00E04285">
            <w:pPr>
              <w:spacing w:before="120" w:after="120"/>
              <w:ind w:left="360" w:right="432"/>
              <w:rPr>
                <w:rStyle w:val="SubtleEmphasis"/>
                <w:iCs w:val="0"/>
              </w:rPr>
            </w:pPr>
            <w:r w:rsidRPr="00CE0EDF">
              <w:rPr>
                <w:rStyle w:val="SubtleEmphasis"/>
                <w:iCs w:val="0"/>
              </w:rPr>
              <w:t>AC9TDI8P14</w:t>
            </w:r>
          </w:p>
        </w:tc>
        <w:tc>
          <w:tcPr>
            <w:tcW w:w="10453" w:type="dxa"/>
          </w:tcPr>
          <w:p w14:paraId="7C4F8EFC" w14:textId="77777777" w:rsidR="00F83A24" w:rsidRDefault="005F7D8A" w:rsidP="004662AF">
            <w:pPr>
              <w:pStyle w:val="BodyText"/>
              <w:numPr>
                <w:ilvl w:val="0"/>
                <w:numId w:val="12"/>
              </w:numPr>
              <w:spacing w:before="120" w:after="120" w:line="240" w:lineRule="auto"/>
              <w:ind w:left="312" w:hanging="284"/>
              <w:rPr>
                <w:rStyle w:val="SubtleEmphasis"/>
              </w:rPr>
            </w:pPr>
            <w:r w:rsidRPr="005F7D8A">
              <w:rPr>
                <w:rStyle w:val="SubtleEmphasis"/>
              </w:rPr>
              <w:t>investigating the ethical obligations of individuals and organisations regarding ownership and privacy of data and information by researching an online platform’s privacy policy for data collection, use and storage information and discussing impacts on digital footprint</w:t>
            </w:r>
          </w:p>
          <w:p w14:paraId="2F87A543" w14:textId="77777777" w:rsidR="005F7D8A" w:rsidRDefault="00ED7E05" w:rsidP="004662AF">
            <w:pPr>
              <w:pStyle w:val="BodyText"/>
              <w:numPr>
                <w:ilvl w:val="0"/>
                <w:numId w:val="12"/>
              </w:numPr>
              <w:spacing w:before="120" w:after="120" w:line="240" w:lineRule="auto"/>
              <w:ind w:left="312" w:hanging="284"/>
              <w:rPr>
                <w:rStyle w:val="SubtleEmphasis"/>
              </w:rPr>
            </w:pPr>
            <w:r w:rsidRPr="00ED7E05">
              <w:rPr>
                <w:rStyle w:val="SubtleEmphasis"/>
              </w:rPr>
              <w:t>reviewing and managing their digital footprint across online digital tools that they use, for example selecting their default privacy and sharing settings on social media accounts</w:t>
            </w:r>
          </w:p>
          <w:p w14:paraId="1C7BA757" w14:textId="3BF32F63" w:rsidR="00ED7E05" w:rsidRDefault="009C72A4" w:rsidP="004662AF">
            <w:pPr>
              <w:pStyle w:val="BodyText"/>
              <w:numPr>
                <w:ilvl w:val="0"/>
                <w:numId w:val="12"/>
              </w:numPr>
              <w:spacing w:before="120" w:after="120" w:line="240" w:lineRule="auto"/>
              <w:ind w:left="312" w:hanging="284"/>
              <w:rPr>
                <w:rStyle w:val="SubtleEmphasis"/>
              </w:rPr>
            </w:pPr>
            <w:r w:rsidRPr="009C72A4">
              <w:rPr>
                <w:rStyle w:val="SubtleEmphasis"/>
              </w:rPr>
              <w:t xml:space="preserve">investigating how recommendation algorithms used in media services rely on data that tracks user habits, for example how music streaming services generate playlists that contain songs from genres and artists that are </w:t>
            </w:r>
            <w:proofErr w:type="gramStart"/>
            <w:r w:rsidRPr="009C72A4">
              <w:rPr>
                <w:rStyle w:val="SubtleEmphasis"/>
              </w:rPr>
              <w:t>similar to</w:t>
            </w:r>
            <w:proofErr w:type="gramEnd"/>
            <w:r w:rsidRPr="009C72A4">
              <w:rPr>
                <w:rStyle w:val="SubtleEmphasis"/>
              </w:rPr>
              <w:t xml:space="preserve"> those you listen to regularly</w:t>
            </w:r>
          </w:p>
          <w:p w14:paraId="4CCC7731" w14:textId="77777777" w:rsidR="009C72A4" w:rsidRDefault="00450E28" w:rsidP="004662AF">
            <w:pPr>
              <w:pStyle w:val="BodyText"/>
              <w:numPr>
                <w:ilvl w:val="0"/>
                <w:numId w:val="12"/>
              </w:numPr>
              <w:spacing w:before="120" w:after="120" w:line="240" w:lineRule="auto"/>
              <w:ind w:left="312" w:hanging="284"/>
              <w:rPr>
                <w:rStyle w:val="SubtleEmphasis"/>
              </w:rPr>
            </w:pPr>
            <w:r w:rsidRPr="00450E28">
              <w:rPr>
                <w:rStyle w:val="SubtleEmphasis"/>
              </w:rPr>
              <w:lastRenderedPageBreak/>
              <w:t>assessing the appropriateness and relevance of data collected by surveys from other students and organisations they complete online, for example identifying that providing your address data is not necessary for a survey asking about your food preferences but providing the address for the Census would be appropriate</w:t>
            </w:r>
          </w:p>
          <w:p w14:paraId="24A157DD" w14:textId="11A18585" w:rsidR="00C44A48" w:rsidRPr="001F4654" w:rsidRDefault="00C44A48" w:rsidP="004662AF">
            <w:pPr>
              <w:pStyle w:val="BodyText"/>
              <w:numPr>
                <w:ilvl w:val="0"/>
                <w:numId w:val="12"/>
              </w:numPr>
              <w:spacing w:before="120" w:after="120" w:line="240" w:lineRule="auto"/>
              <w:ind w:left="312" w:hanging="284"/>
              <w:rPr>
                <w:rStyle w:val="SubtleEmphasis"/>
              </w:rPr>
            </w:pPr>
            <w:r w:rsidRPr="00C44A48">
              <w:rPr>
                <w:iCs/>
                <w:color w:val="auto"/>
                <w:sz w:val="20"/>
              </w:rPr>
              <w:t>explaining the risks associated with sharing personal data due to the ease with which generative AI models can create new content; for example, from short videos and audio recordings it is possible for convincing deep fake videos to be generated and distributed for malicious purposes</w:t>
            </w:r>
          </w:p>
        </w:tc>
      </w:tr>
    </w:tbl>
    <w:p w14:paraId="6C8972D7" w14:textId="77777777" w:rsidR="00C44A48" w:rsidRDefault="00C44A48" w:rsidP="000A24F8">
      <w:pPr>
        <w:pStyle w:val="ACARA-Heading2"/>
      </w:pPr>
      <w:bookmarkStart w:id="14" w:name="_Toc83125425"/>
      <w:bookmarkStart w:id="15" w:name="_Toc95905119"/>
    </w:p>
    <w:p w14:paraId="6D5DFFBA" w14:textId="77777777" w:rsidR="00C44A48" w:rsidRDefault="00C44A48" w:rsidP="000A24F8">
      <w:pPr>
        <w:pStyle w:val="ACARA-Heading2"/>
      </w:pPr>
    </w:p>
    <w:p w14:paraId="0B95E110" w14:textId="77777777" w:rsidR="00C44A48" w:rsidRDefault="00C44A48">
      <w:pPr>
        <w:spacing w:before="160" w:line="360" w:lineRule="auto"/>
        <w:rPr>
          <w:rFonts w:ascii="Arial Bold" w:eastAsiaTheme="majorEastAsia" w:hAnsi="Arial Bold" w:cs="Arial"/>
          <w:b/>
          <w:color w:val="005D93"/>
          <w:lang w:eastAsia="en-US"/>
        </w:rPr>
      </w:pPr>
      <w:r>
        <w:br w:type="page"/>
      </w:r>
    </w:p>
    <w:p w14:paraId="79ECEF36" w14:textId="4A286ACC" w:rsidR="00E1722B" w:rsidRPr="00872323" w:rsidRDefault="00E1722B" w:rsidP="000A24F8">
      <w:pPr>
        <w:pStyle w:val="ACARA-Heading2"/>
      </w:pPr>
      <w:r>
        <w:lastRenderedPageBreak/>
        <w:t>Year</w:t>
      </w:r>
      <w:r w:rsidR="00315D62">
        <w:t xml:space="preserve">s </w:t>
      </w:r>
      <w:r w:rsidR="00450E28">
        <w:t>9</w:t>
      </w:r>
      <w:r w:rsidR="00315D62">
        <w:t>–</w:t>
      </w:r>
      <w:bookmarkEnd w:id="14"/>
      <w:r w:rsidR="00450E28">
        <w:t>10</w:t>
      </w:r>
      <w:bookmarkEnd w:id="15"/>
      <w:r w:rsidR="00315D62">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55542E" w14:paraId="443DB14E" w14:textId="77777777" w:rsidTr="009B2124">
        <w:tc>
          <w:tcPr>
            <w:tcW w:w="15126" w:type="dxa"/>
            <w:tcBorders>
              <w:top w:val="single" w:sz="4" w:space="0" w:color="auto"/>
              <w:left w:val="single" w:sz="4" w:space="0" w:color="auto"/>
              <w:bottom w:val="single" w:sz="4" w:space="0" w:color="auto"/>
              <w:right w:val="single" w:sz="4" w:space="0" w:color="auto"/>
            </w:tcBorders>
            <w:shd w:val="clear" w:color="auto" w:fill="005D93"/>
            <w:hideMark/>
          </w:tcPr>
          <w:p w14:paraId="43BCFCDE" w14:textId="5E951776" w:rsidR="0055542E" w:rsidRPr="00C83BA3" w:rsidRDefault="0055542E" w:rsidP="00494FD0">
            <w:pPr>
              <w:pStyle w:val="BodyText"/>
              <w:spacing w:before="40" w:after="40"/>
              <w:ind w:left="23" w:right="23"/>
              <w:jc w:val="center"/>
              <w:rPr>
                <w:rStyle w:val="SubtleEmphasis"/>
                <w:b/>
                <w:bCs/>
                <w:sz w:val="22"/>
                <w:szCs w:val="22"/>
              </w:rPr>
            </w:pPr>
            <w:bookmarkStart w:id="16" w:name="year6"/>
            <w:bookmarkEnd w:id="13"/>
            <w:r w:rsidRPr="00C83BA3">
              <w:rPr>
                <w:rStyle w:val="SubtleEmphasis"/>
                <w:b/>
                <w:bCs/>
                <w:color w:val="FFFFFF" w:themeColor="background1"/>
                <w:sz w:val="22"/>
                <w:szCs w:val="22"/>
              </w:rPr>
              <w:t>Band level description</w:t>
            </w:r>
          </w:p>
        </w:tc>
      </w:tr>
      <w:tr w:rsidR="0055542E" w14:paraId="65BABA7E" w14:textId="77777777" w:rsidTr="009B2124">
        <w:tc>
          <w:tcPr>
            <w:tcW w:w="15126" w:type="dxa"/>
            <w:tcBorders>
              <w:top w:val="single" w:sz="4" w:space="0" w:color="auto"/>
              <w:left w:val="single" w:sz="4" w:space="0" w:color="auto"/>
              <w:bottom w:val="single" w:sz="4" w:space="0" w:color="auto"/>
              <w:right w:val="single" w:sz="4" w:space="0" w:color="auto"/>
            </w:tcBorders>
          </w:tcPr>
          <w:p w14:paraId="19E8F224" w14:textId="2E855DAA" w:rsidR="003F5FD9" w:rsidRPr="003F5FD9" w:rsidRDefault="003F5FD9" w:rsidP="004662AF">
            <w:pPr>
              <w:pStyle w:val="BodyText"/>
              <w:spacing w:before="120" w:after="120" w:line="240" w:lineRule="auto"/>
              <w:ind w:left="29" w:right="29"/>
              <w:rPr>
                <w:rStyle w:val="SubtleEmphasis"/>
              </w:rPr>
            </w:pPr>
            <w:r w:rsidRPr="003F5FD9">
              <w:rPr>
                <w:rStyle w:val="SubtleEmphasis"/>
              </w:rPr>
              <w:t>By the end of Year 10 students should have had the opportunity to apply computational thinking by defining and decomposing real-world problems, creating user experiences, designing and modifying algorithms, and implementing them, including in an object-oriented programming language. Students use techniques, including interviewing stakeholders to develop user stories, to increase the precision of their problem definitions and solution specifications. They verify their solutions solve the problem by validating their algorithms, represented as flowcharts and pseudocode, and using test cases to confirm the correctness of their solutions. Students develop their object-oriented programming skills, and apply them to develop, modify and debug programs. They explain the importance of abstraction by representing online documents in terms of content, structure and presentation, as well as exploring simple data compression techniques and comparing their effectiveness.</w:t>
            </w:r>
          </w:p>
          <w:p w14:paraId="189DFFEF" w14:textId="77777777" w:rsidR="003F5FD9" w:rsidRPr="003F5FD9" w:rsidRDefault="003F5FD9" w:rsidP="004662AF">
            <w:pPr>
              <w:pStyle w:val="BodyText"/>
              <w:spacing w:before="120" w:after="120" w:line="240" w:lineRule="auto"/>
              <w:ind w:left="29" w:right="29"/>
              <w:rPr>
                <w:rStyle w:val="SubtleEmphasis"/>
              </w:rPr>
            </w:pPr>
            <w:r w:rsidRPr="003F5FD9">
              <w:rPr>
                <w:rStyle w:val="SubtleEmphasis"/>
              </w:rPr>
              <w:t xml:space="preserve">Students consolidate their skills in data acquisition and interpretation, cleaning and validating data to ensure it is accurate, consistent and domain appropriate. They model multidimensional data in more complex spreadsheets and relational databases, filtering and querying it to give insights into its meaning, and to pose further questions or make conclusions. They visualise this data in customisable ways, allowing greater exploration of trends and outliers to support or challenge their analyses. </w:t>
            </w:r>
          </w:p>
          <w:p w14:paraId="007037CA" w14:textId="77777777" w:rsidR="003F5FD9" w:rsidRPr="003F5FD9" w:rsidRDefault="003F5FD9" w:rsidP="004662AF">
            <w:pPr>
              <w:pStyle w:val="BodyText"/>
              <w:spacing w:before="120" w:after="120" w:line="240" w:lineRule="auto"/>
              <w:ind w:left="29" w:right="29"/>
              <w:rPr>
                <w:rStyle w:val="SubtleEmphasis"/>
              </w:rPr>
            </w:pPr>
            <w:r w:rsidRPr="003F5FD9">
              <w:rPr>
                <w:rStyle w:val="SubtleEmphasis"/>
              </w:rPr>
              <w:t xml:space="preserve">Students apply design thinking by using divergent techniques to generate design ideas for user experiences and solutions. They filter and prototype these ideas, developing user stories and applying design criteria based on current and future needs and enterprising opportunities, as well as their created user stories, and revise and further develop their preferred ideas based on their analysis. Students extend on these design criteria and user stories to evaluate the enterprise opportunities and future impact of existing solutions. </w:t>
            </w:r>
          </w:p>
          <w:p w14:paraId="6C18EA31" w14:textId="77777777" w:rsidR="003F5FD9" w:rsidRPr="003F5FD9" w:rsidRDefault="003F5FD9" w:rsidP="004662AF">
            <w:pPr>
              <w:pStyle w:val="BodyText"/>
              <w:spacing w:before="120" w:after="120" w:line="240" w:lineRule="auto"/>
              <w:ind w:left="29" w:right="29"/>
              <w:rPr>
                <w:rStyle w:val="SubtleEmphasis"/>
              </w:rPr>
            </w:pPr>
            <w:r w:rsidRPr="003F5FD9">
              <w:rPr>
                <w:rStyle w:val="SubtleEmphasis"/>
              </w:rPr>
              <w:t xml:space="preserve">Students consolidate their systems thinking by exploring how the hardware and software components of digital systems interact to manage, control and secure access to data. They increasingly use advanced features of existing and emerging digital tools to create interactive content for a diverse audience. They explore simple tools that help plan tasks, timelines and responsibilities for individual and collaborative projects. Students extend their knowledge of the importance of security by developing cyber security threat models and exploring an example of a supply chain vulnerability. They critique the digital footprint created by existing systems and their own solutions by applying the Australian Privacy Principles. </w:t>
            </w:r>
          </w:p>
          <w:p w14:paraId="48685612" w14:textId="12DD4148" w:rsidR="0055542E" w:rsidRPr="006949F6" w:rsidRDefault="003F5FD9" w:rsidP="004662AF">
            <w:pPr>
              <w:pStyle w:val="BodyText"/>
              <w:spacing w:before="120" w:after="120" w:line="240" w:lineRule="auto"/>
              <w:ind w:left="29" w:right="29"/>
              <w:rPr>
                <w:iCs/>
                <w:color w:val="auto"/>
                <w:sz w:val="20"/>
              </w:rPr>
            </w:pPr>
            <w:r w:rsidRPr="003F5FD9">
              <w:rPr>
                <w:rStyle w:val="SubtleEmphasis"/>
              </w:rPr>
              <w:t>In Digital Technologies, students should have frequent opportunities for authentic learning by making key connections to other learning areas.</w:t>
            </w:r>
          </w:p>
        </w:tc>
      </w:tr>
      <w:tr w:rsidR="0055542E" w14:paraId="2DF65F37" w14:textId="77777777" w:rsidTr="009B2124">
        <w:tc>
          <w:tcPr>
            <w:tcW w:w="15126" w:type="dxa"/>
            <w:tcBorders>
              <w:top w:val="single" w:sz="4" w:space="0" w:color="auto"/>
              <w:left w:val="single" w:sz="4" w:space="0" w:color="auto"/>
              <w:bottom w:val="single" w:sz="4" w:space="0" w:color="auto"/>
              <w:right w:val="single" w:sz="4" w:space="0" w:color="auto"/>
            </w:tcBorders>
            <w:shd w:val="clear" w:color="auto" w:fill="FFBB33"/>
          </w:tcPr>
          <w:p w14:paraId="47915854" w14:textId="4A7051F5" w:rsidR="0055542E" w:rsidRPr="00C83BA3" w:rsidRDefault="00961003" w:rsidP="004D5449">
            <w:pPr>
              <w:pStyle w:val="BodyText"/>
              <w:spacing w:before="40" w:after="40"/>
              <w:jc w:val="center"/>
              <w:rPr>
                <w:rStyle w:val="SubtleEmphasis"/>
                <w:b/>
                <w:bCs/>
                <w:sz w:val="22"/>
                <w:szCs w:val="22"/>
              </w:rPr>
            </w:pPr>
            <w:r>
              <w:rPr>
                <w:rStyle w:val="SubtleEmphasis"/>
                <w:b/>
                <w:bCs/>
                <w:sz w:val="22"/>
                <w:szCs w:val="22"/>
              </w:rPr>
              <w:t>A</w:t>
            </w:r>
            <w:r w:rsidR="0055542E" w:rsidRPr="00C83BA3">
              <w:rPr>
                <w:rStyle w:val="SubtleEmphasis"/>
                <w:b/>
                <w:bCs/>
                <w:sz w:val="22"/>
                <w:szCs w:val="22"/>
              </w:rPr>
              <w:t>chievement standard</w:t>
            </w:r>
          </w:p>
        </w:tc>
      </w:tr>
      <w:tr w:rsidR="0055542E" w14:paraId="6CAE34A9" w14:textId="77777777" w:rsidTr="009B2124">
        <w:tc>
          <w:tcPr>
            <w:tcW w:w="15126" w:type="dxa"/>
            <w:tcBorders>
              <w:top w:val="single" w:sz="4" w:space="0" w:color="auto"/>
              <w:left w:val="single" w:sz="4" w:space="0" w:color="auto"/>
              <w:bottom w:val="single" w:sz="4" w:space="0" w:color="auto"/>
              <w:right w:val="single" w:sz="4" w:space="0" w:color="auto"/>
            </w:tcBorders>
          </w:tcPr>
          <w:p w14:paraId="5FAF8C82" w14:textId="03F27719" w:rsidR="0055542E" w:rsidRPr="006949F6" w:rsidRDefault="00DC56CF" w:rsidP="004662AF">
            <w:pPr>
              <w:pStyle w:val="BodyText"/>
              <w:spacing w:before="120" w:after="120" w:line="240" w:lineRule="auto"/>
              <w:ind w:left="29" w:right="29"/>
              <w:rPr>
                <w:iCs/>
                <w:color w:val="auto"/>
                <w:sz w:val="20"/>
              </w:rPr>
            </w:pPr>
            <w:r w:rsidRPr="00DC56CF">
              <w:rPr>
                <w:rStyle w:val="SubtleEmphasis"/>
              </w:rPr>
              <w:t>By the end of Year 10 students develop and modify innovative digital solutions, decompose real-world problems, and critically evaluate alternative solutions against stakeholder elicited user stories. Students acquire, interpret and model complex data with databases and represent documents as content, structure and presentation. They design and validate algorithms and implement them, including in an object-oriented programming language. Students explain how digital systems manage, control and secure access to data; and model cyber security threats and explore a vulnerability. They use advanced features of digital tools to create interactive content, and to plan, collaborate on and manage agile projects. Students apply privacy principles to manage digital footprints.</w:t>
            </w:r>
          </w:p>
        </w:tc>
      </w:tr>
    </w:tbl>
    <w:p w14:paraId="4DA049F1" w14:textId="77777777" w:rsidR="0055542E" w:rsidRDefault="0055542E" w:rsidP="0055542E">
      <w:r>
        <w:rPr>
          <w:iCs/>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55542E" w:rsidRPr="0094378D" w14:paraId="713C3C4A" w14:textId="77777777" w:rsidTr="009B2124">
        <w:tc>
          <w:tcPr>
            <w:tcW w:w="12328" w:type="dxa"/>
            <w:gridSpan w:val="2"/>
            <w:shd w:val="clear" w:color="auto" w:fill="005D93"/>
          </w:tcPr>
          <w:p w14:paraId="1941738D" w14:textId="4399A7A0" w:rsidR="0055542E" w:rsidRPr="00F91937" w:rsidRDefault="0055542E" w:rsidP="009B2124">
            <w:pPr>
              <w:pStyle w:val="BodyText"/>
              <w:spacing w:before="40" w:after="40"/>
              <w:ind w:left="23" w:right="23"/>
              <w:rPr>
                <w:b/>
                <w:bCs/>
              </w:rPr>
            </w:pPr>
            <w:r>
              <w:rPr>
                <w:b/>
                <w:color w:val="FFFFFF" w:themeColor="background1"/>
              </w:rPr>
              <w:lastRenderedPageBreak/>
              <w:t xml:space="preserve">Strand: </w:t>
            </w:r>
            <w:r w:rsidR="00DC56CF">
              <w:rPr>
                <w:b/>
                <w:color w:val="FFFFFF" w:themeColor="background1"/>
              </w:rPr>
              <w:t>Knowledge and understanding</w:t>
            </w:r>
          </w:p>
        </w:tc>
        <w:tc>
          <w:tcPr>
            <w:tcW w:w="2798" w:type="dxa"/>
            <w:shd w:val="clear" w:color="auto" w:fill="FFFFFF" w:themeFill="background1"/>
          </w:tcPr>
          <w:p w14:paraId="7EFAA942" w14:textId="5948A919" w:rsidR="0055542E" w:rsidRPr="007078D3" w:rsidRDefault="0055542E" w:rsidP="009B2124">
            <w:pPr>
              <w:pStyle w:val="BodyText"/>
              <w:spacing w:before="40" w:after="40"/>
              <w:ind w:left="23" w:right="23"/>
              <w:rPr>
                <w:b/>
                <w:bCs/>
                <w:color w:val="auto"/>
              </w:rPr>
            </w:pPr>
            <w:r w:rsidRPr="007078D3">
              <w:rPr>
                <w:b/>
                <w:color w:val="auto"/>
              </w:rPr>
              <w:t>Year</w:t>
            </w:r>
            <w:r>
              <w:rPr>
                <w:b/>
                <w:color w:val="auto"/>
              </w:rPr>
              <w:t>s</w:t>
            </w:r>
            <w:r w:rsidRPr="007078D3">
              <w:rPr>
                <w:b/>
                <w:color w:val="auto"/>
              </w:rPr>
              <w:t xml:space="preserve"> </w:t>
            </w:r>
            <w:r w:rsidR="00DC56CF">
              <w:rPr>
                <w:b/>
                <w:color w:val="auto"/>
              </w:rPr>
              <w:t>9</w:t>
            </w:r>
            <w:r>
              <w:rPr>
                <w:b/>
                <w:color w:val="auto"/>
              </w:rPr>
              <w:t>–</w:t>
            </w:r>
            <w:r w:rsidR="00DC56CF">
              <w:rPr>
                <w:b/>
                <w:color w:val="auto"/>
              </w:rPr>
              <w:t>10</w:t>
            </w:r>
          </w:p>
        </w:tc>
      </w:tr>
      <w:tr w:rsidR="0055542E" w:rsidRPr="0094378D" w14:paraId="2836B2BF" w14:textId="77777777" w:rsidTr="009B2124">
        <w:tc>
          <w:tcPr>
            <w:tcW w:w="15126" w:type="dxa"/>
            <w:gridSpan w:val="3"/>
            <w:shd w:val="clear" w:color="auto" w:fill="E5F5FB" w:themeFill="accent2"/>
          </w:tcPr>
          <w:p w14:paraId="2EE1D1B4" w14:textId="5D077986" w:rsidR="0055542E" w:rsidRPr="007078D3" w:rsidRDefault="0055542E" w:rsidP="009B2124">
            <w:pPr>
              <w:pStyle w:val="BodyText"/>
              <w:spacing w:before="40" w:after="40"/>
              <w:ind w:left="23" w:right="23"/>
              <w:rPr>
                <w:b/>
                <w:bCs/>
                <w:iCs/>
                <w:color w:val="auto"/>
              </w:rPr>
            </w:pPr>
            <w:r w:rsidRPr="007078D3">
              <w:rPr>
                <w:b/>
                <w:bCs/>
                <w:color w:val="auto"/>
              </w:rPr>
              <w:t xml:space="preserve">Sub-strand: </w:t>
            </w:r>
            <w:r w:rsidR="00DC56CF">
              <w:rPr>
                <w:b/>
                <w:bCs/>
                <w:color w:val="auto"/>
              </w:rPr>
              <w:t>Digital systems</w:t>
            </w:r>
          </w:p>
        </w:tc>
      </w:tr>
      <w:tr w:rsidR="0055542E" w:rsidRPr="0094378D" w14:paraId="00278D73" w14:textId="77777777" w:rsidTr="009B2124">
        <w:tc>
          <w:tcPr>
            <w:tcW w:w="4673" w:type="dxa"/>
            <w:shd w:val="clear" w:color="auto" w:fill="FFD685"/>
          </w:tcPr>
          <w:p w14:paraId="55740062" w14:textId="77777777" w:rsidR="0055542E" w:rsidRPr="00CC798A" w:rsidRDefault="0055542E" w:rsidP="009B2124">
            <w:pPr>
              <w:pStyle w:val="BodyText"/>
              <w:spacing w:before="40" w:after="40"/>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E04285">
              <w:rPr>
                <w:bCs/>
                <w:i/>
                <w:color w:val="auto"/>
                <w:sz w:val="16"/>
                <w:szCs w:val="16"/>
              </w:rPr>
              <w:t>Students learn to:</w:t>
            </w:r>
          </w:p>
        </w:tc>
        <w:tc>
          <w:tcPr>
            <w:tcW w:w="10453" w:type="dxa"/>
            <w:gridSpan w:val="2"/>
            <w:shd w:val="clear" w:color="auto" w:fill="FAF9F7"/>
          </w:tcPr>
          <w:p w14:paraId="5E3F95E1" w14:textId="77777777" w:rsidR="0055542E" w:rsidRPr="00654201" w:rsidRDefault="0055542E" w:rsidP="009B2124">
            <w:pPr>
              <w:pStyle w:val="BodyText"/>
              <w:spacing w:before="40" w:after="40"/>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4865B041" w14:textId="77777777" w:rsidR="0055542E" w:rsidRPr="00E04285" w:rsidRDefault="0055542E" w:rsidP="009B2124">
            <w:pPr>
              <w:pStyle w:val="BodyText"/>
              <w:spacing w:before="40" w:after="40"/>
              <w:ind w:left="23" w:right="23"/>
              <w:rPr>
                <w:bCs/>
                <w:i/>
                <w:iCs/>
                <w:color w:val="FFFFFF" w:themeColor="background1"/>
                <w:sz w:val="16"/>
                <w:szCs w:val="16"/>
              </w:rPr>
            </w:pPr>
            <w:r w:rsidRPr="00E04285">
              <w:rPr>
                <w:rFonts w:eastAsiaTheme="majorEastAsia"/>
                <w:i/>
                <w:iCs/>
                <w:color w:val="auto"/>
                <w:sz w:val="16"/>
                <w:szCs w:val="16"/>
              </w:rPr>
              <w:t>This may involve students:</w:t>
            </w:r>
          </w:p>
        </w:tc>
      </w:tr>
      <w:tr w:rsidR="0055542E" w:rsidRPr="0094378D" w14:paraId="415DB074" w14:textId="77777777" w:rsidTr="009B2124">
        <w:trPr>
          <w:trHeight w:val="2367"/>
        </w:trPr>
        <w:tc>
          <w:tcPr>
            <w:tcW w:w="4673" w:type="dxa"/>
          </w:tcPr>
          <w:p w14:paraId="05D1863B" w14:textId="77777777" w:rsidR="00EB68FD" w:rsidRPr="00E04285" w:rsidRDefault="00EB68FD" w:rsidP="00E04285">
            <w:pPr>
              <w:spacing w:before="120" w:after="120"/>
              <w:ind w:left="360" w:right="432"/>
              <w:rPr>
                <w:rStyle w:val="SubtleEmphasis"/>
                <w:iCs w:val="0"/>
              </w:rPr>
            </w:pPr>
            <w:r w:rsidRPr="00EB68FD">
              <w:rPr>
                <w:rStyle w:val="SubtleEmphasis"/>
                <w:iCs w:val="0"/>
              </w:rPr>
              <w:t xml:space="preserve">investigate how hardware and software manage, control and secure access to data in networked digital systems </w:t>
            </w:r>
          </w:p>
          <w:p w14:paraId="086A3478" w14:textId="52173EAE" w:rsidR="0055542E" w:rsidRPr="00E9248E" w:rsidRDefault="00EB68FD" w:rsidP="00E04285">
            <w:pPr>
              <w:spacing w:before="120" w:after="120"/>
              <w:ind w:left="360" w:right="432"/>
              <w:rPr>
                <w:rStyle w:val="SubtleEmphasis"/>
                <w:i/>
                <w:iCs w:val="0"/>
              </w:rPr>
            </w:pPr>
            <w:r w:rsidRPr="00EB68FD">
              <w:rPr>
                <w:rStyle w:val="SubtleEmphasis"/>
                <w:iCs w:val="0"/>
              </w:rPr>
              <w:t>AC9TDI10K01</w:t>
            </w:r>
          </w:p>
        </w:tc>
        <w:tc>
          <w:tcPr>
            <w:tcW w:w="10453" w:type="dxa"/>
            <w:gridSpan w:val="2"/>
          </w:tcPr>
          <w:p w14:paraId="47F7FB34" w14:textId="77777777" w:rsidR="00586ABB" w:rsidRDefault="00586ABB" w:rsidP="004662AF">
            <w:pPr>
              <w:pStyle w:val="BodyText"/>
              <w:numPr>
                <w:ilvl w:val="0"/>
                <w:numId w:val="12"/>
              </w:numPr>
              <w:spacing w:before="120" w:after="120" w:line="240" w:lineRule="auto"/>
              <w:ind w:left="312" w:hanging="284"/>
              <w:rPr>
                <w:rStyle w:val="SubtleEmphasis"/>
              </w:rPr>
            </w:pPr>
            <w:r w:rsidRPr="00586ABB">
              <w:rPr>
                <w:rStyle w:val="SubtleEmphasis"/>
              </w:rPr>
              <w:t xml:space="preserve">explaining how the operating system hides the complexity of different hardware from applications, for example applications can treat input from a mouse and touch screen in the same way </w:t>
            </w:r>
          </w:p>
          <w:p w14:paraId="32C9BB2E" w14:textId="77777777" w:rsidR="00C45664" w:rsidRPr="00C45664" w:rsidRDefault="00C45664" w:rsidP="004662AF">
            <w:pPr>
              <w:pStyle w:val="BodyText"/>
              <w:numPr>
                <w:ilvl w:val="0"/>
                <w:numId w:val="12"/>
              </w:numPr>
              <w:spacing w:before="120" w:after="120" w:line="240" w:lineRule="auto"/>
              <w:ind w:left="312" w:hanging="284"/>
              <w:rPr>
                <w:rStyle w:val="SubtleEmphasis"/>
              </w:rPr>
            </w:pPr>
            <w:r w:rsidRPr="00C45664">
              <w:rPr>
                <w:rStyle w:val="SubtleEmphasis"/>
                <w:szCs w:val="24"/>
              </w:rPr>
              <w:t xml:space="preserve">exploring how public key cryptography, for example TLS, and hashing, such as SHA-1, secure the storage and transmission of data </w:t>
            </w:r>
          </w:p>
          <w:p w14:paraId="1FFDF265" w14:textId="77777777" w:rsidR="00DE7078" w:rsidRDefault="00DE7078" w:rsidP="004662AF">
            <w:pPr>
              <w:pStyle w:val="BodyText"/>
              <w:numPr>
                <w:ilvl w:val="0"/>
                <w:numId w:val="12"/>
              </w:numPr>
              <w:spacing w:before="120" w:after="120" w:line="240" w:lineRule="auto"/>
              <w:ind w:left="312" w:hanging="284"/>
              <w:rPr>
                <w:rStyle w:val="SubtleEmphasis"/>
              </w:rPr>
            </w:pPr>
            <w:r w:rsidRPr="00DE7078">
              <w:rPr>
                <w:rStyle w:val="SubtleEmphasis"/>
              </w:rPr>
              <w:t xml:space="preserve">configuring a simple network using real or simulated hardware and observing packets moving around the network, for example monitoring packets on simulated switches and networked devices </w:t>
            </w:r>
          </w:p>
          <w:p w14:paraId="07185DF2" w14:textId="77777777" w:rsidR="00637867" w:rsidRDefault="00637867" w:rsidP="004662AF">
            <w:pPr>
              <w:pStyle w:val="BodyText"/>
              <w:numPr>
                <w:ilvl w:val="0"/>
                <w:numId w:val="12"/>
              </w:numPr>
              <w:spacing w:before="120" w:after="120" w:line="240" w:lineRule="auto"/>
              <w:ind w:left="312" w:hanging="284"/>
              <w:rPr>
                <w:rStyle w:val="SubtleEmphasis"/>
              </w:rPr>
            </w:pPr>
            <w:r w:rsidRPr="00637867">
              <w:rPr>
                <w:rStyle w:val="SubtleEmphasis"/>
              </w:rPr>
              <w:t xml:space="preserve">explaining how domain names and IP addresses allow data to be transmitted to specific networked devices, for example DNS and routing tables </w:t>
            </w:r>
          </w:p>
          <w:p w14:paraId="2FF76801" w14:textId="5E58CBB0" w:rsidR="0055542E" w:rsidRPr="003859E2" w:rsidRDefault="003859E2" w:rsidP="004662AF">
            <w:pPr>
              <w:pStyle w:val="BodyText"/>
              <w:numPr>
                <w:ilvl w:val="0"/>
                <w:numId w:val="12"/>
              </w:numPr>
              <w:spacing w:before="120" w:after="120" w:line="240" w:lineRule="auto"/>
              <w:ind w:left="312" w:hanging="284"/>
              <w:rPr>
                <w:iCs/>
                <w:color w:val="auto"/>
                <w:sz w:val="20"/>
              </w:rPr>
            </w:pPr>
            <w:r w:rsidRPr="003859E2">
              <w:rPr>
                <w:rStyle w:val="SubtleEmphasis"/>
                <w:szCs w:val="24"/>
              </w:rPr>
              <w:t xml:space="preserve">describing elements of access control and explaining why they are necessary, for example authentication and permissions for restricting access to install software to administrators </w:t>
            </w:r>
          </w:p>
        </w:tc>
      </w:tr>
      <w:tr w:rsidR="0055542E" w:rsidRPr="00F91937" w14:paraId="5D080215" w14:textId="77777777" w:rsidTr="009B2124">
        <w:tc>
          <w:tcPr>
            <w:tcW w:w="15126" w:type="dxa"/>
            <w:gridSpan w:val="3"/>
            <w:shd w:val="clear" w:color="auto" w:fill="E5F5FB"/>
          </w:tcPr>
          <w:p w14:paraId="24D6BC71" w14:textId="272F78DD" w:rsidR="0055542E" w:rsidRPr="00F91937" w:rsidRDefault="0055542E" w:rsidP="009B2124">
            <w:pPr>
              <w:pStyle w:val="BodyText"/>
              <w:spacing w:before="40" w:after="40"/>
              <w:ind w:left="23" w:right="23"/>
              <w:rPr>
                <w:b/>
                <w:bCs/>
                <w:iCs/>
              </w:rPr>
            </w:pPr>
            <w:r w:rsidRPr="007078D3">
              <w:rPr>
                <w:b/>
                <w:bCs/>
                <w:color w:val="auto"/>
              </w:rPr>
              <w:t xml:space="preserve">Sub-strand: </w:t>
            </w:r>
            <w:r w:rsidR="003859E2">
              <w:rPr>
                <w:b/>
                <w:bCs/>
                <w:color w:val="auto"/>
              </w:rPr>
              <w:t>D</w:t>
            </w:r>
            <w:r w:rsidR="003859E2">
              <w:rPr>
                <w:b/>
                <w:bCs/>
              </w:rPr>
              <w:t>ata representation</w:t>
            </w:r>
          </w:p>
        </w:tc>
      </w:tr>
      <w:tr w:rsidR="0055542E" w:rsidRPr="00E014DC" w14:paraId="07E32292" w14:textId="77777777" w:rsidTr="009B2124">
        <w:trPr>
          <w:trHeight w:val="1800"/>
        </w:trPr>
        <w:tc>
          <w:tcPr>
            <w:tcW w:w="4673" w:type="dxa"/>
          </w:tcPr>
          <w:p w14:paraId="1181B39F" w14:textId="77777777" w:rsidR="00A15A12" w:rsidRPr="006949F6" w:rsidRDefault="00A15A12" w:rsidP="00E04285">
            <w:pPr>
              <w:spacing w:before="120" w:after="120"/>
              <w:ind w:left="360" w:right="432"/>
              <w:rPr>
                <w:rStyle w:val="SubtleEmphasis"/>
                <w:iCs w:val="0"/>
              </w:rPr>
            </w:pPr>
            <w:r w:rsidRPr="006949F6">
              <w:rPr>
                <w:rStyle w:val="SubtleEmphasis"/>
                <w:iCs w:val="0"/>
              </w:rPr>
              <w:t xml:space="preserve">represent documents online as content (text), structure (markup) and presentation (styling) and explain why such representations are important </w:t>
            </w:r>
          </w:p>
          <w:p w14:paraId="1744C0F7" w14:textId="37D492E2" w:rsidR="0055542E" w:rsidRPr="006949F6" w:rsidRDefault="00A15A12" w:rsidP="00E04285">
            <w:pPr>
              <w:spacing w:before="120" w:after="120"/>
              <w:ind w:left="360" w:right="432"/>
              <w:rPr>
                <w:rStyle w:val="SubtleEmphasis"/>
                <w:iCs w:val="0"/>
              </w:rPr>
            </w:pPr>
            <w:r w:rsidRPr="006949F6">
              <w:rPr>
                <w:rStyle w:val="SubtleEmphasis"/>
                <w:iCs w:val="0"/>
              </w:rPr>
              <w:t>AC9TDI10K02</w:t>
            </w:r>
          </w:p>
        </w:tc>
        <w:tc>
          <w:tcPr>
            <w:tcW w:w="10453" w:type="dxa"/>
            <w:gridSpan w:val="2"/>
          </w:tcPr>
          <w:p w14:paraId="75D01313" w14:textId="77777777" w:rsidR="00A756D0" w:rsidRPr="006949F6" w:rsidRDefault="00A756D0" w:rsidP="004662AF">
            <w:pPr>
              <w:pStyle w:val="BodyText"/>
              <w:numPr>
                <w:ilvl w:val="0"/>
                <w:numId w:val="12"/>
              </w:numPr>
              <w:spacing w:before="120" w:after="120" w:line="240" w:lineRule="auto"/>
              <w:ind w:left="312" w:hanging="284"/>
              <w:rPr>
                <w:rStyle w:val="SubtleEmphasis"/>
              </w:rPr>
            </w:pPr>
            <w:r w:rsidRPr="006949F6">
              <w:rPr>
                <w:rStyle w:val="SubtleEmphasis"/>
              </w:rPr>
              <w:t>representing documents by separating the content (the text in the document), the structure (the document structure such as headings and paragraphs) and presentation (how the document is laid out and styled)</w:t>
            </w:r>
          </w:p>
          <w:p w14:paraId="3E0437C5" w14:textId="07CFBD12" w:rsidR="00C64EFA" w:rsidRPr="006949F6" w:rsidRDefault="00C64EFA" w:rsidP="004662AF">
            <w:pPr>
              <w:pStyle w:val="BodyText"/>
              <w:numPr>
                <w:ilvl w:val="0"/>
                <w:numId w:val="12"/>
              </w:numPr>
              <w:spacing w:before="120" w:after="120" w:line="240" w:lineRule="auto"/>
              <w:ind w:left="312" w:hanging="284"/>
              <w:rPr>
                <w:rStyle w:val="SubtleEmphasis"/>
              </w:rPr>
            </w:pPr>
            <w:r w:rsidRPr="006949F6">
              <w:rPr>
                <w:rStyle w:val="SubtleEmphasis"/>
              </w:rPr>
              <w:t xml:space="preserve">writing webpages using </w:t>
            </w:r>
            <w:proofErr w:type="spellStart"/>
            <w:r w:rsidRPr="006949F6">
              <w:rPr>
                <w:rStyle w:val="SubtleEmphasis"/>
              </w:rPr>
              <w:t>HyperText</w:t>
            </w:r>
            <w:proofErr w:type="spellEnd"/>
            <w:r w:rsidRPr="006949F6">
              <w:rPr>
                <w:rStyle w:val="SubtleEmphasis"/>
              </w:rPr>
              <w:t xml:space="preserve"> Markup Language (HTML) for the content and structure and Cascading Style Sheets (CSS) for styling the page and explaining how HTML tags separate content from structure</w:t>
            </w:r>
          </w:p>
          <w:p w14:paraId="4321EF38" w14:textId="61E3AC95" w:rsidR="0055542E" w:rsidRPr="006949F6" w:rsidRDefault="002A4205" w:rsidP="004662AF">
            <w:pPr>
              <w:pStyle w:val="BodyText"/>
              <w:numPr>
                <w:ilvl w:val="0"/>
                <w:numId w:val="12"/>
              </w:numPr>
              <w:spacing w:before="120" w:after="120" w:line="240" w:lineRule="auto"/>
              <w:ind w:left="312" w:hanging="284"/>
              <w:rPr>
                <w:iCs/>
                <w:color w:val="auto"/>
                <w:sz w:val="20"/>
              </w:rPr>
            </w:pPr>
            <w:r w:rsidRPr="006949F6">
              <w:rPr>
                <w:rStyle w:val="SubtleEmphasis"/>
              </w:rPr>
              <w:t>explaining how representing content, structure and presentation separately allows each of them to be designed, edited, manipulated and stored independently of the others and why this is important</w:t>
            </w:r>
          </w:p>
        </w:tc>
      </w:tr>
      <w:tr w:rsidR="003859E2" w:rsidRPr="00E014DC" w14:paraId="06E05466" w14:textId="77777777" w:rsidTr="009B2124">
        <w:trPr>
          <w:trHeight w:val="1800"/>
        </w:trPr>
        <w:tc>
          <w:tcPr>
            <w:tcW w:w="4673" w:type="dxa"/>
          </w:tcPr>
          <w:p w14:paraId="20CA0976" w14:textId="77777777" w:rsidR="00EA4764" w:rsidRPr="00E04285" w:rsidRDefault="00EA4764" w:rsidP="00E04285">
            <w:pPr>
              <w:spacing w:before="120" w:after="120"/>
              <w:ind w:left="360" w:right="432"/>
              <w:rPr>
                <w:rStyle w:val="SubtleEmphasis"/>
                <w:iCs w:val="0"/>
              </w:rPr>
            </w:pPr>
            <w:r w:rsidRPr="00EA4764">
              <w:rPr>
                <w:rStyle w:val="SubtleEmphasis"/>
                <w:iCs w:val="0"/>
              </w:rPr>
              <w:t xml:space="preserve">investigate simple data compression techniques </w:t>
            </w:r>
          </w:p>
          <w:p w14:paraId="62F33FAE" w14:textId="01D9AE17" w:rsidR="003859E2" w:rsidRPr="00E04285" w:rsidRDefault="00EA4764" w:rsidP="00E04285">
            <w:pPr>
              <w:spacing w:before="120" w:after="120"/>
              <w:ind w:left="360" w:right="432"/>
              <w:rPr>
                <w:rStyle w:val="SubtleEmphasis"/>
                <w:iCs w:val="0"/>
              </w:rPr>
            </w:pPr>
            <w:r w:rsidRPr="00EA4764">
              <w:rPr>
                <w:rStyle w:val="SubtleEmphasis"/>
                <w:iCs w:val="0"/>
              </w:rPr>
              <w:t>AC9TDI10K03</w:t>
            </w:r>
          </w:p>
        </w:tc>
        <w:tc>
          <w:tcPr>
            <w:tcW w:w="10453" w:type="dxa"/>
            <w:gridSpan w:val="2"/>
          </w:tcPr>
          <w:p w14:paraId="7DF5F52B" w14:textId="77777777" w:rsidR="003859E2" w:rsidRDefault="009D4A6F" w:rsidP="004662AF">
            <w:pPr>
              <w:pStyle w:val="BodyText"/>
              <w:numPr>
                <w:ilvl w:val="0"/>
                <w:numId w:val="12"/>
              </w:numPr>
              <w:spacing w:before="120" w:after="120" w:line="240" w:lineRule="auto"/>
              <w:ind w:left="312" w:hanging="284"/>
              <w:rPr>
                <w:rStyle w:val="SubtleEmphasis"/>
              </w:rPr>
            </w:pPr>
            <w:r w:rsidRPr="009D4A6F">
              <w:rPr>
                <w:rStyle w:val="SubtleEmphasis"/>
              </w:rPr>
              <w:t>using an algorithm to identify patterns in data and represent them in a compressed way, for example repeated pixels in an image with run-length encoding</w:t>
            </w:r>
          </w:p>
          <w:p w14:paraId="2CE939AC" w14:textId="47951DDA" w:rsidR="009D4A6F" w:rsidRDefault="00BC0D96" w:rsidP="004662AF">
            <w:pPr>
              <w:pStyle w:val="BodyText"/>
              <w:numPr>
                <w:ilvl w:val="0"/>
                <w:numId w:val="12"/>
              </w:numPr>
              <w:spacing w:before="120" w:after="120" w:line="240" w:lineRule="auto"/>
              <w:ind w:left="312" w:hanging="284"/>
              <w:rPr>
                <w:rStyle w:val="SubtleEmphasis"/>
              </w:rPr>
            </w:pPr>
            <w:r w:rsidRPr="00BC0D96">
              <w:rPr>
                <w:rStyle w:val="SubtleEmphasis"/>
              </w:rPr>
              <w:t>exploring the difference between lossy and lossless compression and the consequences of each, for example exploring codecs for audiovisual compression such as MP3, MP4 and WAV formats, considering energy requirements of file sizes</w:t>
            </w:r>
          </w:p>
          <w:p w14:paraId="28DED00D" w14:textId="09798446" w:rsidR="00BC0D96" w:rsidRPr="001F4654" w:rsidRDefault="008A70C8" w:rsidP="004662AF">
            <w:pPr>
              <w:pStyle w:val="BodyText"/>
              <w:numPr>
                <w:ilvl w:val="0"/>
                <w:numId w:val="12"/>
              </w:numPr>
              <w:spacing w:before="120" w:after="120" w:line="240" w:lineRule="auto"/>
              <w:ind w:left="312" w:hanging="284"/>
              <w:rPr>
                <w:rStyle w:val="SubtleEmphasis"/>
              </w:rPr>
            </w:pPr>
            <w:r w:rsidRPr="008A70C8">
              <w:rPr>
                <w:rStyle w:val="SubtleEmphasis"/>
              </w:rPr>
              <w:t>examining an image and discussing whether the image quality would be compromised if all the blue pixels of the sky in one row were to be replaced by one token and the number of pixels it represents</w:t>
            </w:r>
          </w:p>
        </w:tc>
      </w:tr>
      <w:tr w:rsidR="00994ECD" w:rsidRPr="0094378D" w14:paraId="381B0A27" w14:textId="77777777" w:rsidTr="009B2124">
        <w:tc>
          <w:tcPr>
            <w:tcW w:w="12328" w:type="dxa"/>
            <w:gridSpan w:val="2"/>
            <w:shd w:val="clear" w:color="auto" w:fill="005D93"/>
          </w:tcPr>
          <w:p w14:paraId="2F4B6C85" w14:textId="5CAAEFF1" w:rsidR="00994ECD" w:rsidRPr="00F91937" w:rsidRDefault="00994ECD" w:rsidP="009B2124">
            <w:pPr>
              <w:pStyle w:val="BodyText"/>
              <w:spacing w:before="40" w:after="40"/>
              <w:ind w:left="23" w:right="23"/>
              <w:rPr>
                <w:b/>
                <w:bCs/>
              </w:rPr>
            </w:pPr>
            <w:r>
              <w:rPr>
                <w:b/>
                <w:color w:val="FFFFFF" w:themeColor="background1"/>
              </w:rPr>
              <w:lastRenderedPageBreak/>
              <w:t xml:space="preserve">Strand: </w:t>
            </w:r>
            <w:r w:rsidR="008A70C8">
              <w:rPr>
                <w:b/>
                <w:color w:val="FFFFFF" w:themeColor="background1"/>
              </w:rPr>
              <w:t>Processes and production skills</w:t>
            </w:r>
          </w:p>
        </w:tc>
        <w:tc>
          <w:tcPr>
            <w:tcW w:w="2798" w:type="dxa"/>
            <w:shd w:val="clear" w:color="auto" w:fill="FFFFFF" w:themeFill="background1"/>
          </w:tcPr>
          <w:p w14:paraId="7B8F00B5" w14:textId="1CA1AA5E" w:rsidR="00994ECD" w:rsidRPr="007078D3" w:rsidRDefault="00994ECD" w:rsidP="009B2124">
            <w:pPr>
              <w:pStyle w:val="BodyText"/>
              <w:spacing w:before="40" w:after="40"/>
              <w:ind w:left="23" w:right="23"/>
              <w:rPr>
                <w:b/>
                <w:bCs/>
                <w:color w:val="auto"/>
              </w:rPr>
            </w:pPr>
            <w:r w:rsidRPr="007078D3">
              <w:rPr>
                <w:b/>
                <w:color w:val="auto"/>
              </w:rPr>
              <w:t>Year</w:t>
            </w:r>
            <w:r>
              <w:rPr>
                <w:b/>
                <w:color w:val="auto"/>
              </w:rPr>
              <w:t>s</w:t>
            </w:r>
            <w:r w:rsidRPr="007078D3">
              <w:rPr>
                <w:b/>
                <w:color w:val="auto"/>
              </w:rPr>
              <w:t xml:space="preserve"> </w:t>
            </w:r>
            <w:r w:rsidR="00F86C47">
              <w:rPr>
                <w:b/>
                <w:color w:val="auto"/>
              </w:rPr>
              <w:t>9</w:t>
            </w:r>
            <w:r>
              <w:rPr>
                <w:b/>
                <w:color w:val="auto"/>
              </w:rPr>
              <w:t>–</w:t>
            </w:r>
            <w:r w:rsidR="00F86C47">
              <w:rPr>
                <w:b/>
                <w:color w:val="auto"/>
              </w:rPr>
              <w:t>10</w:t>
            </w:r>
          </w:p>
        </w:tc>
      </w:tr>
      <w:tr w:rsidR="00994ECD" w:rsidRPr="0094378D" w14:paraId="3079270E" w14:textId="77777777" w:rsidTr="009B2124">
        <w:tc>
          <w:tcPr>
            <w:tcW w:w="15126" w:type="dxa"/>
            <w:gridSpan w:val="3"/>
            <w:shd w:val="clear" w:color="auto" w:fill="E5F5FB" w:themeFill="accent2"/>
          </w:tcPr>
          <w:p w14:paraId="00615150" w14:textId="7647B9DB" w:rsidR="00994ECD" w:rsidRPr="007078D3" w:rsidRDefault="00994ECD" w:rsidP="009B2124">
            <w:pPr>
              <w:pStyle w:val="BodyText"/>
              <w:spacing w:before="40" w:after="40"/>
              <w:ind w:left="23" w:right="23"/>
              <w:rPr>
                <w:b/>
                <w:bCs/>
                <w:iCs/>
                <w:color w:val="auto"/>
              </w:rPr>
            </w:pPr>
            <w:r w:rsidRPr="007078D3">
              <w:rPr>
                <w:b/>
                <w:bCs/>
                <w:color w:val="auto"/>
              </w:rPr>
              <w:t xml:space="preserve">Sub-strand: </w:t>
            </w:r>
            <w:r w:rsidR="008A70C8">
              <w:rPr>
                <w:b/>
                <w:bCs/>
                <w:color w:val="auto"/>
              </w:rPr>
              <w:t>A</w:t>
            </w:r>
            <w:r w:rsidR="008A70C8">
              <w:rPr>
                <w:b/>
                <w:bCs/>
              </w:rPr>
              <w:t>cquiring, managing and analysing data</w:t>
            </w:r>
          </w:p>
        </w:tc>
      </w:tr>
      <w:tr w:rsidR="00994ECD" w:rsidRPr="0094378D" w14:paraId="52F2353B" w14:textId="77777777" w:rsidTr="009B2124">
        <w:tc>
          <w:tcPr>
            <w:tcW w:w="4673" w:type="dxa"/>
            <w:shd w:val="clear" w:color="auto" w:fill="FFD685"/>
          </w:tcPr>
          <w:p w14:paraId="32DC1862" w14:textId="77777777" w:rsidR="00994ECD" w:rsidRPr="00CC798A" w:rsidRDefault="00994ECD" w:rsidP="009B2124">
            <w:pPr>
              <w:pStyle w:val="BodyText"/>
              <w:spacing w:before="40" w:after="40"/>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E04285">
              <w:rPr>
                <w:bCs/>
                <w:i/>
                <w:color w:val="auto"/>
                <w:sz w:val="16"/>
                <w:szCs w:val="16"/>
              </w:rPr>
              <w:t>Students learn to:</w:t>
            </w:r>
          </w:p>
        </w:tc>
        <w:tc>
          <w:tcPr>
            <w:tcW w:w="10453" w:type="dxa"/>
            <w:gridSpan w:val="2"/>
            <w:shd w:val="clear" w:color="auto" w:fill="FAF9F7"/>
          </w:tcPr>
          <w:p w14:paraId="40A036BA" w14:textId="77777777" w:rsidR="00994ECD" w:rsidRPr="00654201" w:rsidRDefault="00994ECD" w:rsidP="009B2124">
            <w:pPr>
              <w:pStyle w:val="BodyText"/>
              <w:spacing w:before="40" w:after="40"/>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5D605037" w14:textId="77777777" w:rsidR="00994ECD" w:rsidRPr="00E04285" w:rsidRDefault="00994ECD" w:rsidP="009B2124">
            <w:pPr>
              <w:pStyle w:val="BodyText"/>
              <w:spacing w:before="40" w:after="40"/>
              <w:ind w:left="23" w:right="23"/>
              <w:rPr>
                <w:bCs/>
                <w:i/>
                <w:iCs/>
                <w:color w:val="FFFFFF" w:themeColor="background1"/>
                <w:sz w:val="16"/>
                <w:szCs w:val="16"/>
              </w:rPr>
            </w:pPr>
            <w:r w:rsidRPr="00E04285">
              <w:rPr>
                <w:rFonts w:eastAsiaTheme="majorEastAsia"/>
                <w:i/>
                <w:iCs/>
                <w:color w:val="auto"/>
                <w:sz w:val="16"/>
                <w:szCs w:val="16"/>
              </w:rPr>
              <w:t>This may involve students:</w:t>
            </w:r>
          </w:p>
        </w:tc>
      </w:tr>
      <w:tr w:rsidR="00994ECD" w:rsidRPr="0094378D" w14:paraId="4FC92968" w14:textId="77777777" w:rsidTr="009B2124">
        <w:trPr>
          <w:trHeight w:val="2367"/>
        </w:trPr>
        <w:tc>
          <w:tcPr>
            <w:tcW w:w="4673" w:type="dxa"/>
          </w:tcPr>
          <w:p w14:paraId="6E94F468" w14:textId="77777777" w:rsidR="00C867CD" w:rsidRPr="00E04285" w:rsidRDefault="00C867CD" w:rsidP="00E04285">
            <w:pPr>
              <w:spacing w:before="120" w:after="120"/>
              <w:ind w:left="360" w:right="432"/>
              <w:rPr>
                <w:rStyle w:val="SubtleEmphasis"/>
                <w:iCs w:val="0"/>
              </w:rPr>
            </w:pPr>
            <w:r w:rsidRPr="00C867CD">
              <w:rPr>
                <w:rStyle w:val="SubtleEmphasis"/>
                <w:iCs w:val="0"/>
              </w:rPr>
              <w:t xml:space="preserve">develop techniques to acquire, store and validate data from a range of sources using software, including spreadsheets and databases </w:t>
            </w:r>
          </w:p>
          <w:p w14:paraId="30F0FDD0" w14:textId="63711F02" w:rsidR="00994ECD" w:rsidRPr="00E9248E" w:rsidRDefault="00C867CD" w:rsidP="00E04285">
            <w:pPr>
              <w:spacing w:before="120" w:after="120"/>
              <w:ind w:left="360" w:right="432"/>
              <w:rPr>
                <w:rStyle w:val="SubtleEmphasis"/>
                <w:i/>
                <w:iCs w:val="0"/>
              </w:rPr>
            </w:pPr>
            <w:r w:rsidRPr="00C867CD">
              <w:rPr>
                <w:rStyle w:val="SubtleEmphasis"/>
                <w:iCs w:val="0"/>
              </w:rPr>
              <w:t>AC9TDI10P01</w:t>
            </w:r>
          </w:p>
        </w:tc>
        <w:tc>
          <w:tcPr>
            <w:tcW w:w="10453" w:type="dxa"/>
            <w:gridSpan w:val="2"/>
          </w:tcPr>
          <w:p w14:paraId="1530569E" w14:textId="77777777" w:rsidR="00392354" w:rsidRDefault="00392354" w:rsidP="004662AF">
            <w:pPr>
              <w:pStyle w:val="BodyText"/>
              <w:numPr>
                <w:ilvl w:val="0"/>
                <w:numId w:val="12"/>
              </w:numPr>
              <w:spacing w:before="120" w:after="120" w:line="240" w:lineRule="auto"/>
              <w:ind w:left="312" w:hanging="284"/>
              <w:rPr>
                <w:rStyle w:val="SubtleEmphasis"/>
              </w:rPr>
            </w:pPr>
            <w:r w:rsidRPr="00392354">
              <w:rPr>
                <w:rStyle w:val="SubtleEmphasis"/>
              </w:rPr>
              <w:t xml:space="preserve">developing systems that store structured data, for example a movie or travel review website that collects Likert scale ratings and written reviews </w:t>
            </w:r>
          </w:p>
          <w:p w14:paraId="4EF3C77B" w14:textId="3EA70485" w:rsidR="008B1BE0" w:rsidRPr="008B1BE0" w:rsidRDefault="008B1BE0" w:rsidP="004662AF">
            <w:pPr>
              <w:pStyle w:val="BodyText"/>
              <w:numPr>
                <w:ilvl w:val="0"/>
                <w:numId w:val="12"/>
              </w:numPr>
              <w:spacing w:before="120" w:after="120" w:line="240" w:lineRule="auto"/>
              <w:ind w:left="312" w:hanging="284"/>
              <w:rPr>
                <w:rStyle w:val="SubtleEmphasis"/>
              </w:rPr>
            </w:pPr>
            <w:r w:rsidRPr="008B1BE0">
              <w:rPr>
                <w:rStyle w:val="SubtleEmphasis"/>
                <w:szCs w:val="24"/>
              </w:rPr>
              <w:t xml:space="preserve">developing systems that check data is correct and meaningful using automated techniques and manual analysis, for example, validating movie review data using rules and </w:t>
            </w:r>
            <w:r w:rsidR="001E738F">
              <w:rPr>
                <w:rStyle w:val="SubtleEmphasis"/>
                <w:szCs w:val="24"/>
              </w:rPr>
              <w:t>user interface</w:t>
            </w:r>
            <w:r w:rsidR="001E738F" w:rsidRPr="008B1BE0">
              <w:rPr>
                <w:rStyle w:val="SubtleEmphasis"/>
                <w:szCs w:val="24"/>
              </w:rPr>
              <w:t xml:space="preserve"> </w:t>
            </w:r>
            <w:r w:rsidRPr="008B1BE0">
              <w:rPr>
                <w:rStyle w:val="SubtleEmphasis"/>
                <w:szCs w:val="24"/>
              </w:rPr>
              <w:t>elements, and detecting bias and fake reviews through simple statistical analysis</w:t>
            </w:r>
          </w:p>
          <w:p w14:paraId="35E1BD02" w14:textId="77777777" w:rsidR="00116728" w:rsidRDefault="00116728" w:rsidP="004662AF">
            <w:pPr>
              <w:pStyle w:val="BodyText"/>
              <w:numPr>
                <w:ilvl w:val="0"/>
                <w:numId w:val="12"/>
              </w:numPr>
              <w:spacing w:before="120" w:after="120" w:line="240" w:lineRule="auto"/>
              <w:ind w:left="312" w:hanging="284"/>
              <w:rPr>
                <w:rStyle w:val="SubtleEmphasis"/>
              </w:rPr>
            </w:pPr>
            <w:r w:rsidRPr="00116728">
              <w:rPr>
                <w:rStyle w:val="SubtleEmphasis"/>
              </w:rPr>
              <w:t>developing systems that acquire, use and protect data according to the Australian Privacy Principles, for example ensuring personally identifiable information is not publicly shared without consent and is protected from unauthorised access</w:t>
            </w:r>
          </w:p>
          <w:p w14:paraId="0492CB42" w14:textId="77777777" w:rsidR="00566702" w:rsidRDefault="004E0988" w:rsidP="004662AF">
            <w:pPr>
              <w:pStyle w:val="BodyText"/>
              <w:numPr>
                <w:ilvl w:val="0"/>
                <w:numId w:val="12"/>
              </w:numPr>
              <w:spacing w:before="120" w:after="120" w:line="240" w:lineRule="auto"/>
              <w:ind w:left="312" w:hanging="284"/>
              <w:rPr>
                <w:rStyle w:val="SubtleEmphasis"/>
              </w:rPr>
            </w:pPr>
            <w:r w:rsidRPr="004E0988">
              <w:rPr>
                <w:rStyle w:val="SubtleEmphasis"/>
              </w:rPr>
              <w:t xml:space="preserve">accessing and storing data from the Australian Bureau of Statistics in a format that is useful for analysis, for example acquiring data on population growth </w:t>
            </w:r>
            <w:r w:rsidR="001209CD">
              <w:rPr>
                <w:rStyle w:val="SubtleEmphasis"/>
              </w:rPr>
              <w:t>across age groups in Australia</w:t>
            </w:r>
          </w:p>
          <w:p w14:paraId="4F36A279" w14:textId="77777777" w:rsidR="00994ECD" w:rsidRPr="00C44A48" w:rsidRDefault="002C4881" w:rsidP="004662AF">
            <w:pPr>
              <w:pStyle w:val="BodyText"/>
              <w:numPr>
                <w:ilvl w:val="0"/>
                <w:numId w:val="12"/>
              </w:numPr>
              <w:spacing w:before="120" w:after="120" w:line="240" w:lineRule="auto"/>
              <w:ind w:left="312" w:hanging="284"/>
              <w:rPr>
                <w:rStyle w:val="SubtleEmphasis"/>
              </w:rPr>
            </w:pPr>
            <w:r w:rsidRPr="002C4881">
              <w:rPr>
                <w:rStyle w:val="SubtleEmphasis"/>
                <w:szCs w:val="24"/>
              </w:rPr>
              <w:t xml:space="preserve">identifying strengths and weaknesses of collecting data using different methods, for example online surveys, face-to-face interviews, phone interviews, observation, comments in response to a social media posting, phone logs, browser history and online webcam systems </w:t>
            </w:r>
          </w:p>
          <w:p w14:paraId="272EF712" w14:textId="42E5FDA5" w:rsidR="00C44A48" w:rsidRPr="002C4881" w:rsidRDefault="00C44A48" w:rsidP="004662AF">
            <w:pPr>
              <w:pStyle w:val="BodyText"/>
              <w:numPr>
                <w:ilvl w:val="0"/>
                <w:numId w:val="12"/>
              </w:numPr>
              <w:spacing w:before="120" w:after="120" w:line="240" w:lineRule="auto"/>
              <w:ind w:left="312" w:hanging="284"/>
              <w:rPr>
                <w:iCs/>
                <w:color w:val="auto"/>
                <w:sz w:val="20"/>
              </w:rPr>
            </w:pPr>
            <w:r w:rsidRPr="00C44A48">
              <w:rPr>
                <w:iCs/>
                <w:color w:val="auto"/>
                <w:sz w:val="20"/>
              </w:rPr>
              <w:t>considering how training data issues such as the zero problem dictate the output from predictive models; for example, a model with many examples of horses and no zebras in its training data is likely to classify all zebras as horses</w:t>
            </w:r>
          </w:p>
        </w:tc>
      </w:tr>
      <w:tr w:rsidR="00F86C47" w:rsidRPr="0094378D" w14:paraId="6C120618" w14:textId="77777777" w:rsidTr="00C44A48">
        <w:trPr>
          <w:trHeight w:val="245"/>
        </w:trPr>
        <w:tc>
          <w:tcPr>
            <w:tcW w:w="4673" w:type="dxa"/>
          </w:tcPr>
          <w:p w14:paraId="06388206" w14:textId="77777777" w:rsidR="0059144E" w:rsidRPr="00E04285" w:rsidRDefault="0059144E" w:rsidP="00E04285">
            <w:pPr>
              <w:spacing w:before="120" w:after="120"/>
              <w:ind w:left="360" w:right="432"/>
              <w:rPr>
                <w:rStyle w:val="SubtleEmphasis"/>
                <w:iCs w:val="0"/>
              </w:rPr>
            </w:pPr>
            <w:r w:rsidRPr="0059144E">
              <w:rPr>
                <w:rStyle w:val="SubtleEmphasis"/>
                <w:iCs w:val="0"/>
              </w:rPr>
              <w:t xml:space="preserve">analyse and visualise data interactively using a range of software, including spreadsheets and databases, to draw conclusions and make predictions by identifying trends and outliers </w:t>
            </w:r>
          </w:p>
          <w:p w14:paraId="67513AFE" w14:textId="40E0D109" w:rsidR="00F86C47" w:rsidRPr="00E04285" w:rsidRDefault="0059144E" w:rsidP="00E04285">
            <w:pPr>
              <w:spacing w:before="120" w:after="120"/>
              <w:ind w:left="360" w:right="432"/>
              <w:rPr>
                <w:rStyle w:val="SubtleEmphasis"/>
                <w:iCs w:val="0"/>
              </w:rPr>
            </w:pPr>
            <w:r w:rsidRPr="0059144E">
              <w:rPr>
                <w:rStyle w:val="SubtleEmphasis"/>
                <w:iCs w:val="0"/>
              </w:rPr>
              <w:t>AC9TDI10P02</w:t>
            </w:r>
          </w:p>
        </w:tc>
        <w:tc>
          <w:tcPr>
            <w:tcW w:w="10453" w:type="dxa"/>
            <w:gridSpan w:val="2"/>
          </w:tcPr>
          <w:p w14:paraId="0DEC4162" w14:textId="77777777" w:rsidR="00F86C47" w:rsidRDefault="00EC6C61" w:rsidP="004662AF">
            <w:pPr>
              <w:pStyle w:val="BodyText"/>
              <w:numPr>
                <w:ilvl w:val="0"/>
                <w:numId w:val="12"/>
              </w:numPr>
              <w:spacing w:before="120" w:after="120" w:line="240" w:lineRule="auto"/>
              <w:ind w:left="312" w:hanging="284"/>
              <w:rPr>
                <w:rStyle w:val="SubtleEmphasis"/>
              </w:rPr>
            </w:pPr>
            <w:r w:rsidRPr="00EC6C61">
              <w:rPr>
                <w:rStyle w:val="SubtleEmphasis"/>
              </w:rPr>
              <w:t>summarising data, its attributes and the relationships between data sets, identifying trends and outliers to draw conclusions and make predictions, for example summarising data about electorates and their demographics, historical swings and exceptions to predict an election outcome</w:t>
            </w:r>
          </w:p>
          <w:p w14:paraId="62BBDD01" w14:textId="77777777" w:rsidR="00EC6C61" w:rsidRDefault="000E748C" w:rsidP="004662AF">
            <w:pPr>
              <w:pStyle w:val="BodyText"/>
              <w:numPr>
                <w:ilvl w:val="0"/>
                <w:numId w:val="12"/>
              </w:numPr>
              <w:spacing w:before="120" w:after="120" w:line="240" w:lineRule="auto"/>
              <w:ind w:left="312" w:hanging="284"/>
              <w:rPr>
                <w:rStyle w:val="SubtleEmphasis"/>
              </w:rPr>
            </w:pPr>
            <w:r w:rsidRPr="000E748C">
              <w:rPr>
                <w:rStyle w:val="SubtleEmphasis"/>
              </w:rPr>
              <w:t>developing interactive visualisations for exploring complex data, for example population, life expectancy and fertility rate in motion charts</w:t>
            </w:r>
          </w:p>
          <w:p w14:paraId="65D2A191" w14:textId="36764D7D" w:rsidR="000E748C" w:rsidRDefault="007E2BEE" w:rsidP="004662AF">
            <w:pPr>
              <w:pStyle w:val="BodyText"/>
              <w:numPr>
                <w:ilvl w:val="0"/>
                <w:numId w:val="12"/>
              </w:numPr>
              <w:spacing w:before="120" w:after="120" w:line="240" w:lineRule="auto"/>
              <w:ind w:left="312" w:hanging="284"/>
              <w:rPr>
                <w:rStyle w:val="SubtleEmphasis"/>
              </w:rPr>
            </w:pPr>
            <w:r w:rsidRPr="007E2BEE">
              <w:rPr>
                <w:rStyle w:val="SubtleEmphasis"/>
              </w:rPr>
              <w:t xml:space="preserve">using software to visualise and compare data to identify patterns, relationships and trends, for example investigating emerging trends </w:t>
            </w:r>
            <w:r w:rsidR="009A0DD3">
              <w:rPr>
                <w:rStyle w:val="SubtleEmphasis"/>
              </w:rPr>
              <w:t xml:space="preserve">in Australia’s </w:t>
            </w:r>
            <w:r w:rsidR="002535DB">
              <w:rPr>
                <w:rStyle w:val="SubtleEmphasis"/>
              </w:rPr>
              <w:t>industries</w:t>
            </w:r>
          </w:p>
          <w:p w14:paraId="16CB7B42" w14:textId="77777777" w:rsidR="007E2BEE" w:rsidRDefault="00AE5FD8" w:rsidP="004662AF">
            <w:pPr>
              <w:pStyle w:val="BodyText"/>
              <w:numPr>
                <w:ilvl w:val="0"/>
                <w:numId w:val="12"/>
              </w:numPr>
              <w:spacing w:before="120" w:after="120" w:line="240" w:lineRule="auto"/>
              <w:ind w:left="312" w:hanging="284"/>
              <w:rPr>
                <w:rStyle w:val="SubtleEmphasis"/>
              </w:rPr>
            </w:pPr>
            <w:r w:rsidRPr="00AE5FD8">
              <w:rPr>
                <w:rStyle w:val="SubtleEmphasis"/>
              </w:rPr>
              <w:t>exploring machine learning, a form of artificial intelligence where an algorithm is trained using a data set, for example to classify images into categories</w:t>
            </w:r>
          </w:p>
          <w:p w14:paraId="325117FD" w14:textId="62BC2D9C" w:rsidR="00C44A48" w:rsidRPr="001F4654" w:rsidRDefault="00C44A48" w:rsidP="004662AF">
            <w:pPr>
              <w:pStyle w:val="BodyText"/>
              <w:numPr>
                <w:ilvl w:val="0"/>
                <w:numId w:val="12"/>
              </w:numPr>
              <w:spacing w:before="120" w:after="120" w:line="240" w:lineRule="auto"/>
              <w:ind w:left="312" w:hanging="284"/>
              <w:rPr>
                <w:rStyle w:val="SubtleEmphasis"/>
              </w:rPr>
            </w:pPr>
            <w:r w:rsidRPr="00C44A48">
              <w:rPr>
                <w:iCs/>
                <w:color w:val="auto"/>
                <w:sz w:val="20"/>
              </w:rPr>
              <w:lastRenderedPageBreak/>
              <w:t>adjusting parameters of an AI model to observe the impact of different factors on predicted outcomes; for example, changing the weighting of different input variables to see how much it changes the model's outputs</w:t>
            </w:r>
          </w:p>
        </w:tc>
      </w:tr>
      <w:tr w:rsidR="00F86C47" w:rsidRPr="0094378D" w14:paraId="5717C0BD" w14:textId="77777777" w:rsidTr="004662AF">
        <w:trPr>
          <w:trHeight w:val="2088"/>
        </w:trPr>
        <w:tc>
          <w:tcPr>
            <w:tcW w:w="4673" w:type="dxa"/>
          </w:tcPr>
          <w:p w14:paraId="3D0B643B" w14:textId="77777777" w:rsidR="00983109" w:rsidRPr="00E04285" w:rsidRDefault="00983109" w:rsidP="00E04285">
            <w:pPr>
              <w:spacing w:before="120" w:after="120"/>
              <w:ind w:left="360" w:right="432"/>
              <w:rPr>
                <w:rStyle w:val="SubtleEmphasis"/>
                <w:iCs w:val="0"/>
              </w:rPr>
            </w:pPr>
            <w:r w:rsidRPr="00983109">
              <w:rPr>
                <w:rStyle w:val="SubtleEmphasis"/>
                <w:iCs w:val="0"/>
              </w:rPr>
              <w:lastRenderedPageBreak/>
              <w:t xml:space="preserve">model and query entities and their relationships using structured data </w:t>
            </w:r>
          </w:p>
          <w:p w14:paraId="35BDA283" w14:textId="79110B30" w:rsidR="00F86C47" w:rsidRPr="00E04285" w:rsidRDefault="00983109" w:rsidP="00E04285">
            <w:pPr>
              <w:spacing w:before="120" w:after="120"/>
              <w:ind w:left="360" w:right="432"/>
              <w:rPr>
                <w:rStyle w:val="SubtleEmphasis"/>
                <w:iCs w:val="0"/>
              </w:rPr>
            </w:pPr>
            <w:r w:rsidRPr="00983109">
              <w:rPr>
                <w:rStyle w:val="SubtleEmphasis"/>
                <w:iCs w:val="0"/>
              </w:rPr>
              <w:t>AC9TDI10P03</w:t>
            </w:r>
          </w:p>
        </w:tc>
        <w:tc>
          <w:tcPr>
            <w:tcW w:w="10453" w:type="dxa"/>
            <w:gridSpan w:val="2"/>
          </w:tcPr>
          <w:p w14:paraId="0806C24B" w14:textId="77777777" w:rsidR="00F86C47" w:rsidRDefault="004129A1" w:rsidP="004662AF">
            <w:pPr>
              <w:pStyle w:val="BodyText"/>
              <w:numPr>
                <w:ilvl w:val="0"/>
                <w:numId w:val="12"/>
              </w:numPr>
              <w:spacing w:before="120" w:after="120" w:line="240" w:lineRule="auto"/>
              <w:ind w:left="312" w:hanging="284"/>
              <w:rPr>
                <w:rStyle w:val="SubtleEmphasis"/>
              </w:rPr>
            </w:pPr>
            <w:r w:rsidRPr="004129A1">
              <w:rPr>
                <w:rStyle w:val="SubtleEmphasis"/>
              </w:rPr>
              <w:t>modelling entities and processes, their attributes and the relationships between them, for example creating database tables for a movie, a user and their movie review, where a movie has a title, genre and release date, and a review has a movie, a user and their rating and comments</w:t>
            </w:r>
          </w:p>
          <w:p w14:paraId="7599DD3A" w14:textId="77777777" w:rsidR="004129A1" w:rsidRDefault="00583175" w:rsidP="004662AF">
            <w:pPr>
              <w:pStyle w:val="BodyText"/>
              <w:numPr>
                <w:ilvl w:val="0"/>
                <w:numId w:val="12"/>
              </w:numPr>
              <w:spacing w:before="120" w:after="120" w:line="240" w:lineRule="auto"/>
              <w:ind w:left="312" w:hanging="284"/>
              <w:rPr>
                <w:rStyle w:val="SubtleEmphasis"/>
              </w:rPr>
            </w:pPr>
            <w:r w:rsidRPr="00583175">
              <w:rPr>
                <w:rStyle w:val="SubtleEmphasis"/>
              </w:rPr>
              <w:t>using structured data to help in decision-making, for example creating a data schema for a relational database and building the database, incorporating query and reporting functionality to solve a problem of student choice</w:t>
            </w:r>
          </w:p>
          <w:p w14:paraId="47104AF0" w14:textId="7CEEE36B" w:rsidR="00ED5B0B" w:rsidRPr="001F4654" w:rsidRDefault="00ED5B0B" w:rsidP="004662AF">
            <w:pPr>
              <w:pStyle w:val="BodyText"/>
              <w:numPr>
                <w:ilvl w:val="0"/>
                <w:numId w:val="12"/>
              </w:numPr>
              <w:spacing w:before="120" w:after="120" w:line="240" w:lineRule="auto"/>
              <w:ind w:left="312" w:hanging="284"/>
              <w:rPr>
                <w:rStyle w:val="SubtleEmphasis"/>
              </w:rPr>
            </w:pPr>
            <w:r w:rsidRPr="00ED5B0B">
              <w:rPr>
                <w:rStyle w:val="SubtleEmphasis"/>
              </w:rPr>
              <w:t>interpreting and querying multi-table databases using SQL queries with SELECT, WHERE and simple JOIN/GROUP BY clauses and counting, for example checking that each user has only reviewed each movie once</w:t>
            </w:r>
          </w:p>
        </w:tc>
      </w:tr>
      <w:tr w:rsidR="0055542E" w:rsidRPr="00F91937" w14:paraId="3DEEF88F" w14:textId="77777777" w:rsidTr="009B2124">
        <w:tc>
          <w:tcPr>
            <w:tcW w:w="15126" w:type="dxa"/>
            <w:gridSpan w:val="3"/>
            <w:shd w:val="clear" w:color="auto" w:fill="E5F5FB"/>
          </w:tcPr>
          <w:p w14:paraId="57ADB469" w14:textId="53528695" w:rsidR="0055542E" w:rsidRPr="00F91937" w:rsidRDefault="0055542E" w:rsidP="009B2124">
            <w:pPr>
              <w:pStyle w:val="BodyText"/>
              <w:spacing w:before="40" w:after="40"/>
              <w:ind w:left="23" w:right="23"/>
              <w:rPr>
                <w:b/>
                <w:bCs/>
                <w:iCs/>
              </w:rPr>
            </w:pPr>
            <w:r w:rsidRPr="007078D3">
              <w:rPr>
                <w:b/>
                <w:bCs/>
                <w:color w:val="auto"/>
              </w:rPr>
              <w:t xml:space="preserve">Sub-strand: </w:t>
            </w:r>
            <w:r w:rsidR="00B47077">
              <w:rPr>
                <w:b/>
                <w:bCs/>
                <w:color w:val="auto"/>
              </w:rPr>
              <w:t>I</w:t>
            </w:r>
            <w:r w:rsidR="00B47077">
              <w:rPr>
                <w:b/>
                <w:bCs/>
              </w:rPr>
              <w:t>nvestigating and defining</w:t>
            </w:r>
          </w:p>
        </w:tc>
      </w:tr>
      <w:tr w:rsidR="0055542E" w:rsidRPr="00E014DC" w14:paraId="38DF7C14" w14:textId="77777777" w:rsidTr="008E3CCF">
        <w:trPr>
          <w:trHeight w:val="871"/>
        </w:trPr>
        <w:tc>
          <w:tcPr>
            <w:tcW w:w="4673" w:type="dxa"/>
          </w:tcPr>
          <w:p w14:paraId="3539B695" w14:textId="2865315E" w:rsidR="00AE019C" w:rsidRPr="006949F6" w:rsidRDefault="00AE019C" w:rsidP="00E04285">
            <w:pPr>
              <w:spacing w:before="120" w:after="120"/>
              <w:ind w:left="360" w:right="432"/>
              <w:rPr>
                <w:rStyle w:val="SubtleEmphasis"/>
                <w:iCs w:val="0"/>
              </w:rPr>
            </w:pPr>
            <w:r w:rsidRPr="006949F6">
              <w:rPr>
                <w:rStyle w:val="SubtleEmphasis"/>
                <w:iCs w:val="0"/>
              </w:rPr>
              <w:t xml:space="preserve">define and decompose real-world problems with design criteria and by interviewing stakeholders to create </w:t>
            </w:r>
            <w:r w:rsidR="00781696" w:rsidRPr="006949F6">
              <w:rPr>
                <w:rStyle w:val="SubtleEmphasis"/>
                <w:iCs w:val="0"/>
              </w:rPr>
              <w:t>user </w:t>
            </w:r>
            <w:r w:rsidRPr="006949F6">
              <w:rPr>
                <w:rStyle w:val="SubtleEmphasis"/>
                <w:iCs w:val="0"/>
              </w:rPr>
              <w:t xml:space="preserve">stories </w:t>
            </w:r>
          </w:p>
          <w:p w14:paraId="13C26CAE" w14:textId="021E4621" w:rsidR="0055542E" w:rsidRPr="006949F6" w:rsidRDefault="00AE019C" w:rsidP="00E04285">
            <w:pPr>
              <w:spacing w:before="120" w:after="120"/>
              <w:ind w:left="360" w:right="432"/>
              <w:rPr>
                <w:rStyle w:val="SubtleEmphasis"/>
                <w:i/>
                <w:iCs w:val="0"/>
              </w:rPr>
            </w:pPr>
            <w:r w:rsidRPr="006949F6">
              <w:rPr>
                <w:rStyle w:val="SubtleEmphasis"/>
                <w:iCs w:val="0"/>
              </w:rPr>
              <w:t>AC9TDI10P04</w:t>
            </w:r>
          </w:p>
        </w:tc>
        <w:tc>
          <w:tcPr>
            <w:tcW w:w="10453" w:type="dxa"/>
            <w:gridSpan w:val="2"/>
          </w:tcPr>
          <w:p w14:paraId="68F6D266" w14:textId="74B55E37" w:rsidR="00D30724" w:rsidRPr="006949F6" w:rsidRDefault="00D30724" w:rsidP="004662AF">
            <w:pPr>
              <w:pStyle w:val="BodyText"/>
              <w:numPr>
                <w:ilvl w:val="0"/>
                <w:numId w:val="12"/>
              </w:numPr>
              <w:spacing w:before="120" w:after="120" w:line="240" w:lineRule="auto"/>
              <w:ind w:left="312" w:hanging="284"/>
              <w:rPr>
                <w:rStyle w:val="SubtleEmphasis"/>
              </w:rPr>
            </w:pPr>
            <w:r w:rsidRPr="006949F6">
              <w:rPr>
                <w:rStyle w:val="SubtleEmphasis"/>
              </w:rPr>
              <w:t xml:space="preserve">creating user stories by interviewing a stakeholder to complete a template such as </w:t>
            </w:r>
            <w:r w:rsidR="00AD76D8" w:rsidRPr="006949F6">
              <w:rPr>
                <w:rStyle w:val="SubtleEmphasis"/>
              </w:rPr>
              <w:t>“</w:t>
            </w:r>
            <w:r w:rsidRPr="006949F6">
              <w:rPr>
                <w:rStyle w:val="SubtleEmphasis"/>
              </w:rPr>
              <w:t>As a &lt;type of user&gt;, I want &lt;some goal&gt; so that &lt;some reason&gt;</w:t>
            </w:r>
            <w:r w:rsidR="00781696" w:rsidRPr="006949F6">
              <w:rPr>
                <w:rStyle w:val="SubtleEmphasis"/>
              </w:rPr>
              <w:t>”</w:t>
            </w:r>
            <w:r w:rsidRPr="006949F6">
              <w:rPr>
                <w:rStyle w:val="SubtleEmphasis"/>
              </w:rPr>
              <w:t xml:space="preserve">, for example interviewing an amateur athlete to complete the template, such as </w:t>
            </w:r>
            <w:r w:rsidR="00AD76D8" w:rsidRPr="006949F6">
              <w:rPr>
                <w:rStyle w:val="SubtleEmphasis"/>
              </w:rPr>
              <w:t>“</w:t>
            </w:r>
            <w:r w:rsidRPr="006949F6">
              <w:rPr>
                <w:rStyle w:val="SubtleEmphasis"/>
              </w:rPr>
              <w:t>As an athlete, I want to ensure my energy intake is high enough to complete a half marathon.</w:t>
            </w:r>
            <w:r w:rsidR="00AD76D8" w:rsidRPr="006949F6">
              <w:rPr>
                <w:rStyle w:val="SubtleEmphasis"/>
              </w:rPr>
              <w:t>”</w:t>
            </w:r>
            <w:r w:rsidRPr="006949F6">
              <w:rPr>
                <w:rStyle w:val="SubtleEmphasis"/>
              </w:rPr>
              <w:t xml:space="preserve"> </w:t>
            </w:r>
          </w:p>
          <w:p w14:paraId="7F714F6E" w14:textId="2AADCA59" w:rsidR="00DD49AB" w:rsidRPr="006949F6" w:rsidRDefault="00DD49AB" w:rsidP="004662AF">
            <w:pPr>
              <w:pStyle w:val="BodyText"/>
              <w:numPr>
                <w:ilvl w:val="0"/>
                <w:numId w:val="12"/>
              </w:numPr>
              <w:spacing w:before="120" w:after="120" w:line="240" w:lineRule="auto"/>
              <w:ind w:left="312" w:hanging="284"/>
              <w:rPr>
                <w:rStyle w:val="SubtleEmphasis"/>
              </w:rPr>
            </w:pPr>
            <w:r w:rsidRPr="006949F6">
              <w:rPr>
                <w:rStyle w:val="SubtleEmphasis"/>
              </w:rPr>
              <w:t xml:space="preserve">defining the problem with precision and some awareness of scope, for example </w:t>
            </w:r>
            <w:r w:rsidR="00AD76D8" w:rsidRPr="006949F6">
              <w:rPr>
                <w:rStyle w:val="SubtleEmphasis"/>
              </w:rPr>
              <w:t>“</w:t>
            </w:r>
            <w:r w:rsidRPr="006949F6">
              <w:rPr>
                <w:rStyle w:val="SubtleEmphasis"/>
              </w:rPr>
              <w:t>How do we encourage people to balance their energy intake and expenditure?</w:t>
            </w:r>
            <w:r w:rsidR="00AD76D8" w:rsidRPr="006949F6">
              <w:rPr>
                <w:rStyle w:val="SubtleEmphasis"/>
              </w:rPr>
              <w:t>”</w:t>
            </w:r>
            <w:r w:rsidRPr="006949F6">
              <w:rPr>
                <w:rStyle w:val="SubtleEmphasis"/>
              </w:rPr>
              <w:t xml:space="preserve"> and </w:t>
            </w:r>
            <w:r w:rsidR="00AD76D8" w:rsidRPr="006949F6">
              <w:rPr>
                <w:rStyle w:val="SubtleEmphasis"/>
              </w:rPr>
              <w:t>“</w:t>
            </w:r>
            <w:r w:rsidRPr="006949F6">
              <w:rPr>
                <w:rStyle w:val="SubtleEmphasis"/>
              </w:rPr>
              <w:t>Can this be solved in a specified timeframe?</w:t>
            </w:r>
            <w:r w:rsidR="00AD76D8" w:rsidRPr="006949F6">
              <w:rPr>
                <w:rStyle w:val="SubtleEmphasis"/>
              </w:rPr>
              <w:t>”</w:t>
            </w:r>
          </w:p>
          <w:p w14:paraId="10F6028F" w14:textId="75C1952A" w:rsidR="0055542E" w:rsidRPr="006949F6" w:rsidRDefault="005E3D31" w:rsidP="004662AF">
            <w:pPr>
              <w:pStyle w:val="BodyText"/>
              <w:numPr>
                <w:ilvl w:val="0"/>
                <w:numId w:val="12"/>
              </w:numPr>
              <w:spacing w:before="120" w:after="120" w:line="240" w:lineRule="auto"/>
              <w:ind w:left="312" w:hanging="284"/>
              <w:rPr>
                <w:rStyle w:val="SubtleEmphasis"/>
              </w:rPr>
            </w:pPr>
            <w:r w:rsidRPr="006949F6">
              <w:rPr>
                <w:rStyle w:val="SubtleEmphasis"/>
              </w:rPr>
              <w:t xml:space="preserve">asking questions that help them define the problem more precisely, for example </w:t>
            </w:r>
            <w:r w:rsidR="00AD76D8" w:rsidRPr="006949F6">
              <w:rPr>
                <w:rStyle w:val="SubtleEmphasis"/>
              </w:rPr>
              <w:t>“</w:t>
            </w:r>
            <w:r w:rsidRPr="006949F6">
              <w:rPr>
                <w:rStyle w:val="SubtleEmphasis"/>
              </w:rPr>
              <w:t>How do we measure energy intake?</w:t>
            </w:r>
            <w:r w:rsidR="00AD76D8" w:rsidRPr="006949F6">
              <w:rPr>
                <w:rStyle w:val="SubtleEmphasis"/>
              </w:rPr>
              <w:t>”</w:t>
            </w:r>
            <w:r w:rsidRPr="006949F6">
              <w:rPr>
                <w:rStyle w:val="SubtleEmphasis"/>
              </w:rPr>
              <w:t xml:space="preserve"> or </w:t>
            </w:r>
            <w:r w:rsidR="00AD76D8" w:rsidRPr="006949F6">
              <w:rPr>
                <w:rStyle w:val="SubtleEmphasis"/>
              </w:rPr>
              <w:t>“</w:t>
            </w:r>
            <w:r w:rsidRPr="006949F6">
              <w:rPr>
                <w:rStyle w:val="SubtleEmphasis"/>
              </w:rPr>
              <w:t>How much energy does each exercise expend?</w:t>
            </w:r>
            <w:r w:rsidR="00AD76D8" w:rsidRPr="006949F6">
              <w:rPr>
                <w:rStyle w:val="SubtleEmphasis"/>
              </w:rPr>
              <w:t>”</w:t>
            </w:r>
          </w:p>
          <w:p w14:paraId="4D39CA7F" w14:textId="5A5B6FF0" w:rsidR="005E3D31" w:rsidRPr="006949F6" w:rsidRDefault="00071A1E" w:rsidP="004662AF">
            <w:pPr>
              <w:pStyle w:val="BodyText"/>
              <w:numPr>
                <w:ilvl w:val="0"/>
                <w:numId w:val="12"/>
              </w:numPr>
              <w:spacing w:before="120" w:after="120" w:line="240" w:lineRule="auto"/>
              <w:ind w:left="312" w:hanging="284"/>
              <w:rPr>
                <w:iCs/>
                <w:color w:val="auto"/>
                <w:sz w:val="20"/>
              </w:rPr>
            </w:pPr>
            <w:r w:rsidRPr="006949F6">
              <w:rPr>
                <w:iCs/>
                <w:color w:val="auto"/>
                <w:sz w:val="20"/>
              </w:rPr>
              <w:t xml:space="preserve">recognising the importance of diverse perspectives when defining the problem and devising survey or interview questions to elicit stakeholder needs, for example </w:t>
            </w:r>
            <w:r w:rsidR="00AD76D8" w:rsidRPr="006949F6">
              <w:rPr>
                <w:iCs/>
                <w:color w:val="auto"/>
                <w:sz w:val="20"/>
              </w:rPr>
              <w:t>“</w:t>
            </w:r>
            <w:r w:rsidRPr="006949F6">
              <w:rPr>
                <w:iCs/>
                <w:color w:val="auto"/>
                <w:sz w:val="20"/>
              </w:rPr>
              <w:t>What types of exercise count?</w:t>
            </w:r>
            <w:r w:rsidR="00AD76D8" w:rsidRPr="006949F6">
              <w:rPr>
                <w:iCs/>
                <w:color w:val="auto"/>
                <w:sz w:val="20"/>
              </w:rPr>
              <w:t>”</w:t>
            </w:r>
            <w:r w:rsidRPr="006949F6">
              <w:rPr>
                <w:iCs/>
                <w:color w:val="auto"/>
                <w:sz w:val="20"/>
              </w:rPr>
              <w:t xml:space="preserve"> and allowing open-ended responses to the exercise they do</w:t>
            </w:r>
          </w:p>
          <w:p w14:paraId="3692CD6C" w14:textId="4B9B6E8C" w:rsidR="00071A1E" w:rsidRPr="006949F6" w:rsidRDefault="00FB0F37" w:rsidP="004662AF">
            <w:pPr>
              <w:pStyle w:val="BodyText"/>
              <w:numPr>
                <w:ilvl w:val="0"/>
                <w:numId w:val="12"/>
              </w:numPr>
              <w:spacing w:before="120" w:after="120" w:line="240" w:lineRule="auto"/>
              <w:ind w:left="312" w:hanging="284"/>
              <w:rPr>
                <w:iCs/>
                <w:color w:val="auto"/>
                <w:sz w:val="20"/>
              </w:rPr>
            </w:pPr>
            <w:r w:rsidRPr="006949F6">
              <w:rPr>
                <w:iCs/>
                <w:color w:val="auto"/>
                <w:sz w:val="20"/>
              </w:rPr>
              <w:t>exploring how First Nations Australian cultural stories and languages are being preserved with digital systems, for example how communities could record, animate and maintain their connections with culture and language in a contemporary format that resonates with young people to help ensure that vital practices continue</w:t>
            </w:r>
          </w:p>
        </w:tc>
      </w:tr>
      <w:tr w:rsidR="00ED5B0B" w:rsidRPr="00F91937" w14:paraId="66B36B33" w14:textId="77777777" w:rsidTr="009B2124">
        <w:tc>
          <w:tcPr>
            <w:tcW w:w="15126" w:type="dxa"/>
            <w:gridSpan w:val="3"/>
            <w:shd w:val="clear" w:color="auto" w:fill="E5F5FB"/>
          </w:tcPr>
          <w:p w14:paraId="27FB1723" w14:textId="5C222A9E" w:rsidR="00ED5B0B" w:rsidRPr="00F91937" w:rsidRDefault="00ED5B0B" w:rsidP="009B2124">
            <w:pPr>
              <w:pStyle w:val="BodyText"/>
              <w:spacing w:before="40" w:after="40"/>
              <w:ind w:left="23" w:right="23"/>
              <w:rPr>
                <w:b/>
                <w:bCs/>
                <w:iCs/>
              </w:rPr>
            </w:pPr>
            <w:r w:rsidRPr="007078D3">
              <w:rPr>
                <w:b/>
                <w:bCs/>
                <w:color w:val="auto"/>
              </w:rPr>
              <w:t xml:space="preserve">Sub-strand: </w:t>
            </w:r>
            <w:r w:rsidR="00FB0F37">
              <w:rPr>
                <w:b/>
                <w:bCs/>
                <w:color w:val="auto"/>
              </w:rPr>
              <w:t>G</w:t>
            </w:r>
            <w:r w:rsidR="00FB0F37">
              <w:rPr>
                <w:b/>
                <w:bCs/>
              </w:rPr>
              <w:t>enerating and designing</w:t>
            </w:r>
          </w:p>
        </w:tc>
      </w:tr>
      <w:tr w:rsidR="00ED5B0B" w:rsidRPr="00E014DC" w14:paraId="0BFA3B81" w14:textId="77777777" w:rsidTr="004662AF">
        <w:trPr>
          <w:trHeight w:val="387"/>
        </w:trPr>
        <w:tc>
          <w:tcPr>
            <w:tcW w:w="4673" w:type="dxa"/>
          </w:tcPr>
          <w:p w14:paraId="10876316" w14:textId="77777777" w:rsidR="00A90D72" w:rsidRPr="006949F6" w:rsidRDefault="00A90D72" w:rsidP="00E04285">
            <w:pPr>
              <w:spacing w:before="120" w:after="120"/>
              <w:ind w:left="360" w:right="432"/>
              <w:rPr>
                <w:rStyle w:val="SubtleEmphasis"/>
                <w:iCs w:val="0"/>
              </w:rPr>
            </w:pPr>
            <w:r w:rsidRPr="006949F6">
              <w:rPr>
                <w:rStyle w:val="SubtleEmphasis"/>
                <w:iCs w:val="0"/>
              </w:rPr>
              <w:t xml:space="preserve">design algorithms involving logical operators and represent them as flowcharts and pseudocode </w:t>
            </w:r>
          </w:p>
          <w:p w14:paraId="0C245EAE" w14:textId="1EC67243" w:rsidR="00ED5B0B" w:rsidRPr="006949F6" w:rsidRDefault="00A90D72" w:rsidP="00E04285">
            <w:pPr>
              <w:spacing w:before="120" w:after="120"/>
              <w:ind w:left="360" w:right="432"/>
              <w:rPr>
                <w:rStyle w:val="SubtleEmphasis"/>
                <w:i/>
                <w:iCs w:val="0"/>
              </w:rPr>
            </w:pPr>
            <w:r w:rsidRPr="006949F6">
              <w:rPr>
                <w:rStyle w:val="SubtleEmphasis"/>
                <w:iCs w:val="0"/>
              </w:rPr>
              <w:t>AC9TDI10P05</w:t>
            </w:r>
          </w:p>
        </w:tc>
        <w:tc>
          <w:tcPr>
            <w:tcW w:w="10453" w:type="dxa"/>
            <w:gridSpan w:val="2"/>
          </w:tcPr>
          <w:p w14:paraId="7B8E481F" w14:textId="77777777" w:rsidR="00FA117B" w:rsidRPr="006949F6" w:rsidRDefault="00FA117B" w:rsidP="004662AF">
            <w:pPr>
              <w:pStyle w:val="BodyText"/>
              <w:numPr>
                <w:ilvl w:val="0"/>
                <w:numId w:val="12"/>
              </w:numPr>
              <w:spacing w:before="120" w:after="120" w:line="240" w:lineRule="auto"/>
              <w:ind w:left="312" w:hanging="284"/>
              <w:rPr>
                <w:rStyle w:val="SubtleEmphasis"/>
              </w:rPr>
            </w:pPr>
            <w:r w:rsidRPr="006949F6">
              <w:rPr>
                <w:rStyle w:val="SubtleEmphasis"/>
              </w:rPr>
              <w:t>designing an algorithm or modifying an existing algorithm to fix, extend or improve it, for example fixing a bug in an algorithm to detect if 2 shapes intersect when the shapes just touch or extending the algorithm to support a new shape</w:t>
            </w:r>
          </w:p>
          <w:p w14:paraId="1928E0D7" w14:textId="77777777" w:rsidR="003F0EA1" w:rsidRPr="006949F6" w:rsidRDefault="003F0EA1" w:rsidP="004662AF">
            <w:pPr>
              <w:pStyle w:val="BodyText"/>
              <w:numPr>
                <w:ilvl w:val="0"/>
                <w:numId w:val="12"/>
              </w:numPr>
              <w:spacing w:before="120" w:after="120" w:line="240" w:lineRule="auto"/>
              <w:ind w:left="312" w:hanging="284"/>
              <w:rPr>
                <w:rStyle w:val="SubtleEmphasis"/>
              </w:rPr>
            </w:pPr>
            <w:r w:rsidRPr="006949F6">
              <w:rPr>
                <w:rStyle w:val="SubtleEmphasis"/>
              </w:rPr>
              <w:t xml:space="preserve">describing algorithms using flowcharts or other appropriate diagram types, for example a decision tree for classifying an animal based on physical characteristics </w:t>
            </w:r>
          </w:p>
          <w:p w14:paraId="369FF9B9" w14:textId="77777777" w:rsidR="00ED5B0B" w:rsidRPr="006949F6" w:rsidRDefault="003F62C8" w:rsidP="004662AF">
            <w:pPr>
              <w:pStyle w:val="BodyText"/>
              <w:numPr>
                <w:ilvl w:val="0"/>
                <w:numId w:val="12"/>
              </w:numPr>
              <w:spacing w:before="120" w:after="120" w:line="240" w:lineRule="auto"/>
              <w:ind w:left="312" w:hanging="284"/>
              <w:rPr>
                <w:rStyle w:val="SubtleEmphasis"/>
              </w:rPr>
            </w:pPr>
            <w:r w:rsidRPr="006949F6">
              <w:rPr>
                <w:rStyle w:val="SubtleEmphasis"/>
              </w:rPr>
              <w:lastRenderedPageBreak/>
              <w:t>describing algorithms precisely and succinctly using pseudocode, for example short, unambiguous statements such as IF length of word is greater than 4 AND first letter is a vowel</w:t>
            </w:r>
          </w:p>
          <w:p w14:paraId="09292EEF" w14:textId="04E24A0E" w:rsidR="003F62C8" w:rsidRPr="006949F6" w:rsidRDefault="00DC3FA2" w:rsidP="004662AF">
            <w:pPr>
              <w:pStyle w:val="BodyText"/>
              <w:numPr>
                <w:ilvl w:val="0"/>
                <w:numId w:val="12"/>
              </w:numPr>
              <w:spacing w:before="120" w:after="120" w:line="240" w:lineRule="auto"/>
              <w:ind w:left="312" w:hanging="284"/>
              <w:rPr>
                <w:iCs/>
                <w:color w:val="auto"/>
                <w:sz w:val="20"/>
              </w:rPr>
            </w:pPr>
            <w:r w:rsidRPr="006949F6">
              <w:rPr>
                <w:iCs/>
                <w:color w:val="auto"/>
                <w:sz w:val="20"/>
              </w:rPr>
              <w:t>using Boolean operations (that is, AND, OR and NOT) to express complex conditions in control structures, for example IF [the temperature is above 30 degrees AND people are inside the building] THEN open the windows</w:t>
            </w:r>
          </w:p>
        </w:tc>
      </w:tr>
      <w:tr w:rsidR="00FB0F37" w:rsidRPr="00E014DC" w14:paraId="6A00C2C9" w14:textId="77777777" w:rsidTr="009B2124">
        <w:trPr>
          <w:trHeight w:val="1800"/>
        </w:trPr>
        <w:tc>
          <w:tcPr>
            <w:tcW w:w="4673" w:type="dxa"/>
          </w:tcPr>
          <w:p w14:paraId="1B5D4B4D" w14:textId="77777777" w:rsidR="00CC2F7E" w:rsidRPr="00E04285" w:rsidRDefault="00CC2F7E" w:rsidP="00E04285">
            <w:pPr>
              <w:spacing w:before="120" w:after="120"/>
              <w:ind w:left="360" w:right="432"/>
              <w:rPr>
                <w:rStyle w:val="SubtleEmphasis"/>
                <w:iCs w:val="0"/>
              </w:rPr>
            </w:pPr>
            <w:r w:rsidRPr="00CC2F7E">
              <w:rPr>
                <w:rStyle w:val="SubtleEmphasis"/>
                <w:iCs w:val="0"/>
              </w:rPr>
              <w:lastRenderedPageBreak/>
              <w:t xml:space="preserve">validate algorithms and programs by comparing their output against a range of test cases </w:t>
            </w:r>
          </w:p>
          <w:p w14:paraId="2324BC05" w14:textId="651E8C42" w:rsidR="00FB0F37" w:rsidRPr="00E04285" w:rsidRDefault="00CC2F7E" w:rsidP="00E04285">
            <w:pPr>
              <w:spacing w:before="120" w:after="120"/>
              <w:ind w:left="360" w:right="432"/>
              <w:rPr>
                <w:rStyle w:val="SubtleEmphasis"/>
                <w:iCs w:val="0"/>
              </w:rPr>
            </w:pPr>
            <w:r w:rsidRPr="00CC2F7E">
              <w:rPr>
                <w:rStyle w:val="SubtleEmphasis"/>
                <w:iCs w:val="0"/>
              </w:rPr>
              <w:t>AC9TDI10P06</w:t>
            </w:r>
          </w:p>
        </w:tc>
        <w:tc>
          <w:tcPr>
            <w:tcW w:w="10453" w:type="dxa"/>
            <w:gridSpan w:val="2"/>
          </w:tcPr>
          <w:p w14:paraId="192F0AE6" w14:textId="77777777" w:rsidR="00FB0F37" w:rsidRDefault="00EA2951" w:rsidP="004662AF">
            <w:pPr>
              <w:pStyle w:val="BodyText"/>
              <w:numPr>
                <w:ilvl w:val="0"/>
                <w:numId w:val="12"/>
              </w:numPr>
              <w:spacing w:before="120" w:after="120" w:line="240" w:lineRule="auto"/>
              <w:ind w:left="312" w:hanging="284"/>
              <w:rPr>
                <w:rStyle w:val="SubtleEmphasis"/>
              </w:rPr>
            </w:pPr>
            <w:r w:rsidRPr="00EA2951">
              <w:rPr>
                <w:rStyle w:val="SubtleEmphasis"/>
              </w:rPr>
              <w:t>tracing and debugging an algorithm by identifying when its state is unexpected, why this has occurred, and the changes needed to correct it, for example identifying that a loop has finished one iteration too early</w:t>
            </w:r>
          </w:p>
          <w:p w14:paraId="0BC880F8" w14:textId="77777777" w:rsidR="00EA2951" w:rsidRDefault="005903AA" w:rsidP="004662AF">
            <w:pPr>
              <w:pStyle w:val="BodyText"/>
              <w:numPr>
                <w:ilvl w:val="0"/>
                <w:numId w:val="12"/>
              </w:numPr>
              <w:spacing w:before="120" w:after="120" w:line="240" w:lineRule="auto"/>
              <w:ind w:left="312" w:hanging="284"/>
              <w:rPr>
                <w:rStyle w:val="SubtleEmphasis"/>
              </w:rPr>
            </w:pPr>
            <w:r w:rsidRPr="005903AA">
              <w:rPr>
                <w:rStyle w:val="SubtleEmphasis"/>
              </w:rPr>
              <w:t>determining boundary test cases and testing that they are handled correctly by a program, for example checking that an intersection is detected when 2 shapes are perfectly aligned</w:t>
            </w:r>
          </w:p>
          <w:p w14:paraId="534DC80F" w14:textId="13D8C5D6" w:rsidR="00E47F70" w:rsidRPr="001F4654" w:rsidRDefault="00E47F70" w:rsidP="004662AF">
            <w:pPr>
              <w:pStyle w:val="BodyText"/>
              <w:numPr>
                <w:ilvl w:val="0"/>
                <w:numId w:val="12"/>
              </w:numPr>
              <w:spacing w:before="120" w:after="120" w:line="240" w:lineRule="auto"/>
              <w:ind w:left="312" w:hanging="284"/>
              <w:rPr>
                <w:rStyle w:val="SubtleEmphasis"/>
              </w:rPr>
            </w:pPr>
            <w:r w:rsidRPr="00E47F70">
              <w:rPr>
                <w:rStyle w:val="SubtleEmphasis"/>
              </w:rPr>
              <w:t>generating invalid input and user errors and testing that they are handled appropriately by a program, for example checking that a program does not crash when text is entered instead of a number</w:t>
            </w:r>
          </w:p>
        </w:tc>
      </w:tr>
      <w:tr w:rsidR="00FB0F37" w:rsidRPr="00E014DC" w14:paraId="604A78A4" w14:textId="77777777" w:rsidTr="008E3CCF">
        <w:trPr>
          <w:trHeight w:val="601"/>
        </w:trPr>
        <w:tc>
          <w:tcPr>
            <w:tcW w:w="4673" w:type="dxa"/>
          </w:tcPr>
          <w:p w14:paraId="7F46F675" w14:textId="77777777" w:rsidR="009F17FE" w:rsidRPr="00E04285" w:rsidRDefault="009F17FE" w:rsidP="00E04285">
            <w:pPr>
              <w:spacing w:before="120" w:after="120"/>
              <w:ind w:left="360" w:right="432"/>
              <w:rPr>
                <w:rStyle w:val="SubtleEmphasis"/>
                <w:iCs w:val="0"/>
              </w:rPr>
            </w:pPr>
            <w:r w:rsidRPr="009F17FE">
              <w:rPr>
                <w:rStyle w:val="SubtleEmphasis"/>
                <w:iCs w:val="0"/>
              </w:rPr>
              <w:t xml:space="preserve">design and prototype the user experience of a digital system </w:t>
            </w:r>
          </w:p>
          <w:p w14:paraId="0927161B" w14:textId="6069D8EB" w:rsidR="00FB0F37" w:rsidRPr="00E04285" w:rsidRDefault="009F17FE" w:rsidP="00E04285">
            <w:pPr>
              <w:spacing w:before="120" w:after="120"/>
              <w:ind w:left="360" w:right="432"/>
              <w:rPr>
                <w:rStyle w:val="SubtleEmphasis"/>
                <w:iCs w:val="0"/>
              </w:rPr>
            </w:pPr>
            <w:r w:rsidRPr="009F17FE">
              <w:rPr>
                <w:rStyle w:val="SubtleEmphasis"/>
                <w:iCs w:val="0"/>
              </w:rPr>
              <w:t>AC9TDI10P07</w:t>
            </w:r>
          </w:p>
        </w:tc>
        <w:tc>
          <w:tcPr>
            <w:tcW w:w="10453" w:type="dxa"/>
            <w:gridSpan w:val="2"/>
          </w:tcPr>
          <w:p w14:paraId="67D1DCF3" w14:textId="570915FE" w:rsidR="00FB0F37" w:rsidRDefault="00132416" w:rsidP="004662AF">
            <w:pPr>
              <w:pStyle w:val="BodyText"/>
              <w:numPr>
                <w:ilvl w:val="0"/>
                <w:numId w:val="12"/>
              </w:numPr>
              <w:spacing w:before="120" w:after="120" w:line="240" w:lineRule="auto"/>
              <w:ind w:left="312" w:hanging="284"/>
              <w:rPr>
                <w:rStyle w:val="SubtleEmphasis"/>
              </w:rPr>
            </w:pPr>
            <w:r w:rsidRPr="00132416">
              <w:rPr>
                <w:rStyle w:val="SubtleEmphasis"/>
              </w:rPr>
              <w:t>designing engaging user experiences, considering aesthetics, functionality and the feeling of enjoyment and satisfaction of the user</w:t>
            </w:r>
          </w:p>
          <w:p w14:paraId="67908C7E" w14:textId="76DA1585" w:rsidR="00132416" w:rsidRDefault="00611A14" w:rsidP="004662AF">
            <w:pPr>
              <w:pStyle w:val="BodyText"/>
              <w:numPr>
                <w:ilvl w:val="0"/>
                <w:numId w:val="12"/>
              </w:numPr>
              <w:spacing w:before="120" w:after="120" w:line="240" w:lineRule="auto"/>
              <w:ind w:left="312" w:hanging="284"/>
              <w:rPr>
                <w:rStyle w:val="SubtleEmphasis"/>
              </w:rPr>
            </w:pPr>
            <w:r w:rsidRPr="00611A14">
              <w:rPr>
                <w:rStyle w:val="SubtleEmphasis"/>
              </w:rPr>
              <w:t>prototyping a user experience, using simple graphical tools that support clicking on an image to change slides or views, for example using a presentation tool or a no-code user interface prototyping tool to design a simple mobile app</w:t>
            </w:r>
          </w:p>
          <w:p w14:paraId="4325FACF" w14:textId="77777777" w:rsidR="00611A14" w:rsidRDefault="0087377A" w:rsidP="004662AF">
            <w:pPr>
              <w:pStyle w:val="BodyText"/>
              <w:numPr>
                <w:ilvl w:val="0"/>
                <w:numId w:val="12"/>
              </w:numPr>
              <w:spacing w:before="120" w:after="120" w:line="240" w:lineRule="auto"/>
              <w:ind w:left="312" w:hanging="284"/>
              <w:rPr>
                <w:rStyle w:val="SubtleEmphasis"/>
              </w:rPr>
            </w:pPr>
            <w:r w:rsidRPr="0087377A">
              <w:rPr>
                <w:rStyle w:val="SubtleEmphasis"/>
              </w:rPr>
              <w:t>considering all aspects of a product as perceived by the users, for example evaluating users’ initial experience of setting up and using a system, or users’ emotional or cultural response to using a digital system</w:t>
            </w:r>
          </w:p>
          <w:p w14:paraId="3B87B57E" w14:textId="5BBB8F6D" w:rsidR="0087377A" w:rsidRPr="001F4654" w:rsidRDefault="00E31E45" w:rsidP="004662AF">
            <w:pPr>
              <w:pStyle w:val="BodyText"/>
              <w:numPr>
                <w:ilvl w:val="0"/>
                <w:numId w:val="12"/>
              </w:numPr>
              <w:spacing w:before="120" w:after="120" w:line="240" w:lineRule="auto"/>
              <w:ind w:left="312" w:hanging="284"/>
              <w:rPr>
                <w:rStyle w:val="SubtleEmphasis"/>
              </w:rPr>
            </w:pPr>
            <w:r w:rsidRPr="00E31E45">
              <w:rPr>
                <w:rStyle w:val="SubtleEmphasis"/>
              </w:rPr>
              <w:t>designing documentation, branding and marketing for a digital solution, for example a product demonstration screencast or ‘getting started’ user guide</w:t>
            </w:r>
          </w:p>
        </w:tc>
      </w:tr>
      <w:tr w:rsidR="00A562C5" w:rsidRPr="00E014DC" w14:paraId="0C18E655" w14:textId="77777777" w:rsidTr="004662AF">
        <w:trPr>
          <w:trHeight w:val="1594"/>
        </w:trPr>
        <w:tc>
          <w:tcPr>
            <w:tcW w:w="4673" w:type="dxa"/>
          </w:tcPr>
          <w:p w14:paraId="189B1A87" w14:textId="77777777" w:rsidR="003E0E90" w:rsidRPr="00E04285" w:rsidRDefault="003E0E90" w:rsidP="00E04285">
            <w:pPr>
              <w:spacing w:before="120" w:after="120"/>
              <w:ind w:left="360" w:right="432"/>
              <w:rPr>
                <w:rStyle w:val="SubtleEmphasis"/>
                <w:iCs w:val="0"/>
              </w:rPr>
            </w:pPr>
            <w:r w:rsidRPr="003E0E90">
              <w:rPr>
                <w:rStyle w:val="SubtleEmphasis"/>
                <w:iCs w:val="0"/>
              </w:rPr>
              <w:t xml:space="preserve">generate, modify, communicate and critically evaluate alternative designs </w:t>
            </w:r>
          </w:p>
          <w:p w14:paraId="3A1B524D" w14:textId="11555B5A" w:rsidR="00A562C5" w:rsidRPr="00E04285" w:rsidRDefault="003E0E90" w:rsidP="00E04285">
            <w:pPr>
              <w:spacing w:before="120" w:after="120"/>
              <w:ind w:left="360" w:right="432"/>
              <w:rPr>
                <w:rStyle w:val="SubtleEmphasis"/>
                <w:iCs w:val="0"/>
              </w:rPr>
            </w:pPr>
            <w:r w:rsidRPr="003E0E90">
              <w:rPr>
                <w:rStyle w:val="SubtleEmphasis"/>
                <w:iCs w:val="0"/>
              </w:rPr>
              <w:t>AC9TDI10P08</w:t>
            </w:r>
          </w:p>
        </w:tc>
        <w:tc>
          <w:tcPr>
            <w:tcW w:w="10453" w:type="dxa"/>
            <w:gridSpan w:val="2"/>
          </w:tcPr>
          <w:p w14:paraId="3AE455C8" w14:textId="77777777" w:rsidR="00A562C5" w:rsidRDefault="00E54897" w:rsidP="004662AF">
            <w:pPr>
              <w:pStyle w:val="BodyText"/>
              <w:numPr>
                <w:ilvl w:val="0"/>
                <w:numId w:val="12"/>
              </w:numPr>
              <w:spacing w:before="120" w:after="120" w:line="240" w:lineRule="auto"/>
              <w:ind w:left="312" w:hanging="284"/>
              <w:rPr>
                <w:rStyle w:val="SubtleEmphasis"/>
              </w:rPr>
            </w:pPr>
            <w:r w:rsidRPr="00E54897">
              <w:rPr>
                <w:rStyle w:val="SubtleEmphasis"/>
              </w:rPr>
              <w:t>eliminating design ideas by evaluating them against the design criteria and user stories, for example in consultation with stakeholders, reviewing the design ideas, making modifications if necessary, and further developing the design of the preferred solution</w:t>
            </w:r>
          </w:p>
          <w:p w14:paraId="018EC4A4" w14:textId="77777777" w:rsidR="00E54897" w:rsidRDefault="00A241E4" w:rsidP="004662AF">
            <w:pPr>
              <w:pStyle w:val="BodyText"/>
              <w:numPr>
                <w:ilvl w:val="0"/>
                <w:numId w:val="12"/>
              </w:numPr>
              <w:spacing w:before="120" w:after="120" w:line="240" w:lineRule="auto"/>
              <w:ind w:left="312" w:hanging="284"/>
              <w:rPr>
                <w:rStyle w:val="SubtleEmphasis"/>
              </w:rPr>
            </w:pPr>
            <w:r w:rsidRPr="00A241E4">
              <w:rPr>
                <w:rStyle w:val="SubtleEmphasis"/>
              </w:rPr>
              <w:t>using a range of ideation techniques to create multiple design ideas for a solution, for example using graphic organisers, role-play and mind mapping to develop and then record a range of ideas without evaluating them first</w:t>
            </w:r>
          </w:p>
          <w:p w14:paraId="45313707" w14:textId="425E65AD" w:rsidR="00C44A48" w:rsidRPr="001F4654" w:rsidRDefault="00C44A48" w:rsidP="004662AF">
            <w:pPr>
              <w:pStyle w:val="BodyText"/>
              <w:numPr>
                <w:ilvl w:val="0"/>
                <w:numId w:val="12"/>
              </w:numPr>
              <w:spacing w:before="120" w:after="120" w:line="240" w:lineRule="auto"/>
              <w:ind w:left="312" w:hanging="284"/>
              <w:rPr>
                <w:rStyle w:val="SubtleEmphasis"/>
              </w:rPr>
            </w:pPr>
            <w:r w:rsidRPr="00C44A48">
              <w:rPr>
                <w:iCs/>
                <w:color w:val="auto"/>
                <w:sz w:val="20"/>
              </w:rPr>
              <w:t>combining the output from generative AI models and human capital from recognised experts to meet a specific need; for example, using a range of outputs from an image generator as inspiration for modelling a 3D character in a game</w:t>
            </w:r>
          </w:p>
        </w:tc>
      </w:tr>
    </w:tbl>
    <w:p w14:paraId="3391FF98" w14:textId="77777777" w:rsidR="00C44A48" w:rsidRDefault="00C44A48">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00FB0F37" w:rsidRPr="00F91937" w14:paraId="6C39981C" w14:textId="77777777" w:rsidTr="009B2124">
        <w:tc>
          <w:tcPr>
            <w:tcW w:w="15126" w:type="dxa"/>
            <w:gridSpan w:val="2"/>
            <w:shd w:val="clear" w:color="auto" w:fill="E5F5FB"/>
          </w:tcPr>
          <w:p w14:paraId="7BB51027" w14:textId="5A601853" w:rsidR="00FB0F37" w:rsidRPr="00F91937" w:rsidRDefault="00FB0F37" w:rsidP="009B2124">
            <w:pPr>
              <w:pStyle w:val="BodyText"/>
              <w:spacing w:before="40" w:after="40"/>
              <w:ind w:left="23" w:right="23"/>
              <w:rPr>
                <w:b/>
                <w:bCs/>
                <w:iCs/>
              </w:rPr>
            </w:pPr>
            <w:r w:rsidRPr="007078D3">
              <w:rPr>
                <w:b/>
                <w:bCs/>
                <w:color w:val="auto"/>
              </w:rPr>
              <w:lastRenderedPageBreak/>
              <w:t xml:space="preserve">Sub-strand: </w:t>
            </w:r>
            <w:r w:rsidR="00A241E4">
              <w:rPr>
                <w:b/>
                <w:bCs/>
                <w:color w:val="auto"/>
              </w:rPr>
              <w:t>P</w:t>
            </w:r>
            <w:r w:rsidR="00A241E4">
              <w:rPr>
                <w:b/>
                <w:bCs/>
              </w:rPr>
              <w:t>roducing and implementing</w:t>
            </w:r>
          </w:p>
        </w:tc>
      </w:tr>
      <w:tr w:rsidR="00FB0F37" w:rsidRPr="00E014DC" w14:paraId="161A4B17" w14:textId="77777777" w:rsidTr="009B2124">
        <w:trPr>
          <w:trHeight w:val="1800"/>
        </w:trPr>
        <w:tc>
          <w:tcPr>
            <w:tcW w:w="4673" w:type="dxa"/>
          </w:tcPr>
          <w:p w14:paraId="0EEE5541" w14:textId="77777777" w:rsidR="001662B0" w:rsidRPr="006949F6" w:rsidRDefault="001662B0" w:rsidP="00E04285">
            <w:pPr>
              <w:spacing w:before="120" w:after="120"/>
              <w:ind w:left="360" w:right="432"/>
              <w:rPr>
                <w:rStyle w:val="SubtleEmphasis"/>
                <w:iCs w:val="0"/>
              </w:rPr>
            </w:pPr>
            <w:r w:rsidRPr="006949F6">
              <w:rPr>
                <w:rStyle w:val="SubtleEmphasis"/>
                <w:iCs w:val="0"/>
              </w:rPr>
              <w:t xml:space="preserve">implement, modify and debug modular programs, applying selected algorithms and data structures, including in an object-oriented programming language </w:t>
            </w:r>
          </w:p>
          <w:p w14:paraId="788D5265" w14:textId="68496545" w:rsidR="00FB0F37" w:rsidRPr="006949F6" w:rsidRDefault="001662B0" w:rsidP="00E04285">
            <w:pPr>
              <w:spacing w:before="120" w:after="120"/>
              <w:ind w:left="360" w:right="432"/>
              <w:rPr>
                <w:rStyle w:val="SubtleEmphasis"/>
                <w:i/>
                <w:iCs w:val="0"/>
              </w:rPr>
            </w:pPr>
            <w:r w:rsidRPr="006949F6">
              <w:rPr>
                <w:rStyle w:val="SubtleEmphasis"/>
                <w:iCs w:val="0"/>
              </w:rPr>
              <w:t>AC9TDI10P09</w:t>
            </w:r>
          </w:p>
        </w:tc>
        <w:tc>
          <w:tcPr>
            <w:tcW w:w="10453" w:type="dxa"/>
          </w:tcPr>
          <w:p w14:paraId="79DE7F17" w14:textId="7C75FA70" w:rsidR="00122E1D" w:rsidRPr="006949F6" w:rsidRDefault="00122E1D" w:rsidP="004662AF">
            <w:pPr>
              <w:pStyle w:val="BodyText"/>
              <w:numPr>
                <w:ilvl w:val="0"/>
                <w:numId w:val="12"/>
              </w:numPr>
              <w:spacing w:before="120" w:after="120" w:line="240" w:lineRule="auto"/>
              <w:ind w:left="312" w:hanging="284"/>
              <w:rPr>
                <w:rStyle w:val="SubtleEmphasis"/>
              </w:rPr>
            </w:pPr>
            <w:r w:rsidRPr="006949F6">
              <w:rPr>
                <w:rStyle w:val="SubtleEmphasis"/>
              </w:rPr>
              <w:t>writing and editing programs to solve problems using algorithms and data structures in general-purpose and object-oriented programming languages, such as Python, JavaScript or C#</w:t>
            </w:r>
          </w:p>
          <w:p w14:paraId="1018B09C" w14:textId="77777777" w:rsidR="00ED2350" w:rsidRPr="006949F6" w:rsidRDefault="00ED2350" w:rsidP="004662AF">
            <w:pPr>
              <w:pStyle w:val="BodyText"/>
              <w:numPr>
                <w:ilvl w:val="0"/>
                <w:numId w:val="12"/>
              </w:numPr>
              <w:spacing w:before="120" w:after="120" w:line="240" w:lineRule="auto"/>
              <w:ind w:left="312" w:hanging="284"/>
              <w:rPr>
                <w:rStyle w:val="SubtleEmphasis"/>
              </w:rPr>
            </w:pPr>
            <w:r w:rsidRPr="006949F6">
              <w:rPr>
                <w:rStyle w:val="SubtleEmphasis"/>
              </w:rPr>
              <w:t>debugging a program by locating an error, modifying the program, and verifying that the changes made are correct, for example identifying the line in the code where an error occurs by reading an error message, printing out the variables to deduce what is causing the problem, and testing any fixes by entering data that could create similar errors</w:t>
            </w:r>
          </w:p>
          <w:p w14:paraId="3594C4F3" w14:textId="77777777" w:rsidR="00FB0F37" w:rsidRPr="006949F6" w:rsidRDefault="0045738F" w:rsidP="004662AF">
            <w:pPr>
              <w:pStyle w:val="BodyText"/>
              <w:numPr>
                <w:ilvl w:val="0"/>
                <w:numId w:val="12"/>
              </w:numPr>
              <w:spacing w:before="120" w:after="120" w:line="240" w:lineRule="auto"/>
              <w:ind w:left="312" w:hanging="284"/>
              <w:rPr>
                <w:rStyle w:val="SubtleEmphasis"/>
              </w:rPr>
            </w:pPr>
            <w:r w:rsidRPr="006949F6">
              <w:rPr>
                <w:rStyle w:val="SubtleEmphasis"/>
              </w:rPr>
              <w:t>reading and interpreting programs split across files, functions or classes, and modifying them to add functionality, for example using the codebase of an existing adventure game and building new characters, levels or abilities</w:t>
            </w:r>
          </w:p>
          <w:p w14:paraId="517EDE2D" w14:textId="00E23CAF" w:rsidR="0045738F" w:rsidRPr="006949F6" w:rsidRDefault="00050A1C" w:rsidP="004662AF">
            <w:pPr>
              <w:pStyle w:val="BodyText"/>
              <w:numPr>
                <w:ilvl w:val="0"/>
                <w:numId w:val="12"/>
              </w:numPr>
              <w:spacing w:before="120" w:after="120" w:line="240" w:lineRule="auto"/>
              <w:ind w:left="312" w:hanging="284"/>
              <w:rPr>
                <w:iCs/>
                <w:color w:val="auto"/>
                <w:sz w:val="20"/>
              </w:rPr>
            </w:pPr>
            <w:r w:rsidRPr="006949F6">
              <w:rPr>
                <w:iCs/>
                <w:color w:val="auto"/>
                <w:sz w:val="20"/>
              </w:rPr>
              <w:t>writing programs that receive structured data from the user that determines the program</w:t>
            </w:r>
            <w:r w:rsidR="00232F05" w:rsidRPr="006949F6">
              <w:rPr>
                <w:iCs/>
                <w:color w:val="auto"/>
                <w:sz w:val="20"/>
              </w:rPr>
              <w:t>’</w:t>
            </w:r>
            <w:r w:rsidRPr="006949F6">
              <w:rPr>
                <w:iCs/>
                <w:color w:val="auto"/>
                <w:sz w:val="20"/>
              </w:rPr>
              <w:t>s behaviour, for example processing a file that contains timestamped data captured by an altitude sensor from a plastic bottle rocket to graph its flight path</w:t>
            </w:r>
          </w:p>
          <w:p w14:paraId="52FC699B" w14:textId="77777777" w:rsidR="00050A1C" w:rsidRPr="006949F6" w:rsidRDefault="00A23BC4" w:rsidP="004662AF">
            <w:pPr>
              <w:pStyle w:val="BodyText"/>
              <w:numPr>
                <w:ilvl w:val="0"/>
                <w:numId w:val="12"/>
              </w:numPr>
              <w:spacing w:before="120" w:after="120" w:line="240" w:lineRule="auto"/>
              <w:ind w:left="312" w:hanging="284"/>
              <w:rPr>
                <w:iCs/>
                <w:color w:val="auto"/>
                <w:sz w:val="20"/>
              </w:rPr>
            </w:pPr>
            <w:r w:rsidRPr="006949F6">
              <w:rPr>
                <w:iCs/>
                <w:color w:val="auto"/>
                <w:sz w:val="20"/>
              </w:rPr>
              <w:t>applying simple data structures and algorithms appropriately in their programs, for example using an array to store temperature data for a month, a dictionary to store character information in a role-playing game (RPG), and the binary search function from a library to find a value in a sorted array</w:t>
            </w:r>
          </w:p>
          <w:p w14:paraId="484DA41E" w14:textId="023EA7AC" w:rsidR="008C49C7" w:rsidRPr="006949F6" w:rsidRDefault="008C49C7" w:rsidP="004662AF">
            <w:pPr>
              <w:pStyle w:val="BodyText"/>
              <w:numPr>
                <w:ilvl w:val="0"/>
                <w:numId w:val="12"/>
              </w:numPr>
              <w:spacing w:before="120" w:after="120" w:line="240" w:lineRule="auto"/>
              <w:ind w:left="312" w:hanging="284"/>
              <w:rPr>
                <w:iCs/>
                <w:color w:val="auto"/>
                <w:sz w:val="20"/>
              </w:rPr>
            </w:pPr>
            <w:r w:rsidRPr="006949F6">
              <w:rPr>
                <w:iCs/>
                <w:color w:val="auto"/>
                <w:sz w:val="20"/>
              </w:rPr>
              <w:t>defining their own classes to model and define the actions that can be performed on data in their programs, for example defining a class for a book that stores information such as the author, title and publisher, and methods that are used to track the book</w:t>
            </w:r>
            <w:r w:rsidR="00232F05" w:rsidRPr="006949F6">
              <w:rPr>
                <w:iCs/>
                <w:color w:val="auto"/>
                <w:sz w:val="20"/>
              </w:rPr>
              <w:t>’</w:t>
            </w:r>
            <w:r w:rsidRPr="006949F6">
              <w:rPr>
                <w:iCs/>
                <w:color w:val="auto"/>
                <w:sz w:val="20"/>
              </w:rPr>
              <w:t>s status in a library management system or store inventory</w:t>
            </w:r>
          </w:p>
          <w:p w14:paraId="2810585A" w14:textId="3D759074" w:rsidR="00C679D5" w:rsidRPr="006949F6" w:rsidRDefault="00C679D5" w:rsidP="004662AF">
            <w:pPr>
              <w:pStyle w:val="BodyText"/>
              <w:numPr>
                <w:ilvl w:val="0"/>
                <w:numId w:val="12"/>
              </w:numPr>
              <w:spacing w:before="120" w:after="120" w:line="240" w:lineRule="auto"/>
              <w:ind w:left="312" w:hanging="284"/>
              <w:rPr>
                <w:iCs/>
                <w:color w:val="auto"/>
                <w:sz w:val="20"/>
              </w:rPr>
            </w:pPr>
            <w:r w:rsidRPr="006949F6">
              <w:rPr>
                <w:iCs/>
                <w:color w:val="auto"/>
                <w:sz w:val="20"/>
              </w:rPr>
              <w:t>selecting different types of data structures such as array, record and object to model structured data</w:t>
            </w:r>
          </w:p>
        </w:tc>
      </w:tr>
      <w:tr w:rsidR="00FB0F37" w:rsidRPr="00F91937" w14:paraId="7E20D891" w14:textId="77777777" w:rsidTr="009B2124">
        <w:tc>
          <w:tcPr>
            <w:tcW w:w="15126" w:type="dxa"/>
            <w:gridSpan w:val="2"/>
            <w:shd w:val="clear" w:color="auto" w:fill="E5F5FB"/>
          </w:tcPr>
          <w:p w14:paraId="614062F2" w14:textId="6ABD5743" w:rsidR="00FB0F37" w:rsidRPr="00F91937" w:rsidRDefault="00FB0F37" w:rsidP="009B2124">
            <w:pPr>
              <w:pStyle w:val="BodyText"/>
              <w:spacing w:before="40" w:after="40"/>
              <w:ind w:left="23" w:right="23"/>
              <w:rPr>
                <w:b/>
                <w:bCs/>
                <w:iCs/>
              </w:rPr>
            </w:pPr>
            <w:r w:rsidRPr="007078D3">
              <w:rPr>
                <w:b/>
                <w:bCs/>
                <w:color w:val="auto"/>
              </w:rPr>
              <w:t xml:space="preserve">Sub-strand: </w:t>
            </w:r>
            <w:r w:rsidR="00C679D5">
              <w:rPr>
                <w:b/>
                <w:bCs/>
                <w:color w:val="auto"/>
              </w:rPr>
              <w:t>Evaluating</w:t>
            </w:r>
          </w:p>
        </w:tc>
      </w:tr>
      <w:tr w:rsidR="00FB0F37" w:rsidRPr="00E014DC" w14:paraId="6DBC47B3" w14:textId="77777777" w:rsidTr="00C44A48">
        <w:trPr>
          <w:trHeight w:val="529"/>
        </w:trPr>
        <w:tc>
          <w:tcPr>
            <w:tcW w:w="4673" w:type="dxa"/>
          </w:tcPr>
          <w:p w14:paraId="3A6433F6" w14:textId="77777777" w:rsidR="00DD1D2A" w:rsidRPr="006949F6" w:rsidRDefault="00DD1D2A" w:rsidP="00E04285">
            <w:pPr>
              <w:spacing w:before="120" w:after="120"/>
              <w:ind w:left="360" w:right="432"/>
              <w:rPr>
                <w:rStyle w:val="SubtleEmphasis"/>
                <w:iCs w:val="0"/>
              </w:rPr>
            </w:pPr>
            <w:r w:rsidRPr="006949F6">
              <w:rPr>
                <w:rStyle w:val="SubtleEmphasis"/>
                <w:iCs w:val="0"/>
              </w:rPr>
              <w:t xml:space="preserve">evaluate existing and student solutions against the design criteria, user stories, possible future impact and opportunities for enterprise </w:t>
            </w:r>
          </w:p>
          <w:p w14:paraId="4D214024" w14:textId="312A275B" w:rsidR="00FB0F37" w:rsidRPr="006949F6" w:rsidRDefault="00DD1D2A" w:rsidP="00E04285">
            <w:pPr>
              <w:spacing w:before="120" w:after="120"/>
              <w:ind w:left="360" w:right="432"/>
              <w:rPr>
                <w:rStyle w:val="SubtleEmphasis"/>
                <w:i/>
                <w:iCs w:val="0"/>
              </w:rPr>
            </w:pPr>
            <w:r w:rsidRPr="006949F6">
              <w:rPr>
                <w:rStyle w:val="SubtleEmphasis"/>
                <w:iCs w:val="0"/>
              </w:rPr>
              <w:t>AC9TDI10P10</w:t>
            </w:r>
          </w:p>
        </w:tc>
        <w:tc>
          <w:tcPr>
            <w:tcW w:w="10453" w:type="dxa"/>
          </w:tcPr>
          <w:p w14:paraId="36B68155" w14:textId="55159040" w:rsidR="00067319" w:rsidRPr="006949F6" w:rsidRDefault="00067319" w:rsidP="004662AF">
            <w:pPr>
              <w:pStyle w:val="BodyText"/>
              <w:numPr>
                <w:ilvl w:val="0"/>
                <w:numId w:val="12"/>
              </w:numPr>
              <w:spacing w:before="120" w:after="120" w:line="240" w:lineRule="auto"/>
              <w:ind w:left="312" w:hanging="284"/>
              <w:rPr>
                <w:rStyle w:val="SubtleEmphasis"/>
              </w:rPr>
            </w:pPr>
            <w:r w:rsidRPr="006949F6">
              <w:rPr>
                <w:rStyle w:val="SubtleEmphasis"/>
              </w:rPr>
              <w:t xml:space="preserve">evaluating how an existing solution detects violations of site rules and imposes sanctions as described in the Safety by Design Vision for Young People, for example enforcing rules using artificial intelligence and human moderators to detect inappropriate behaviour, and consistently imposing consequences </w:t>
            </w:r>
          </w:p>
          <w:p w14:paraId="273AE294" w14:textId="77777777" w:rsidR="0021261B" w:rsidRPr="006949F6" w:rsidRDefault="0021261B" w:rsidP="004662AF">
            <w:pPr>
              <w:pStyle w:val="BodyText"/>
              <w:numPr>
                <w:ilvl w:val="0"/>
                <w:numId w:val="12"/>
              </w:numPr>
              <w:spacing w:before="120" w:after="120" w:line="240" w:lineRule="auto"/>
              <w:ind w:left="312" w:hanging="284"/>
              <w:rPr>
                <w:rStyle w:val="SubtleEmphasis"/>
              </w:rPr>
            </w:pPr>
            <w:r w:rsidRPr="006949F6">
              <w:rPr>
                <w:rStyle w:val="SubtleEmphasis"/>
              </w:rPr>
              <w:t>judging the quality of the output of their solution against the design criteria, for example confirming that the stock levels recorded by their inventory management application are accurate within allowed parameters</w:t>
            </w:r>
          </w:p>
          <w:p w14:paraId="48A566CD" w14:textId="77777777" w:rsidR="00FB0F37" w:rsidRDefault="007905E5" w:rsidP="004662AF">
            <w:pPr>
              <w:pStyle w:val="BodyText"/>
              <w:numPr>
                <w:ilvl w:val="0"/>
                <w:numId w:val="12"/>
              </w:numPr>
              <w:spacing w:before="120" w:after="120" w:line="240" w:lineRule="auto"/>
              <w:ind w:left="312" w:hanging="284"/>
              <w:rPr>
                <w:rStyle w:val="SubtleEmphasis"/>
              </w:rPr>
            </w:pPr>
            <w:r w:rsidRPr="006949F6">
              <w:rPr>
                <w:rStyle w:val="SubtleEmphasis"/>
              </w:rPr>
              <w:t xml:space="preserve">evaluating how existing products have pivoted to meet the needs of a different set of users, for example how </w:t>
            </w:r>
            <w:r w:rsidR="002F2D2E" w:rsidRPr="006949F6">
              <w:rPr>
                <w:rStyle w:val="SubtleEmphasis"/>
              </w:rPr>
              <w:t>new </w:t>
            </w:r>
            <w:r w:rsidRPr="006949F6">
              <w:rPr>
                <w:rStyle w:val="SubtleEmphasis"/>
              </w:rPr>
              <w:t xml:space="preserve">social media applications continue to expand the types of media people share and the interactions they </w:t>
            </w:r>
            <w:r w:rsidR="002F2D2E" w:rsidRPr="006949F6">
              <w:rPr>
                <w:rStyle w:val="SubtleEmphasis"/>
              </w:rPr>
              <w:t>have </w:t>
            </w:r>
            <w:r w:rsidRPr="006949F6">
              <w:rPr>
                <w:rStyle w:val="SubtleEmphasis"/>
              </w:rPr>
              <w:t>online</w:t>
            </w:r>
          </w:p>
          <w:p w14:paraId="7E6F0B0E" w14:textId="77777777" w:rsidR="00C44A48" w:rsidRDefault="00C44A48" w:rsidP="004662AF">
            <w:pPr>
              <w:pStyle w:val="BodyText"/>
              <w:numPr>
                <w:ilvl w:val="0"/>
                <w:numId w:val="12"/>
              </w:numPr>
              <w:spacing w:before="120" w:after="120" w:line="240" w:lineRule="auto"/>
              <w:ind w:left="312" w:hanging="284"/>
              <w:rPr>
                <w:iCs/>
                <w:color w:val="auto"/>
                <w:sz w:val="20"/>
              </w:rPr>
            </w:pPr>
            <w:r w:rsidRPr="00C44A48">
              <w:rPr>
                <w:iCs/>
                <w:color w:val="auto"/>
                <w:sz w:val="20"/>
              </w:rPr>
              <w:t>examining the unintended consequences of an image generation solution implemented using AI; for example, using a model trained on a homogenous population to generate graphics that do not represent the diversity of customers in a website’s target audience</w:t>
            </w:r>
          </w:p>
          <w:p w14:paraId="0AC975E3" w14:textId="2C6EB37E" w:rsidR="00C44A48" w:rsidRPr="006949F6" w:rsidRDefault="00C44A48" w:rsidP="004662AF">
            <w:pPr>
              <w:pStyle w:val="BodyText"/>
              <w:numPr>
                <w:ilvl w:val="0"/>
                <w:numId w:val="12"/>
              </w:numPr>
              <w:spacing w:before="120" w:after="120" w:line="240" w:lineRule="auto"/>
              <w:ind w:left="312" w:hanging="284"/>
              <w:rPr>
                <w:iCs/>
                <w:color w:val="auto"/>
                <w:sz w:val="20"/>
              </w:rPr>
            </w:pPr>
            <w:r w:rsidRPr="00C44A48">
              <w:rPr>
                <w:iCs/>
                <w:color w:val="auto"/>
                <w:sz w:val="20"/>
              </w:rPr>
              <w:lastRenderedPageBreak/>
              <w:t>considering the complexities associated with training predictive models to capture events that occur with low probability; for example, in training data for an autonomous vehicle, including a person lying on the road and the correct behaviour for that situation</w:t>
            </w:r>
          </w:p>
        </w:tc>
      </w:tr>
      <w:tr w:rsidR="00FB0F37" w:rsidRPr="00F91937" w14:paraId="2039B759" w14:textId="77777777" w:rsidTr="009B2124">
        <w:tc>
          <w:tcPr>
            <w:tcW w:w="15126" w:type="dxa"/>
            <w:gridSpan w:val="2"/>
            <w:shd w:val="clear" w:color="auto" w:fill="E5F5FB"/>
          </w:tcPr>
          <w:p w14:paraId="76972A2B" w14:textId="363F5C71" w:rsidR="00FB0F37" w:rsidRPr="00F91937" w:rsidRDefault="00FB0F37" w:rsidP="009B2124">
            <w:pPr>
              <w:pStyle w:val="BodyText"/>
              <w:spacing w:before="40" w:after="40"/>
              <w:ind w:left="23" w:right="23"/>
              <w:rPr>
                <w:b/>
                <w:bCs/>
                <w:iCs/>
              </w:rPr>
            </w:pPr>
            <w:r w:rsidRPr="007078D3">
              <w:rPr>
                <w:b/>
                <w:bCs/>
                <w:color w:val="auto"/>
              </w:rPr>
              <w:lastRenderedPageBreak/>
              <w:t xml:space="preserve">Sub-strand: </w:t>
            </w:r>
            <w:r w:rsidR="007905E5">
              <w:rPr>
                <w:b/>
                <w:bCs/>
                <w:color w:val="auto"/>
              </w:rPr>
              <w:t>Collaborating and managing</w:t>
            </w:r>
          </w:p>
        </w:tc>
      </w:tr>
      <w:tr w:rsidR="00FB0F37" w:rsidRPr="00E014DC" w14:paraId="37485AB0" w14:textId="77777777" w:rsidTr="009B2124">
        <w:trPr>
          <w:trHeight w:val="1800"/>
        </w:trPr>
        <w:tc>
          <w:tcPr>
            <w:tcW w:w="4673" w:type="dxa"/>
          </w:tcPr>
          <w:p w14:paraId="54FFD8BE" w14:textId="77777777" w:rsidR="005D32EE" w:rsidRPr="006949F6" w:rsidRDefault="005D32EE" w:rsidP="00E04285">
            <w:pPr>
              <w:spacing w:before="120" w:after="120"/>
              <w:ind w:left="360" w:right="432"/>
              <w:rPr>
                <w:rStyle w:val="SubtleEmphasis"/>
                <w:iCs w:val="0"/>
              </w:rPr>
            </w:pPr>
            <w:r w:rsidRPr="006949F6">
              <w:rPr>
                <w:rStyle w:val="SubtleEmphasis"/>
                <w:iCs w:val="0"/>
              </w:rPr>
              <w:t xml:space="preserve">select and use emerging digital tools and advanced features to create and communicate interactive content for a diverse audience </w:t>
            </w:r>
          </w:p>
          <w:p w14:paraId="613B9165" w14:textId="762AD354" w:rsidR="00FB0F37" w:rsidRPr="006949F6" w:rsidRDefault="005D32EE" w:rsidP="00E04285">
            <w:pPr>
              <w:spacing w:before="120" w:after="120"/>
              <w:ind w:left="360" w:right="432"/>
              <w:rPr>
                <w:rStyle w:val="SubtleEmphasis"/>
                <w:iCs w:val="0"/>
              </w:rPr>
            </w:pPr>
            <w:r w:rsidRPr="006949F6">
              <w:rPr>
                <w:rStyle w:val="SubtleEmphasis"/>
                <w:iCs w:val="0"/>
              </w:rPr>
              <w:t>AC9TDI10P11</w:t>
            </w:r>
          </w:p>
        </w:tc>
        <w:tc>
          <w:tcPr>
            <w:tcW w:w="10453" w:type="dxa"/>
          </w:tcPr>
          <w:p w14:paraId="3175D04D" w14:textId="15D3A3AD" w:rsidR="003C7E59" w:rsidRPr="006949F6" w:rsidRDefault="003C7E59" w:rsidP="004662AF">
            <w:pPr>
              <w:pStyle w:val="BodyText"/>
              <w:numPr>
                <w:ilvl w:val="0"/>
                <w:numId w:val="12"/>
              </w:numPr>
              <w:spacing w:before="120" w:after="120" w:line="240" w:lineRule="auto"/>
              <w:ind w:left="312" w:hanging="284"/>
              <w:rPr>
                <w:rStyle w:val="SubtleEmphasis"/>
              </w:rPr>
            </w:pPr>
            <w:r w:rsidRPr="006949F6">
              <w:rPr>
                <w:rStyle w:val="SubtleEmphasis"/>
              </w:rPr>
              <w:t xml:space="preserve">locating relevant content by using Boolean operators or artificial intelligence search features of search engines and desktop search, for example queries with </w:t>
            </w:r>
            <w:r w:rsidR="00BA7DD9" w:rsidRPr="006949F6">
              <w:rPr>
                <w:rStyle w:val="SubtleEmphasis"/>
              </w:rPr>
              <w:t>‘</w:t>
            </w:r>
            <w:r w:rsidRPr="006949F6">
              <w:rPr>
                <w:rStyle w:val="SubtleEmphasis"/>
              </w:rPr>
              <w:t>and</w:t>
            </w:r>
            <w:r w:rsidR="00BA7DD9" w:rsidRPr="006949F6">
              <w:rPr>
                <w:rStyle w:val="SubtleEmphasis"/>
              </w:rPr>
              <w:t>’</w:t>
            </w:r>
            <w:r w:rsidRPr="006949F6">
              <w:rPr>
                <w:rStyle w:val="SubtleEmphasis"/>
              </w:rPr>
              <w:t xml:space="preserve"> and </w:t>
            </w:r>
            <w:r w:rsidR="00BA7DD9" w:rsidRPr="006949F6">
              <w:rPr>
                <w:rStyle w:val="SubtleEmphasis"/>
              </w:rPr>
              <w:t>‘</w:t>
            </w:r>
            <w:r w:rsidRPr="006949F6">
              <w:rPr>
                <w:rStyle w:val="SubtleEmphasis"/>
              </w:rPr>
              <w:t>not</w:t>
            </w:r>
            <w:r w:rsidR="00BA7DD9" w:rsidRPr="006949F6">
              <w:rPr>
                <w:rStyle w:val="SubtleEmphasis"/>
              </w:rPr>
              <w:t>’</w:t>
            </w:r>
            <w:r w:rsidRPr="006949F6">
              <w:rPr>
                <w:rStyle w:val="SubtleEmphasis"/>
              </w:rPr>
              <w:t xml:space="preserve"> or advanced image similarity search</w:t>
            </w:r>
          </w:p>
          <w:p w14:paraId="2A09802E" w14:textId="558C51BE" w:rsidR="001C5C27" w:rsidRPr="006949F6" w:rsidRDefault="001C5C27" w:rsidP="004662AF">
            <w:pPr>
              <w:pStyle w:val="BodyText"/>
              <w:numPr>
                <w:ilvl w:val="0"/>
                <w:numId w:val="12"/>
              </w:numPr>
              <w:spacing w:before="120" w:after="120" w:line="240" w:lineRule="auto"/>
              <w:ind w:left="312" w:hanging="284"/>
              <w:rPr>
                <w:rStyle w:val="SubtleEmphasis"/>
              </w:rPr>
            </w:pPr>
            <w:r w:rsidRPr="006949F6">
              <w:rPr>
                <w:rStyle w:val="SubtleEmphasis"/>
              </w:rPr>
              <w:t>using emerging technologies to add dynamic features to content, for example using a QR code to trigger an augmented reality</w:t>
            </w:r>
            <w:r w:rsidR="00F12604" w:rsidRPr="006949F6">
              <w:rPr>
                <w:rStyle w:val="SubtleEmphasis"/>
              </w:rPr>
              <w:t xml:space="preserve"> (AR)</w:t>
            </w:r>
            <w:r w:rsidRPr="006949F6">
              <w:rPr>
                <w:rStyle w:val="SubtleEmphasis"/>
              </w:rPr>
              <w:t xml:space="preserve"> overlay of how to use a tool safely in the workshop </w:t>
            </w:r>
          </w:p>
          <w:p w14:paraId="7B986DC4" w14:textId="77777777" w:rsidR="00FB0F37" w:rsidRPr="006949F6" w:rsidRDefault="00964525" w:rsidP="004662AF">
            <w:pPr>
              <w:pStyle w:val="BodyText"/>
              <w:numPr>
                <w:ilvl w:val="0"/>
                <w:numId w:val="12"/>
              </w:numPr>
              <w:spacing w:before="120" w:after="120" w:line="240" w:lineRule="auto"/>
              <w:ind w:left="312" w:hanging="284"/>
              <w:rPr>
                <w:rStyle w:val="SubtleEmphasis"/>
              </w:rPr>
            </w:pPr>
            <w:r w:rsidRPr="006949F6">
              <w:rPr>
                <w:rStyle w:val="SubtleEmphasis"/>
              </w:rPr>
              <w:t>incorporating interactive elements into content to assist with analysis, for example adding sliders to visualisations to allow the user to control and view time series data</w:t>
            </w:r>
          </w:p>
          <w:p w14:paraId="2B71F80B" w14:textId="77777777" w:rsidR="00964525" w:rsidRDefault="00DA4212" w:rsidP="004662AF">
            <w:pPr>
              <w:pStyle w:val="BodyText"/>
              <w:numPr>
                <w:ilvl w:val="0"/>
                <w:numId w:val="12"/>
              </w:numPr>
              <w:spacing w:before="120" w:after="120" w:line="240" w:lineRule="auto"/>
              <w:ind w:left="312" w:hanging="284"/>
              <w:rPr>
                <w:iCs/>
                <w:color w:val="auto"/>
                <w:sz w:val="20"/>
              </w:rPr>
            </w:pPr>
            <w:r w:rsidRPr="006949F6">
              <w:rPr>
                <w:iCs/>
                <w:color w:val="auto"/>
                <w:sz w:val="20"/>
              </w:rPr>
              <w:t>ensuring content is accessible by using built-in accessibility features, for example using ALT tags in images inside HTML to ensure screen readers can communicate content for people who are visually impaired</w:t>
            </w:r>
          </w:p>
          <w:p w14:paraId="10CA2DB6" w14:textId="70FECAFB" w:rsidR="00C44A48" w:rsidRPr="006949F6" w:rsidRDefault="00C44A48" w:rsidP="004662AF">
            <w:pPr>
              <w:pStyle w:val="BodyText"/>
              <w:numPr>
                <w:ilvl w:val="0"/>
                <w:numId w:val="12"/>
              </w:numPr>
              <w:spacing w:before="120" w:after="120" w:line="240" w:lineRule="auto"/>
              <w:ind w:left="312" w:hanging="284"/>
              <w:rPr>
                <w:iCs/>
                <w:color w:val="auto"/>
                <w:sz w:val="20"/>
              </w:rPr>
            </w:pPr>
            <w:r w:rsidRPr="00C44A48">
              <w:rPr>
                <w:iCs/>
                <w:color w:val="auto"/>
                <w:sz w:val="20"/>
              </w:rPr>
              <w:t>combining the output from multiple generative AI sources to communicate a complex idea or narrative; for example, using images, sounds and text from a variety of tools to produce an interactive animation</w:t>
            </w:r>
          </w:p>
        </w:tc>
      </w:tr>
      <w:tr w:rsidR="007905E5" w:rsidRPr="00E014DC" w14:paraId="4BC76837" w14:textId="77777777" w:rsidTr="004662AF">
        <w:trPr>
          <w:trHeight w:val="670"/>
        </w:trPr>
        <w:tc>
          <w:tcPr>
            <w:tcW w:w="4673" w:type="dxa"/>
          </w:tcPr>
          <w:p w14:paraId="79B86EA1" w14:textId="77777777" w:rsidR="009745D8" w:rsidRPr="00E04285" w:rsidRDefault="009745D8" w:rsidP="00E04285">
            <w:pPr>
              <w:spacing w:before="120" w:after="120"/>
              <w:ind w:left="360" w:right="432"/>
              <w:rPr>
                <w:rStyle w:val="SubtleEmphasis"/>
                <w:iCs w:val="0"/>
              </w:rPr>
            </w:pPr>
            <w:r w:rsidRPr="009745D8">
              <w:rPr>
                <w:rStyle w:val="SubtleEmphasis"/>
                <w:iCs w:val="0"/>
              </w:rPr>
              <w:t xml:space="preserve">use simple project management tools to plan and manage individual and collaborative agile projects, accounting for risks and responsibilities </w:t>
            </w:r>
          </w:p>
          <w:p w14:paraId="5961FA98" w14:textId="33790ED3" w:rsidR="007905E5" w:rsidRPr="00E04285" w:rsidRDefault="009745D8" w:rsidP="00E04285">
            <w:pPr>
              <w:spacing w:before="120" w:after="120"/>
              <w:ind w:left="360" w:right="432"/>
              <w:rPr>
                <w:rStyle w:val="SubtleEmphasis"/>
                <w:iCs w:val="0"/>
              </w:rPr>
            </w:pPr>
            <w:r w:rsidRPr="009745D8">
              <w:rPr>
                <w:rStyle w:val="SubtleEmphasis"/>
                <w:iCs w:val="0"/>
              </w:rPr>
              <w:t>AC9TDI10P12</w:t>
            </w:r>
          </w:p>
        </w:tc>
        <w:tc>
          <w:tcPr>
            <w:tcW w:w="10453" w:type="dxa"/>
          </w:tcPr>
          <w:p w14:paraId="333F4189" w14:textId="77777777" w:rsidR="007905E5" w:rsidRDefault="00081F56" w:rsidP="004662AF">
            <w:pPr>
              <w:pStyle w:val="BodyText"/>
              <w:numPr>
                <w:ilvl w:val="0"/>
                <w:numId w:val="12"/>
              </w:numPr>
              <w:spacing w:before="120" w:after="120" w:line="240" w:lineRule="auto"/>
              <w:ind w:left="312" w:hanging="284"/>
              <w:rPr>
                <w:rStyle w:val="SubtleEmphasis"/>
              </w:rPr>
            </w:pPr>
            <w:r w:rsidRPr="00081F56">
              <w:rPr>
                <w:rStyle w:val="SubtleEmphasis"/>
              </w:rPr>
              <w:t>managing collaborative projects using appropriate platforms, for example sharing code development using a collaborative version control tool such as GitHub to plan, decompose and manage a project with their peers</w:t>
            </w:r>
          </w:p>
          <w:p w14:paraId="359A1997" w14:textId="77777777" w:rsidR="00081F56" w:rsidRDefault="00E308E4" w:rsidP="004662AF">
            <w:pPr>
              <w:pStyle w:val="BodyText"/>
              <w:numPr>
                <w:ilvl w:val="0"/>
                <w:numId w:val="12"/>
              </w:numPr>
              <w:spacing w:before="120" w:after="120" w:line="240" w:lineRule="auto"/>
              <w:ind w:left="312" w:hanging="284"/>
              <w:rPr>
                <w:rStyle w:val="SubtleEmphasis"/>
              </w:rPr>
            </w:pPr>
            <w:r w:rsidRPr="00E308E4">
              <w:rPr>
                <w:rStyle w:val="SubtleEmphasis"/>
              </w:rPr>
              <w:t>establishing clear lines of responsibility and tasks for all members of a project team, for example assigning roles to all team members and using a spreadsheet to sequence tasks and track progress to ensure all work is completed by a specified deadline</w:t>
            </w:r>
          </w:p>
          <w:p w14:paraId="73A526BC" w14:textId="733AEBDA" w:rsidR="00E308E4" w:rsidRDefault="00221E86" w:rsidP="004662AF">
            <w:pPr>
              <w:pStyle w:val="BodyText"/>
              <w:numPr>
                <w:ilvl w:val="0"/>
                <w:numId w:val="12"/>
              </w:numPr>
              <w:spacing w:before="120" w:after="120" w:line="240" w:lineRule="auto"/>
              <w:ind w:left="312" w:hanging="284"/>
              <w:rPr>
                <w:rStyle w:val="SubtleEmphasis"/>
              </w:rPr>
            </w:pPr>
            <w:r w:rsidRPr="00221E86">
              <w:rPr>
                <w:rStyle w:val="SubtleEmphasis"/>
              </w:rPr>
              <w:t xml:space="preserve">using relevant legislation or guidelines to inform their solutions, for example correctly controlling and treating data collected from users by applying techniques that ensure data protection, privacy and copyright requirements </w:t>
            </w:r>
            <w:r w:rsidR="002F2D2E" w:rsidRPr="00221E86">
              <w:rPr>
                <w:rStyle w:val="SubtleEmphasis"/>
              </w:rPr>
              <w:t>are</w:t>
            </w:r>
            <w:r w:rsidR="002F2D2E">
              <w:rPr>
                <w:rStyle w:val="SubtleEmphasis"/>
              </w:rPr>
              <w:t> </w:t>
            </w:r>
            <w:r w:rsidRPr="00221E86">
              <w:rPr>
                <w:rStyle w:val="SubtleEmphasis"/>
              </w:rPr>
              <w:t>followed</w:t>
            </w:r>
          </w:p>
          <w:p w14:paraId="20EF9D8A" w14:textId="77777777" w:rsidR="00221E86" w:rsidRDefault="009B7420" w:rsidP="004662AF">
            <w:pPr>
              <w:pStyle w:val="BodyText"/>
              <w:numPr>
                <w:ilvl w:val="0"/>
                <w:numId w:val="12"/>
              </w:numPr>
              <w:spacing w:before="120" w:after="120" w:line="240" w:lineRule="auto"/>
              <w:ind w:left="312" w:hanging="284"/>
              <w:rPr>
                <w:rStyle w:val="SubtleEmphasis"/>
              </w:rPr>
            </w:pPr>
            <w:r w:rsidRPr="009B7420">
              <w:rPr>
                <w:rStyle w:val="SubtleEmphasis"/>
              </w:rPr>
              <w:t>planning the creation of content using project management tools to mitigate potential risks or project delays, for example incorporating project management techniques including scheduling, revision, iteration and evaluation into common collaboration tools to ensure timely delivery of effective solutions</w:t>
            </w:r>
          </w:p>
          <w:p w14:paraId="31A27063" w14:textId="77777777" w:rsidR="00553C80" w:rsidRDefault="00553C80" w:rsidP="004662AF">
            <w:pPr>
              <w:pStyle w:val="BodyText"/>
              <w:numPr>
                <w:ilvl w:val="0"/>
                <w:numId w:val="12"/>
              </w:numPr>
              <w:spacing w:before="120" w:after="120" w:line="240" w:lineRule="auto"/>
              <w:ind w:left="312" w:hanging="284"/>
              <w:rPr>
                <w:rStyle w:val="SubtleEmphasis"/>
              </w:rPr>
            </w:pPr>
            <w:r w:rsidRPr="00553C80">
              <w:rPr>
                <w:rStyle w:val="SubtleEmphasis"/>
              </w:rPr>
              <w:t>accounting for appropriate project management responsibilities, for example when collaborating with First Nations Australians’ community groups to develop digital solutions to projects: following cultural protocols, including relevant permissions and attributions; acknowledging diversity, capability and strength; and addressing risks and responsibilities such as privacy, security and accuracy of data</w:t>
            </w:r>
          </w:p>
          <w:p w14:paraId="1ED77C47" w14:textId="1DEB64E7" w:rsidR="00C44A48" w:rsidRPr="001F4654" w:rsidRDefault="00C44A48" w:rsidP="004662AF">
            <w:pPr>
              <w:pStyle w:val="BodyText"/>
              <w:numPr>
                <w:ilvl w:val="0"/>
                <w:numId w:val="12"/>
              </w:numPr>
              <w:spacing w:before="120" w:after="120" w:line="240" w:lineRule="auto"/>
              <w:ind w:left="312" w:hanging="284"/>
              <w:rPr>
                <w:rStyle w:val="SubtleEmphasis"/>
              </w:rPr>
            </w:pPr>
            <w:r w:rsidRPr="00C44A48">
              <w:rPr>
                <w:iCs/>
                <w:color w:val="auto"/>
                <w:sz w:val="20"/>
              </w:rPr>
              <w:lastRenderedPageBreak/>
              <w:t>incorporating suggestions made by built-in virtual assistants in project planning and organisation tools to streamline and prioritise work; for example, using AI to summarise meeting outcomes, identify important tasks and forecast project risks</w:t>
            </w:r>
          </w:p>
        </w:tc>
      </w:tr>
      <w:tr w:rsidR="007905E5" w:rsidRPr="00F91937" w14:paraId="193C1097" w14:textId="77777777" w:rsidTr="009B2124">
        <w:tc>
          <w:tcPr>
            <w:tcW w:w="15126" w:type="dxa"/>
            <w:gridSpan w:val="2"/>
            <w:shd w:val="clear" w:color="auto" w:fill="E5F5FB"/>
          </w:tcPr>
          <w:p w14:paraId="0FDC808B" w14:textId="6E6D50BB" w:rsidR="007905E5" w:rsidRPr="00F91937" w:rsidRDefault="007905E5" w:rsidP="009B2124">
            <w:pPr>
              <w:pStyle w:val="BodyText"/>
              <w:spacing w:before="40" w:after="40"/>
              <w:ind w:left="23" w:right="23"/>
              <w:rPr>
                <w:b/>
                <w:bCs/>
                <w:iCs/>
              </w:rPr>
            </w:pPr>
            <w:r w:rsidRPr="007078D3">
              <w:rPr>
                <w:b/>
                <w:bCs/>
                <w:color w:val="auto"/>
              </w:rPr>
              <w:lastRenderedPageBreak/>
              <w:t xml:space="preserve">Sub-strand: </w:t>
            </w:r>
            <w:r w:rsidR="00553C80">
              <w:rPr>
                <w:b/>
                <w:bCs/>
                <w:color w:val="auto"/>
              </w:rPr>
              <w:t>Privacy and security</w:t>
            </w:r>
          </w:p>
        </w:tc>
      </w:tr>
      <w:tr w:rsidR="007905E5" w:rsidRPr="00E014DC" w14:paraId="79F840E9" w14:textId="77777777" w:rsidTr="009B2124">
        <w:trPr>
          <w:trHeight w:val="1800"/>
        </w:trPr>
        <w:tc>
          <w:tcPr>
            <w:tcW w:w="4673" w:type="dxa"/>
          </w:tcPr>
          <w:p w14:paraId="4E6A24CE" w14:textId="77777777" w:rsidR="00ED43AE" w:rsidRPr="006949F6" w:rsidRDefault="00ED43AE" w:rsidP="00E04285">
            <w:pPr>
              <w:spacing w:before="120" w:after="120"/>
              <w:ind w:left="360" w:right="432"/>
              <w:rPr>
                <w:rStyle w:val="SubtleEmphasis"/>
                <w:iCs w:val="0"/>
              </w:rPr>
            </w:pPr>
            <w:r w:rsidRPr="006949F6">
              <w:rPr>
                <w:rStyle w:val="SubtleEmphasis"/>
                <w:iCs w:val="0"/>
              </w:rPr>
              <w:t xml:space="preserve">develop cyber security threat models, and explore a software, user or software supply chain vulnerability </w:t>
            </w:r>
          </w:p>
          <w:p w14:paraId="30553E42" w14:textId="5912C960" w:rsidR="007905E5" w:rsidRPr="006949F6" w:rsidRDefault="00ED43AE" w:rsidP="00E04285">
            <w:pPr>
              <w:spacing w:before="120" w:after="120"/>
              <w:ind w:left="360" w:right="432"/>
              <w:rPr>
                <w:rStyle w:val="SubtleEmphasis"/>
                <w:iCs w:val="0"/>
              </w:rPr>
            </w:pPr>
            <w:r w:rsidRPr="006949F6">
              <w:rPr>
                <w:rStyle w:val="SubtleEmphasis"/>
                <w:iCs w:val="0"/>
              </w:rPr>
              <w:t>AC9TDI10P13</w:t>
            </w:r>
          </w:p>
        </w:tc>
        <w:tc>
          <w:tcPr>
            <w:tcW w:w="10453" w:type="dxa"/>
          </w:tcPr>
          <w:p w14:paraId="1E19EBE1" w14:textId="77777777" w:rsidR="00370AA4" w:rsidRPr="006949F6" w:rsidRDefault="00370AA4" w:rsidP="004662AF">
            <w:pPr>
              <w:pStyle w:val="BodyText"/>
              <w:numPr>
                <w:ilvl w:val="0"/>
                <w:numId w:val="12"/>
              </w:numPr>
              <w:spacing w:before="120" w:after="120" w:line="240" w:lineRule="auto"/>
              <w:ind w:left="312" w:hanging="284"/>
              <w:rPr>
                <w:rStyle w:val="SubtleEmphasis"/>
              </w:rPr>
            </w:pPr>
            <w:r w:rsidRPr="006949F6">
              <w:rPr>
                <w:rStyle w:val="SubtleEmphasis"/>
              </w:rPr>
              <w:t xml:space="preserve">using a data flow diagram to understand how private information moves through a system and when it would be the most likely target of a </w:t>
            </w:r>
            <w:proofErr w:type="spellStart"/>
            <w:r w:rsidRPr="006949F6">
              <w:rPr>
                <w:rStyle w:val="SubtleEmphasis"/>
              </w:rPr>
              <w:t>cyber attack</w:t>
            </w:r>
            <w:proofErr w:type="spellEnd"/>
            <w:r w:rsidRPr="006949F6">
              <w:rPr>
                <w:rStyle w:val="SubtleEmphasis"/>
              </w:rPr>
              <w:t>, for example mapping how data moves between the user and server when using a web application, and identifying that sending the data in plaintext would make it susceptible to a man-in-the-middle attack</w:t>
            </w:r>
          </w:p>
          <w:p w14:paraId="2F6CBF6B" w14:textId="380631E7" w:rsidR="007905E5" w:rsidRPr="006949F6" w:rsidRDefault="00941A96" w:rsidP="004662AF">
            <w:pPr>
              <w:pStyle w:val="BodyText"/>
              <w:numPr>
                <w:ilvl w:val="0"/>
                <w:numId w:val="12"/>
              </w:numPr>
              <w:spacing w:before="120" w:after="120" w:line="240" w:lineRule="auto"/>
              <w:ind w:left="312" w:hanging="284"/>
              <w:rPr>
                <w:iCs/>
                <w:color w:val="auto"/>
                <w:sz w:val="20"/>
              </w:rPr>
            </w:pPr>
            <w:r w:rsidRPr="006949F6">
              <w:rPr>
                <w:rStyle w:val="SubtleEmphasis"/>
              </w:rPr>
              <w:t>exploring the impact of a cyber security threat by systematically following the steps involved in bypassing a known vulnerability in their own software, for example manually changing the value stored in a login cookie to that of another user to observe the impact of unauthorised access on the system</w:t>
            </w:r>
          </w:p>
        </w:tc>
      </w:tr>
      <w:tr w:rsidR="00ED43AE" w:rsidRPr="00E014DC" w14:paraId="3B14FD48" w14:textId="77777777" w:rsidTr="009B2124">
        <w:trPr>
          <w:trHeight w:val="1800"/>
        </w:trPr>
        <w:tc>
          <w:tcPr>
            <w:tcW w:w="4673" w:type="dxa"/>
          </w:tcPr>
          <w:p w14:paraId="1F15E9BB" w14:textId="77777777" w:rsidR="003E3E46" w:rsidRPr="00E04285" w:rsidRDefault="003E3E46" w:rsidP="00E04285">
            <w:pPr>
              <w:spacing w:before="120" w:after="120"/>
              <w:ind w:left="360" w:right="432"/>
              <w:rPr>
                <w:rStyle w:val="SubtleEmphasis"/>
                <w:iCs w:val="0"/>
              </w:rPr>
            </w:pPr>
            <w:r w:rsidRPr="003E3E46">
              <w:rPr>
                <w:rStyle w:val="SubtleEmphasis"/>
                <w:iCs w:val="0"/>
              </w:rPr>
              <w:t xml:space="preserve">apply the Australian Privacy Principles to critique and manage the digital footprint that existing systems and student solutions collect </w:t>
            </w:r>
          </w:p>
          <w:p w14:paraId="00EB9A10" w14:textId="26B4683A" w:rsidR="00ED43AE" w:rsidRPr="00E04285" w:rsidRDefault="003E3E46" w:rsidP="00E04285">
            <w:pPr>
              <w:spacing w:before="120" w:after="120"/>
              <w:ind w:left="360" w:right="432"/>
              <w:rPr>
                <w:rStyle w:val="SubtleEmphasis"/>
                <w:iCs w:val="0"/>
              </w:rPr>
            </w:pPr>
            <w:r w:rsidRPr="003E3E46">
              <w:rPr>
                <w:rStyle w:val="SubtleEmphasis"/>
                <w:iCs w:val="0"/>
              </w:rPr>
              <w:t>AC9TDI10P14</w:t>
            </w:r>
          </w:p>
        </w:tc>
        <w:tc>
          <w:tcPr>
            <w:tcW w:w="10453" w:type="dxa"/>
          </w:tcPr>
          <w:p w14:paraId="60682409" w14:textId="77777777" w:rsidR="00ED43AE" w:rsidRDefault="005C36A4" w:rsidP="004662AF">
            <w:pPr>
              <w:pStyle w:val="BodyText"/>
              <w:numPr>
                <w:ilvl w:val="0"/>
                <w:numId w:val="12"/>
              </w:numPr>
              <w:spacing w:before="120" w:after="120" w:line="240" w:lineRule="auto"/>
              <w:ind w:left="312" w:hanging="284"/>
              <w:rPr>
                <w:rStyle w:val="SubtleEmphasis"/>
              </w:rPr>
            </w:pPr>
            <w:r w:rsidRPr="005C36A4">
              <w:rPr>
                <w:rStyle w:val="SubtleEmphasis"/>
              </w:rPr>
              <w:t>critiquing the extent to which online services allow them to control access to their data in line with the Australian Privacy Principles, for example assessing whether their social media accounts allow them to update their contact information if these details change, and who else can see that information on the platform</w:t>
            </w:r>
          </w:p>
          <w:p w14:paraId="6981FEB3" w14:textId="3676F964" w:rsidR="005C36A4" w:rsidRPr="001F4654" w:rsidRDefault="000952A3" w:rsidP="004662AF">
            <w:pPr>
              <w:pStyle w:val="BodyText"/>
              <w:numPr>
                <w:ilvl w:val="0"/>
                <w:numId w:val="12"/>
              </w:numPr>
              <w:spacing w:before="120" w:after="120" w:line="240" w:lineRule="auto"/>
              <w:ind w:left="312" w:hanging="284"/>
              <w:rPr>
                <w:rStyle w:val="SubtleEmphasis"/>
              </w:rPr>
            </w:pPr>
            <w:r w:rsidRPr="000952A3">
              <w:rPr>
                <w:rStyle w:val="SubtleEmphasis"/>
              </w:rPr>
              <w:t xml:space="preserve">using the Australian Privacy Principles as a reference to evaluate the steps they are taking to protect user information in their application, for example explaining how they are storing passwords using cryptographic hashing algorithms so that a data breach does not expose their users to security vulnerabilities due to </w:t>
            </w:r>
            <w:r w:rsidR="002F2D2E" w:rsidRPr="000952A3">
              <w:rPr>
                <w:rStyle w:val="SubtleEmphasis"/>
              </w:rPr>
              <w:t>password</w:t>
            </w:r>
            <w:r w:rsidR="002F2D2E">
              <w:rPr>
                <w:rStyle w:val="SubtleEmphasis"/>
              </w:rPr>
              <w:t> </w:t>
            </w:r>
            <w:r w:rsidRPr="000952A3">
              <w:rPr>
                <w:rStyle w:val="SubtleEmphasis"/>
              </w:rPr>
              <w:t>re-use</w:t>
            </w:r>
          </w:p>
        </w:tc>
      </w:tr>
      <w:bookmarkEnd w:id="16"/>
    </w:tbl>
    <w:p w14:paraId="37E99AB5" w14:textId="77777777" w:rsidR="007905E5" w:rsidRDefault="007905E5" w:rsidP="00DA45EA">
      <w:pPr>
        <w:spacing w:before="160" w:line="360" w:lineRule="auto"/>
        <w:rPr>
          <w:rFonts w:ascii="Arial Bold" w:eastAsiaTheme="majorEastAsia" w:hAnsi="Arial Bold"/>
          <w:b/>
          <w:i/>
        </w:rPr>
      </w:pPr>
    </w:p>
    <w:sectPr w:rsidR="007905E5" w:rsidSect="00A217A9">
      <w:headerReference w:type="default" r:id="rId19"/>
      <w:footerReference w:type="default" r:id="rId20"/>
      <w:pgSz w:w="16838" w:h="11906" w:orient="landscape" w:code="9"/>
      <w:pgMar w:top="1418" w:right="851" w:bottom="1134"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DD9AA" w14:textId="77777777" w:rsidR="00627E6C" w:rsidRDefault="00627E6C" w:rsidP="00533177">
      <w:r>
        <w:separator/>
      </w:r>
    </w:p>
  </w:endnote>
  <w:endnote w:type="continuationSeparator" w:id="0">
    <w:p w14:paraId="7E928994" w14:textId="77777777" w:rsidR="00627E6C" w:rsidRDefault="00627E6C" w:rsidP="00533177">
      <w:r>
        <w:continuationSeparator/>
      </w:r>
    </w:p>
  </w:endnote>
  <w:endnote w:type="continuationNotice" w:id="1">
    <w:p w14:paraId="7666EB03" w14:textId="77777777" w:rsidR="00627E6C" w:rsidRDefault="00627E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1DFE0" w14:textId="77777777" w:rsidR="003D7B0F" w:rsidRDefault="003D7B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CCD29" w14:textId="6CB8D2D5" w:rsidR="003C2F68" w:rsidRDefault="00000000" w:rsidP="008735B5">
    <w:pPr>
      <w:pStyle w:val="Footer"/>
      <w:tabs>
        <w:tab w:val="left" w:pos="1349"/>
        <w:tab w:val="right" w:pos="15136"/>
      </w:tabs>
    </w:pPr>
    <w:sdt>
      <w:sdtPr>
        <w:id w:val="523605018"/>
        <w:docPartObj>
          <w:docPartGallery w:val="Page Numbers (Bottom of Page)"/>
          <w:docPartUnique/>
        </w:docPartObj>
      </w:sdtPr>
      <w:sdtEndPr>
        <w:rPr>
          <w:i w:val="0"/>
          <w:iCs/>
          <w:noProof/>
          <w:color w:val="auto"/>
          <w:sz w:val="20"/>
          <w:szCs w:val="20"/>
        </w:rPr>
      </w:sdtEndPr>
      <w:sdtContent>
        <w:r w:rsidR="003D7B0F">
          <w:rPr>
            <w:noProof/>
          </w:rPr>
          <mc:AlternateContent>
            <mc:Choice Requires="wps">
              <w:drawing>
                <wp:anchor distT="0" distB="0" distL="114300" distR="114300" simplePos="0" relativeHeight="251658249" behindDoc="0" locked="0" layoutInCell="1" allowOverlap="1" wp14:anchorId="7FFEC6F0" wp14:editId="59FD7D32">
                  <wp:simplePos x="0" y="0"/>
                  <wp:positionH relativeFrom="margin">
                    <wp:posOffset>2426970</wp:posOffset>
                  </wp:positionH>
                  <wp:positionV relativeFrom="page">
                    <wp:posOffset>6851650</wp:posOffset>
                  </wp:positionV>
                  <wp:extent cx="4761865" cy="435610"/>
                  <wp:effectExtent l="0" t="3175" r="2540" b="0"/>
                  <wp:wrapNone/>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1865"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2234A" w14:textId="39F4DFC6" w:rsidR="003C2F68" w:rsidRPr="000E20AE" w:rsidRDefault="003C2F68" w:rsidP="003C2F68">
                              <w:pPr>
                                <w:pStyle w:val="BodyText"/>
                                <w:jc w:val="center"/>
                                <w:rPr>
                                  <w:rStyle w:val="SubtleEmphasis"/>
                                </w:rPr>
                              </w:pPr>
                              <w:r w:rsidRPr="000E20AE">
                                <w:rPr>
                                  <w:rStyle w:val="SubtleEmphasis"/>
                                </w:rPr>
                                <w:t xml:space="preserve">Australian Curriculum: </w:t>
                              </w:r>
                              <w:r>
                                <w:rPr>
                                  <w:rStyle w:val="SubtleEmphasis"/>
                                </w:rPr>
                                <w:t>Technologies – Digital Technologies</w:t>
                              </w:r>
                              <w:r w:rsidRPr="000E20AE">
                                <w:rPr>
                                  <w:rStyle w:val="SubtleEmphasis"/>
                                </w:rPr>
                                <w:t xml:space="preserve"> F</w:t>
                              </w:r>
                              <w:r w:rsidRPr="00CC4335">
                                <w:rPr>
                                  <w:color w:val="auto"/>
                                  <w:sz w:val="20"/>
                                  <w:szCs w:val="18"/>
                                </w:rPr>
                                <w:t xml:space="preserve">–10 </w:t>
                              </w:r>
                              <w:r w:rsidRPr="000E20AE">
                                <w:rPr>
                                  <w:rStyle w:val="SubtleEmphasis"/>
                                </w:rPr>
                                <w:t>Version 9.0</w:t>
                              </w:r>
                            </w:p>
                            <w:p w14:paraId="7D308AF2" w14:textId="77777777" w:rsidR="003C2F68" w:rsidRPr="00FA0085" w:rsidRDefault="003C2F68" w:rsidP="003C2F68">
                              <w:pPr>
                                <w:pStyle w:val="BodyText"/>
                                <w:jc w:val="center"/>
                                <w:rPr>
                                  <w:iCs/>
                                  <w:color w:val="auto"/>
                                  <w:sz w:val="20"/>
                                </w:rPr>
                              </w:pPr>
                              <w:r w:rsidRPr="000E20AE">
                                <w:rPr>
                                  <w:rStyle w:val="SubtleEmphasis"/>
                                </w:rPr>
                                <w:t>All elements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EC6F0" id="_x0000_t202" coordsize="21600,21600" o:spt="202" path="m,l,21600r21600,l21600,xe">
                  <v:stroke joinstyle="miter"/>
                  <v:path gradientshapeok="t" o:connecttype="rect"/>
                </v:shapetype>
                <v:shape id="Text Box 28" o:spid="_x0000_s1026" type="#_x0000_t202" style="position:absolute;margin-left:191.1pt;margin-top:539.5pt;width:374.95pt;height:34.3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" filled="f" stroked="f">
                  <v:textbox inset="0,0,0,0">
                    <w:txbxContent>
                      <w:p w14:paraId="0EA2234A" w14:textId="39F4DFC6" w:rsidR="003C2F68" w:rsidRPr="000E20AE" w:rsidRDefault="003C2F68" w:rsidP="003C2F68">
                        <w:pPr>
                          <w:pStyle w:val="BodyText"/>
                          <w:jc w:val="center"/>
                          <w:rPr>
                            <w:rStyle w:val="SubtleEmphasis"/>
                          </w:rPr>
                        </w:pPr>
                        <w:r w:rsidRPr="000E20AE">
                          <w:rPr>
                            <w:rStyle w:val="SubtleEmphasis"/>
                          </w:rPr>
                          <w:t xml:space="preserve">Australian Curriculum: </w:t>
                        </w:r>
                        <w:r>
                          <w:rPr>
                            <w:rStyle w:val="SubtleEmphasis"/>
                          </w:rPr>
                          <w:t>Technologies – Digital Technologies</w:t>
                        </w:r>
                        <w:r w:rsidRPr="000E20AE">
                          <w:rPr>
                            <w:rStyle w:val="SubtleEmphasis"/>
                          </w:rPr>
                          <w:t xml:space="preserve"> F</w:t>
                        </w:r>
                        <w:r w:rsidRPr="00CC4335">
                          <w:rPr>
                            <w:color w:val="auto"/>
                            <w:sz w:val="20"/>
                            <w:szCs w:val="18"/>
                          </w:rPr>
                          <w:t xml:space="preserve">–10 </w:t>
                        </w:r>
                        <w:r w:rsidRPr="000E20AE">
                          <w:rPr>
                            <w:rStyle w:val="SubtleEmphasis"/>
                          </w:rPr>
                          <w:t>Version 9.0</w:t>
                        </w:r>
                      </w:p>
                      <w:p w14:paraId="7D308AF2" w14:textId="77777777" w:rsidR="003C2F68" w:rsidRPr="00FA0085" w:rsidRDefault="003C2F68" w:rsidP="003C2F68">
                        <w:pPr>
                          <w:pStyle w:val="BodyText"/>
                          <w:jc w:val="center"/>
                          <w:rPr>
                            <w:iCs/>
                            <w:color w:val="auto"/>
                            <w:sz w:val="20"/>
                          </w:rPr>
                        </w:pPr>
                        <w:r w:rsidRPr="000E20AE">
                          <w:rPr>
                            <w:rStyle w:val="SubtleEmphasis"/>
                          </w:rPr>
                          <w:t>All elements</w:t>
                        </w:r>
                      </w:p>
                    </w:txbxContent>
                  </v:textbox>
                  <w10:wrap anchorx="margin" anchory="page"/>
                </v:shape>
              </w:pict>
            </mc:Fallback>
          </mc:AlternateContent>
        </w:r>
        <w:r w:rsidR="008735B5">
          <w:tab/>
        </w:r>
        <w:r w:rsidR="008735B5">
          <w:tab/>
        </w:r>
        <w:r w:rsidR="008735B5">
          <w:tab/>
        </w:r>
        <w:r w:rsidR="008735B5">
          <w:tab/>
        </w:r>
        <w:r w:rsidR="003C2F68" w:rsidRPr="00222876">
          <w:rPr>
            <w:i w:val="0"/>
            <w:iCs/>
            <w:color w:val="auto"/>
            <w:sz w:val="20"/>
            <w:szCs w:val="20"/>
          </w:rPr>
          <w:fldChar w:fldCharType="begin"/>
        </w:r>
        <w:r w:rsidR="003C2F68" w:rsidRPr="00222876">
          <w:rPr>
            <w:i w:val="0"/>
            <w:iCs/>
            <w:color w:val="auto"/>
            <w:sz w:val="20"/>
            <w:szCs w:val="20"/>
          </w:rPr>
          <w:instrText xml:space="preserve"> PAGE   \* MERGEFORMAT </w:instrText>
        </w:r>
        <w:r w:rsidR="003C2F68" w:rsidRPr="00222876">
          <w:rPr>
            <w:i w:val="0"/>
            <w:iCs/>
            <w:color w:val="auto"/>
            <w:sz w:val="20"/>
            <w:szCs w:val="20"/>
          </w:rPr>
          <w:fldChar w:fldCharType="separate"/>
        </w:r>
        <w:r w:rsidR="003C2F68" w:rsidRPr="00222876">
          <w:rPr>
            <w:i w:val="0"/>
            <w:iCs/>
            <w:color w:val="auto"/>
            <w:sz w:val="20"/>
            <w:szCs w:val="20"/>
          </w:rPr>
          <w:t>2</w:t>
        </w:r>
        <w:r w:rsidR="003C2F68" w:rsidRPr="00222876">
          <w:rPr>
            <w:i w:val="0"/>
            <w:iCs/>
            <w:noProof/>
            <w:color w:val="auto"/>
            <w:sz w:val="20"/>
            <w:szCs w:val="20"/>
          </w:rPr>
          <w:fldChar w:fldCharType="end"/>
        </w:r>
      </w:sdtContent>
    </w:sdt>
  </w:p>
  <w:p w14:paraId="13E10C86" w14:textId="31288CFC" w:rsidR="00293B7A" w:rsidRPr="007A71E9" w:rsidRDefault="00000000" w:rsidP="003C2F68">
    <w:pPr>
      <w:pStyle w:val="ACARA-TableHeadline"/>
      <w:tabs>
        <w:tab w:val="center" w:pos="7568"/>
      </w:tabs>
    </w:pPr>
    <w:sdt>
      <w:sdtPr>
        <w:id w:val="-544987226"/>
        <w:docPartObj>
          <w:docPartGallery w:val="Page Numbers (Bottom of Page)"/>
          <w:docPartUnique/>
        </w:docPartObj>
      </w:sdtPr>
      <w:sdtEndPr>
        <w:rPr>
          <w:sz w:val="24"/>
          <w:szCs w:val="24"/>
        </w:rPr>
      </w:sdtEndPr>
      <w:sdtContent>
        <w:r w:rsidR="003D7B0F">
          <w:rPr>
            <w:noProof/>
          </w:rPr>
          <mc:AlternateContent>
            <mc:Choice Requires="wps">
              <w:drawing>
                <wp:anchor distT="0" distB="0" distL="114300" distR="114300" simplePos="0" relativeHeight="251658250" behindDoc="1" locked="0" layoutInCell="1" allowOverlap="1" wp14:anchorId="553D1FFE" wp14:editId="156725F9">
                  <wp:simplePos x="0" y="0"/>
                  <wp:positionH relativeFrom="page">
                    <wp:posOffset>508635</wp:posOffset>
                  </wp:positionH>
                  <wp:positionV relativeFrom="page">
                    <wp:posOffset>7063740</wp:posOffset>
                  </wp:positionV>
                  <wp:extent cx="907415" cy="16700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14:paraId="6343FC43" w14:textId="77777777" w:rsidR="003C2F68" w:rsidRDefault="00000000" w:rsidP="003C2F68">
                              <w:pPr>
                                <w:pStyle w:val="BodyText"/>
                                <w:spacing w:before="12"/>
                                <w:ind w:left="20"/>
                              </w:pPr>
                              <w:hyperlink r:id="rId1">
                                <w:r w:rsidR="003C2F68">
                                  <w:rPr>
                                    <w:color w:val="0000FF"/>
                                    <w:u w:val="single" w:color="0000FF"/>
                                  </w:rPr>
                                  <w:t>©</w:t>
                                </w:r>
                                <w:r w:rsidR="003C2F68">
                                  <w:rPr>
                                    <w:color w:val="0000FF"/>
                                    <w:spacing w:val="-4"/>
                                    <w:u w:val="single" w:color="0000FF"/>
                                  </w:rPr>
                                  <w:t xml:space="preserve"> </w:t>
                                </w:r>
                                <w:r w:rsidR="003C2F68">
                                  <w:rPr>
                                    <w:color w:val="0000FF"/>
                                    <w:u w:val="single" w:color="0000FF"/>
                                  </w:rPr>
                                  <w:t>ACARA</w:t>
                                </w:r>
                                <w:r w:rsidR="003C2F68">
                                  <w:rPr>
                                    <w:color w:val="0000FF"/>
                                    <w:spacing w:val="-2"/>
                                    <w:u w:val="single" w:color="0000FF"/>
                                  </w:rPr>
                                  <w:t xml:space="preserve"> </w:t>
                                </w:r>
                                <w:r w:rsidR="003C2F68">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D1FFE" id="Text Box 7" o:spid="_x0000_s1027" type="#_x0000_t202" style="position:absolute;margin-left:40.05pt;margin-top:556.2pt;width:71.45pt;height:13.1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" filled="f" stroked="f">
                  <v:textbox inset="0,0,0,0">
                    <w:txbxContent>
                      <w:p w14:paraId="6343FC43" w14:textId="77777777" w:rsidR="003C2F68" w:rsidRDefault="00000000" w:rsidP="003C2F68">
                        <w:pPr>
                          <w:pStyle w:val="BodyText"/>
                          <w:spacing w:before="12"/>
                          <w:ind w:left="20"/>
                        </w:pPr>
                        <w:hyperlink r:id="rId2">
                          <w:r w:rsidR="003C2F68">
                            <w:rPr>
                              <w:color w:val="0000FF"/>
                              <w:u w:val="single" w:color="0000FF"/>
                            </w:rPr>
                            <w:t>©</w:t>
                          </w:r>
                          <w:r w:rsidR="003C2F68">
                            <w:rPr>
                              <w:color w:val="0000FF"/>
                              <w:spacing w:val="-4"/>
                              <w:u w:val="single" w:color="0000FF"/>
                            </w:rPr>
                            <w:t xml:space="preserve"> </w:t>
                          </w:r>
                          <w:r w:rsidR="003C2F68">
                            <w:rPr>
                              <w:color w:val="0000FF"/>
                              <w:u w:val="single" w:color="0000FF"/>
                            </w:rPr>
                            <w:t>ACARA</w:t>
                          </w:r>
                          <w:r w:rsidR="003C2F68">
                            <w:rPr>
                              <w:color w:val="0000FF"/>
                              <w:spacing w:val="-2"/>
                              <w:u w:val="single" w:color="0000FF"/>
                            </w:rPr>
                            <w:t xml:space="preserve"> </w:t>
                          </w:r>
                          <w:r w:rsidR="003C2F68">
                            <w:rPr>
                              <w:color w:val="0000FF"/>
                              <w:u w:val="single" w:color="0000FF"/>
                            </w:rPr>
                            <w:t>2021</w:t>
                          </w:r>
                        </w:hyperlink>
                      </w:p>
                    </w:txbxContent>
                  </v:textbox>
                  <w10:wrap anchorx="page" anchory="page"/>
                </v:shape>
              </w:pict>
            </mc:Fallback>
          </mc:AlternateConten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725D2" w14:textId="77777777" w:rsidR="003D7B0F" w:rsidRDefault="003D7B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2307469"/>
      <w:docPartObj>
        <w:docPartGallery w:val="Page Numbers (Bottom of Page)"/>
        <w:docPartUnique/>
      </w:docPartObj>
    </w:sdtPr>
    <w:sdtEndPr>
      <w:rPr>
        <w:sz w:val="24"/>
        <w:szCs w:val="24"/>
      </w:rPr>
    </w:sdtEndPr>
    <w:sdtContent>
      <w:p w14:paraId="262A2118" w14:textId="142AA8C0" w:rsidR="00E9248E" w:rsidRPr="00E9248E" w:rsidRDefault="003D7B0F" w:rsidP="00E04285">
        <w:pPr>
          <w:pStyle w:val="ACARA-TableHeadline"/>
          <w:tabs>
            <w:tab w:val="left" w:pos="4288"/>
            <w:tab w:val="left" w:pos="4478"/>
            <w:tab w:val="left" w:pos="7073"/>
            <w:tab w:val="left" w:pos="7200"/>
            <w:tab w:val="center" w:pos="7568"/>
            <w:tab w:val="left" w:pos="8941"/>
            <w:tab w:val="right" w:pos="15136"/>
          </w:tabs>
          <w:rPr>
            <w:sz w:val="24"/>
            <w:szCs w:val="24"/>
          </w:rPr>
        </w:pPr>
        <w:r>
          <w:rPr>
            <w:noProof/>
          </w:rPr>
          <mc:AlternateContent>
            <mc:Choice Requires="wps">
              <w:drawing>
                <wp:anchor distT="0" distB="0" distL="114300" distR="114300" simplePos="0" relativeHeight="251658241" behindDoc="0" locked="0" layoutInCell="1" allowOverlap="1" wp14:anchorId="7C72F1C1" wp14:editId="02E48764">
                  <wp:simplePos x="0" y="0"/>
                  <wp:positionH relativeFrom="margin">
                    <wp:posOffset>2570480</wp:posOffset>
                  </wp:positionH>
                  <wp:positionV relativeFrom="page">
                    <wp:posOffset>6957060</wp:posOffset>
                  </wp:positionV>
                  <wp:extent cx="4470400" cy="411480"/>
                  <wp:effectExtent l="0" t="3810" r="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3566D" w14:textId="03BCAC83" w:rsidR="000F7144" w:rsidRPr="000E20AE" w:rsidRDefault="000F7144" w:rsidP="000F7144">
                              <w:pPr>
                                <w:pStyle w:val="BodyText"/>
                                <w:jc w:val="center"/>
                                <w:rPr>
                                  <w:rStyle w:val="SubtleEmphasis"/>
                                </w:rPr>
                              </w:pPr>
                              <w:r w:rsidRPr="000F7144">
                                <w:t xml:space="preserve"> </w:t>
                              </w:r>
                              <w:r w:rsidRPr="000E20AE">
                                <w:rPr>
                                  <w:rStyle w:val="SubtleEmphasis"/>
                                </w:rPr>
                                <w:t xml:space="preserve">Australian Curriculum: </w:t>
                              </w:r>
                              <w:r>
                                <w:rPr>
                                  <w:rStyle w:val="SubtleEmphasis"/>
                                </w:rPr>
                                <w:t>Technologies - Digital Technologies</w:t>
                              </w:r>
                              <w:r w:rsidRPr="000E20AE">
                                <w:rPr>
                                  <w:rStyle w:val="SubtleEmphasis"/>
                                </w:rPr>
                                <w:t xml:space="preserve"> F</w:t>
                              </w:r>
                              <w:r w:rsidRPr="004A1EE3">
                                <w:rPr>
                                  <w:sz w:val="20"/>
                                  <w:szCs w:val="18"/>
                                </w:rPr>
                                <w:t xml:space="preserve">–10 </w:t>
                              </w:r>
                              <w:r w:rsidRPr="000E20AE">
                                <w:rPr>
                                  <w:rStyle w:val="SubtleEmphasis"/>
                                </w:rPr>
                                <w:t>Version 9.0</w:t>
                              </w:r>
                            </w:p>
                            <w:p w14:paraId="44A896C3" w14:textId="5F342C73" w:rsidR="00E9248E" w:rsidRPr="00B81EEA" w:rsidRDefault="009956B7" w:rsidP="00012145">
                              <w:pPr>
                                <w:pStyle w:val="BodyText"/>
                                <w:spacing w:before="12"/>
                                <w:ind w:left="1542" w:hanging="1542"/>
                                <w:jc w:val="center"/>
                                <w:rPr>
                                  <w:sz w:val="20"/>
                                </w:rPr>
                              </w:pPr>
                              <w:r>
                                <w:rPr>
                                  <w:rStyle w:val="SubtleEmphasis"/>
                                </w:rPr>
                                <w:t>Curriculum content 7</w:t>
                              </w:r>
                              <w:r w:rsidRPr="004A1EE3">
                                <w:rPr>
                                  <w:sz w:val="20"/>
                                  <w:szCs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2F1C1" id="_x0000_t202" coordsize="21600,21600" o:spt="202" path="m,l,21600r21600,l21600,xe">
                  <v:stroke joinstyle="miter"/>
                  <v:path gradientshapeok="t" o:connecttype="rect"/>
                </v:shapetype>
                <v:shape id="Text Box 2" o:spid="_x0000_s1029" type="#_x0000_t202" style="position:absolute;margin-left:202.4pt;margin-top:547.8pt;width:352pt;height:32.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" filled="f" stroked="f">
                  <v:textbox inset="0,0,0,0">
                    <w:txbxContent>
                      <w:p w14:paraId="7F53566D" w14:textId="03BCAC83" w:rsidR="000F7144" w:rsidRPr="000E20AE" w:rsidRDefault="000F7144" w:rsidP="000F7144">
                        <w:pPr>
                          <w:pStyle w:val="BodyText"/>
                          <w:jc w:val="center"/>
                          <w:rPr>
                            <w:rStyle w:val="SubtleEmphasis"/>
                          </w:rPr>
                        </w:pPr>
                        <w:r w:rsidRPr="000F7144">
                          <w:t xml:space="preserve"> </w:t>
                        </w:r>
                        <w:r w:rsidRPr="000E20AE">
                          <w:rPr>
                            <w:rStyle w:val="SubtleEmphasis"/>
                          </w:rPr>
                          <w:t xml:space="preserve">Australian Curriculum: </w:t>
                        </w:r>
                        <w:r>
                          <w:rPr>
                            <w:rStyle w:val="SubtleEmphasis"/>
                          </w:rPr>
                          <w:t>Technologies - Digital Technologies</w:t>
                        </w:r>
                        <w:r w:rsidRPr="000E20AE">
                          <w:rPr>
                            <w:rStyle w:val="SubtleEmphasis"/>
                          </w:rPr>
                          <w:t xml:space="preserve"> F</w:t>
                        </w:r>
                        <w:r w:rsidRPr="004A1EE3">
                          <w:rPr>
                            <w:sz w:val="20"/>
                            <w:szCs w:val="18"/>
                          </w:rPr>
                          <w:t xml:space="preserve">–10 </w:t>
                        </w:r>
                        <w:r w:rsidRPr="000E20AE">
                          <w:rPr>
                            <w:rStyle w:val="SubtleEmphasis"/>
                          </w:rPr>
                          <w:t>Version 9.0</w:t>
                        </w:r>
                      </w:p>
                      <w:p w14:paraId="44A896C3" w14:textId="5F342C73" w:rsidR="00E9248E" w:rsidRPr="00B81EEA" w:rsidRDefault="009956B7" w:rsidP="00012145">
                        <w:pPr>
                          <w:pStyle w:val="BodyText"/>
                          <w:spacing w:before="12"/>
                          <w:ind w:left="1542" w:hanging="1542"/>
                          <w:jc w:val="center"/>
                          <w:rPr>
                            <w:sz w:val="20"/>
                          </w:rPr>
                        </w:pPr>
                        <w:r>
                          <w:rPr>
                            <w:rStyle w:val="SubtleEmphasis"/>
                          </w:rPr>
                          <w:t>Curriculum content 7</w:t>
                        </w:r>
                        <w:r w:rsidRPr="004A1EE3">
                          <w:rPr>
                            <w:sz w:val="20"/>
                            <w:szCs w:val="18"/>
                          </w:rPr>
                          <w:t>–10</w:t>
                        </w:r>
                      </w:p>
                    </w:txbxContent>
                  </v:textbox>
                  <w10:wrap anchorx="margin" anchory="page"/>
                </v:shape>
              </w:pict>
            </mc:Fallback>
          </mc:AlternateContent>
        </w:r>
        <w:r w:rsidR="000F7144">
          <w:tab/>
        </w:r>
        <w:r w:rsidR="000F7144">
          <w:tab/>
        </w:r>
        <w:r w:rsidR="000F7144">
          <w:tab/>
        </w:r>
        <w:r w:rsidR="000F7144">
          <w:tab/>
        </w:r>
        <w:r w:rsidR="000F7144">
          <w:tab/>
        </w:r>
        <w:r w:rsidR="000F7144">
          <w:tab/>
        </w:r>
        <w:r w:rsidR="000F7144">
          <w:tab/>
        </w:r>
        <w:r>
          <w:rPr>
            <w:noProof/>
          </w:rPr>
          <mc:AlternateContent>
            <mc:Choice Requires="wps">
              <w:drawing>
                <wp:anchor distT="0" distB="0" distL="114300" distR="114300" simplePos="0" relativeHeight="251658242" behindDoc="1" locked="0" layoutInCell="1" allowOverlap="1" wp14:anchorId="2FDA11A1" wp14:editId="2083C61E">
                  <wp:simplePos x="0" y="0"/>
                  <wp:positionH relativeFrom="page">
                    <wp:posOffset>508635</wp:posOffset>
                  </wp:positionH>
                  <wp:positionV relativeFrom="page">
                    <wp:posOffset>7063740</wp:posOffset>
                  </wp:positionV>
                  <wp:extent cx="907415" cy="167005"/>
                  <wp:effectExtent l="3810" t="0" r="317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E94F7" w14:textId="77777777" w:rsidR="00E9248E" w:rsidRDefault="00000000"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A11A1" id="Text Box 3" o:spid="_x0000_s1030" type="#_x0000_t202" style="position:absolute;margin-left:40.05pt;margin-top:556.2pt;width:71.45pt;height:13.1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NoT1praAQAAlwMAAA4AAAAAAAAAAAAAAAAALgIAAGRycy9lMm9Eb2MueG1sUEsBAi0AFAAGAAgA&#10;AAAhAFxFuprgAAAADAEAAA8AAAAAAAAAAAAAAAAANAQAAGRycy9kb3ducmV2LnhtbFBLBQYAAAAA&#10;BAAEAPMAAABBBQAAAAA=&#10;" filled="f" stroked="f">
                  <v:textbox inset="0,0,0,0">
                    <w:txbxContent>
                      <w:p w14:paraId="641E94F7" w14:textId="77777777" w:rsidR="00E9248E" w:rsidRDefault="00000000" w:rsidP="00BC7B47">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00E9248E" w:rsidRPr="00A217A9">
          <w:rPr>
            <w:szCs w:val="20"/>
          </w:rPr>
          <w:fldChar w:fldCharType="begin"/>
        </w:r>
        <w:r w:rsidR="00E9248E" w:rsidRPr="00A217A9">
          <w:rPr>
            <w:szCs w:val="20"/>
          </w:rPr>
          <w:instrText xml:space="preserve"> PAGE   \* MERGEFORMAT </w:instrText>
        </w:r>
        <w:r w:rsidR="00E9248E" w:rsidRPr="00A217A9">
          <w:rPr>
            <w:szCs w:val="20"/>
          </w:rPr>
          <w:fldChar w:fldCharType="separate"/>
        </w:r>
        <w:r w:rsidR="00E9248E" w:rsidRPr="00A217A9">
          <w:rPr>
            <w:szCs w:val="20"/>
          </w:rPr>
          <w:t>2</w:t>
        </w:r>
        <w:r w:rsidR="00E9248E" w:rsidRPr="00A217A9">
          <w:rPr>
            <w:szCs w:val="20"/>
          </w:rPr>
          <w:fldChar w:fldCharType="end"/>
        </w:r>
      </w:p>
    </w:sdtContent>
  </w:sdt>
  <w:p w14:paraId="39445DBA" w14:textId="6136FEC5" w:rsidR="00E9248E" w:rsidRDefault="00E9248E" w:rsidP="008F21A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DF6A5" w14:textId="77777777" w:rsidR="00627E6C" w:rsidRDefault="00627E6C" w:rsidP="00533177">
      <w:r>
        <w:separator/>
      </w:r>
    </w:p>
  </w:footnote>
  <w:footnote w:type="continuationSeparator" w:id="0">
    <w:p w14:paraId="17055543" w14:textId="77777777" w:rsidR="00627E6C" w:rsidRDefault="00627E6C" w:rsidP="00533177">
      <w:r>
        <w:continuationSeparator/>
      </w:r>
    </w:p>
  </w:footnote>
  <w:footnote w:type="continuationNotice" w:id="1">
    <w:p w14:paraId="41FA37C0" w14:textId="77777777" w:rsidR="00627E6C" w:rsidRDefault="00627E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D8155" w14:textId="77777777" w:rsidR="003D7B0F" w:rsidRDefault="003D7B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B9A36" w14:textId="70E392BC" w:rsidR="005B5EC4" w:rsidRDefault="003D7B0F" w:rsidP="00624C87">
    <w:pPr>
      <w:pStyle w:val="Header"/>
      <w:ind w:right="-32"/>
    </w:pPr>
    <w:r>
      <w:rPr>
        <w:noProof/>
      </w:rPr>
      <mc:AlternateContent>
        <mc:Choice Requires="wps">
          <w:drawing>
            <wp:anchor distT="4294967295" distB="4294967295" distL="114300" distR="114300" simplePos="0" relativeHeight="251658248" behindDoc="0" locked="0" layoutInCell="1" allowOverlap="1" wp14:anchorId="470D122D" wp14:editId="2D24AB44">
              <wp:simplePos x="0" y="0"/>
              <wp:positionH relativeFrom="margin">
                <wp:align>center</wp:align>
              </wp:positionH>
              <wp:positionV relativeFrom="paragraph">
                <wp:posOffset>742949</wp:posOffset>
              </wp:positionV>
              <wp:extent cx="1004570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noFill/>
                      <a:ln w="6350" cap="flat" cmpd="sng" algn="ctr">
                        <a:solidFill>
                          <a:srgbClr val="0074E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8337E33" id="Straight Connector 9" o:spid="_x0000_s1026" alt="&quot;&quot;" style="position:absolute;z-index:25165824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58.5pt" to="7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" strokecolor="#0074e0" strokeweight=".5pt">
              <v:stroke joinstyle="miter"/>
              <o:lock v:ext="edit" shapetype="f"/>
              <w10:wrap anchorx="margin"/>
            </v:line>
          </w:pict>
        </mc:Fallback>
      </mc:AlternateContent>
    </w:r>
    <w:r w:rsidR="005B5EC4">
      <w:rPr>
        <w:noProof/>
      </w:rPr>
      <w:drawing>
        <wp:anchor distT="0" distB="0" distL="0" distR="0" simplePos="0" relativeHeight="251708416" behindDoc="1" locked="0" layoutInCell="1" allowOverlap="1" wp14:anchorId="4E300BC5" wp14:editId="24405989">
          <wp:simplePos x="0" y="0"/>
          <wp:positionH relativeFrom="page">
            <wp:posOffset>8832850</wp:posOffset>
          </wp:positionH>
          <wp:positionV relativeFrom="page">
            <wp:posOffset>203200</wp:posOffset>
          </wp:positionV>
          <wp:extent cx="1321053" cy="378547"/>
          <wp:effectExtent l="0" t="0" r="0" b="2540"/>
          <wp:wrapNone/>
          <wp:docPr id="2"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sidR="005B5EC4">
      <w:rPr>
        <w:noProof/>
      </w:rPr>
      <w:drawing>
        <wp:anchor distT="0" distB="0" distL="0" distR="0" simplePos="0" relativeHeight="251656192" behindDoc="1" locked="0" layoutInCell="1" allowOverlap="1" wp14:anchorId="53B7B5DC" wp14:editId="49C891A3">
          <wp:simplePos x="0" y="0"/>
          <wp:positionH relativeFrom="page">
            <wp:posOffset>476250</wp:posOffset>
          </wp:positionH>
          <wp:positionV relativeFrom="page">
            <wp:posOffset>320675</wp:posOffset>
          </wp:positionV>
          <wp:extent cx="1695450" cy="260350"/>
          <wp:effectExtent l="0" t="0" r="0" b="6350"/>
          <wp:wrapNone/>
          <wp:docPr id="3"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67086" w14:textId="77777777" w:rsidR="003D7B0F" w:rsidRDefault="003D7B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1EA17" w14:textId="7C5D5F82" w:rsidR="00E9248E" w:rsidRDefault="003D7B0F" w:rsidP="00624C87">
    <w:pPr>
      <w:pStyle w:val="Header"/>
      <w:ind w:right="-32"/>
    </w:pPr>
    <w:r>
      <w:rPr>
        <w:noProof/>
      </w:rPr>
      <mc:AlternateContent>
        <mc:Choice Requires="wps">
          <w:drawing>
            <wp:anchor distT="0" distB="0" distL="114300" distR="114300" simplePos="0" relativeHeight="251658245" behindDoc="0" locked="0" layoutInCell="0" allowOverlap="1" wp14:anchorId="66F765BE" wp14:editId="5A25EF62">
              <wp:simplePos x="0" y="0"/>
              <wp:positionH relativeFrom="page">
                <wp:posOffset>0</wp:posOffset>
              </wp:positionH>
              <wp:positionV relativeFrom="page">
                <wp:posOffset>190500</wp:posOffset>
              </wp:positionV>
              <wp:extent cx="10692130" cy="273685"/>
              <wp:effectExtent l="0" t="0" r="4445" b="2540"/>
              <wp:wrapNone/>
              <wp:docPr id="6" name="MSIPCM47254451934230e8d6c75f51"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5C4AF" w14:textId="7EF75B6A" w:rsidR="00F70D5B" w:rsidRPr="00F70D5B" w:rsidRDefault="00F70D5B" w:rsidP="00F70D5B">
                          <w:pPr>
                            <w:jc w:val="center"/>
                            <w:rPr>
                              <w:rFonts w:ascii="Calibri" w:hAnsi="Calibri" w:cs="Calibri"/>
                              <w:color w:val="000000"/>
                            </w:rPr>
                          </w:pPr>
                          <w:r w:rsidRPr="00F70D5B">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765BE" id="_x0000_t202" coordsize="21600,21600" o:spt="202" path="m,l,21600r21600,l21600,xe">
              <v:stroke joinstyle="miter"/>
              <v:path gradientshapeok="t" o:connecttype="rect"/>
            </v:shapetype>
            <v:shape id="MSIPCM47254451934230e8d6c75f51" o:spid="_x0000_s1028" type="#_x0000_t202" alt="{&quot;HashCode&quot;:1838356193,&quot;Height&quot;:595.0,&quot;Width&quot;:841.0,&quot;Placement&quot;:&quot;Header&quot;,&quot;Index&quot;:&quot;Primary&quot;,&quot;Section&quot;:3,&quot;Top&quot;:0.0,&quot;Left&quot;:0.0}" style="position:absolute;margin-left:0;margin-top:15pt;width:841.9pt;height:21.5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gU4QEAAKE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Yqah5rFvVFNDsyc9CPO+0H5T0AH+4mykXam4/7kVqDjrP1vy5LI4P4/LlS4U4Mts&#10;fcwKKwmi4oGzObwJ8yJuHZq2ow6z+xauyT9tkrJnNgfatAdJ8GFn46K9vKdXz3/W5jc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MMCiBThAQAAoQMAAA4AAAAAAAAAAAAAAAAALgIAAGRycy9lMm9Eb2MueG1sUEsBAi0AFAAG&#10;AAgAAAAhAL85c/jcAAAABwEAAA8AAAAAAAAAAAAAAAAAOwQAAGRycy9kb3ducmV2LnhtbFBLBQYA&#10;AAAABAAEAPMAAABEBQAAAAA=&#10;" o:allowincell="f" filled="f" stroked="f">
              <v:textbox inset=",0,,0">
                <w:txbxContent>
                  <w:p w14:paraId="7725C4AF" w14:textId="7EF75B6A" w:rsidR="00F70D5B" w:rsidRPr="00F70D5B" w:rsidRDefault="00F70D5B" w:rsidP="00F70D5B">
                    <w:pPr>
                      <w:jc w:val="center"/>
                      <w:rPr>
                        <w:rFonts w:ascii="Calibri" w:hAnsi="Calibri" w:cs="Calibri"/>
                        <w:color w:val="000000"/>
                      </w:rPr>
                    </w:pPr>
                    <w:r w:rsidRPr="00F70D5B">
                      <w:rPr>
                        <w:rFonts w:ascii="Calibri" w:hAnsi="Calibri" w:cs="Calibri"/>
                        <w:color w:val="000000"/>
                      </w:rPr>
                      <w:t>OFFICIAL</w:t>
                    </w:r>
                  </w:p>
                </w:txbxContent>
              </v:textbox>
              <w10:wrap anchorx="page" anchory="page"/>
            </v:shape>
          </w:pict>
        </mc:Fallback>
      </mc:AlternateContent>
    </w:r>
    <w:r w:rsidR="00E9248E">
      <w:rPr>
        <w:noProof/>
      </w:rPr>
      <w:drawing>
        <wp:anchor distT="0" distB="0" distL="0" distR="0" simplePos="0" relativeHeight="251658243" behindDoc="1" locked="0" layoutInCell="1" allowOverlap="1" wp14:anchorId="542E486D" wp14:editId="2C72AE55">
          <wp:simplePos x="0" y="0"/>
          <wp:positionH relativeFrom="page">
            <wp:posOffset>476250</wp:posOffset>
          </wp:positionH>
          <wp:positionV relativeFrom="page">
            <wp:posOffset>357505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4" behindDoc="1" locked="0" layoutInCell="1" allowOverlap="1" wp14:anchorId="440B028D" wp14:editId="6D45E30F">
          <wp:simplePos x="0" y="0"/>
          <wp:positionH relativeFrom="page">
            <wp:posOffset>8832850</wp:posOffset>
          </wp:positionH>
          <wp:positionV relativeFrom="page">
            <wp:posOffset>242570</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F6EB4"/>
    <w:multiLevelType w:val="hybridMultilevel"/>
    <w:tmpl w:val="6D1A1C5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7CB0032"/>
    <w:multiLevelType w:val="hybridMultilevel"/>
    <w:tmpl w:val="3AC045DC"/>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8B353D"/>
    <w:multiLevelType w:val="hybridMultilevel"/>
    <w:tmpl w:val="57826F4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10267EE"/>
    <w:multiLevelType w:val="hybridMultilevel"/>
    <w:tmpl w:val="E8A80D2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6F937E1"/>
    <w:multiLevelType w:val="hybridMultilevel"/>
    <w:tmpl w:val="FC94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166F80"/>
    <w:multiLevelType w:val="hybridMultilevel"/>
    <w:tmpl w:val="B25E356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E050A37"/>
    <w:multiLevelType w:val="hybridMultilevel"/>
    <w:tmpl w:val="097C2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E2F42E2"/>
    <w:multiLevelType w:val="hybridMultilevel"/>
    <w:tmpl w:val="7186C16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5C176A"/>
    <w:multiLevelType w:val="hybridMultilevel"/>
    <w:tmpl w:val="589607D8"/>
    <w:lvl w:ilvl="0" w:tplc="C0E6D5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3F6240"/>
    <w:multiLevelType w:val="hybridMultilevel"/>
    <w:tmpl w:val="BD88BD9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21E0A25"/>
    <w:multiLevelType w:val="hybridMultilevel"/>
    <w:tmpl w:val="D7241642"/>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6A12B82"/>
    <w:multiLevelType w:val="hybridMultilevel"/>
    <w:tmpl w:val="AA2AB66A"/>
    <w:lvl w:ilvl="0" w:tplc="C0E6D5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7428BF"/>
    <w:multiLevelType w:val="hybridMultilevel"/>
    <w:tmpl w:val="CE3C922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A500AC3"/>
    <w:multiLevelType w:val="hybridMultilevel"/>
    <w:tmpl w:val="80F01E7A"/>
    <w:lvl w:ilvl="0" w:tplc="08E48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6E1BDA"/>
    <w:multiLevelType w:val="hybridMultilevel"/>
    <w:tmpl w:val="78C46FA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6A883C3E"/>
    <w:multiLevelType w:val="hybridMultilevel"/>
    <w:tmpl w:val="FFFFFFFF"/>
    <w:lvl w:ilvl="0" w:tplc="AB0C7234">
      <w:start w:val="1"/>
      <w:numFmt w:val="bullet"/>
      <w:lvlText w:val=""/>
      <w:lvlJc w:val="left"/>
      <w:pPr>
        <w:ind w:left="720" w:hanging="360"/>
      </w:pPr>
      <w:rPr>
        <w:rFonts w:ascii="Symbol" w:hAnsi="Symbol" w:hint="default"/>
      </w:rPr>
    </w:lvl>
    <w:lvl w:ilvl="1" w:tplc="A194351E">
      <w:start w:val="1"/>
      <w:numFmt w:val="bullet"/>
      <w:lvlText w:val="o"/>
      <w:lvlJc w:val="left"/>
      <w:pPr>
        <w:ind w:left="1440" w:hanging="360"/>
      </w:pPr>
      <w:rPr>
        <w:rFonts w:ascii="Courier New" w:hAnsi="Courier New" w:hint="default"/>
      </w:rPr>
    </w:lvl>
    <w:lvl w:ilvl="2" w:tplc="5128F276">
      <w:start w:val="1"/>
      <w:numFmt w:val="bullet"/>
      <w:lvlText w:val=""/>
      <w:lvlJc w:val="left"/>
      <w:pPr>
        <w:ind w:left="2160" w:hanging="360"/>
      </w:pPr>
      <w:rPr>
        <w:rFonts w:ascii="Wingdings" w:hAnsi="Wingdings" w:hint="default"/>
      </w:rPr>
    </w:lvl>
    <w:lvl w:ilvl="3" w:tplc="4C1A0636">
      <w:start w:val="1"/>
      <w:numFmt w:val="bullet"/>
      <w:lvlText w:val=""/>
      <w:lvlJc w:val="left"/>
      <w:pPr>
        <w:ind w:left="2880" w:hanging="360"/>
      </w:pPr>
      <w:rPr>
        <w:rFonts w:ascii="Symbol" w:hAnsi="Symbol" w:hint="default"/>
      </w:rPr>
    </w:lvl>
    <w:lvl w:ilvl="4" w:tplc="8196FB98">
      <w:start w:val="1"/>
      <w:numFmt w:val="bullet"/>
      <w:lvlText w:val="o"/>
      <w:lvlJc w:val="left"/>
      <w:pPr>
        <w:ind w:left="3600" w:hanging="360"/>
      </w:pPr>
      <w:rPr>
        <w:rFonts w:ascii="Courier New" w:hAnsi="Courier New" w:hint="default"/>
      </w:rPr>
    </w:lvl>
    <w:lvl w:ilvl="5" w:tplc="A2866096">
      <w:start w:val="1"/>
      <w:numFmt w:val="bullet"/>
      <w:lvlText w:val=""/>
      <w:lvlJc w:val="left"/>
      <w:pPr>
        <w:ind w:left="4320" w:hanging="360"/>
      </w:pPr>
      <w:rPr>
        <w:rFonts w:ascii="Wingdings" w:hAnsi="Wingdings" w:hint="default"/>
      </w:rPr>
    </w:lvl>
    <w:lvl w:ilvl="6" w:tplc="DA22CA6E">
      <w:start w:val="1"/>
      <w:numFmt w:val="bullet"/>
      <w:lvlText w:val=""/>
      <w:lvlJc w:val="left"/>
      <w:pPr>
        <w:ind w:left="5040" w:hanging="360"/>
      </w:pPr>
      <w:rPr>
        <w:rFonts w:ascii="Symbol" w:hAnsi="Symbol" w:hint="default"/>
      </w:rPr>
    </w:lvl>
    <w:lvl w:ilvl="7" w:tplc="763C6E56">
      <w:start w:val="1"/>
      <w:numFmt w:val="bullet"/>
      <w:lvlText w:val="o"/>
      <w:lvlJc w:val="left"/>
      <w:pPr>
        <w:ind w:left="5760" w:hanging="360"/>
      </w:pPr>
      <w:rPr>
        <w:rFonts w:ascii="Courier New" w:hAnsi="Courier New" w:hint="default"/>
      </w:rPr>
    </w:lvl>
    <w:lvl w:ilvl="8" w:tplc="7CC27EC4">
      <w:start w:val="1"/>
      <w:numFmt w:val="bullet"/>
      <w:lvlText w:val=""/>
      <w:lvlJc w:val="left"/>
      <w:pPr>
        <w:ind w:left="6480" w:hanging="360"/>
      </w:pPr>
      <w:rPr>
        <w:rFonts w:ascii="Wingdings" w:hAnsi="Wingdings" w:hint="default"/>
      </w:rPr>
    </w:lvl>
  </w:abstractNum>
  <w:abstractNum w:abstractNumId="17" w15:restartNumberingAfterBreak="0">
    <w:nsid w:val="6AD41FEE"/>
    <w:multiLevelType w:val="hybridMultilevel"/>
    <w:tmpl w:val="30AE0570"/>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D24453D"/>
    <w:multiLevelType w:val="hybridMultilevel"/>
    <w:tmpl w:val="CFF8D4B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C8E35C6"/>
    <w:multiLevelType w:val="hybridMultilevel"/>
    <w:tmpl w:val="DDEA0DFE"/>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23056448">
    <w:abstractNumId w:val="2"/>
  </w:num>
  <w:num w:numId="2" w16cid:durableId="1010596452">
    <w:abstractNumId w:val="10"/>
  </w:num>
  <w:num w:numId="3" w16cid:durableId="593243625">
    <w:abstractNumId w:val="17"/>
  </w:num>
  <w:num w:numId="4" w16cid:durableId="2060322555">
    <w:abstractNumId w:val="6"/>
  </w:num>
  <w:num w:numId="5" w16cid:durableId="614287323">
    <w:abstractNumId w:val="0"/>
  </w:num>
  <w:num w:numId="6" w16cid:durableId="1172840394">
    <w:abstractNumId w:val="3"/>
  </w:num>
  <w:num w:numId="7" w16cid:durableId="138426565">
    <w:abstractNumId w:val="4"/>
  </w:num>
  <w:num w:numId="8" w16cid:durableId="447242234">
    <w:abstractNumId w:val="13"/>
  </w:num>
  <w:num w:numId="9" w16cid:durableId="2043358144">
    <w:abstractNumId w:val="18"/>
  </w:num>
  <w:num w:numId="10" w16cid:durableId="1807703726">
    <w:abstractNumId w:val="7"/>
  </w:num>
  <w:num w:numId="11" w16cid:durableId="1496533249">
    <w:abstractNumId w:val="15"/>
  </w:num>
  <w:num w:numId="12" w16cid:durableId="730156742">
    <w:abstractNumId w:val="8"/>
  </w:num>
  <w:num w:numId="13" w16cid:durableId="339697261">
    <w:abstractNumId w:val="16"/>
  </w:num>
  <w:num w:numId="14" w16cid:durableId="1558710676">
    <w:abstractNumId w:val="19"/>
  </w:num>
  <w:num w:numId="15" w16cid:durableId="1656450842">
    <w:abstractNumId w:val="14"/>
  </w:num>
  <w:num w:numId="16" w16cid:durableId="1032651217">
    <w:abstractNumId w:val="12"/>
  </w:num>
  <w:num w:numId="17" w16cid:durableId="2075009025">
    <w:abstractNumId w:val="9"/>
  </w:num>
  <w:num w:numId="18" w16cid:durableId="2137064489">
    <w:abstractNumId w:val="11"/>
  </w:num>
  <w:num w:numId="19" w16cid:durableId="1500315881">
    <w:abstractNumId w:val="1"/>
  </w:num>
  <w:num w:numId="20" w16cid:durableId="25651856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26AD"/>
    <w:rsid w:val="00005639"/>
    <w:rsid w:val="00011473"/>
    <w:rsid w:val="00012145"/>
    <w:rsid w:val="00012DD9"/>
    <w:rsid w:val="00015A2B"/>
    <w:rsid w:val="00016A97"/>
    <w:rsid w:val="00017CCB"/>
    <w:rsid w:val="0002250F"/>
    <w:rsid w:val="00022652"/>
    <w:rsid w:val="000254F9"/>
    <w:rsid w:val="0002667A"/>
    <w:rsid w:val="0002743F"/>
    <w:rsid w:val="000318BB"/>
    <w:rsid w:val="00031DA8"/>
    <w:rsid w:val="00032A8B"/>
    <w:rsid w:val="00032C8F"/>
    <w:rsid w:val="0003354F"/>
    <w:rsid w:val="00033FFE"/>
    <w:rsid w:val="0003481C"/>
    <w:rsid w:val="00034B0A"/>
    <w:rsid w:val="00035A6A"/>
    <w:rsid w:val="00035AF9"/>
    <w:rsid w:val="000365D4"/>
    <w:rsid w:val="00037E28"/>
    <w:rsid w:val="00041EBD"/>
    <w:rsid w:val="00045408"/>
    <w:rsid w:val="0004685F"/>
    <w:rsid w:val="00047A52"/>
    <w:rsid w:val="00050776"/>
    <w:rsid w:val="00050A1C"/>
    <w:rsid w:val="000521C0"/>
    <w:rsid w:val="00054CE6"/>
    <w:rsid w:val="00055416"/>
    <w:rsid w:val="00056413"/>
    <w:rsid w:val="000606F3"/>
    <w:rsid w:val="000620B7"/>
    <w:rsid w:val="000652D0"/>
    <w:rsid w:val="0006534C"/>
    <w:rsid w:val="00065B6C"/>
    <w:rsid w:val="00067319"/>
    <w:rsid w:val="00071A1E"/>
    <w:rsid w:val="00072BF5"/>
    <w:rsid w:val="00075609"/>
    <w:rsid w:val="00076CBA"/>
    <w:rsid w:val="00081F56"/>
    <w:rsid w:val="000845C1"/>
    <w:rsid w:val="00085217"/>
    <w:rsid w:val="0008529C"/>
    <w:rsid w:val="00085D15"/>
    <w:rsid w:val="00085FE1"/>
    <w:rsid w:val="00086C9F"/>
    <w:rsid w:val="00087B28"/>
    <w:rsid w:val="00092617"/>
    <w:rsid w:val="000952A3"/>
    <w:rsid w:val="00096608"/>
    <w:rsid w:val="00097CE4"/>
    <w:rsid w:val="00097F3B"/>
    <w:rsid w:val="000A2364"/>
    <w:rsid w:val="000A24F8"/>
    <w:rsid w:val="000A2D9D"/>
    <w:rsid w:val="000A35A1"/>
    <w:rsid w:val="000A3B81"/>
    <w:rsid w:val="000A3BE1"/>
    <w:rsid w:val="000A49C8"/>
    <w:rsid w:val="000A4B2B"/>
    <w:rsid w:val="000A5A64"/>
    <w:rsid w:val="000A5EA4"/>
    <w:rsid w:val="000A77ED"/>
    <w:rsid w:val="000B032B"/>
    <w:rsid w:val="000B072A"/>
    <w:rsid w:val="000B348E"/>
    <w:rsid w:val="000B4FD4"/>
    <w:rsid w:val="000B7FAE"/>
    <w:rsid w:val="000B7FC1"/>
    <w:rsid w:val="000C0AC0"/>
    <w:rsid w:val="000C4C56"/>
    <w:rsid w:val="000C5AD6"/>
    <w:rsid w:val="000C6FD2"/>
    <w:rsid w:val="000D09C7"/>
    <w:rsid w:val="000D261F"/>
    <w:rsid w:val="000D331A"/>
    <w:rsid w:val="000D447C"/>
    <w:rsid w:val="000D6EA2"/>
    <w:rsid w:val="000E27B9"/>
    <w:rsid w:val="000E2A10"/>
    <w:rsid w:val="000E4B4C"/>
    <w:rsid w:val="000E6B1C"/>
    <w:rsid w:val="000E748C"/>
    <w:rsid w:val="000E7A5F"/>
    <w:rsid w:val="000F3673"/>
    <w:rsid w:val="000F3ADF"/>
    <w:rsid w:val="000F4091"/>
    <w:rsid w:val="000F53E6"/>
    <w:rsid w:val="000F542E"/>
    <w:rsid w:val="000F7144"/>
    <w:rsid w:val="0010198E"/>
    <w:rsid w:val="001022E4"/>
    <w:rsid w:val="00103A00"/>
    <w:rsid w:val="00105667"/>
    <w:rsid w:val="0011450F"/>
    <w:rsid w:val="00114A5A"/>
    <w:rsid w:val="00116728"/>
    <w:rsid w:val="001168F7"/>
    <w:rsid w:val="00117525"/>
    <w:rsid w:val="001209CD"/>
    <w:rsid w:val="001220BF"/>
    <w:rsid w:val="00122E1D"/>
    <w:rsid w:val="00123705"/>
    <w:rsid w:val="00124EBB"/>
    <w:rsid w:val="00126E4E"/>
    <w:rsid w:val="00130C6F"/>
    <w:rsid w:val="00131A48"/>
    <w:rsid w:val="00131C8D"/>
    <w:rsid w:val="00132416"/>
    <w:rsid w:val="0014238F"/>
    <w:rsid w:val="001443FA"/>
    <w:rsid w:val="001447C2"/>
    <w:rsid w:val="00145002"/>
    <w:rsid w:val="001452B4"/>
    <w:rsid w:val="001531D7"/>
    <w:rsid w:val="00153B91"/>
    <w:rsid w:val="001562CE"/>
    <w:rsid w:val="00157FA5"/>
    <w:rsid w:val="001606ED"/>
    <w:rsid w:val="001610AF"/>
    <w:rsid w:val="0016140F"/>
    <w:rsid w:val="00161AD9"/>
    <w:rsid w:val="00165BC9"/>
    <w:rsid w:val="00166277"/>
    <w:rsid w:val="001662B0"/>
    <w:rsid w:val="001732E2"/>
    <w:rsid w:val="00175AB4"/>
    <w:rsid w:val="00176479"/>
    <w:rsid w:val="001768B0"/>
    <w:rsid w:val="00181073"/>
    <w:rsid w:val="001830EC"/>
    <w:rsid w:val="00184778"/>
    <w:rsid w:val="00186495"/>
    <w:rsid w:val="00186A71"/>
    <w:rsid w:val="001875F7"/>
    <w:rsid w:val="00187C96"/>
    <w:rsid w:val="00190E44"/>
    <w:rsid w:val="0019230A"/>
    <w:rsid w:val="00192B20"/>
    <w:rsid w:val="00192CE6"/>
    <w:rsid w:val="00193319"/>
    <w:rsid w:val="00193BEF"/>
    <w:rsid w:val="00193CBA"/>
    <w:rsid w:val="00193FBB"/>
    <w:rsid w:val="00194076"/>
    <w:rsid w:val="001978E7"/>
    <w:rsid w:val="001A1B7A"/>
    <w:rsid w:val="001A47BB"/>
    <w:rsid w:val="001A509B"/>
    <w:rsid w:val="001A6C6B"/>
    <w:rsid w:val="001A7957"/>
    <w:rsid w:val="001B13C4"/>
    <w:rsid w:val="001B368E"/>
    <w:rsid w:val="001B3C99"/>
    <w:rsid w:val="001B51E0"/>
    <w:rsid w:val="001C1473"/>
    <w:rsid w:val="001C2D6A"/>
    <w:rsid w:val="001C3334"/>
    <w:rsid w:val="001C3BC2"/>
    <w:rsid w:val="001C4FBA"/>
    <w:rsid w:val="001C5B7C"/>
    <w:rsid w:val="001C5C27"/>
    <w:rsid w:val="001C6FB1"/>
    <w:rsid w:val="001D0A1B"/>
    <w:rsid w:val="001D2610"/>
    <w:rsid w:val="001D3008"/>
    <w:rsid w:val="001D3448"/>
    <w:rsid w:val="001D3E47"/>
    <w:rsid w:val="001D47A3"/>
    <w:rsid w:val="001E02F2"/>
    <w:rsid w:val="001E36E7"/>
    <w:rsid w:val="001E713E"/>
    <w:rsid w:val="001E738F"/>
    <w:rsid w:val="001F292B"/>
    <w:rsid w:val="001F4654"/>
    <w:rsid w:val="001F69A2"/>
    <w:rsid w:val="001F6D7D"/>
    <w:rsid w:val="00203D57"/>
    <w:rsid w:val="002045E4"/>
    <w:rsid w:val="00205602"/>
    <w:rsid w:val="002060AC"/>
    <w:rsid w:val="0020655F"/>
    <w:rsid w:val="00210191"/>
    <w:rsid w:val="00210882"/>
    <w:rsid w:val="0021261B"/>
    <w:rsid w:val="00215BDC"/>
    <w:rsid w:val="002175BE"/>
    <w:rsid w:val="00221E86"/>
    <w:rsid w:val="00222876"/>
    <w:rsid w:val="002257E5"/>
    <w:rsid w:val="002302B4"/>
    <w:rsid w:val="00232F05"/>
    <w:rsid w:val="00235DC8"/>
    <w:rsid w:val="00236682"/>
    <w:rsid w:val="00244AEF"/>
    <w:rsid w:val="00245EBF"/>
    <w:rsid w:val="002467B1"/>
    <w:rsid w:val="00246BDD"/>
    <w:rsid w:val="00247110"/>
    <w:rsid w:val="002476B6"/>
    <w:rsid w:val="00250CF3"/>
    <w:rsid w:val="0025138B"/>
    <w:rsid w:val="002517F4"/>
    <w:rsid w:val="002534A0"/>
    <w:rsid w:val="002535DB"/>
    <w:rsid w:val="00254481"/>
    <w:rsid w:val="00256758"/>
    <w:rsid w:val="00263A04"/>
    <w:rsid w:val="00264A6F"/>
    <w:rsid w:val="00266E4D"/>
    <w:rsid w:val="002673C6"/>
    <w:rsid w:val="0027141F"/>
    <w:rsid w:val="00271B65"/>
    <w:rsid w:val="002766C4"/>
    <w:rsid w:val="00277AA1"/>
    <w:rsid w:val="00282721"/>
    <w:rsid w:val="002854D5"/>
    <w:rsid w:val="002909A3"/>
    <w:rsid w:val="00292AA2"/>
    <w:rsid w:val="002930C7"/>
    <w:rsid w:val="002937F2"/>
    <w:rsid w:val="00293B7A"/>
    <w:rsid w:val="00294C52"/>
    <w:rsid w:val="00295B21"/>
    <w:rsid w:val="002A1A0A"/>
    <w:rsid w:val="002A3461"/>
    <w:rsid w:val="002A4205"/>
    <w:rsid w:val="002A4FFE"/>
    <w:rsid w:val="002A5A5B"/>
    <w:rsid w:val="002B10EC"/>
    <w:rsid w:val="002B257C"/>
    <w:rsid w:val="002B37CC"/>
    <w:rsid w:val="002B4162"/>
    <w:rsid w:val="002B4E82"/>
    <w:rsid w:val="002B59F5"/>
    <w:rsid w:val="002B5B6C"/>
    <w:rsid w:val="002B6910"/>
    <w:rsid w:val="002C01EF"/>
    <w:rsid w:val="002C052E"/>
    <w:rsid w:val="002C3F20"/>
    <w:rsid w:val="002C414B"/>
    <w:rsid w:val="002C4881"/>
    <w:rsid w:val="002C72DC"/>
    <w:rsid w:val="002D0CE1"/>
    <w:rsid w:val="002D1392"/>
    <w:rsid w:val="002D1EE3"/>
    <w:rsid w:val="002D222C"/>
    <w:rsid w:val="002D2AE4"/>
    <w:rsid w:val="002D2F45"/>
    <w:rsid w:val="002D3D8C"/>
    <w:rsid w:val="002D603A"/>
    <w:rsid w:val="002D609C"/>
    <w:rsid w:val="002D6490"/>
    <w:rsid w:val="002E6288"/>
    <w:rsid w:val="002E6DB5"/>
    <w:rsid w:val="002E6DD0"/>
    <w:rsid w:val="002E7DB0"/>
    <w:rsid w:val="002F08CA"/>
    <w:rsid w:val="002F2D2E"/>
    <w:rsid w:val="002F3A90"/>
    <w:rsid w:val="002F3CD5"/>
    <w:rsid w:val="002F5908"/>
    <w:rsid w:val="002F5A2B"/>
    <w:rsid w:val="0030299E"/>
    <w:rsid w:val="00303BF7"/>
    <w:rsid w:val="00303ED8"/>
    <w:rsid w:val="00304087"/>
    <w:rsid w:val="00304769"/>
    <w:rsid w:val="00311677"/>
    <w:rsid w:val="00312CD9"/>
    <w:rsid w:val="00314CA2"/>
    <w:rsid w:val="00315D62"/>
    <w:rsid w:val="00316101"/>
    <w:rsid w:val="00322C68"/>
    <w:rsid w:val="00323EC8"/>
    <w:rsid w:val="00326BAA"/>
    <w:rsid w:val="003275BC"/>
    <w:rsid w:val="00330F7D"/>
    <w:rsid w:val="00333F24"/>
    <w:rsid w:val="00333F4B"/>
    <w:rsid w:val="0033596E"/>
    <w:rsid w:val="00336D4F"/>
    <w:rsid w:val="003446F3"/>
    <w:rsid w:val="00345986"/>
    <w:rsid w:val="00345DE0"/>
    <w:rsid w:val="00347422"/>
    <w:rsid w:val="003514C8"/>
    <w:rsid w:val="00351D5B"/>
    <w:rsid w:val="00352348"/>
    <w:rsid w:val="00352CF9"/>
    <w:rsid w:val="0035386C"/>
    <w:rsid w:val="003556C4"/>
    <w:rsid w:val="003562C7"/>
    <w:rsid w:val="003576A6"/>
    <w:rsid w:val="00360632"/>
    <w:rsid w:val="0036154A"/>
    <w:rsid w:val="00362228"/>
    <w:rsid w:val="003639FF"/>
    <w:rsid w:val="00364755"/>
    <w:rsid w:val="00364B46"/>
    <w:rsid w:val="00364D42"/>
    <w:rsid w:val="00364EA0"/>
    <w:rsid w:val="00365D72"/>
    <w:rsid w:val="003669AA"/>
    <w:rsid w:val="003671D4"/>
    <w:rsid w:val="00370AA4"/>
    <w:rsid w:val="0038052B"/>
    <w:rsid w:val="003807EA"/>
    <w:rsid w:val="00382EBA"/>
    <w:rsid w:val="003831C7"/>
    <w:rsid w:val="003859E2"/>
    <w:rsid w:val="00392354"/>
    <w:rsid w:val="00393615"/>
    <w:rsid w:val="003941DF"/>
    <w:rsid w:val="003A053D"/>
    <w:rsid w:val="003A11BC"/>
    <w:rsid w:val="003A2765"/>
    <w:rsid w:val="003A3666"/>
    <w:rsid w:val="003A378C"/>
    <w:rsid w:val="003A38F8"/>
    <w:rsid w:val="003A3A4B"/>
    <w:rsid w:val="003A40F7"/>
    <w:rsid w:val="003A43E6"/>
    <w:rsid w:val="003A556C"/>
    <w:rsid w:val="003A7AB8"/>
    <w:rsid w:val="003B142F"/>
    <w:rsid w:val="003B33C7"/>
    <w:rsid w:val="003B56AD"/>
    <w:rsid w:val="003B7A88"/>
    <w:rsid w:val="003C2033"/>
    <w:rsid w:val="003C2F68"/>
    <w:rsid w:val="003C474E"/>
    <w:rsid w:val="003C65F6"/>
    <w:rsid w:val="003C773B"/>
    <w:rsid w:val="003C7E59"/>
    <w:rsid w:val="003D375A"/>
    <w:rsid w:val="003D448B"/>
    <w:rsid w:val="003D5347"/>
    <w:rsid w:val="003D7B0F"/>
    <w:rsid w:val="003E0E90"/>
    <w:rsid w:val="003E1E6B"/>
    <w:rsid w:val="003E3E46"/>
    <w:rsid w:val="003E45FE"/>
    <w:rsid w:val="003E66B6"/>
    <w:rsid w:val="003E7730"/>
    <w:rsid w:val="003E7CBB"/>
    <w:rsid w:val="003E7F28"/>
    <w:rsid w:val="003F0EA1"/>
    <w:rsid w:val="003F1EC6"/>
    <w:rsid w:val="003F5FD9"/>
    <w:rsid w:val="003F62C8"/>
    <w:rsid w:val="003F7BF2"/>
    <w:rsid w:val="00402942"/>
    <w:rsid w:val="00403415"/>
    <w:rsid w:val="0040438E"/>
    <w:rsid w:val="00405524"/>
    <w:rsid w:val="004058FF"/>
    <w:rsid w:val="00407BC0"/>
    <w:rsid w:val="00407E85"/>
    <w:rsid w:val="00410E59"/>
    <w:rsid w:val="004129A1"/>
    <w:rsid w:val="00412DCC"/>
    <w:rsid w:val="004146AA"/>
    <w:rsid w:val="0041634B"/>
    <w:rsid w:val="0041697C"/>
    <w:rsid w:val="0041799F"/>
    <w:rsid w:val="00420A9A"/>
    <w:rsid w:val="00423380"/>
    <w:rsid w:val="00426120"/>
    <w:rsid w:val="004262ED"/>
    <w:rsid w:val="00427EAA"/>
    <w:rsid w:val="004364E9"/>
    <w:rsid w:val="004400C3"/>
    <w:rsid w:val="004418DD"/>
    <w:rsid w:val="004424D4"/>
    <w:rsid w:val="004446E2"/>
    <w:rsid w:val="00445504"/>
    <w:rsid w:val="004459A5"/>
    <w:rsid w:val="00446A1E"/>
    <w:rsid w:val="00446CE3"/>
    <w:rsid w:val="00447207"/>
    <w:rsid w:val="00450E28"/>
    <w:rsid w:val="004522F9"/>
    <w:rsid w:val="00454254"/>
    <w:rsid w:val="0045738F"/>
    <w:rsid w:val="0045761C"/>
    <w:rsid w:val="00460737"/>
    <w:rsid w:val="00460C70"/>
    <w:rsid w:val="004642C3"/>
    <w:rsid w:val="004662AF"/>
    <w:rsid w:val="00474DF3"/>
    <w:rsid w:val="00475AA5"/>
    <w:rsid w:val="004863DD"/>
    <w:rsid w:val="00486A76"/>
    <w:rsid w:val="004902E8"/>
    <w:rsid w:val="00491AE6"/>
    <w:rsid w:val="00493A49"/>
    <w:rsid w:val="00494FD0"/>
    <w:rsid w:val="004971CF"/>
    <w:rsid w:val="004A1405"/>
    <w:rsid w:val="004A1416"/>
    <w:rsid w:val="004A1E1F"/>
    <w:rsid w:val="004A59E7"/>
    <w:rsid w:val="004A76B5"/>
    <w:rsid w:val="004B0333"/>
    <w:rsid w:val="004B136E"/>
    <w:rsid w:val="004B26C0"/>
    <w:rsid w:val="004B41F1"/>
    <w:rsid w:val="004B5810"/>
    <w:rsid w:val="004B642E"/>
    <w:rsid w:val="004B683A"/>
    <w:rsid w:val="004B72C1"/>
    <w:rsid w:val="004C047E"/>
    <w:rsid w:val="004C1B7C"/>
    <w:rsid w:val="004C2418"/>
    <w:rsid w:val="004C2C24"/>
    <w:rsid w:val="004C4524"/>
    <w:rsid w:val="004C575F"/>
    <w:rsid w:val="004C7874"/>
    <w:rsid w:val="004D0022"/>
    <w:rsid w:val="004D01A2"/>
    <w:rsid w:val="004D0DEC"/>
    <w:rsid w:val="004D2313"/>
    <w:rsid w:val="004D4221"/>
    <w:rsid w:val="004D5449"/>
    <w:rsid w:val="004D7703"/>
    <w:rsid w:val="004E0988"/>
    <w:rsid w:val="004E0F26"/>
    <w:rsid w:val="004E14B2"/>
    <w:rsid w:val="004E1BC5"/>
    <w:rsid w:val="004E1FB8"/>
    <w:rsid w:val="004E3642"/>
    <w:rsid w:val="004E53DF"/>
    <w:rsid w:val="004E759B"/>
    <w:rsid w:val="004E78D6"/>
    <w:rsid w:val="004F1D0D"/>
    <w:rsid w:val="004F21AD"/>
    <w:rsid w:val="004F40A0"/>
    <w:rsid w:val="004F51A6"/>
    <w:rsid w:val="004F564A"/>
    <w:rsid w:val="005039B4"/>
    <w:rsid w:val="00504844"/>
    <w:rsid w:val="00504C1A"/>
    <w:rsid w:val="00505E0B"/>
    <w:rsid w:val="005073BE"/>
    <w:rsid w:val="00507DC3"/>
    <w:rsid w:val="0051037B"/>
    <w:rsid w:val="005114DE"/>
    <w:rsid w:val="00512672"/>
    <w:rsid w:val="00514D66"/>
    <w:rsid w:val="00515E95"/>
    <w:rsid w:val="00523AAD"/>
    <w:rsid w:val="00525EA2"/>
    <w:rsid w:val="005272F5"/>
    <w:rsid w:val="00527CBD"/>
    <w:rsid w:val="00530956"/>
    <w:rsid w:val="00530D89"/>
    <w:rsid w:val="00532309"/>
    <w:rsid w:val="00533177"/>
    <w:rsid w:val="00533B17"/>
    <w:rsid w:val="00535BAA"/>
    <w:rsid w:val="005417C1"/>
    <w:rsid w:val="0054314A"/>
    <w:rsid w:val="00546DE7"/>
    <w:rsid w:val="00550DF4"/>
    <w:rsid w:val="00551B63"/>
    <w:rsid w:val="00551C90"/>
    <w:rsid w:val="00551D8F"/>
    <w:rsid w:val="005520B3"/>
    <w:rsid w:val="0055273B"/>
    <w:rsid w:val="00553C80"/>
    <w:rsid w:val="0055445B"/>
    <w:rsid w:val="00554B9F"/>
    <w:rsid w:val="00554EA1"/>
    <w:rsid w:val="0055542E"/>
    <w:rsid w:val="00555D09"/>
    <w:rsid w:val="00557011"/>
    <w:rsid w:val="005630DE"/>
    <w:rsid w:val="00563E4D"/>
    <w:rsid w:val="00566126"/>
    <w:rsid w:val="00566702"/>
    <w:rsid w:val="00566AE2"/>
    <w:rsid w:val="00570139"/>
    <w:rsid w:val="00570772"/>
    <w:rsid w:val="00571701"/>
    <w:rsid w:val="005744D4"/>
    <w:rsid w:val="00575A37"/>
    <w:rsid w:val="00577527"/>
    <w:rsid w:val="00580CA3"/>
    <w:rsid w:val="00583175"/>
    <w:rsid w:val="005838F8"/>
    <w:rsid w:val="00584319"/>
    <w:rsid w:val="005862C9"/>
    <w:rsid w:val="00586ABB"/>
    <w:rsid w:val="005903AA"/>
    <w:rsid w:val="0059144E"/>
    <w:rsid w:val="005916F8"/>
    <w:rsid w:val="00592807"/>
    <w:rsid w:val="005932A7"/>
    <w:rsid w:val="00593D4A"/>
    <w:rsid w:val="00594DEF"/>
    <w:rsid w:val="00597A45"/>
    <w:rsid w:val="005A2542"/>
    <w:rsid w:val="005A27BE"/>
    <w:rsid w:val="005A2E26"/>
    <w:rsid w:val="005A3061"/>
    <w:rsid w:val="005A44E2"/>
    <w:rsid w:val="005A47DA"/>
    <w:rsid w:val="005B384E"/>
    <w:rsid w:val="005B5D9E"/>
    <w:rsid w:val="005B5EC4"/>
    <w:rsid w:val="005C1CF5"/>
    <w:rsid w:val="005C2A88"/>
    <w:rsid w:val="005C2C95"/>
    <w:rsid w:val="005C36A4"/>
    <w:rsid w:val="005C4397"/>
    <w:rsid w:val="005C4E8A"/>
    <w:rsid w:val="005C4F80"/>
    <w:rsid w:val="005C6520"/>
    <w:rsid w:val="005C799B"/>
    <w:rsid w:val="005D198D"/>
    <w:rsid w:val="005D2686"/>
    <w:rsid w:val="005D2EBC"/>
    <w:rsid w:val="005D32EE"/>
    <w:rsid w:val="005D51C1"/>
    <w:rsid w:val="005D5D4E"/>
    <w:rsid w:val="005E1AAF"/>
    <w:rsid w:val="005E3087"/>
    <w:rsid w:val="005E3C30"/>
    <w:rsid w:val="005E3D31"/>
    <w:rsid w:val="005E4D52"/>
    <w:rsid w:val="005E5A39"/>
    <w:rsid w:val="005E6826"/>
    <w:rsid w:val="005E773A"/>
    <w:rsid w:val="005E775C"/>
    <w:rsid w:val="005F09AF"/>
    <w:rsid w:val="005F2999"/>
    <w:rsid w:val="005F50EC"/>
    <w:rsid w:val="005F62F8"/>
    <w:rsid w:val="005F6F78"/>
    <w:rsid w:val="005F7718"/>
    <w:rsid w:val="005F7D8A"/>
    <w:rsid w:val="00606A42"/>
    <w:rsid w:val="00606AAC"/>
    <w:rsid w:val="00607BD4"/>
    <w:rsid w:val="006103E9"/>
    <w:rsid w:val="006119CC"/>
    <w:rsid w:val="00611A14"/>
    <w:rsid w:val="00612C6C"/>
    <w:rsid w:val="00613D54"/>
    <w:rsid w:val="00615531"/>
    <w:rsid w:val="0061625A"/>
    <w:rsid w:val="00621062"/>
    <w:rsid w:val="006241E2"/>
    <w:rsid w:val="00624C87"/>
    <w:rsid w:val="00626839"/>
    <w:rsid w:val="006273CA"/>
    <w:rsid w:val="00627E6C"/>
    <w:rsid w:val="00632FAD"/>
    <w:rsid w:val="00634F9A"/>
    <w:rsid w:val="0063674D"/>
    <w:rsid w:val="00636FF5"/>
    <w:rsid w:val="00637592"/>
    <w:rsid w:val="00637867"/>
    <w:rsid w:val="0064005C"/>
    <w:rsid w:val="00640152"/>
    <w:rsid w:val="006406E6"/>
    <w:rsid w:val="00641454"/>
    <w:rsid w:val="00641E25"/>
    <w:rsid w:val="00644DCF"/>
    <w:rsid w:val="00645BF1"/>
    <w:rsid w:val="00645D4B"/>
    <w:rsid w:val="00651213"/>
    <w:rsid w:val="006518CC"/>
    <w:rsid w:val="00652F15"/>
    <w:rsid w:val="00654201"/>
    <w:rsid w:val="00654F6C"/>
    <w:rsid w:val="00655D29"/>
    <w:rsid w:val="0065623F"/>
    <w:rsid w:val="0065706C"/>
    <w:rsid w:val="00660116"/>
    <w:rsid w:val="0066180F"/>
    <w:rsid w:val="006626F2"/>
    <w:rsid w:val="0066296F"/>
    <w:rsid w:val="00670237"/>
    <w:rsid w:val="00673088"/>
    <w:rsid w:val="006731F0"/>
    <w:rsid w:val="006737DB"/>
    <w:rsid w:val="00673AB9"/>
    <w:rsid w:val="006751AF"/>
    <w:rsid w:val="006762D2"/>
    <w:rsid w:val="00680CE9"/>
    <w:rsid w:val="0068137D"/>
    <w:rsid w:val="00684DF1"/>
    <w:rsid w:val="00693768"/>
    <w:rsid w:val="006941CF"/>
    <w:rsid w:val="006949F6"/>
    <w:rsid w:val="00694C85"/>
    <w:rsid w:val="00694F50"/>
    <w:rsid w:val="00695F9C"/>
    <w:rsid w:val="006960CF"/>
    <w:rsid w:val="00696463"/>
    <w:rsid w:val="00696C1C"/>
    <w:rsid w:val="006A16CC"/>
    <w:rsid w:val="006A1E5F"/>
    <w:rsid w:val="006A39B3"/>
    <w:rsid w:val="006A500C"/>
    <w:rsid w:val="006B1454"/>
    <w:rsid w:val="006B3291"/>
    <w:rsid w:val="006B3593"/>
    <w:rsid w:val="006B5DAC"/>
    <w:rsid w:val="006B6E9D"/>
    <w:rsid w:val="006B7FA8"/>
    <w:rsid w:val="006C211A"/>
    <w:rsid w:val="006C2B75"/>
    <w:rsid w:val="006C3022"/>
    <w:rsid w:val="006C41E3"/>
    <w:rsid w:val="006D0C87"/>
    <w:rsid w:val="006D169D"/>
    <w:rsid w:val="006D3620"/>
    <w:rsid w:val="006D3790"/>
    <w:rsid w:val="006D3F14"/>
    <w:rsid w:val="006D46CA"/>
    <w:rsid w:val="006D4885"/>
    <w:rsid w:val="006D6106"/>
    <w:rsid w:val="006D62C4"/>
    <w:rsid w:val="006D7AC7"/>
    <w:rsid w:val="006E100C"/>
    <w:rsid w:val="006E1145"/>
    <w:rsid w:val="006E5176"/>
    <w:rsid w:val="006E64D5"/>
    <w:rsid w:val="006E7657"/>
    <w:rsid w:val="006F0B5A"/>
    <w:rsid w:val="006F15E0"/>
    <w:rsid w:val="006F1AC7"/>
    <w:rsid w:val="006F2BD0"/>
    <w:rsid w:val="006F4A05"/>
    <w:rsid w:val="006F57DB"/>
    <w:rsid w:val="006F7875"/>
    <w:rsid w:val="006F7E6D"/>
    <w:rsid w:val="0070027D"/>
    <w:rsid w:val="00700F1D"/>
    <w:rsid w:val="00704BF2"/>
    <w:rsid w:val="0070630F"/>
    <w:rsid w:val="00706D55"/>
    <w:rsid w:val="007078D3"/>
    <w:rsid w:val="00710559"/>
    <w:rsid w:val="007133B4"/>
    <w:rsid w:val="00713C05"/>
    <w:rsid w:val="007141D7"/>
    <w:rsid w:val="00716A4A"/>
    <w:rsid w:val="00716C6F"/>
    <w:rsid w:val="00720F7A"/>
    <w:rsid w:val="0072147D"/>
    <w:rsid w:val="00724E08"/>
    <w:rsid w:val="00726030"/>
    <w:rsid w:val="00726C39"/>
    <w:rsid w:val="007307A8"/>
    <w:rsid w:val="0073120A"/>
    <w:rsid w:val="00732A75"/>
    <w:rsid w:val="00732D0F"/>
    <w:rsid w:val="007359C8"/>
    <w:rsid w:val="007373B1"/>
    <w:rsid w:val="00737B6F"/>
    <w:rsid w:val="007424C4"/>
    <w:rsid w:val="00743286"/>
    <w:rsid w:val="00744BB5"/>
    <w:rsid w:val="00745BC4"/>
    <w:rsid w:val="007509F6"/>
    <w:rsid w:val="007519EA"/>
    <w:rsid w:val="00754D1E"/>
    <w:rsid w:val="007577A6"/>
    <w:rsid w:val="00760F47"/>
    <w:rsid w:val="007613F9"/>
    <w:rsid w:val="00764444"/>
    <w:rsid w:val="00764CFA"/>
    <w:rsid w:val="007725D1"/>
    <w:rsid w:val="00777592"/>
    <w:rsid w:val="00777E8F"/>
    <w:rsid w:val="00780D7C"/>
    <w:rsid w:val="00781696"/>
    <w:rsid w:val="00781F1A"/>
    <w:rsid w:val="00781FD6"/>
    <w:rsid w:val="007822C7"/>
    <w:rsid w:val="007823BC"/>
    <w:rsid w:val="00782B79"/>
    <w:rsid w:val="00782E17"/>
    <w:rsid w:val="00785839"/>
    <w:rsid w:val="007905D1"/>
    <w:rsid w:val="007905E5"/>
    <w:rsid w:val="0079714E"/>
    <w:rsid w:val="007A0658"/>
    <w:rsid w:val="007A1B80"/>
    <w:rsid w:val="007A3E47"/>
    <w:rsid w:val="007A4C55"/>
    <w:rsid w:val="007A6150"/>
    <w:rsid w:val="007A71E9"/>
    <w:rsid w:val="007A7C88"/>
    <w:rsid w:val="007B022F"/>
    <w:rsid w:val="007B0FBB"/>
    <w:rsid w:val="007B2BC5"/>
    <w:rsid w:val="007B5A2B"/>
    <w:rsid w:val="007B7FC1"/>
    <w:rsid w:val="007C021A"/>
    <w:rsid w:val="007C11AB"/>
    <w:rsid w:val="007C2BF3"/>
    <w:rsid w:val="007C2D63"/>
    <w:rsid w:val="007C3FE7"/>
    <w:rsid w:val="007C5964"/>
    <w:rsid w:val="007D0D81"/>
    <w:rsid w:val="007D2012"/>
    <w:rsid w:val="007D4E52"/>
    <w:rsid w:val="007D4F95"/>
    <w:rsid w:val="007D7758"/>
    <w:rsid w:val="007E13AF"/>
    <w:rsid w:val="007E237B"/>
    <w:rsid w:val="007E2AC6"/>
    <w:rsid w:val="007E2BEE"/>
    <w:rsid w:val="007E3066"/>
    <w:rsid w:val="007F01C3"/>
    <w:rsid w:val="007F02E5"/>
    <w:rsid w:val="007F14B5"/>
    <w:rsid w:val="007F1F95"/>
    <w:rsid w:val="007F4508"/>
    <w:rsid w:val="008001F7"/>
    <w:rsid w:val="00804621"/>
    <w:rsid w:val="00810DB4"/>
    <w:rsid w:val="00813209"/>
    <w:rsid w:val="0081398A"/>
    <w:rsid w:val="00814A2F"/>
    <w:rsid w:val="00814A66"/>
    <w:rsid w:val="008165D9"/>
    <w:rsid w:val="0081780D"/>
    <w:rsid w:val="00820D00"/>
    <w:rsid w:val="00823674"/>
    <w:rsid w:val="00824150"/>
    <w:rsid w:val="00824C60"/>
    <w:rsid w:val="00831951"/>
    <w:rsid w:val="008321D4"/>
    <w:rsid w:val="00835890"/>
    <w:rsid w:val="008406B9"/>
    <w:rsid w:val="00841886"/>
    <w:rsid w:val="008418CB"/>
    <w:rsid w:val="008477C2"/>
    <w:rsid w:val="008527A3"/>
    <w:rsid w:val="00852A1C"/>
    <w:rsid w:val="008531F9"/>
    <w:rsid w:val="008534C8"/>
    <w:rsid w:val="00856EF5"/>
    <w:rsid w:val="0085778B"/>
    <w:rsid w:val="00857F41"/>
    <w:rsid w:val="0086139C"/>
    <w:rsid w:val="00862E2B"/>
    <w:rsid w:val="00867F62"/>
    <w:rsid w:val="00870048"/>
    <w:rsid w:val="00872323"/>
    <w:rsid w:val="008735B5"/>
    <w:rsid w:val="0087377A"/>
    <w:rsid w:val="00874373"/>
    <w:rsid w:val="00874BF5"/>
    <w:rsid w:val="0087769D"/>
    <w:rsid w:val="00881761"/>
    <w:rsid w:val="00882B01"/>
    <w:rsid w:val="00883A8F"/>
    <w:rsid w:val="00885B07"/>
    <w:rsid w:val="0088723E"/>
    <w:rsid w:val="008872AE"/>
    <w:rsid w:val="0089204B"/>
    <w:rsid w:val="0089332F"/>
    <w:rsid w:val="008A1EF1"/>
    <w:rsid w:val="008A3706"/>
    <w:rsid w:val="008A3EB5"/>
    <w:rsid w:val="008A3F34"/>
    <w:rsid w:val="008A4DFF"/>
    <w:rsid w:val="008A6D41"/>
    <w:rsid w:val="008A70C8"/>
    <w:rsid w:val="008B1BE0"/>
    <w:rsid w:val="008B224B"/>
    <w:rsid w:val="008B2837"/>
    <w:rsid w:val="008B28B6"/>
    <w:rsid w:val="008B2F15"/>
    <w:rsid w:val="008B2FDD"/>
    <w:rsid w:val="008B3162"/>
    <w:rsid w:val="008B6417"/>
    <w:rsid w:val="008B65E1"/>
    <w:rsid w:val="008B690B"/>
    <w:rsid w:val="008B6D2C"/>
    <w:rsid w:val="008B7DF2"/>
    <w:rsid w:val="008C0899"/>
    <w:rsid w:val="008C2B04"/>
    <w:rsid w:val="008C49C7"/>
    <w:rsid w:val="008D233C"/>
    <w:rsid w:val="008D2A3F"/>
    <w:rsid w:val="008D2AE3"/>
    <w:rsid w:val="008D4927"/>
    <w:rsid w:val="008D50C5"/>
    <w:rsid w:val="008E22EB"/>
    <w:rsid w:val="008E3CCF"/>
    <w:rsid w:val="008E63D9"/>
    <w:rsid w:val="008F054F"/>
    <w:rsid w:val="008F1BBA"/>
    <w:rsid w:val="008F21A6"/>
    <w:rsid w:val="008F21D0"/>
    <w:rsid w:val="008F23C3"/>
    <w:rsid w:val="008F5071"/>
    <w:rsid w:val="008F5E78"/>
    <w:rsid w:val="0090217D"/>
    <w:rsid w:val="0090330D"/>
    <w:rsid w:val="00905A71"/>
    <w:rsid w:val="009064D7"/>
    <w:rsid w:val="00907A0D"/>
    <w:rsid w:val="00911F3E"/>
    <w:rsid w:val="00915AA8"/>
    <w:rsid w:val="009179A5"/>
    <w:rsid w:val="00920490"/>
    <w:rsid w:val="009205B6"/>
    <w:rsid w:val="009225BB"/>
    <w:rsid w:val="00922F8A"/>
    <w:rsid w:val="009236E3"/>
    <w:rsid w:val="009305B0"/>
    <w:rsid w:val="00931248"/>
    <w:rsid w:val="0093266C"/>
    <w:rsid w:val="00932C8A"/>
    <w:rsid w:val="00932C96"/>
    <w:rsid w:val="00933344"/>
    <w:rsid w:val="00933B93"/>
    <w:rsid w:val="00940061"/>
    <w:rsid w:val="00941A96"/>
    <w:rsid w:val="00942A07"/>
    <w:rsid w:val="0094339A"/>
    <w:rsid w:val="009446C1"/>
    <w:rsid w:val="00944E5F"/>
    <w:rsid w:val="00953283"/>
    <w:rsid w:val="00954AAB"/>
    <w:rsid w:val="009576B9"/>
    <w:rsid w:val="0096081B"/>
    <w:rsid w:val="00961003"/>
    <w:rsid w:val="0096269B"/>
    <w:rsid w:val="009639A0"/>
    <w:rsid w:val="00963DB1"/>
    <w:rsid w:val="00964525"/>
    <w:rsid w:val="00964758"/>
    <w:rsid w:val="00965ED3"/>
    <w:rsid w:val="00967D59"/>
    <w:rsid w:val="009702F1"/>
    <w:rsid w:val="00970E8E"/>
    <w:rsid w:val="00971974"/>
    <w:rsid w:val="009745D8"/>
    <w:rsid w:val="00982818"/>
    <w:rsid w:val="00982EFB"/>
    <w:rsid w:val="00983109"/>
    <w:rsid w:val="00983F7A"/>
    <w:rsid w:val="00985B07"/>
    <w:rsid w:val="009869E8"/>
    <w:rsid w:val="009900E3"/>
    <w:rsid w:val="00994ECD"/>
    <w:rsid w:val="009956B7"/>
    <w:rsid w:val="009959A3"/>
    <w:rsid w:val="00995C04"/>
    <w:rsid w:val="00995E63"/>
    <w:rsid w:val="00997266"/>
    <w:rsid w:val="009A0B31"/>
    <w:rsid w:val="009A0DD3"/>
    <w:rsid w:val="009A2629"/>
    <w:rsid w:val="009A5C36"/>
    <w:rsid w:val="009A5E69"/>
    <w:rsid w:val="009A5E81"/>
    <w:rsid w:val="009A69E7"/>
    <w:rsid w:val="009B0C4C"/>
    <w:rsid w:val="009B2124"/>
    <w:rsid w:val="009B4071"/>
    <w:rsid w:val="009B549A"/>
    <w:rsid w:val="009B5EF7"/>
    <w:rsid w:val="009B730E"/>
    <w:rsid w:val="009B7420"/>
    <w:rsid w:val="009C02F8"/>
    <w:rsid w:val="009C131F"/>
    <w:rsid w:val="009C13FA"/>
    <w:rsid w:val="009C1891"/>
    <w:rsid w:val="009C3530"/>
    <w:rsid w:val="009C376D"/>
    <w:rsid w:val="009C72A4"/>
    <w:rsid w:val="009C7592"/>
    <w:rsid w:val="009D0DC9"/>
    <w:rsid w:val="009D27C6"/>
    <w:rsid w:val="009D2E3A"/>
    <w:rsid w:val="009D3D5D"/>
    <w:rsid w:val="009D47B5"/>
    <w:rsid w:val="009D4A6F"/>
    <w:rsid w:val="009D6B73"/>
    <w:rsid w:val="009D7C81"/>
    <w:rsid w:val="009D7F2D"/>
    <w:rsid w:val="009E1FAA"/>
    <w:rsid w:val="009E2C97"/>
    <w:rsid w:val="009E7995"/>
    <w:rsid w:val="009F17FE"/>
    <w:rsid w:val="009F1D9D"/>
    <w:rsid w:val="009F1F05"/>
    <w:rsid w:val="009F2339"/>
    <w:rsid w:val="009F3384"/>
    <w:rsid w:val="009F5604"/>
    <w:rsid w:val="009F698B"/>
    <w:rsid w:val="009F77FB"/>
    <w:rsid w:val="00A0024A"/>
    <w:rsid w:val="00A02BEB"/>
    <w:rsid w:val="00A03253"/>
    <w:rsid w:val="00A03D60"/>
    <w:rsid w:val="00A043CA"/>
    <w:rsid w:val="00A05EB4"/>
    <w:rsid w:val="00A06E5B"/>
    <w:rsid w:val="00A06F5B"/>
    <w:rsid w:val="00A07984"/>
    <w:rsid w:val="00A115EA"/>
    <w:rsid w:val="00A11BDC"/>
    <w:rsid w:val="00A124AC"/>
    <w:rsid w:val="00A1303B"/>
    <w:rsid w:val="00A15626"/>
    <w:rsid w:val="00A15A12"/>
    <w:rsid w:val="00A16CFD"/>
    <w:rsid w:val="00A17FC0"/>
    <w:rsid w:val="00A20C67"/>
    <w:rsid w:val="00A2172F"/>
    <w:rsid w:val="00A217A9"/>
    <w:rsid w:val="00A21F5A"/>
    <w:rsid w:val="00A222F0"/>
    <w:rsid w:val="00A23BC4"/>
    <w:rsid w:val="00A241E4"/>
    <w:rsid w:val="00A26BB3"/>
    <w:rsid w:val="00A27A95"/>
    <w:rsid w:val="00A300D4"/>
    <w:rsid w:val="00A30CBB"/>
    <w:rsid w:val="00A33336"/>
    <w:rsid w:val="00A3397D"/>
    <w:rsid w:val="00A35107"/>
    <w:rsid w:val="00A35EB3"/>
    <w:rsid w:val="00A362D5"/>
    <w:rsid w:val="00A37ABA"/>
    <w:rsid w:val="00A40141"/>
    <w:rsid w:val="00A40E66"/>
    <w:rsid w:val="00A433AB"/>
    <w:rsid w:val="00A4554A"/>
    <w:rsid w:val="00A53A4D"/>
    <w:rsid w:val="00A53F9A"/>
    <w:rsid w:val="00A562C5"/>
    <w:rsid w:val="00A56C4F"/>
    <w:rsid w:val="00A57AD0"/>
    <w:rsid w:val="00A620D4"/>
    <w:rsid w:val="00A6213A"/>
    <w:rsid w:val="00A62B07"/>
    <w:rsid w:val="00A62BCE"/>
    <w:rsid w:val="00A638D6"/>
    <w:rsid w:val="00A64BD9"/>
    <w:rsid w:val="00A66070"/>
    <w:rsid w:val="00A667D4"/>
    <w:rsid w:val="00A67A06"/>
    <w:rsid w:val="00A67C9B"/>
    <w:rsid w:val="00A71002"/>
    <w:rsid w:val="00A7272B"/>
    <w:rsid w:val="00A73415"/>
    <w:rsid w:val="00A756D0"/>
    <w:rsid w:val="00A8040C"/>
    <w:rsid w:val="00A873FB"/>
    <w:rsid w:val="00A907ED"/>
    <w:rsid w:val="00A90D72"/>
    <w:rsid w:val="00A91DA9"/>
    <w:rsid w:val="00A927AD"/>
    <w:rsid w:val="00A9487F"/>
    <w:rsid w:val="00A950AA"/>
    <w:rsid w:val="00A9642F"/>
    <w:rsid w:val="00A96E5C"/>
    <w:rsid w:val="00A97FAA"/>
    <w:rsid w:val="00AA2569"/>
    <w:rsid w:val="00AA3BBB"/>
    <w:rsid w:val="00AA76EE"/>
    <w:rsid w:val="00AA7F2E"/>
    <w:rsid w:val="00AB0C7D"/>
    <w:rsid w:val="00AB1D86"/>
    <w:rsid w:val="00AB2C5B"/>
    <w:rsid w:val="00AB38ED"/>
    <w:rsid w:val="00AB3D51"/>
    <w:rsid w:val="00AB3E8C"/>
    <w:rsid w:val="00AB6965"/>
    <w:rsid w:val="00AC0A8B"/>
    <w:rsid w:val="00AC567B"/>
    <w:rsid w:val="00AC58F3"/>
    <w:rsid w:val="00AC70BB"/>
    <w:rsid w:val="00AD13B1"/>
    <w:rsid w:val="00AD1F65"/>
    <w:rsid w:val="00AD21AA"/>
    <w:rsid w:val="00AD2EAE"/>
    <w:rsid w:val="00AD3F52"/>
    <w:rsid w:val="00AD4B27"/>
    <w:rsid w:val="00AD76D8"/>
    <w:rsid w:val="00AD7D44"/>
    <w:rsid w:val="00AE019C"/>
    <w:rsid w:val="00AE0C85"/>
    <w:rsid w:val="00AE15AF"/>
    <w:rsid w:val="00AE3377"/>
    <w:rsid w:val="00AE4211"/>
    <w:rsid w:val="00AE5B2E"/>
    <w:rsid w:val="00AE5FD8"/>
    <w:rsid w:val="00AE6236"/>
    <w:rsid w:val="00AF38B1"/>
    <w:rsid w:val="00AF3F16"/>
    <w:rsid w:val="00AF5A9E"/>
    <w:rsid w:val="00AF75DB"/>
    <w:rsid w:val="00B0323D"/>
    <w:rsid w:val="00B077CD"/>
    <w:rsid w:val="00B104AC"/>
    <w:rsid w:val="00B11F32"/>
    <w:rsid w:val="00B130D8"/>
    <w:rsid w:val="00B150B1"/>
    <w:rsid w:val="00B17820"/>
    <w:rsid w:val="00B20BCE"/>
    <w:rsid w:val="00B21EC6"/>
    <w:rsid w:val="00B22784"/>
    <w:rsid w:val="00B22C14"/>
    <w:rsid w:val="00B238A1"/>
    <w:rsid w:val="00B24387"/>
    <w:rsid w:val="00B248DF"/>
    <w:rsid w:val="00B3248E"/>
    <w:rsid w:val="00B32BA1"/>
    <w:rsid w:val="00B3405F"/>
    <w:rsid w:val="00B34996"/>
    <w:rsid w:val="00B3504A"/>
    <w:rsid w:val="00B358B9"/>
    <w:rsid w:val="00B401B1"/>
    <w:rsid w:val="00B41F2F"/>
    <w:rsid w:val="00B4342A"/>
    <w:rsid w:val="00B43627"/>
    <w:rsid w:val="00B45CD0"/>
    <w:rsid w:val="00B4677E"/>
    <w:rsid w:val="00B4678F"/>
    <w:rsid w:val="00B47077"/>
    <w:rsid w:val="00B474E9"/>
    <w:rsid w:val="00B50863"/>
    <w:rsid w:val="00B52FB4"/>
    <w:rsid w:val="00B53044"/>
    <w:rsid w:val="00B57ECC"/>
    <w:rsid w:val="00B608AB"/>
    <w:rsid w:val="00B60DF6"/>
    <w:rsid w:val="00B60EC8"/>
    <w:rsid w:val="00B6108C"/>
    <w:rsid w:val="00B62B26"/>
    <w:rsid w:val="00B6690F"/>
    <w:rsid w:val="00B70C6C"/>
    <w:rsid w:val="00B71B76"/>
    <w:rsid w:val="00B75BE4"/>
    <w:rsid w:val="00B75EDA"/>
    <w:rsid w:val="00B771BD"/>
    <w:rsid w:val="00B77730"/>
    <w:rsid w:val="00B81EEA"/>
    <w:rsid w:val="00B82662"/>
    <w:rsid w:val="00B84C0A"/>
    <w:rsid w:val="00B8556F"/>
    <w:rsid w:val="00B85EAF"/>
    <w:rsid w:val="00B9018E"/>
    <w:rsid w:val="00B90262"/>
    <w:rsid w:val="00B9148B"/>
    <w:rsid w:val="00B9336E"/>
    <w:rsid w:val="00B9758B"/>
    <w:rsid w:val="00BA1C86"/>
    <w:rsid w:val="00BA2DE2"/>
    <w:rsid w:val="00BA3D79"/>
    <w:rsid w:val="00BA4C3B"/>
    <w:rsid w:val="00BA65AA"/>
    <w:rsid w:val="00BA7DD9"/>
    <w:rsid w:val="00BB1290"/>
    <w:rsid w:val="00BB25CF"/>
    <w:rsid w:val="00BB2C05"/>
    <w:rsid w:val="00BB3AFC"/>
    <w:rsid w:val="00BC0D96"/>
    <w:rsid w:val="00BC2CD1"/>
    <w:rsid w:val="00BC3F6D"/>
    <w:rsid w:val="00BC516D"/>
    <w:rsid w:val="00BC586E"/>
    <w:rsid w:val="00BC5E57"/>
    <w:rsid w:val="00BC6A3A"/>
    <w:rsid w:val="00BC6A8D"/>
    <w:rsid w:val="00BC7B47"/>
    <w:rsid w:val="00BC7F5E"/>
    <w:rsid w:val="00BD290F"/>
    <w:rsid w:val="00BD46FE"/>
    <w:rsid w:val="00BD4A23"/>
    <w:rsid w:val="00BD629B"/>
    <w:rsid w:val="00BD6396"/>
    <w:rsid w:val="00BD6C5A"/>
    <w:rsid w:val="00BE06E9"/>
    <w:rsid w:val="00BE2213"/>
    <w:rsid w:val="00BE29E2"/>
    <w:rsid w:val="00BE2A9A"/>
    <w:rsid w:val="00BE3A7D"/>
    <w:rsid w:val="00BE5290"/>
    <w:rsid w:val="00BE61DF"/>
    <w:rsid w:val="00BF1EBC"/>
    <w:rsid w:val="00BF1F47"/>
    <w:rsid w:val="00BF33E8"/>
    <w:rsid w:val="00C0021A"/>
    <w:rsid w:val="00C04BC9"/>
    <w:rsid w:val="00C0614F"/>
    <w:rsid w:val="00C06884"/>
    <w:rsid w:val="00C07883"/>
    <w:rsid w:val="00C1058D"/>
    <w:rsid w:val="00C15665"/>
    <w:rsid w:val="00C167EC"/>
    <w:rsid w:val="00C16A8C"/>
    <w:rsid w:val="00C20B2C"/>
    <w:rsid w:val="00C21EF6"/>
    <w:rsid w:val="00C24635"/>
    <w:rsid w:val="00C27485"/>
    <w:rsid w:val="00C308B6"/>
    <w:rsid w:val="00C31719"/>
    <w:rsid w:val="00C32CD9"/>
    <w:rsid w:val="00C33BCD"/>
    <w:rsid w:val="00C3448A"/>
    <w:rsid w:val="00C34529"/>
    <w:rsid w:val="00C360E1"/>
    <w:rsid w:val="00C37FA3"/>
    <w:rsid w:val="00C411B5"/>
    <w:rsid w:val="00C446C9"/>
    <w:rsid w:val="00C44A48"/>
    <w:rsid w:val="00C45664"/>
    <w:rsid w:val="00C4604B"/>
    <w:rsid w:val="00C4738F"/>
    <w:rsid w:val="00C473E3"/>
    <w:rsid w:val="00C47BD1"/>
    <w:rsid w:val="00C5034F"/>
    <w:rsid w:val="00C51C9C"/>
    <w:rsid w:val="00C533AC"/>
    <w:rsid w:val="00C536C0"/>
    <w:rsid w:val="00C53CEA"/>
    <w:rsid w:val="00C5446D"/>
    <w:rsid w:val="00C54819"/>
    <w:rsid w:val="00C57F20"/>
    <w:rsid w:val="00C60454"/>
    <w:rsid w:val="00C618C7"/>
    <w:rsid w:val="00C64EFA"/>
    <w:rsid w:val="00C662E9"/>
    <w:rsid w:val="00C66449"/>
    <w:rsid w:val="00C664A4"/>
    <w:rsid w:val="00C66E2E"/>
    <w:rsid w:val="00C674DB"/>
    <w:rsid w:val="00C679D5"/>
    <w:rsid w:val="00C70F75"/>
    <w:rsid w:val="00C711D3"/>
    <w:rsid w:val="00C71C5F"/>
    <w:rsid w:val="00C7313A"/>
    <w:rsid w:val="00C74C9B"/>
    <w:rsid w:val="00C7534F"/>
    <w:rsid w:val="00C75CE1"/>
    <w:rsid w:val="00C76DFB"/>
    <w:rsid w:val="00C8036A"/>
    <w:rsid w:val="00C80990"/>
    <w:rsid w:val="00C814F0"/>
    <w:rsid w:val="00C83BA3"/>
    <w:rsid w:val="00C847B8"/>
    <w:rsid w:val="00C867CD"/>
    <w:rsid w:val="00C8704C"/>
    <w:rsid w:val="00C97488"/>
    <w:rsid w:val="00CA1CAA"/>
    <w:rsid w:val="00CA3030"/>
    <w:rsid w:val="00CA3A3A"/>
    <w:rsid w:val="00CA5328"/>
    <w:rsid w:val="00CA55F7"/>
    <w:rsid w:val="00CA5746"/>
    <w:rsid w:val="00CA6E32"/>
    <w:rsid w:val="00CA7D7D"/>
    <w:rsid w:val="00CB7A7B"/>
    <w:rsid w:val="00CC07BA"/>
    <w:rsid w:val="00CC1166"/>
    <w:rsid w:val="00CC2BF5"/>
    <w:rsid w:val="00CC2F7E"/>
    <w:rsid w:val="00CC3982"/>
    <w:rsid w:val="00CC4664"/>
    <w:rsid w:val="00CC7454"/>
    <w:rsid w:val="00CD35AB"/>
    <w:rsid w:val="00CD7201"/>
    <w:rsid w:val="00CE0EDF"/>
    <w:rsid w:val="00CE22F3"/>
    <w:rsid w:val="00CE2492"/>
    <w:rsid w:val="00CE36FD"/>
    <w:rsid w:val="00CE640F"/>
    <w:rsid w:val="00CF2CFE"/>
    <w:rsid w:val="00CF3F5C"/>
    <w:rsid w:val="00CF5006"/>
    <w:rsid w:val="00CF5C9B"/>
    <w:rsid w:val="00D00B4F"/>
    <w:rsid w:val="00D00F43"/>
    <w:rsid w:val="00D03219"/>
    <w:rsid w:val="00D03368"/>
    <w:rsid w:val="00D113F0"/>
    <w:rsid w:val="00D11572"/>
    <w:rsid w:val="00D124B6"/>
    <w:rsid w:val="00D127A4"/>
    <w:rsid w:val="00D12883"/>
    <w:rsid w:val="00D12AE2"/>
    <w:rsid w:val="00D12FD4"/>
    <w:rsid w:val="00D13803"/>
    <w:rsid w:val="00D1662B"/>
    <w:rsid w:val="00D166D2"/>
    <w:rsid w:val="00D16DC1"/>
    <w:rsid w:val="00D22787"/>
    <w:rsid w:val="00D2293B"/>
    <w:rsid w:val="00D23ECB"/>
    <w:rsid w:val="00D24A5F"/>
    <w:rsid w:val="00D24DF4"/>
    <w:rsid w:val="00D27A24"/>
    <w:rsid w:val="00D27CB2"/>
    <w:rsid w:val="00D30724"/>
    <w:rsid w:val="00D32593"/>
    <w:rsid w:val="00D34C0A"/>
    <w:rsid w:val="00D3504D"/>
    <w:rsid w:val="00D353EB"/>
    <w:rsid w:val="00D4015D"/>
    <w:rsid w:val="00D419FA"/>
    <w:rsid w:val="00D41A72"/>
    <w:rsid w:val="00D42467"/>
    <w:rsid w:val="00D509BD"/>
    <w:rsid w:val="00D517CE"/>
    <w:rsid w:val="00D5263E"/>
    <w:rsid w:val="00D52A2A"/>
    <w:rsid w:val="00D52A32"/>
    <w:rsid w:val="00D531C5"/>
    <w:rsid w:val="00D53808"/>
    <w:rsid w:val="00D57629"/>
    <w:rsid w:val="00D579A2"/>
    <w:rsid w:val="00D57DE5"/>
    <w:rsid w:val="00D60D71"/>
    <w:rsid w:val="00D63F5A"/>
    <w:rsid w:val="00D65345"/>
    <w:rsid w:val="00D6740A"/>
    <w:rsid w:val="00D73BA9"/>
    <w:rsid w:val="00D751A5"/>
    <w:rsid w:val="00D77F01"/>
    <w:rsid w:val="00D82347"/>
    <w:rsid w:val="00D83803"/>
    <w:rsid w:val="00D91188"/>
    <w:rsid w:val="00D91A07"/>
    <w:rsid w:val="00D93AE0"/>
    <w:rsid w:val="00D958AD"/>
    <w:rsid w:val="00D96A48"/>
    <w:rsid w:val="00D9769C"/>
    <w:rsid w:val="00DA4212"/>
    <w:rsid w:val="00DA45EA"/>
    <w:rsid w:val="00DA4770"/>
    <w:rsid w:val="00DA4A94"/>
    <w:rsid w:val="00DB36F8"/>
    <w:rsid w:val="00DB6E2C"/>
    <w:rsid w:val="00DB7C3E"/>
    <w:rsid w:val="00DC0E29"/>
    <w:rsid w:val="00DC1864"/>
    <w:rsid w:val="00DC1CE8"/>
    <w:rsid w:val="00DC2050"/>
    <w:rsid w:val="00DC2368"/>
    <w:rsid w:val="00DC2C96"/>
    <w:rsid w:val="00DC3FA2"/>
    <w:rsid w:val="00DC56CF"/>
    <w:rsid w:val="00DC5FCE"/>
    <w:rsid w:val="00DC7833"/>
    <w:rsid w:val="00DC7947"/>
    <w:rsid w:val="00DD0239"/>
    <w:rsid w:val="00DD074D"/>
    <w:rsid w:val="00DD08FE"/>
    <w:rsid w:val="00DD1D2A"/>
    <w:rsid w:val="00DD48ED"/>
    <w:rsid w:val="00DD49AB"/>
    <w:rsid w:val="00DD6A78"/>
    <w:rsid w:val="00DE0FC9"/>
    <w:rsid w:val="00DE2FE1"/>
    <w:rsid w:val="00DE3EAF"/>
    <w:rsid w:val="00DE3EF4"/>
    <w:rsid w:val="00DE7078"/>
    <w:rsid w:val="00DE76BC"/>
    <w:rsid w:val="00DE76E5"/>
    <w:rsid w:val="00DE7E89"/>
    <w:rsid w:val="00DF1170"/>
    <w:rsid w:val="00DF19A5"/>
    <w:rsid w:val="00DF775F"/>
    <w:rsid w:val="00E009F9"/>
    <w:rsid w:val="00E014DC"/>
    <w:rsid w:val="00E01B75"/>
    <w:rsid w:val="00E02937"/>
    <w:rsid w:val="00E04285"/>
    <w:rsid w:val="00E044E0"/>
    <w:rsid w:val="00E1255E"/>
    <w:rsid w:val="00E127A4"/>
    <w:rsid w:val="00E1300A"/>
    <w:rsid w:val="00E1396C"/>
    <w:rsid w:val="00E1404A"/>
    <w:rsid w:val="00E15CEE"/>
    <w:rsid w:val="00E1722B"/>
    <w:rsid w:val="00E17F9E"/>
    <w:rsid w:val="00E2293A"/>
    <w:rsid w:val="00E248A6"/>
    <w:rsid w:val="00E24DED"/>
    <w:rsid w:val="00E253A8"/>
    <w:rsid w:val="00E256BB"/>
    <w:rsid w:val="00E25FAC"/>
    <w:rsid w:val="00E308E4"/>
    <w:rsid w:val="00E3091E"/>
    <w:rsid w:val="00E31E45"/>
    <w:rsid w:val="00E3231A"/>
    <w:rsid w:val="00E32B61"/>
    <w:rsid w:val="00E352F2"/>
    <w:rsid w:val="00E353AB"/>
    <w:rsid w:val="00E35BF7"/>
    <w:rsid w:val="00E375EB"/>
    <w:rsid w:val="00E4110D"/>
    <w:rsid w:val="00E456EF"/>
    <w:rsid w:val="00E4772D"/>
    <w:rsid w:val="00E47916"/>
    <w:rsid w:val="00E47F70"/>
    <w:rsid w:val="00E52A38"/>
    <w:rsid w:val="00E52CB4"/>
    <w:rsid w:val="00E5488F"/>
    <w:rsid w:val="00E54897"/>
    <w:rsid w:val="00E55D87"/>
    <w:rsid w:val="00E57725"/>
    <w:rsid w:val="00E57D71"/>
    <w:rsid w:val="00E57F1C"/>
    <w:rsid w:val="00E601A9"/>
    <w:rsid w:val="00E61614"/>
    <w:rsid w:val="00E6200F"/>
    <w:rsid w:val="00E62447"/>
    <w:rsid w:val="00E64399"/>
    <w:rsid w:val="00E65BE2"/>
    <w:rsid w:val="00E6761C"/>
    <w:rsid w:val="00E67A9B"/>
    <w:rsid w:val="00E71492"/>
    <w:rsid w:val="00E7160A"/>
    <w:rsid w:val="00E72393"/>
    <w:rsid w:val="00E72A72"/>
    <w:rsid w:val="00E72AAD"/>
    <w:rsid w:val="00E76A77"/>
    <w:rsid w:val="00E807CE"/>
    <w:rsid w:val="00E8224C"/>
    <w:rsid w:val="00E844DB"/>
    <w:rsid w:val="00E85A92"/>
    <w:rsid w:val="00E90FAF"/>
    <w:rsid w:val="00E917BD"/>
    <w:rsid w:val="00E920A4"/>
    <w:rsid w:val="00E9248E"/>
    <w:rsid w:val="00E92533"/>
    <w:rsid w:val="00E93309"/>
    <w:rsid w:val="00E943D2"/>
    <w:rsid w:val="00E9508E"/>
    <w:rsid w:val="00EA177E"/>
    <w:rsid w:val="00EA2951"/>
    <w:rsid w:val="00EA432B"/>
    <w:rsid w:val="00EA4764"/>
    <w:rsid w:val="00EA4BFB"/>
    <w:rsid w:val="00EA515A"/>
    <w:rsid w:val="00EA674A"/>
    <w:rsid w:val="00EB2754"/>
    <w:rsid w:val="00EB3859"/>
    <w:rsid w:val="00EB3B4E"/>
    <w:rsid w:val="00EB57A6"/>
    <w:rsid w:val="00EB68FD"/>
    <w:rsid w:val="00EC553D"/>
    <w:rsid w:val="00EC6C61"/>
    <w:rsid w:val="00EC78B9"/>
    <w:rsid w:val="00EC7C0B"/>
    <w:rsid w:val="00ED2350"/>
    <w:rsid w:val="00ED361A"/>
    <w:rsid w:val="00ED39A8"/>
    <w:rsid w:val="00ED3A4C"/>
    <w:rsid w:val="00ED3CCC"/>
    <w:rsid w:val="00ED43AE"/>
    <w:rsid w:val="00ED4D81"/>
    <w:rsid w:val="00ED5039"/>
    <w:rsid w:val="00ED5B0B"/>
    <w:rsid w:val="00ED6F09"/>
    <w:rsid w:val="00ED7E05"/>
    <w:rsid w:val="00EE1DB1"/>
    <w:rsid w:val="00EE4588"/>
    <w:rsid w:val="00EF1465"/>
    <w:rsid w:val="00EF20F3"/>
    <w:rsid w:val="00EF3435"/>
    <w:rsid w:val="00EF3A1A"/>
    <w:rsid w:val="00EF6853"/>
    <w:rsid w:val="00EF74DF"/>
    <w:rsid w:val="00F01B53"/>
    <w:rsid w:val="00F02CF0"/>
    <w:rsid w:val="00F05960"/>
    <w:rsid w:val="00F068A0"/>
    <w:rsid w:val="00F1013C"/>
    <w:rsid w:val="00F12604"/>
    <w:rsid w:val="00F133BA"/>
    <w:rsid w:val="00F13E32"/>
    <w:rsid w:val="00F14307"/>
    <w:rsid w:val="00F15BC0"/>
    <w:rsid w:val="00F15CB4"/>
    <w:rsid w:val="00F17A78"/>
    <w:rsid w:val="00F204E2"/>
    <w:rsid w:val="00F22824"/>
    <w:rsid w:val="00F23890"/>
    <w:rsid w:val="00F260A8"/>
    <w:rsid w:val="00F26224"/>
    <w:rsid w:val="00F324BC"/>
    <w:rsid w:val="00F33188"/>
    <w:rsid w:val="00F3394D"/>
    <w:rsid w:val="00F3564C"/>
    <w:rsid w:val="00F4027E"/>
    <w:rsid w:val="00F4042C"/>
    <w:rsid w:val="00F40711"/>
    <w:rsid w:val="00F4111E"/>
    <w:rsid w:val="00F41400"/>
    <w:rsid w:val="00F4225F"/>
    <w:rsid w:val="00F4229B"/>
    <w:rsid w:val="00F428E6"/>
    <w:rsid w:val="00F47C07"/>
    <w:rsid w:val="00F51E97"/>
    <w:rsid w:val="00F53582"/>
    <w:rsid w:val="00F53A14"/>
    <w:rsid w:val="00F53B18"/>
    <w:rsid w:val="00F54800"/>
    <w:rsid w:val="00F5499C"/>
    <w:rsid w:val="00F60EA8"/>
    <w:rsid w:val="00F62A8A"/>
    <w:rsid w:val="00F638A8"/>
    <w:rsid w:val="00F64259"/>
    <w:rsid w:val="00F64654"/>
    <w:rsid w:val="00F64D25"/>
    <w:rsid w:val="00F67258"/>
    <w:rsid w:val="00F70D5B"/>
    <w:rsid w:val="00F70FE0"/>
    <w:rsid w:val="00F73039"/>
    <w:rsid w:val="00F7336E"/>
    <w:rsid w:val="00F737B8"/>
    <w:rsid w:val="00F751CC"/>
    <w:rsid w:val="00F770DA"/>
    <w:rsid w:val="00F80820"/>
    <w:rsid w:val="00F822C9"/>
    <w:rsid w:val="00F838D2"/>
    <w:rsid w:val="00F838EB"/>
    <w:rsid w:val="00F83A24"/>
    <w:rsid w:val="00F83E4D"/>
    <w:rsid w:val="00F84862"/>
    <w:rsid w:val="00F848D5"/>
    <w:rsid w:val="00F86C47"/>
    <w:rsid w:val="00F87826"/>
    <w:rsid w:val="00F90C1D"/>
    <w:rsid w:val="00F91C38"/>
    <w:rsid w:val="00F96279"/>
    <w:rsid w:val="00F97593"/>
    <w:rsid w:val="00FA117B"/>
    <w:rsid w:val="00FA229E"/>
    <w:rsid w:val="00FA2AE4"/>
    <w:rsid w:val="00FA543D"/>
    <w:rsid w:val="00FA64F4"/>
    <w:rsid w:val="00FA76C6"/>
    <w:rsid w:val="00FB0ADE"/>
    <w:rsid w:val="00FB0F37"/>
    <w:rsid w:val="00FB3434"/>
    <w:rsid w:val="00FB4B2C"/>
    <w:rsid w:val="00FB64D3"/>
    <w:rsid w:val="00FC011F"/>
    <w:rsid w:val="00FC050C"/>
    <w:rsid w:val="00FC17AC"/>
    <w:rsid w:val="00FC29A1"/>
    <w:rsid w:val="00FC7139"/>
    <w:rsid w:val="00FC72ED"/>
    <w:rsid w:val="00FD0593"/>
    <w:rsid w:val="00FD32AD"/>
    <w:rsid w:val="00FD35AF"/>
    <w:rsid w:val="00FD4852"/>
    <w:rsid w:val="00FD6C6B"/>
    <w:rsid w:val="00FE0436"/>
    <w:rsid w:val="00FE0F3C"/>
    <w:rsid w:val="00FE1A4E"/>
    <w:rsid w:val="00FE1D18"/>
    <w:rsid w:val="00FE3A77"/>
    <w:rsid w:val="00FE4035"/>
    <w:rsid w:val="00FE527B"/>
    <w:rsid w:val="00FE592D"/>
    <w:rsid w:val="00FE5BD7"/>
    <w:rsid w:val="00FE5C98"/>
    <w:rsid w:val="00FE6232"/>
    <w:rsid w:val="00FF0243"/>
    <w:rsid w:val="00FF49C1"/>
    <w:rsid w:val="00FF6AF7"/>
    <w:rsid w:val="00FF7E2E"/>
    <w:rsid w:val="01C0A391"/>
    <w:rsid w:val="03856CCC"/>
    <w:rsid w:val="0E4607FD"/>
    <w:rsid w:val="213A1342"/>
    <w:rsid w:val="29DD833B"/>
    <w:rsid w:val="3C5D6014"/>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8F06FE4D-B9EA-439F-9187-4A2D144D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65623F"/>
    <w:pPr>
      <w:spacing w:before="0" w:line="240" w:lineRule="auto"/>
    </w:pPr>
    <w:rPr>
      <w:rFonts w:ascii="Times New Roman" w:eastAsia="Times New Roman" w:hAnsi="Times New Roman" w:cs="Times New Roman"/>
      <w:sz w:val="24"/>
      <w:szCs w:val="24"/>
      <w:lang w:val="en-AU" w:eastAsia="en-GB"/>
    </w:rPr>
  </w:style>
  <w:style w:type="paragraph" w:styleId="Heading1">
    <w:name w:val="heading 1"/>
    <w:basedOn w:val="Normal"/>
    <w:next w:val="Normal"/>
    <w:link w:val="Heading1Char"/>
    <w:uiPriority w:val="9"/>
    <w:rsid w:val="004E78D6"/>
    <w:pPr>
      <w:keepNext/>
      <w:keepLines/>
      <w:spacing w:before="240" w:after="200" w:line="276" w:lineRule="auto"/>
      <w:outlineLvl w:val="0"/>
    </w:pPr>
    <w:rPr>
      <w:rFonts w:asciiTheme="majorHAnsi" w:eastAsiaTheme="majorEastAsia" w:hAnsiTheme="majorHAnsi" w:cstheme="majorBidi"/>
      <w:i/>
      <w:color w:val="0056A7" w:themeColor="accent1" w:themeShade="BF"/>
      <w:sz w:val="32"/>
      <w:szCs w:val="32"/>
      <w:lang w:eastAsia="en-US"/>
    </w:rPr>
  </w:style>
  <w:style w:type="paragraph" w:styleId="Heading2">
    <w:name w:val="heading 2"/>
    <w:basedOn w:val="Normal"/>
    <w:next w:val="Normal"/>
    <w:link w:val="Heading2Char"/>
    <w:uiPriority w:val="9"/>
    <w:unhideWhenUsed/>
    <w:rsid w:val="004E78D6"/>
    <w:pPr>
      <w:keepNext/>
      <w:keepLines/>
      <w:spacing w:before="40" w:after="200" w:line="276" w:lineRule="auto"/>
      <w:outlineLvl w:val="1"/>
    </w:pPr>
    <w:rPr>
      <w:rFonts w:asciiTheme="majorHAnsi" w:eastAsiaTheme="majorEastAsia" w:hAnsiTheme="majorHAnsi" w:cstheme="majorBidi"/>
      <w:i/>
      <w:color w:val="0056A7" w:themeColor="accent1" w:themeShade="BF"/>
      <w:sz w:val="26"/>
      <w:szCs w:val="26"/>
      <w:lang w:eastAsia="en-US"/>
    </w:rPr>
  </w:style>
  <w:style w:type="paragraph" w:styleId="Heading3">
    <w:name w:val="heading 3"/>
    <w:basedOn w:val="Normal"/>
    <w:next w:val="Normal"/>
    <w:link w:val="Heading3Char"/>
    <w:uiPriority w:val="9"/>
    <w:unhideWhenUsed/>
    <w:rsid w:val="006E100C"/>
    <w:pPr>
      <w:keepNext/>
      <w:keepLines/>
      <w:spacing w:before="40" w:after="200" w:line="276" w:lineRule="auto"/>
      <w:outlineLvl w:val="2"/>
    </w:pPr>
    <w:rPr>
      <w:rFonts w:asciiTheme="majorHAnsi" w:eastAsiaTheme="majorEastAsia" w:hAnsiTheme="majorHAnsi" w:cstheme="majorBidi"/>
      <w:i/>
      <w:color w:val="00396F" w:themeColor="accent1" w:themeShade="7F"/>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spacing w:before="120" w:after="200" w:line="276" w:lineRule="auto"/>
    </w:pPr>
    <w:rPr>
      <w:rFonts w:ascii="Arial" w:eastAsia="Arial" w:hAnsi="Arial" w:cs="Arial"/>
      <w:i/>
      <w:color w:val="005D93"/>
      <w:szCs w:val="22"/>
      <w:lang w:eastAsia="en-US"/>
    </w:r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spacing w:before="120" w:after="200" w:line="276" w:lineRule="auto"/>
    </w:pPr>
    <w:rPr>
      <w:rFonts w:ascii="Arial" w:eastAsia="Arial" w:hAnsi="Arial" w:cs="Arial"/>
      <w:i/>
      <w:color w:val="005D93"/>
      <w:szCs w:val="22"/>
      <w:lang w:eastAsia="en-US"/>
    </w:r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line="276" w:lineRule="auto"/>
    </w:pPr>
    <w:rPr>
      <w:rFonts w:ascii="Arial" w:eastAsia="Arial" w:hAnsi="Arial" w:cs="Arial"/>
      <w:color w:val="000000" w:themeColor="accent4"/>
      <w:sz w:val="22"/>
      <w:szCs w:val="20"/>
      <w:lang w:eastAsia="en-US"/>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after="160" w:line="276" w:lineRule="auto"/>
    </w:pPr>
    <w:rPr>
      <w:rFonts w:ascii="Arial" w:eastAsia="Arial" w:hAnsi="Arial" w:cs="Arial"/>
      <w:b/>
      <w:color w:val="005D93"/>
      <w:szCs w:val="22"/>
      <w:lang w:eastAsia="en-US"/>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spacing w:before="120" w:after="200" w:line="276" w:lineRule="auto"/>
      <w:contextualSpacing/>
    </w:pPr>
    <w:rPr>
      <w:rFonts w:ascii="Arial" w:eastAsia="Arial" w:hAnsi="Arial" w:cs="Arial"/>
      <w:color w:val="005D93"/>
      <w:sz w:val="22"/>
      <w:szCs w:val="22"/>
      <w:lang w:eastAsia="en-US"/>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4E3642"/>
    <w:pPr>
      <w:tabs>
        <w:tab w:val="right" w:leader="dot" w:pos="15126"/>
      </w:tabs>
      <w:spacing w:before="120" w:after="100" w:line="276" w:lineRule="auto"/>
      <w:contextualSpacing/>
    </w:pPr>
    <w:rPr>
      <w:rFonts w:ascii="Arial" w:eastAsia="Arial" w:hAnsi="Arial" w:cs="Arial"/>
      <w:b/>
      <w:iCs/>
      <w:noProof/>
      <w:color w:val="005D93"/>
      <w:szCs w:val="22"/>
      <w:lang w:val="en-IN" w:eastAsia="en-US"/>
    </w:rPr>
  </w:style>
  <w:style w:type="paragraph" w:styleId="TOC2">
    <w:name w:val="toc 2"/>
    <w:basedOn w:val="Normal"/>
    <w:next w:val="Normal"/>
    <w:autoRedefine/>
    <w:uiPriority w:val="39"/>
    <w:unhideWhenUsed/>
    <w:rsid w:val="00254481"/>
    <w:pPr>
      <w:tabs>
        <w:tab w:val="right" w:leader="dot" w:pos="15126"/>
      </w:tabs>
      <w:spacing w:before="120" w:after="100" w:line="276" w:lineRule="auto"/>
    </w:pPr>
    <w:rPr>
      <w:rFonts w:ascii="Arial" w:eastAsia="Arial" w:hAnsi="Arial" w:cs="Arial"/>
      <w:b/>
      <w:iCs/>
      <w:noProof/>
      <w:color w:val="005D93"/>
      <w:lang w:eastAsia="en-US"/>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before="120" w:after="100" w:line="276" w:lineRule="auto"/>
      <w:ind w:left="440"/>
    </w:pPr>
    <w:rPr>
      <w:rFonts w:ascii="Arial" w:eastAsia="Arial" w:hAnsi="Arial" w:cs="Arial"/>
      <w:i/>
      <w:color w:val="005D93"/>
      <w:szCs w:val="22"/>
      <w:lang w:eastAsia="en-US"/>
    </w:r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after="200"/>
    </w:pPr>
    <w:rPr>
      <w:rFonts w:ascii="Segoe UI" w:eastAsia="Arial" w:hAnsi="Segoe UI" w:cs="Segoe UI"/>
      <w:i/>
      <w:color w:val="005D93"/>
      <w:sz w:val="18"/>
      <w:szCs w:val="18"/>
      <w:lang w:eastAsia="en-US"/>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pPr>
    <w:rPr>
      <w:i/>
      <w:color w:val="005D93"/>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spacing w:before="120" w:after="200" w:line="276" w:lineRule="auto"/>
    </w:pPr>
    <w:rPr>
      <w:rFonts w:ascii="Arial Bold" w:eastAsiaTheme="minorHAnsi" w:hAnsi="Arial Bold" w:cs="Arial"/>
      <w:b/>
      <w:bCs/>
      <w:i/>
      <w:iCs/>
      <w:color w:val="005D93"/>
      <w:lang w:val="en-IN" w:eastAsia="en-US"/>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CD7201"/>
    <w:pPr>
      <w:spacing w:before="160" w:after="160" w:line="276" w:lineRule="auto"/>
    </w:pPr>
    <w:rPr>
      <w:rFonts w:ascii="Arial" w:eastAsiaTheme="minorHAnsi" w:hAnsi="Arial" w:cstheme="minorBidi"/>
      <w:color w:val="FFFFFF" w:themeColor="background1"/>
      <w:sz w:val="20"/>
      <w:szCs w:val="22"/>
      <w:lang w:val="en-US" w:eastAsia="en-US"/>
    </w:rPr>
  </w:style>
  <w:style w:type="paragraph" w:customStyle="1" w:styleId="ACARA-TableHeadline">
    <w:name w:val="ACARA - Table Headline"/>
    <w:basedOn w:val="Normal"/>
    <w:qFormat/>
    <w:rsid w:val="00E55D87"/>
    <w:pPr>
      <w:spacing w:after="160" w:line="276" w:lineRule="auto"/>
    </w:pPr>
    <w:rPr>
      <w:rFonts w:ascii="Arial" w:eastAsiaTheme="minorHAnsi" w:hAnsi="Arial" w:cs="Arial"/>
      <w:bCs/>
      <w:sz w:val="20"/>
      <w:szCs w:val="22"/>
      <w:lang w:val="en-US" w:eastAsia="en-US"/>
    </w:rPr>
  </w:style>
  <w:style w:type="character" w:customStyle="1" w:styleId="normaltextrun">
    <w:name w:val="normaltextrun"/>
    <w:basedOn w:val="DefaultParagraphFont"/>
    <w:rsid w:val="00D13803"/>
  </w:style>
  <w:style w:type="paragraph" w:customStyle="1" w:styleId="Tableheadingblack">
    <w:name w:val="Table heading black"/>
    <w:basedOn w:val="Normal"/>
    <w:qFormat/>
    <w:rsid w:val="007577A6"/>
    <w:pPr>
      <w:spacing w:before="160" w:after="160" w:line="276" w:lineRule="auto"/>
    </w:pPr>
    <w:rPr>
      <w:rFonts w:ascii="Arial" w:eastAsiaTheme="minorHAnsi" w:hAnsi="Arial" w:cs="Arial"/>
      <w:bCs/>
      <w:color w:val="005D93"/>
      <w:sz w:val="20"/>
      <w:szCs w:val="22"/>
      <w:lang w:val="en-US" w:eastAsia="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line="276" w:lineRule="auto"/>
    </w:pPr>
    <w:rPr>
      <w:lang w:val="en-US" w:eastAsia="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418CB"/>
    <w:rPr>
      <w:sz w:val="16"/>
      <w:szCs w:val="16"/>
    </w:rPr>
  </w:style>
  <w:style w:type="paragraph" w:styleId="CommentText">
    <w:name w:val="annotation text"/>
    <w:basedOn w:val="Normal"/>
    <w:link w:val="CommentTextChar"/>
    <w:uiPriority w:val="99"/>
    <w:semiHidden/>
    <w:unhideWhenUsed/>
    <w:rsid w:val="008418CB"/>
    <w:rPr>
      <w:sz w:val="20"/>
      <w:szCs w:val="20"/>
    </w:rPr>
  </w:style>
  <w:style w:type="character" w:customStyle="1" w:styleId="CommentTextChar">
    <w:name w:val="Comment Text Char"/>
    <w:basedOn w:val="DefaultParagraphFont"/>
    <w:link w:val="CommentText"/>
    <w:uiPriority w:val="99"/>
    <w:semiHidden/>
    <w:rsid w:val="008418CB"/>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8418CB"/>
    <w:rPr>
      <w:b/>
      <w:bCs/>
    </w:rPr>
  </w:style>
  <w:style w:type="character" w:customStyle="1" w:styleId="CommentSubjectChar">
    <w:name w:val="Comment Subject Char"/>
    <w:basedOn w:val="CommentTextChar"/>
    <w:link w:val="CommentSubject"/>
    <w:uiPriority w:val="99"/>
    <w:semiHidden/>
    <w:rsid w:val="008418CB"/>
    <w:rPr>
      <w:rFonts w:ascii="Times New Roman" w:eastAsia="Times New Roman" w:hAnsi="Times New Roman" w:cs="Times New Roman"/>
      <w:b/>
      <w:bCs/>
      <w:sz w:val="20"/>
      <w:szCs w:val="20"/>
      <w:lang w:val="en-AU" w:eastAsia="en-GB"/>
    </w:rPr>
  </w:style>
  <w:style w:type="paragraph" w:styleId="Revision">
    <w:name w:val="Revision"/>
    <w:hidden/>
    <w:uiPriority w:val="99"/>
    <w:semiHidden/>
    <w:rsid w:val="00161AD9"/>
    <w:pPr>
      <w:spacing w:before="0" w:line="240" w:lineRule="auto"/>
    </w:pPr>
    <w:rPr>
      <w:rFonts w:ascii="Times New Roman" w:eastAsia="Times New Roman" w:hAnsi="Times New Roman" w:cs="Times New Roman"/>
      <w:sz w:val="24"/>
      <w:szCs w:val="24"/>
      <w:lang w:val="en-AU" w:eastAsia="en-GB"/>
    </w:rPr>
  </w:style>
  <w:style w:type="character" w:styleId="Mention">
    <w:name w:val="Mention"/>
    <w:basedOn w:val="DefaultParagraphFont"/>
    <w:uiPriority w:val="99"/>
    <w:unhideWhenUsed/>
    <w:rsid w:val="007432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30647158">
      <w:bodyDiv w:val="1"/>
      <w:marLeft w:val="0"/>
      <w:marRight w:val="0"/>
      <w:marTop w:val="0"/>
      <w:marBottom w:val="0"/>
      <w:divBdr>
        <w:top w:val="none" w:sz="0" w:space="0" w:color="auto"/>
        <w:left w:val="none" w:sz="0" w:space="0" w:color="auto"/>
        <w:bottom w:val="none" w:sz="0" w:space="0" w:color="auto"/>
        <w:right w:val="none" w:sz="0" w:space="0" w:color="auto"/>
      </w:divBdr>
      <w:divsChild>
        <w:div w:id="686634933">
          <w:marLeft w:val="0"/>
          <w:marRight w:val="0"/>
          <w:marTop w:val="0"/>
          <w:marBottom w:val="0"/>
          <w:divBdr>
            <w:top w:val="none" w:sz="0" w:space="0" w:color="auto"/>
            <w:left w:val="none" w:sz="0" w:space="0" w:color="auto"/>
            <w:bottom w:val="none" w:sz="0" w:space="0" w:color="auto"/>
            <w:right w:val="none" w:sz="0" w:space="0" w:color="auto"/>
          </w:divBdr>
        </w:div>
        <w:div w:id="857550576">
          <w:marLeft w:val="0"/>
          <w:marRight w:val="0"/>
          <w:marTop w:val="0"/>
          <w:marBottom w:val="0"/>
          <w:divBdr>
            <w:top w:val="none" w:sz="0" w:space="0" w:color="auto"/>
            <w:left w:val="none" w:sz="0" w:space="0" w:color="auto"/>
            <w:bottom w:val="none" w:sz="0" w:space="0" w:color="auto"/>
            <w:right w:val="none" w:sz="0" w:space="0" w:color="auto"/>
          </w:divBdr>
        </w:div>
        <w:div w:id="919020266">
          <w:marLeft w:val="0"/>
          <w:marRight w:val="0"/>
          <w:marTop w:val="0"/>
          <w:marBottom w:val="0"/>
          <w:divBdr>
            <w:top w:val="none" w:sz="0" w:space="0" w:color="auto"/>
            <w:left w:val="none" w:sz="0" w:space="0" w:color="auto"/>
            <w:bottom w:val="none" w:sz="0" w:space="0" w:color="auto"/>
            <w:right w:val="none" w:sz="0" w:space="0" w:color="auto"/>
          </w:divBdr>
        </w:div>
        <w:div w:id="1975207451">
          <w:marLeft w:val="0"/>
          <w:marRight w:val="0"/>
          <w:marTop w:val="0"/>
          <w:marBottom w:val="0"/>
          <w:divBdr>
            <w:top w:val="none" w:sz="0" w:space="0" w:color="auto"/>
            <w:left w:val="none" w:sz="0" w:space="0" w:color="auto"/>
            <w:bottom w:val="none" w:sz="0" w:space="0" w:color="auto"/>
            <w:right w:val="none" w:sz="0" w:space="0" w:color="auto"/>
          </w:divBdr>
        </w:div>
      </w:divsChild>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83396953">
      <w:bodyDiv w:val="1"/>
      <w:marLeft w:val="0"/>
      <w:marRight w:val="0"/>
      <w:marTop w:val="0"/>
      <w:marBottom w:val="0"/>
      <w:divBdr>
        <w:top w:val="none" w:sz="0" w:space="0" w:color="auto"/>
        <w:left w:val="none" w:sz="0" w:space="0" w:color="auto"/>
        <w:bottom w:val="none" w:sz="0" w:space="0" w:color="auto"/>
        <w:right w:val="none" w:sz="0" w:space="0" w:color="auto"/>
      </w:divBdr>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2232720">
      <w:bodyDiv w:val="1"/>
      <w:marLeft w:val="0"/>
      <w:marRight w:val="0"/>
      <w:marTop w:val="0"/>
      <w:marBottom w:val="0"/>
      <w:divBdr>
        <w:top w:val="none" w:sz="0" w:space="0" w:color="auto"/>
        <w:left w:val="none" w:sz="0" w:space="0" w:color="auto"/>
        <w:bottom w:val="none" w:sz="0" w:space="0" w:color="auto"/>
        <w:right w:val="none" w:sz="0" w:space="0" w:color="auto"/>
      </w:divBdr>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572616584">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29205870">
      <w:bodyDiv w:val="1"/>
      <w:marLeft w:val="0"/>
      <w:marRight w:val="0"/>
      <w:marTop w:val="0"/>
      <w:marBottom w:val="0"/>
      <w:divBdr>
        <w:top w:val="none" w:sz="0" w:space="0" w:color="auto"/>
        <w:left w:val="none" w:sz="0" w:space="0" w:color="auto"/>
        <w:bottom w:val="none" w:sz="0" w:space="0" w:color="auto"/>
        <w:right w:val="none" w:sz="0" w:space="0" w:color="auto"/>
      </w:divBdr>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King, Julie</DisplayName>
        <AccountId>71</AccountId>
        <AccountType/>
      </UserInfo>
      <UserInfo>
        <DisplayName>Vernon, Kim</DisplayName>
        <AccountId>72</AccountId>
        <AccountType/>
      </UserInfo>
      <UserInfo>
        <DisplayName>Davy, Janet</DisplayName>
        <AccountId>68</AccountId>
        <AccountType/>
      </UserInfo>
      <UserInfo>
        <DisplayName>Burns, Stuart</DisplayName>
        <AccountId>144</AccountId>
        <AccountType/>
      </UserInfo>
    </SharedWithUsers>
    <TaxCatchAllLabel xmlns="783fd492-fe55-4a9d-8dc2-317bf256f4b7" xsi:nil="true"/>
    <_Flow_SignoffStatus xmlns="9ab40df8-26c1-4a1c-a19e-907d7b1a016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F8281-5A40-4BB9-8086-EFE210600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D2B737-2C65-4A6E-9CD9-BB05C070560D}">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032CD742-C4FE-4708-B4EE-F39858AFFE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Pages>
  <Words>7166</Words>
  <Characters>40852</Characters>
  <Application>Microsoft Office Word</Application>
  <DocSecurity>0</DocSecurity>
  <Lines>340</Lines>
  <Paragraphs>95</Paragraphs>
  <ScaleCrop>false</ScaleCrop>
  <Company/>
  <LinksUpToDate>false</LinksUpToDate>
  <CharactersWithSpaces>47923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Nadirah Collins</cp:lastModifiedBy>
  <cp:revision>13</cp:revision>
  <cp:lastPrinted>2021-11-05T04:02:00Z</cp:lastPrinted>
  <dcterms:created xsi:type="dcterms:W3CDTF">2022-02-02T05:34:00Z</dcterms:created>
  <dcterms:modified xsi:type="dcterms:W3CDTF">2024-10-10T23:29:00Z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2022-02-02T05:34:47Z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212d54fb-2042-4346-992a-2bb431b097b9</vt:lpwstr>
  </property>
  <property fmtid="{D5CDD505-2E9C-101B-9397-08002B2CF9AE}" pid="12" name="MSIP_Label_513c403f-62ba-48c5-b221-2519db7cca50_ContentBits">
    <vt:lpwstr>1</vt:lpwstr>
  </property>
</Properties>
</file>