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6602" w14:textId="041D4CA4" w:rsidR="005B5EC4" w:rsidRPr="005B5EC4" w:rsidRDefault="00E25FAC" w:rsidP="005B5EC4">
      <w:pPr>
        <w:spacing w:afterLines="60" w:after="144" w:line="276" w:lineRule="auto"/>
        <w:contextualSpacing/>
        <w:rPr>
          <w:rFonts w:ascii="Arial" w:eastAsia="Arial" w:hAnsi="Arial" w:cs="Arial"/>
          <w:b/>
          <w:i/>
          <w:color w:val="005FB8"/>
          <w:szCs w:val="22"/>
          <w:lang w:eastAsia="en-US"/>
        </w:rPr>
      </w:pPr>
      <w:r>
        <w:rPr>
          <w:noProof/>
        </w:rPr>
        <w:drawing>
          <wp:anchor distT="0" distB="0" distL="114300" distR="114300" simplePos="0" relativeHeight="251658240" behindDoc="1" locked="0" layoutInCell="1" allowOverlap="1" wp14:anchorId="3DEF22ED" wp14:editId="4709906F">
            <wp:simplePos x="0" y="0"/>
            <wp:positionH relativeFrom="column">
              <wp:posOffset>-8238</wp:posOffset>
            </wp:positionH>
            <wp:positionV relativeFrom="page">
              <wp:posOffset>-16476</wp:posOffset>
            </wp:positionV>
            <wp:extent cx="10694889" cy="7562781"/>
            <wp:effectExtent l="0" t="0" r="0" b="635"/>
            <wp:wrapNone/>
            <wp:docPr id="1" name="Picture 1" descr="Cover page for the Australian Curriculum: Technologies - Digital Technologies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igital Technologies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475F05BC" w14:textId="7777777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36BE12E" w14:textId="2D49C2CA"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7CAA5A0E" w14:textId="610655F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E4DBBB4" w14:textId="77777777" w:rsidR="005B5EC4" w:rsidRPr="005B5EC4" w:rsidRDefault="005B5EC4" w:rsidP="005B5EC4">
      <w:pPr>
        <w:spacing w:afterLines="60" w:after="144" w:line="276" w:lineRule="auto"/>
        <w:contextualSpacing/>
        <w:rPr>
          <w:rFonts w:ascii="Arial" w:eastAsia="Arial" w:hAnsi="Arial" w:cs="Arial"/>
          <w:b/>
          <w:i/>
          <w:color w:val="005FB8"/>
          <w:szCs w:val="22"/>
          <w:lang w:eastAsia="en-US"/>
        </w:rPr>
      </w:pPr>
    </w:p>
    <w:p w14:paraId="7726C287" w14:textId="7777777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501A297" w14:textId="7E283618" w:rsidR="005B5EC4" w:rsidRPr="005B5EC4" w:rsidRDefault="005B5EC4" w:rsidP="005B5EC4">
      <w:pPr>
        <w:tabs>
          <w:tab w:val="left" w:pos="3299"/>
        </w:tabs>
        <w:spacing w:afterLines="60" w:after="144" w:line="276" w:lineRule="auto"/>
        <w:contextualSpacing/>
        <w:rPr>
          <w:rFonts w:ascii="Arial" w:eastAsia="Arial" w:hAnsi="Arial" w:cs="Arial"/>
          <w:b/>
          <w:i/>
          <w:color w:val="005FB8"/>
          <w:sz w:val="144"/>
          <w:szCs w:val="144"/>
          <w:lang w:eastAsia="en-US"/>
        </w:rPr>
      </w:pPr>
      <w:r w:rsidRPr="005B5EC4">
        <w:rPr>
          <w:rFonts w:ascii="Arial" w:eastAsia="Arial" w:hAnsi="Arial" w:cs="Arial"/>
          <w:b/>
          <w:i/>
          <w:color w:val="005FB8"/>
          <w:szCs w:val="22"/>
          <w:lang w:eastAsia="en-US"/>
        </w:rPr>
        <w:tab/>
      </w:r>
    </w:p>
    <w:p w14:paraId="4AC743E9" w14:textId="77777777" w:rsidR="005B5EC4" w:rsidRPr="005B5EC4" w:rsidRDefault="005B5EC4" w:rsidP="005B5EC4">
      <w:pPr>
        <w:tabs>
          <w:tab w:val="left" w:pos="3299"/>
        </w:tabs>
        <w:spacing w:afterLines="60" w:after="144" w:line="276" w:lineRule="auto"/>
        <w:contextualSpacing/>
        <w:rPr>
          <w:rFonts w:ascii="Arial" w:eastAsia="Arial" w:hAnsi="Arial" w:cs="Arial"/>
          <w:i/>
          <w:color w:val="005D93"/>
          <w:szCs w:val="22"/>
          <w:lang w:eastAsia="en-US"/>
        </w:rPr>
        <w:sectPr w:rsidR="005B5EC4" w:rsidRPr="005B5EC4" w:rsidSect="002476B6">
          <w:headerReference w:type="default" r:id="rId12"/>
          <w:footerReference w:type="default" r:id="rId13"/>
          <w:pgSz w:w="16838" w:h="11906" w:orient="landscape" w:code="9"/>
          <w:pgMar w:top="0" w:right="0" w:bottom="0" w:left="0" w:header="0" w:footer="284" w:gutter="0"/>
          <w:cols w:space="708"/>
          <w:titlePg/>
          <w:docGrid w:linePitch="360"/>
        </w:sectPr>
      </w:pPr>
    </w:p>
    <w:p w14:paraId="59851F4E"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630ECF1F"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4A2CC5A8"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32A79F5D" w14:textId="77777777" w:rsidR="005B5EC4" w:rsidRPr="005B5EC4" w:rsidRDefault="005B5EC4" w:rsidP="005B5EC4">
      <w:pPr>
        <w:adjustRightInd w:val="0"/>
        <w:spacing w:afterLines="60" w:after="144" w:line="276" w:lineRule="auto"/>
        <w:ind w:left="2160"/>
        <w:contextualSpacing/>
        <w:rPr>
          <w:rFonts w:ascii="Arial" w:eastAsiaTheme="minorHAnsi" w:hAnsi="Arial" w:cs="Arial"/>
          <w:b/>
          <w:bCs/>
          <w:i/>
          <w:color w:val="000000"/>
          <w:sz w:val="16"/>
          <w:szCs w:val="16"/>
          <w:lang w:val="en-IN" w:eastAsia="en-US"/>
        </w:rPr>
      </w:pPr>
    </w:p>
    <w:p w14:paraId="63998AC0" w14:textId="77777777" w:rsidR="005B5EC4" w:rsidRPr="005B5EC4" w:rsidRDefault="005B5EC4" w:rsidP="005B5EC4">
      <w:pPr>
        <w:adjustRightInd w:val="0"/>
        <w:spacing w:afterLines="60" w:after="144" w:line="276" w:lineRule="auto"/>
        <w:ind w:left="2160"/>
        <w:contextualSpacing/>
        <w:rPr>
          <w:rFonts w:ascii="Arial" w:eastAsiaTheme="minorHAnsi" w:hAnsi="Arial" w:cs="Arial"/>
          <w:b/>
          <w:bCs/>
          <w:i/>
          <w:color w:val="000000"/>
          <w:sz w:val="16"/>
          <w:szCs w:val="16"/>
          <w:lang w:val="en-IN" w:eastAsia="en-US"/>
        </w:rPr>
      </w:pPr>
    </w:p>
    <w:p w14:paraId="146CCB0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2CB5BF3C"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537625A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68F751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88C1C77"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322D0016"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3691367"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11A0DDD"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F92C103"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C034EF5"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5F8CFB0"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6544861A"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10D97455"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1508F0A" w14:textId="77777777" w:rsidR="005B5EC4" w:rsidRPr="005B5EC4" w:rsidRDefault="005B5EC4" w:rsidP="005B5EC4">
      <w:pPr>
        <w:spacing w:before="120" w:after="200" w:line="276" w:lineRule="auto"/>
        <w:ind w:left="851"/>
        <w:rPr>
          <w:rFonts w:ascii="Arial" w:eastAsia="Arial" w:hAnsi="Arial" w:cs="Arial"/>
          <w:b/>
          <w:bCs/>
          <w:i/>
          <w:iCs/>
          <w:sz w:val="20"/>
          <w:szCs w:val="22"/>
          <w:lang w:eastAsia="en-US"/>
        </w:rPr>
      </w:pPr>
    </w:p>
    <w:p w14:paraId="0A8C21EB" w14:textId="77777777" w:rsidR="005B5EC4" w:rsidRPr="005B5EC4" w:rsidRDefault="005B5EC4" w:rsidP="005B5EC4">
      <w:pPr>
        <w:spacing w:before="120" w:after="200" w:line="276" w:lineRule="auto"/>
        <w:ind w:left="851"/>
        <w:rPr>
          <w:rFonts w:ascii="Arial" w:eastAsia="Arial" w:hAnsi="Arial" w:cs="Arial"/>
          <w:b/>
          <w:bCs/>
          <w:i/>
          <w:iCs/>
          <w:sz w:val="20"/>
          <w:szCs w:val="22"/>
          <w:lang w:eastAsia="en-US"/>
        </w:rPr>
      </w:pPr>
    </w:p>
    <w:p w14:paraId="3CFDD916" w14:textId="77777777" w:rsidR="005B5EC4" w:rsidRPr="005B5EC4" w:rsidRDefault="005B5EC4" w:rsidP="00554B9F">
      <w:pPr>
        <w:spacing w:after="120" w:line="276" w:lineRule="auto"/>
        <w:jc w:val="both"/>
        <w:textAlignment w:val="baseline"/>
        <w:rPr>
          <w:rFonts w:ascii="Segoe UI" w:hAnsi="Segoe UI" w:cs="Segoe UI"/>
          <w:sz w:val="18"/>
          <w:szCs w:val="18"/>
          <w:lang w:val="en-US" w:eastAsia="en-US"/>
        </w:rPr>
      </w:pPr>
      <w:r w:rsidRPr="005B5EC4">
        <w:rPr>
          <w:rFonts w:ascii="Arial" w:hAnsi="Arial" w:cs="Arial"/>
          <w:b/>
          <w:bCs/>
          <w:color w:val="000000"/>
          <w:sz w:val="20"/>
          <w:szCs w:val="20"/>
          <w:lang w:val="en-IN" w:eastAsia="en-US"/>
        </w:rPr>
        <w:t>Copyright and Terms of Use Statement</w:t>
      </w:r>
      <w:r w:rsidRPr="005B5EC4">
        <w:rPr>
          <w:rFonts w:ascii="Arial" w:hAnsi="Arial" w:cs="Arial"/>
          <w:color w:val="000000"/>
          <w:sz w:val="20"/>
          <w:szCs w:val="20"/>
          <w:lang w:val="en-US" w:eastAsia="en-US"/>
        </w:rPr>
        <w:t> </w:t>
      </w:r>
    </w:p>
    <w:p w14:paraId="717E067B" w14:textId="77777777" w:rsidR="005B5EC4" w:rsidRPr="005B5EC4" w:rsidRDefault="005B5EC4" w:rsidP="213A1342">
      <w:pPr>
        <w:shd w:val="clear" w:color="auto" w:fill="FFFFFF" w:themeFill="accent6"/>
        <w:spacing w:after="120" w:line="276" w:lineRule="auto"/>
        <w:jc w:val="both"/>
        <w:textAlignment w:val="baseline"/>
        <w:rPr>
          <w:rFonts w:ascii="Segoe UI" w:hAnsi="Segoe UI" w:cs="Segoe UI"/>
          <w:sz w:val="18"/>
          <w:szCs w:val="18"/>
          <w:lang w:val="en-US" w:eastAsia="en-US"/>
        </w:rPr>
      </w:pPr>
      <w:r w:rsidRPr="005B5EC4">
        <w:rPr>
          <w:rFonts w:ascii="Arial" w:hAnsi="Arial" w:cs="Arial"/>
          <w:b/>
          <w:bCs/>
          <w:color w:val="1F1F11"/>
          <w:sz w:val="20"/>
          <w:szCs w:val="20"/>
          <w:shd w:val="clear" w:color="auto" w:fill="FFFFFF"/>
          <w:lang w:val="en-US" w:eastAsia="en-US"/>
        </w:rPr>
        <w:t>© Australian Curriculum, Assessment and Reporting Authority 202</w:t>
      </w:r>
      <w:r w:rsidR="01C0A391" w:rsidRPr="004E14B2">
        <w:rPr>
          <w:rFonts w:ascii="Arial" w:hAnsi="Arial" w:cs="Arial"/>
          <w:b/>
          <w:bCs/>
          <w:color w:val="1F1F11"/>
          <w:sz w:val="20"/>
          <w:szCs w:val="20"/>
          <w:lang w:val="en-US" w:eastAsia="en-US"/>
        </w:rPr>
        <w:t>2</w:t>
      </w:r>
    </w:p>
    <w:p w14:paraId="0ACB8AFB" w14:textId="77777777" w:rsidR="005B5EC4" w:rsidRPr="005B5EC4" w:rsidRDefault="005B5EC4" w:rsidP="00554B9F">
      <w:pPr>
        <w:shd w:val="clear" w:color="auto" w:fill="FFFFFF"/>
        <w:spacing w:after="120" w:line="276" w:lineRule="auto"/>
        <w:jc w:val="both"/>
        <w:textAlignment w:val="baseline"/>
        <w:rPr>
          <w:rFonts w:ascii="Segoe UI" w:hAnsi="Segoe UI" w:cs="Segoe UI"/>
          <w:sz w:val="18"/>
          <w:szCs w:val="18"/>
          <w:lang w:val="en-US" w:eastAsia="en-US"/>
        </w:rPr>
      </w:pPr>
      <w:r w:rsidRPr="005B5EC4">
        <w:rPr>
          <w:rFonts w:ascii="Arial" w:hAnsi="Arial" w:cs="Arial"/>
          <w:color w:val="1F1F11"/>
          <w:sz w:val="20"/>
          <w:szCs w:val="20"/>
          <w:shd w:val="clear" w:color="auto" w:fill="FFFFFF"/>
          <w:lang w:val="en-US" w:eastAsia="en-US"/>
        </w:rPr>
        <w:t>The </w:t>
      </w:r>
      <w:r w:rsidRPr="005B5EC4">
        <w:rPr>
          <w:rFonts w:ascii="Arial" w:hAnsi="Arial" w:cs="Arial"/>
          <w:color w:val="222222"/>
          <w:sz w:val="20"/>
          <w:szCs w:val="20"/>
          <w:lang w:val="en-US" w:eastAsia="en-US"/>
        </w:rPr>
        <w:t>material published in this work is subject to copyright pursuant to the Copyright Act 1968 (</w:t>
      </w:r>
      <w:proofErr w:type="spellStart"/>
      <w:r w:rsidRPr="005B5EC4">
        <w:rPr>
          <w:rFonts w:ascii="Arial" w:hAnsi="Arial" w:cs="Arial"/>
          <w:color w:val="222222"/>
          <w:sz w:val="20"/>
          <w:szCs w:val="20"/>
          <w:lang w:val="en-US" w:eastAsia="en-US"/>
        </w:rPr>
        <w:t>Cth</w:t>
      </w:r>
      <w:proofErr w:type="spellEnd"/>
      <w:r w:rsidRPr="005B5EC4">
        <w:rPr>
          <w:rFonts w:ascii="Arial" w:hAnsi="Arial" w:cs="Arial"/>
          <w:color w:val="222222"/>
          <w:sz w:val="20"/>
          <w:szCs w:val="20"/>
          <w:lang w:val="en-US" w:eastAsia="en-US"/>
        </w:rPr>
        <w:t>) and is owned by the Australian Curriculum, Assessment and Reporting Authority (ACARA) (except to the extent that copyright is held by another party, as indicated). </w:t>
      </w:r>
    </w:p>
    <w:p w14:paraId="2B26763D" w14:textId="6BF71103" w:rsidR="005B5EC4" w:rsidRPr="001F69A2" w:rsidRDefault="005B5EC4" w:rsidP="001F69A2">
      <w:pPr>
        <w:spacing w:after="120" w:line="276" w:lineRule="auto"/>
        <w:jc w:val="both"/>
        <w:textAlignment w:val="baseline"/>
        <w:rPr>
          <w:rFonts w:ascii="Segoe UI" w:eastAsia="Arial" w:hAnsi="Segoe UI" w:cs="Segoe UI"/>
          <w:sz w:val="18"/>
          <w:szCs w:val="18"/>
          <w:lang w:val="en-US" w:eastAsia="en-US"/>
        </w:rPr>
      </w:pPr>
      <w:r w:rsidRPr="005B5EC4">
        <w:rPr>
          <w:rFonts w:ascii="Arial" w:hAnsi="Arial" w:cs="Arial"/>
          <w:sz w:val="20"/>
          <w:szCs w:val="20"/>
          <w:lang w:val="en-US" w:eastAsia="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5B5EC4">
          <w:rPr>
            <w:rFonts w:ascii="Arial" w:hAnsi="Arial" w:cs="Arial"/>
            <w:color w:val="0563C1"/>
            <w:sz w:val="20"/>
            <w:szCs w:val="20"/>
            <w:u w:val="single"/>
            <w:lang w:val="en-US" w:eastAsia="en-US"/>
          </w:rPr>
          <w:t>https://www.acara.edu.au/contact-us/copyright</w:t>
        </w:r>
      </w:hyperlink>
      <w:r w:rsidRPr="005B5EC4">
        <w:rPr>
          <w:rFonts w:ascii="Arial" w:hAnsi="Arial" w:cs="Arial"/>
          <w:sz w:val="20"/>
          <w:szCs w:val="20"/>
          <w:lang w:val="en-US" w:eastAsia="en-US"/>
        </w:rPr>
        <w:t> </w:t>
      </w:r>
      <w:bookmarkStart w:id="0" w:name="_Toc82094677"/>
      <w:bookmarkStart w:id="1" w:name="_Toc82101116"/>
    </w:p>
    <w:bookmarkEnd w:id="0"/>
    <w:bookmarkEnd w:id="1"/>
    <w:p w14:paraId="7D92C392" w14:textId="77777777" w:rsidR="005B5EC4" w:rsidRPr="005B5EC4" w:rsidRDefault="005B5EC4" w:rsidP="005B5EC4">
      <w:pPr>
        <w:spacing w:before="160" w:line="360" w:lineRule="auto"/>
        <w:rPr>
          <w:rFonts w:ascii="Arial" w:eastAsia="Arial" w:hAnsi="Arial" w:cs="Arial"/>
          <w:bCs/>
          <w:i/>
          <w:color w:val="005D93"/>
          <w:szCs w:val="22"/>
          <w:lang w:eastAsia="en-US"/>
        </w:rPr>
      </w:pPr>
      <w:r w:rsidRPr="005B5EC4">
        <w:rPr>
          <w:rFonts w:ascii="Arial" w:eastAsia="Arial" w:hAnsi="Arial" w:cs="Arial"/>
          <w:bCs/>
          <w:i/>
          <w:color w:val="005D93"/>
          <w:szCs w:val="22"/>
          <w:lang w:eastAsia="en-US"/>
        </w:rPr>
        <w:br w:type="page"/>
      </w:r>
    </w:p>
    <w:p w14:paraId="1D19693B" w14:textId="77777777" w:rsidR="00387295" w:rsidRPr="006010EA" w:rsidRDefault="00EB3B4E" w:rsidP="00387295">
      <w:pPr>
        <w:pStyle w:val="ACARA-Heading3"/>
        <w:rPr>
          <w:noProof/>
          <w:color w:val="auto"/>
        </w:rPr>
      </w:pPr>
      <w:bookmarkStart w:id="2" w:name="_Toc84511890"/>
      <w:bookmarkStart w:id="3" w:name="_Toc86062172"/>
      <w:bookmarkStart w:id="4" w:name="_Toc81842154"/>
      <w:bookmarkStart w:id="5" w:name="_Toc82116523"/>
      <w:bookmarkStart w:id="6" w:name="F10AustralianCurriculum"/>
      <w:r w:rsidRPr="006010EA">
        <w:rPr>
          <w:i w:val="0"/>
          <w:iCs w:val="0"/>
          <w:color w:val="auto"/>
        </w:rPr>
        <w:lastRenderedPageBreak/>
        <w:t>TABLE OF CONTENTS</w:t>
      </w:r>
      <w:bookmarkEnd w:id="2"/>
      <w:bookmarkEnd w:id="3"/>
      <w:r w:rsidRPr="006010EA">
        <w:rPr>
          <w:i w:val="0"/>
          <w:iCs w:val="0"/>
          <w:caps/>
          <w:color w:val="auto"/>
          <w:sz w:val="28"/>
          <w:szCs w:val="28"/>
        </w:rPr>
        <w:fldChar w:fldCharType="begin"/>
      </w:r>
      <w:r w:rsidRPr="006010EA">
        <w:rPr>
          <w:i w:val="0"/>
          <w:iCs w:val="0"/>
          <w:color w:val="auto"/>
          <w:sz w:val="28"/>
          <w:szCs w:val="28"/>
        </w:rPr>
        <w:instrText xml:space="preserve"> TOC \h \z \t "ACARA - HEADING 1,1,ACARA - Heading 2,2" </w:instrText>
      </w:r>
      <w:r w:rsidRPr="006010EA">
        <w:rPr>
          <w:i w:val="0"/>
          <w:iCs w:val="0"/>
          <w:caps/>
          <w:color w:val="auto"/>
          <w:sz w:val="28"/>
          <w:szCs w:val="28"/>
        </w:rPr>
        <w:fldChar w:fldCharType="separate"/>
      </w:r>
    </w:p>
    <w:p w14:paraId="72E6B886" w14:textId="0D5CB973" w:rsidR="00387295" w:rsidRPr="006010EA" w:rsidRDefault="00000000" w:rsidP="00FC3C09">
      <w:pPr>
        <w:pStyle w:val="TOC1"/>
        <w:rPr>
          <w:rFonts w:asciiTheme="minorHAnsi" w:eastAsiaTheme="minorEastAsia" w:hAnsiTheme="minorHAnsi" w:cstheme="minorBidi"/>
          <w:b w:val="0"/>
          <w:bCs/>
          <w:color w:val="auto"/>
          <w:sz w:val="22"/>
          <w:lang w:val="en-AU" w:eastAsia="en-AU"/>
        </w:rPr>
      </w:pPr>
      <w:hyperlink w:anchor="_Toc95904512" w:history="1">
        <w:r w:rsidR="00387295" w:rsidRPr="006010EA">
          <w:rPr>
            <w:rStyle w:val="Hyperlink"/>
            <w:b w:val="0"/>
            <w:bCs/>
            <w:color w:val="auto"/>
          </w:rPr>
          <w:t>CURRICULUM ELEMENTS</w:t>
        </w:r>
        <w:r w:rsidR="00387295" w:rsidRPr="006010EA">
          <w:rPr>
            <w:b w:val="0"/>
            <w:bCs/>
            <w:webHidden/>
            <w:color w:val="auto"/>
          </w:rPr>
          <w:tab/>
        </w:r>
        <w:r w:rsidR="00387295" w:rsidRPr="006010EA">
          <w:rPr>
            <w:b w:val="0"/>
            <w:bCs/>
            <w:webHidden/>
            <w:color w:val="auto"/>
          </w:rPr>
          <w:fldChar w:fldCharType="begin"/>
        </w:r>
        <w:r w:rsidR="00387295" w:rsidRPr="006010EA">
          <w:rPr>
            <w:b w:val="0"/>
            <w:bCs/>
            <w:webHidden/>
            <w:color w:val="auto"/>
          </w:rPr>
          <w:instrText xml:space="preserve"> PAGEREF _Toc95904512 \h </w:instrText>
        </w:r>
        <w:r w:rsidR="00387295" w:rsidRPr="006010EA">
          <w:rPr>
            <w:b w:val="0"/>
            <w:bCs/>
            <w:webHidden/>
            <w:color w:val="auto"/>
          </w:rPr>
        </w:r>
        <w:r w:rsidR="00387295" w:rsidRPr="006010EA">
          <w:rPr>
            <w:b w:val="0"/>
            <w:bCs/>
            <w:webHidden/>
            <w:color w:val="auto"/>
          </w:rPr>
          <w:fldChar w:fldCharType="separate"/>
        </w:r>
        <w:r w:rsidR="00387295" w:rsidRPr="006010EA">
          <w:rPr>
            <w:b w:val="0"/>
            <w:bCs/>
            <w:webHidden/>
            <w:color w:val="auto"/>
          </w:rPr>
          <w:t>4</w:t>
        </w:r>
        <w:r w:rsidR="00387295" w:rsidRPr="006010EA">
          <w:rPr>
            <w:b w:val="0"/>
            <w:bCs/>
            <w:webHidden/>
            <w:color w:val="auto"/>
          </w:rPr>
          <w:fldChar w:fldCharType="end"/>
        </w:r>
      </w:hyperlink>
    </w:p>
    <w:p w14:paraId="1841E072" w14:textId="0AB94818" w:rsidR="00387295" w:rsidRPr="006010EA" w:rsidRDefault="00000000">
      <w:pPr>
        <w:pStyle w:val="TOC2"/>
        <w:rPr>
          <w:rFonts w:asciiTheme="minorHAnsi" w:eastAsiaTheme="minorEastAsia" w:hAnsiTheme="minorHAnsi" w:cstheme="minorBidi"/>
          <w:b w:val="0"/>
          <w:bCs/>
          <w:iCs w:val="0"/>
          <w:color w:val="auto"/>
          <w:sz w:val="22"/>
          <w:szCs w:val="22"/>
          <w:lang w:eastAsia="en-AU"/>
        </w:rPr>
      </w:pPr>
      <w:hyperlink w:anchor="_Toc95904513" w:history="1">
        <w:r w:rsidR="00387295" w:rsidRPr="006010EA">
          <w:rPr>
            <w:rStyle w:val="Hyperlink"/>
            <w:b w:val="0"/>
            <w:bCs/>
            <w:color w:val="auto"/>
          </w:rPr>
          <w:t>Foundation</w:t>
        </w:r>
        <w:r w:rsidR="00387295" w:rsidRPr="006010EA">
          <w:rPr>
            <w:b w:val="0"/>
            <w:bCs/>
            <w:webHidden/>
            <w:color w:val="auto"/>
          </w:rPr>
          <w:tab/>
        </w:r>
        <w:r w:rsidR="00387295" w:rsidRPr="006010EA">
          <w:rPr>
            <w:b w:val="0"/>
            <w:bCs/>
            <w:webHidden/>
            <w:color w:val="auto"/>
          </w:rPr>
          <w:fldChar w:fldCharType="begin"/>
        </w:r>
        <w:r w:rsidR="00387295" w:rsidRPr="006010EA">
          <w:rPr>
            <w:b w:val="0"/>
            <w:bCs/>
            <w:webHidden/>
            <w:color w:val="auto"/>
          </w:rPr>
          <w:instrText xml:space="preserve"> PAGEREF _Toc95904513 \h </w:instrText>
        </w:r>
        <w:r w:rsidR="00387295" w:rsidRPr="006010EA">
          <w:rPr>
            <w:b w:val="0"/>
            <w:bCs/>
            <w:webHidden/>
            <w:color w:val="auto"/>
          </w:rPr>
        </w:r>
        <w:r w:rsidR="00387295" w:rsidRPr="006010EA">
          <w:rPr>
            <w:b w:val="0"/>
            <w:bCs/>
            <w:webHidden/>
            <w:color w:val="auto"/>
          </w:rPr>
          <w:fldChar w:fldCharType="separate"/>
        </w:r>
        <w:r w:rsidR="00387295" w:rsidRPr="006010EA">
          <w:rPr>
            <w:b w:val="0"/>
            <w:bCs/>
            <w:webHidden/>
            <w:color w:val="auto"/>
          </w:rPr>
          <w:t>4</w:t>
        </w:r>
        <w:r w:rsidR="00387295" w:rsidRPr="006010EA">
          <w:rPr>
            <w:b w:val="0"/>
            <w:bCs/>
            <w:webHidden/>
            <w:color w:val="auto"/>
          </w:rPr>
          <w:fldChar w:fldCharType="end"/>
        </w:r>
      </w:hyperlink>
    </w:p>
    <w:p w14:paraId="324C4151" w14:textId="6BD9E1DF" w:rsidR="00387295" w:rsidRPr="006010EA" w:rsidRDefault="00000000">
      <w:pPr>
        <w:pStyle w:val="TOC2"/>
        <w:rPr>
          <w:rFonts w:asciiTheme="minorHAnsi" w:eastAsiaTheme="minorEastAsia" w:hAnsiTheme="minorHAnsi" w:cstheme="minorBidi"/>
          <w:b w:val="0"/>
          <w:bCs/>
          <w:iCs w:val="0"/>
          <w:color w:val="auto"/>
          <w:sz w:val="22"/>
          <w:szCs w:val="22"/>
          <w:lang w:eastAsia="en-AU"/>
        </w:rPr>
      </w:pPr>
      <w:hyperlink w:anchor="_Toc95904514" w:history="1">
        <w:r w:rsidR="00387295" w:rsidRPr="006010EA">
          <w:rPr>
            <w:rStyle w:val="Hyperlink"/>
            <w:b w:val="0"/>
            <w:bCs/>
            <w:color w:val="auto"/>
          </w:rPr>
          <w:t>Years 1–2</w:t>
        </w:r>
        <w:r w:rsidR="00387295" w:rsidRPr="006010EA">
          <w:rPr>
            <w:b w:val="0"/>
            <w:bCs/>
            <w:webHidden/>
            <w:color w:val="auto"/>
          </w:rPr>
          <w:tab/>
        </w:r>
        <w:r w:rsidR="00387295" w:rsidRPr="006010EA">
          <w:rPr>
            <w:b w:val="0"/>
            <w:bCs/>
            <w:webHidden/>
            <w:color w:val="auto"/>
          </w:rPr>
          <w:fldChar w:fldCharType="begin"/>
        </w:r>
        <w:r w:rsidR="00387295" w:rsidRPr="006010EA">
          <w:rPr>
            <w:b w:val="0"/>
            <w:bCs/>
            <w:webHidden/>
            <w:color w:val="auto"/>
          </w:rPr>
          <w:instrText xml:space="preserve"> PAGEREF _Toc95904514 \h </w:instrText>
        </w:r>
        <w:r w:rsidR="00387295" w:rsidRPr="006010EA">
          <w:rPr>
            <w:b w:val="0"/>
            <w:bCs/>
            <w:webHidden/>
            <w:color w:val="auto"/>
          </w:rPr>
        </w:r>
        <w:r w:rsidR="00387295" w:rsidRPr="006010EA">
          <w:rPr>
            <w:b w:val="0"/>
            <w:bCs/>
            <w:webHidden/>
            <w:color w:val="auto"/>
          </w:rPr>
          <w:fldChar w:fldCharType="separate"/>
        </w:r>
        <w:r w:rsidR="00387295" w:rsidRPr="006010EA">
          <w:rPr>
            <w:b w:val="0"/>
            <w:bCs/>
            <w:webHidden/>
            <w:color w:val="auto"/>
          </w:rPr>
          <w:t>7</w:t>
        </w:r>
        <w:r w:rsidR="00387295" w:rsidRPr="006010EA">
          <w:rPr>
            <w:b w:val="0"/>
            <w:bCs/>
            <w:webHidden/>
            <w:color w:val="auto"/>
          </w:rPr>
          <w:fldChar w:fldCharType="end"/>
        </w:r>
      </w:hyperlink>
    </w:p>
    <w:p w14:paraId="32729A57" w14:textId="545F828E" w:rsidR="00387295" w:rsidRPr="006010EA" w:rsidRDefault="00000000">
      <w:pPr>
        <w:pStyle w:val="TOC2"/>
        <w:rPr>
          <w:rFonts w:asciiTheme="minorHAnsi" w:eastAsiaTheme="minorEastAsia" w:hAnsiTheme="minorHAnsi" w:cstheme="minorBidi"/>
          <w:b w:val="0"/>
          <w:bCs/>
          <w:iCs w:val="0"/>
          <w:color w:val="auto"/>
          <w:sz w:val="22"/>
          <w:szCs w:val="22"/>
          <w:lang w:eastAsia="en-AU"/>
        </w:rPr>
      </w:pPr>
      <w:hyperlink w:anchor="_Toc95904515" w:history="1">
        <w:r w:rsidR="00387295" w:rsidRPr="006010EA">
          <w:rPr>
            <w:rStyle w:val="Hyperlink"/>
            <w:b w:val="0"/>
            <w:bCs/>
            <w:color w:val="auto"/>
          </w:rPr>
          <w:t>Years 3–4</w:t>
        </w:r>
        <w:r w:rsidR="00387295" w:rsidRPr="006010EA">
          <w:rPr>
            <w:b w:val="0"/>
            <w:bCs/>
            <w:webHidden/>
            <w:color w:val="auto"/>
          </w:rPr>
          <w:tab/>
        </w:r>
        <w:r w:rsidR="00387295" w:rsidRPr="006010EA">
          <w:rPr>
            <w:b w:val="0"/>
            <w:bCs/>
            <w:webHidden/>
            <w:color w:val="auto"/>
          </w:rPr>
          <w:fldChar w:fldCharType="begin"/>
        </w:r>
        <w:r w:rsidR="00387295" w:rsidRPr="006010EA">
          <w:rPr>
            <w:b w:val="0"/>
            <w:bCs/>
            <w:webHidden/>
            <w:color w:val="auto"/>
          </w:rPr>
          <w:instrText xml:space="preserve"> PAGEREF _Toc95904515 \h </w:instrText>
        </w:r>
        <w:r w:rsidR="00387295" w:rsidRPr="006010EA">
          <w:rPr>
            <w:b w:val="0"/>
            <w:bCs/>
            <w:webHidden/>
            <w:color w:val="auto"/>
          </w:rPr>
        </w:r>
        <w:r w:rsidR="00387295" w:rsidRPr="006010EA">
          <w:rPr>
            <w:b w:val="0"/>
            <w:bCs/>
            <w:webHidden/>
            <w:color w:val="auto"/>
          </w:rPr>
          <w:fldChar w:fldCharType="separate"/>
        </w:r>
        <w:r w:rsidR="00387295" w:rsidRPr="006010EA">
          <w:rPr>
            <w:b w:val="0"/>
            <w:bCs/>
            <w:webHidden/>
            <w:color w:val="auto"/>
          </w:rPr>
          <w:t>12</w:t>
        </w:r>
        <w:r w:rsidR="00387295" w:rsidRPr="006010EA">
          <w:rPr>
            <w:b w:val="0"/>
            <w:bCs/>
            <w:webHidden/>
            <w:color w:val="auto"/>
          </w:rPr>
          <w:fldChar w:fldCharType="end"/>
        </w:r>
      </w:hyperlink>
    </w:p>
    <w:p w14:paraId="7197D43E" w14:textId="46C8F23C" w:rsidR="00387295" w:rsidRPr="006010EA" w:rsidRDefault="00000000">
      <w:pPr>
        <w:pStyle w:val="TOC2"/>
        <w:rPr>
          <w:rFonts w:asciiTheme="minorHAnsi" w:eastAsiaTheme="minorEastAsia" w:hAnsiTheme="minorHAnsi" w:cstheme="minorBidi"/>
          <w:b w:val="0"/>
          <w:bCs/>
          <w:iCs w:val="0"/>
          <w:color w:val="auto"/>
          <w:sz w:val="22"/>
          <w:szCs w:val="22"/>
          <w:lang w:eastAsia="en-AU"/>
        </w:rPr>
      </w:pPr>
      <w:hyperlink w:anchor="_Toc95904516" w:history="1">
        <w:r w:rsidR="00387295" w:rsidRPr="006010EA">
          <w:rPr>
            <w:rStyle w:val="Hyperlink"/>
            <w:b w:val="0"/>
            <w:bCs/>
            <w:color w:val="auto"/>
          </w:rPr>
          <w:t>Years 5–6</w:t>
        </w:r>
        <w:r w:rsidR="00387295" w:rsidRPr="006010EA">
          <w:rPr>
            <w:b w:val="0"/>
            <w:bCs/>
            <w:webHidden/>
            <w:color w:val="auto"/>
          </w:rPr>
          <w:tab/>
        </w:r>
        <w:r w:rsidR="00387295" w:rsidRPr="006010EA">
          <w:rPr>
            <w:b w:val="0"/>
            <w:bCs/>
            <w:webHidden/>
            <w:color w:val="auto"/>
          </w:rPr>
          <w:fldChar w:fldCharType="begin"/>
        </w:r>
        <w:r w:rsidR="00387295" w:rsidRPr="006010EA">
          <w:rPr>
            <w:b w:val="0"/>
            <w:bCs/>
            <w:webHidden/>
            <w:color w:val="auto"/>
          </w:rPr>
          <w:instrText xml:space="preserve"> PAGEREF _Toc95904516 \h </w:instrText>
        </w:r>
        <w:r w:rsidR="00387295" w:rsidRPr="006010EA">
          <w:rPr>
            <w:b w:val="0"/>
            <w:bCs/>
            <w:webHidden/>
            <w:color w:val="auto"/>
          </w:rPr>
        </w:r>
        <w:r w:rsidR="00387295" w:rsidRPr="006010EA">
          <w:rPr>
            <w:b w:val="0"/>
            <w:bCs/>
            <w:webHidden/>
            <w:color w:val="auto"/>
          </w:rPr>
          <w:fldChar w:fldCharType="separate"/>
        </w:r>
        <w:r w:rsidR="00387295" w:rsidRPr="006010EA">
          <w:rPr>
            <w:b w:val="0"/>
            <w:bCs/>
            <w:webHidden/>
            <w:color w:val="auto"/>
          </w:rPr>
          <w:t>18</w:t>
        </w:r>
        <w:r w:rsidR="00387295" w:rsidRPr="006010EA">
          <w:rPr>
            <w:b w:val="0"/>
            <w:bCs/>
            <w:webHidden/>
            <w:color w:val="auto"/>
          </w:rPr>
          <w:fldChar w:fldCharType="end"/>
        </w:r>
      </w:hyperlink>
    </w:p>
    <w:p w14:paraId="598CE196" w14:textId="0AD50336" w:rsidR="00F86E6F" w:rsidRDefault="00EB3B4E" w:rsidP="00F86E6F">
      <w:pPr>
        <w:pStyle w:val="ACARA-HEADING1"/>
        <w:rPr>
          <w:rFonts w:ascii="Arial" w:hAnsi="Arial"/>
          <w:b w:val="0"/>
          <w:bCs/>
          <w:iCs/>
          <w:color w:val="005D93" w:themeColor="text2"/>
          <w:sz w:val="28"/>
          <w:szCs w:val="28"/>
          <w:lang w:val="en-US"/>
        </w:rPr>
      </w:pPr>
      <w:r w:rsidRPr="006010EA">
        <w:rPr>
          <w:rFonts w:ascii="Arial" w:hAnsi="Arial"/>
          <w:bCs/>
          <w:iCs/>
          <w:caps w:val="0"/>
          <w:color w:val="auto"/>
          <w:sz w:val="28"/>
          <w:szCs w:val="28"/>
          <w:lang w:val="en-US"/>
        </w:rPr>
        <w:fldChar w:fldCharType="end"/>
      </w:r>
      <w:bookmarkStart w:id="7" w:name="_Toc83125419"/>
      <w:bookmarkStart w:id="8" w:name="heading1_3"/>
      <w:bookmarkEnd w:id="4"/>
      <w:bookmarkEnd w:id="5"/>
      <w:bookmarkEnd w:id="6"/>
      <w:r w:rsidR="00F86E6F">
        <w:rPr>
          <w:rFonts w:ascii="Arial" w:hAnsi="Arial"/>
          <w:bCs/>
          <w:iCs/>
          <w:caps w:val="0"/>
          <w:color w:val="005D93" w:themeColor="text2"/>
          <w:sz w:val="28"/>
          <w:szCs w:val="28"/>
          <w:lang w:val="en-US"/>
        </w:rPr>
        <w:br w:type="page"/>
      </w:r>
    </w:p>
    <w:p w14:paraId="2D5E7745" w14:textId="118C9716" w:rsidR="00015A2B" w:rsidRPr="001A7957" w:rsidRDefault="00E2293A" w:rsidP="00F86E6F">
      <w:pPr>
        <w:pStyle w:val="ACARA-HEADING1"/>
      </w:pPr>
      <w:bookmarkStart w:id="9" w:name="_Toc95904512"/>
      <w:r>
        <w:rPr>
          <w:rFonts w:hint="eastAsia"/>
          <w:caps w:val="0"/>
        </w:rPr>
        <w:lastRenderedPageBreak/>
        <w:t>CURRICULUM ELEMENTS</w:t>
      </w:r>
      <w:bookmarkEnd w:id="7"/>
      <w:bookmarkEnd w:id="9"/>
    </w:p>
    <w:p w14:paraId="791B6A33" w14:textId="478943EF" w:rsidR="003831C7" w:rsidRPr="008F5071" w:rsidRDefault="00E014DC" w:rsidP="000A24F8">
      <w:pPr>
        <w:pStyle w:val="ACARA-Heading2"/>
      </w:pPr>
      <w:bookmarkStart w:id="10" w:name="_Toc83125420"/>
      <w:bookmarkStart w:id="11" w:name="_Toc95904513"/>
      <w:bookmarkStart w:id="12" w:name="heading2_17"/>
      <w:bookmarkEnd w:id="8"/>
      <w:r>
        <w:t>Foundation</w:t>
      </w:r>
      <w:bookmarkEnd w:id="10"/>
      <w:bookmarkEnd w:id="11"/>
    </w:p>
    <w:tbl>
      <w:tblPr>
        <w:tblStyle w:val="TableGrid"/>
        <w:tblW w:w="0" w:type="auto"/>
        <w:tblCellMar>
          <w:top w:w="29" w:type="dxa"/>
          <w:left w:w="45" w:type="dxa"/>
          <w:bottom w:w="29" w:type="dxa"/>
          <w:right w:w="45" w:type="dxa"/>
        </w:tblCellMar>
        <w:tblLook w:val="04A0" w:firstRow="1" w:lastRow="0" w:firstColumn="1" w:lastColumn="0" w:noHBand="0" w:noVBand="1"/>
      </w:tblPr>
      <w:tblGrid>
        <w:gridCol w:w="15126"/>
      </w:tblGrid>
      <w:tr w:rsidR="003831C7" w14:paraId="1A27AA31" w14:textId="77777777" w:rsidTr="00612C6C">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A12B146" w14:textId="5BAD09F7" w:rsidR="003831C7" w:rsidRPr="00C83BA3" w:rsidRDefault="00F1013C" w:rsidP="0055542E">
            <w:pPr>
              <w:pStyle w:val="BodyText"/>
              <w:spacing w:before="40" w:after="40"/>
              <w:ind w:left="23" w:right="23"/>
              <w:jc w:val="center"/>
              <w:rPr>
                <w:rStyle w:val="SubtleEmphasis"/>
                <w:b/>
                <w:bCs/>
                <w:sz w:val="22"/>
                <w:szCs w:val="22"/>
              </w:rPr>
            </w:pPr>
            <w:bookmarkStart w:id="13" w:name="_Hlk82787450"/>
            <w:bookmarkEnd w:id="12"/>
            <w:r w:rsidRPr="00C83BA3">
              <w:rPr>
                <w:rStyle w:val="SubtleEmphasis"/>
                <w:b/>
                <w:bCs/>
                <w:color w:val="FFFFFF" w:themeColor="background1"/>
                <w:sz w:val="22"/>
                <w:szCs w:val="22"/>
              </w:rPr>
              <w:t>Year</w:t>
            </w:r>
            <w:r w:rsidR="007078D3" w:rsidRPr="00C83BA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007078D3" w:rsidRPr="00C83BA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14:paraId="34265AA5" w14:textId="77777777" w:rsidTr="00612C6C">
        <w:tc>
          <w:tcPr>
            <w:tcW w:w="15126" w:type="dxa"/>
            <w:tcBorders>
              <w:top w:val="single" w:sz="4" w:space="0" w:color="auto"/>
              <w:left w:val="single" w:sz="4" w:space="0" w:color="auto"/>
              <w:bottom w:val="single" w:sz="4" w:space="0" w:color="auto"/>
              <w:right w:val="single" w:sz="4" w:space="0" w:color="auto"/>
            </w:tcBorders>
          </w:tcPr>
          <w:p w14:paraId="1747D0CB" w14:textId="77777777" w:rsidR="009C02F8" w:rsidRPr="009C02F8" w:rsidRDefault="009C02F8" w:rsidP="00AF38B1">
            <w:pPr>
              <w:pStyle w:val="BodyText"/>
              <w:spacing w:before="120" w:after="120" w:line="240" w:lineRule="auto"/>
              <w:ind w:left="29" w:right="29"/>
              <w:rPr>
                <w:rStyle w:val="SubtleEmphasis"/>
              </w:rPr>
            </w:pPr>
            <w:r w:rsidRPr="009C02F8">
              <w:rPr>
                <w:rStyle w:val="SubtleEmphasis"/>
              </w:rPr>
              <w:t>Learning in Digital Technologies builds on the Early Years Learning Framework and each student’s prior learning and experiences.</w:t>
            </w:r>
          </w:p>
          <w:p w14:paraId="3921BEE2" w14:textId="77777777" w:rsidR="009C02F8" w:rsidRPr="009C02F8" w:rsidRDefault="009C02F8" w:rsidP="00AF38B1">
            <w:pPr>
              <w:pStyle w:val="BodyText"/>
              <w:spacing w:before="120" w:after="120" w:line="240" w:lineRule="auto"/>
              <w:ind w:left="29" w:right="29"/>
              <w:rPr>
                <w:rStyle w:val="SubtleEmphasis"/>
              </w:rPr>
            </w:pPr>
            <w:r w:rsidRPr="009C02F8">
              <w:rPr>
                <w:rStyle w:val="SubtleEmphasis"/>
              </w:rPr>
              <w:t xml:space="preserve">By the end of Foundation students should have had the opportunity to experience computational thinking by experimenting with different ways of representing an idea or action with a symbol, object or picture that is understood by others, such as a sun indicating fine conditions in a weather forecast. </w:t>
            </w:r>
          </w:p>
          <w:p w14:paraId="5EA4B459" w14:textId="77777777" w:rsidR="009C02F8" w:rsidRPr="009C02F8" w:rsidRDefault="009C02F8" w:rsidP="00AF38B1">
            <w:pPr>
              <w:pStyle w:val="BodyText"/>
              <w:spacing w:before="120" w:after="120" w:line="240" w:lineRule="auto"/>
              <w:ind w:left="29" w:right="29"/>
              <w:rPr>
                <w:rStyle w:val="SubtleEmphasis"/>
              </w:rPr>
            </w:pPr>
            <w:r w:rsidRPr="009C02F8">
              <w:rPr>
                <w:rStyle w:val="SubtleEmphasis"/>
              </w:rPr>
              <w:t>Through Digital Technologies and Mathematics (</w:t>
            </w:r>
            <w:r w:rsidRPr="002D222C">
              <w:rPr>
                <w:rStyle w:val="SubtleEmphasis"/>
                <w:i/>
              </w:rPr>
              <w:t>Statistics</w:t>
            </w:r>
            <w:r w:rsidRPr="009C02F8">
              <w:rPr>
                <w:rStyle w:val="SubtleEmphasis"/>
              </w:rPr>
              <w:t xml:space="preserve">), students have opportunities to explore different ways that data can be acquired and recorded, for example using a tablet to take photographs of plants in the school garden. Students have opportunities to develop their confidence with using digital systems by creating content such as simple messages. They become familiar with the difference between data that is owned by them, such as a photo of themselves, and data that is publicly available, such as a photo of their school. Through guided play experiences and tasks, students develop systems thinking by exploring how digital systems, such as tablets, smartphones and laptops can be used for different purposes, at school and at home. </w:t>
            </w:r>
          </w:p>
          <w:p w14:paraId="1C8BA42F" w14:textId="6FA7A8C6" w:rsidR="003831C7" w:rsidRPr="006C5334" w:rsidRDefault="009C02F8" w:rsidP="00AF38B1">
            <w:pPr>
              <w:pStyle w:val="BodyText"/>
              <w:spacing w:before="120" w:after="120" w:line="240" w:lineRule="auto"/>
              <w:ind w:left="29" w:right="29"/>
              <w:rPr>
                <w:iCs/>
                <w:color w:val="auto"/>
                <w:sz w:val="20"/>
              </w:rPr>
            </w:pPr>
            <w:r w:rsidRPr="009C02F8">
              <w:rPr>
                <w:rStyle w:val="SubtleEmphasis"/>
              </w:rPr>
              <w:t>In Digital Technologies, students should have frequent opportunities for authentic learning by making key connections with other learning areas.</w:t>
            </w:r>
          </w:p>
        </w:tc>
      </w:tr>
      <w:tr w:rsidR="003831C7" w14:paraId="7AF76A61" w14:textId="77777777" w:rsidTr="00612C6C">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64665" w14:textId="588BCD8B" w:rsidR="003831C7" w:rsidRPr="00C83BA3" w:rsidRDefault="00EF74DF" w:rsidP="00E253A8">
            <w:pPr>
              <w:pStyle w:val="BodyText"/>
              <w:spacing w:before="40" w:after="40"/>
              <w:jc w:val="center"/>
              <w:rPr>
                <w:rStyle w:val="SubtleEmphasis"/>
                <w:b/>
                <w:bCs/>
                <w:sz w:val="22"/>
                <w:szCs w:val="22"/>
              </w:rPr>
            </w:pPr>
            <w:r>
              <w:rPr>
                <w:rStyle w:val="SubtleEmphasis"/>
                <w:b/>
                <w:bCs/>
                <w:sz w:val="22"/>
                <w:szCs w:val="22"/>
              </w:rPr>
              <w:t xml:space="preserve">Digital Technologies </w:t>
            </w:r>
            <w:r w:rsidR="00AB3D51">
              <w:rPr>
                <w:rStyle w:val="SubtleEmphasis"/>
                <w:b/>
                <w:bCs/>
                <w:sz w:val="22"/>
                <w:szCs w:val="22"/>
              </w:rPr>
              <w:t>A</w:t>
            </w:r>
            <w:r w:rsidR="00F1013C" w:rsidRPr="00C83BA3">
              <w:rPr>
                <w:rStyle w:val="SubtleEmphasis"/>
                <w:b/>
                <w:bCs/>
                <w:sz w:val="22"/>
                <w:szCs w:val="22"/>
              </w:rPr>
              <w:t xml:space="preserve">chievement </w:t>
            </w:r>
            <w:r w:rsidR="007078D3" w:rsidRPr="00C83BA3">
              <w:rPr>
                <w:rStyle w:val="SubtleEmphasis"/>
                <w:b/>
                <w:bCs/>
                <w:sz w:val="22"/>
                <w:szCs w:val="22"/>
              </w:rPr>
              <w:t>s</w:t>
            </w:r>
            <w:r w:rsidR="00F1013C" w:rsidRPr="00C83BA3">
              <w:rPr>
                <w:rStyle w:val="SubtleEmphasis"/>
                <w:b/>
                <w:bCs/>
                <w:sz w:val="22"/>
                <w:szCs w:val="22"/>
              </w:rPr>
              <w:t>tandard</w:t>
            </w:r>
          </w:p>
        </w:tc>
      </w:tr>
      <w:tr w:rsidR="003831C7" w14:paraId="12A5B8B3" w14:textId="77777777" w:rsidTr="00612C6C">
        <w:tc>
          <w:tcPr>
            <w:tcW w:w="15126" w:type="dxa"/>
            <w:tcBorders>
              <w:top w:val="single" w:sz="4" w:space="0" w:color="auto"/>
              <w:left w:val="single" w:sz="4" w:space="0" w:color="auto"/>
              <w:bottom w:val="single" w:sz="4" w:space="0" w:color="auto"/>
              <w:right w:val="single" w:sz="4" w:space="0" w:color="auto"/>
            </w:tcBorders>
          </w:tcPr>
          <w:p w14:paraId="3D702770" w14:textId="191D32A3" w:rsidR="003831C7" w:rsidRPr="006C5334" w:rsidRDefault="005E6826" w:rsidP="00AF38B1">
            <w:pPr>
              <w:pStyle w:val="BodyText"/>
              <w:spacing w:before="120" w:after="120" w:line="240" w:lineRule="auto"/>
              <w:ind w:left="29" w:right="29"/>
              <w:rPr>
                <w:iCs/>
                <w:color w:val="auto"/>
                <w:sz w:val="20"/>
              </w:rPr>
            </w:pPr>
            <w:r w:rsidRPr="005E6826">
              <w:rPr>
                <w:rStyle w:val="SubtleEmphasis"/>
              </w:rPr>
              <w:t>By the end of Foundation students show familiarity with digital systems and use them for a purpose. They represent data using objects, pictures and symbols and identify examples of data that is owned by them.</w:t>
            </w:r>
          </w:p>
        </w:tc>
      </w:tr>
      <w:tr w:rsidR="00405524" w14:paraId="6AB9A0A5" w14:textId="77777777" w:rsidTr="00612C6C">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5DA04" w14:textId="6EEFB3A6" w:rsidR="00405524" w:rsidRPr="001F4654" w:rsidRDefault="00AB3D51" w:rsidP="00E253A8">
            <w:pPr>
              <w:pStyle w:val="BodyText"/>
              <w:spacing w:before="40" w:after="40"/>
              <w:jc w:val="center"/>
              <w:rPr>
                <w:rStyle w:val="SubtleEmphasis"/>
              </w:rPr>
            </w:pPr>
            <w:r>
              <w:rPr>
                <w:rStyle w:val="SubtleEmphasis"/>
                <w:b/>
                <w:bCs/>
                <w:sz w:val="22"/>
                <w:szCs w:val="22"/>
              </w:rPr>
              <w:t>L</w:t>
            </w:r>
            <w:r w:rsidR="00EF74DF">
              <w:rPr>
                <w:rStyle w:val="SubtleEmphasis"/>
                <w:b/>
                <w:bCs/>
                <w:sz w:val="22"/>
                <w:szCs w:val="22"/>
              </w:rPr>
              <w:t xml:space="preserve">earning area </w:t>
            </w:r>
            <w:r>
              <w:rPr>
                <w:rStyle w:val="SubtleEmphasis"/>
                <w:b/>
                <w:bCs/>
                <w:sz w:val="22"/>
                <w:szCs w:val="22"/>
              </w:rPr>
              <w:t>A</w:t>
            </w:r>
            <w:r w:rsidR="00405524" w:rsidRPr="00C83BA3">
              <w:rPr>
                <w:rStyle w:val="SubtleEmphasis"/>
                <w:b/>
                <w:bCs/>
                <w:sz w:val="22"/>
                <w:szCs w:val="22"/>
              </w:rPr>
              <w:t>chievement standard</w:t>
            </w:r>
          </w:p>
        </w:tc>
      </w:tr>
      <w:tr w:rsidR="00405524" w14:paraId="6945A191" w14:textId="77777777" w:rsidTr="00612C6C">
        <w:tc>
          <w:tcPr>
            <w:tcW w:w="15126" w:type="dxa"/>
            <w:tcBorders>
              <w:top w:val="single" w:sz="4" w:space="0" w:color="auto"/>
              <w:left w:val="single" w:sz="4" w:space="0" w:color="auto"/>
              <w:bottom w:val="single" w:sz="4" w:space="0" w:color="auto"/>
              <w:right w:val="single" w:sz="4" w:space="0" w:color="auto"/>
            </w:tcBorders>
          </w:tcPr>
          <w:p w14:paraId="45870E8A" w14:textId="19E90DE6" w:rsidR="00405524" w:rsidRPr="001F4654" w:rsidRDefault="004C047E" w:rsidP="00AF38B1">
            <w:pPr>
              <w:pStyle w:val="BodyText"/>
              <w:spacing w:before="120" w:after="120" w:line="240" w:lineRule="auto"/>
              <w:ind w:left="29" w:right="29"/>
              <w:rPr>
                <w:rStyle w:val="SubtleEmphasis"/>
              </w:rPr>
            </w:pPr>
            <w:r w:rsidRPr="004C047E">
              <w:rPr>
                <w:rStyle w:val="SubtleEmphasis"/>
              </w:rPr>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r>
      <w:bookmarkEnd w:id="13"/>
    </w:tbl>
    <w:p w14:paraId="6064F2ED" w14:textId="3F671AB6" w:rsidR="00D23ECB" w:rsidRDefault="00D23ECB" w:rsidP="008F1BBA">
      <w:pPr>
        <w:spacing w:before="160"/>
      </w:pPr>
    </w:p>
    <w:p w14:paraId="53533B43" w14:textId="77777777" w:rsidR="00277AA1" w:rsidRDefault="00277AA1" w:rsidP="008F1BBA">
      <w:pPr>
        <w:spacing w:before="160"/>
      </w:pPr>
    </w:p>
    <w:p w14:paraId="3247EE5D" w14:textId="2FA830AB" w:rsidR="00D23ECB" w:rsidRDefault="008B6417" w:rsidP="00654201">
      <w:r>
        <w:rPr>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078D3" w:rsidRPr="0094378D" w14:paraId="3C118049" w14:textId="77777777" w:rsidTr="00881761">
        <w:tc>
          <w:tcPr>
            <w:tcW w:w="12328" w:type="dxa"/>
            <w:gridSpan w:val="2"/>
            <w:shd w:val="clear" w:color="auto" w:fill="005D93"/>
          </w:tcPr>
          <w:p w14:paraId="5E3B2A6B" w14:textId="3F3EB24F" w:rsidR="007078D3" w:rsidRPr="00F91937" w:rsidRDefault="007078D3" w:rsidP="0055542E">
            <w:pPr>
              <w:pStyle w:val="BodyText"/>
              <w:spacing w:before="40" w:after="40"/>
              <w:ind w:left="23" w:right="23"/>
              <w:rPr>
                <w:b/>
                <w:bCs/>
              </w:rPr>
            </w:pPr>
            <w:r>
              <w:rPr>
                <w:b/>
                <w:color w:val="FFFFFF" w:themeColor="background1"/>
              </w:rPr>
              <w:lastRenderedPageBreak/>
              <w:t xml:space="preserve">Strand: </w:t>
            </w:r>
            <w:r w:rsidR="00486A76">
              <w:rPr>
                <w:b/>
                <w:color w:val="FFFFFF" w:themeColor="background1"/>
              </w:rPr>
              <w:t>Knowledge and understanding</w:t>
            </w:r>
          </w:p>
        </w:tc>
        <w:tc>
          <w:tcPr>
            <w:tcW w:w="2798" w:type="dxa"/>
            <w:shd w:val="clear" w:color="auto" w:fill="FFFFFF" w:themeFill="background1"/>
          </w:tcPr>
          <w:p w14:paraId="7C6EA734" w14:textId="32BFD33D" w:rsidR="007078D3" w:rsidRPr="007078D3" w:rsidRDefault="000A24F8" w:rsidP="0055542E">
            <w:pPr>
              <w:pStyle w:val="BodyText"/>
              <w:spacing w:before="40" w:after="40"/>
              <w:ind w:left="23" w:right="23"/>
              <w:rPr>
                <w:b/>
                <w:bCs/>
                <w:color w:val="auto"/>
              </w:rPr>
            </w:pPr>
            <w:r>
              <w:rPr>
                <w:b/>
                <w:color w:val="auto"/>
              </w:rPr>
              <w:t>Foundation</w:t>
            </w:r>
          </w:p>
        </w:tc>
      </w:tr>
      <w:tr w:rsidR="007078D3" w:rsidRPr="0094378D" w14:paraId="187A4E68" w14:textId="77777777" w:rsidTr="00881761">
        <w:tc>
          <w:tcPr>
            <w:tcW w:w="15126" w:type="dxa"/>
            <w:gridSpan w:val="3"/>
            <w:shd w:val="clear" w:color="auto" w:fill="E5F5FB" w:themeFill="accent2"/>
          </w:tcPr>
          <w:p w14:paraId="00E62732" w14:textId="0FD64729" w:rsidR="007078D3" w:rsidRPr="007078D3" w:rsidRDefault="007078D3" w:rsidP="0055542E">
            <w:pPr>
              <w:pStyle w:val="BodyText"/>
              <w:spacing w:before="40" w:after="40"/>
              <w:ind w:left="23" w:right="23"/>
              <w:rPr>
                <w:b/>
                <w:bCs/>
                <w:iCs/>
                <w:color w:val="auto"/>
              </w:rPr>
            </w:pPr>
            <w:bookmarkStart w:id="14" w:name="_Hlk82126127"/>
            <w:r w:rsidRPr="007078D3">
              <w:rPr>
                <w:b/>
                <w:bCs/>
                <w:color w:val="auto"/>
              </w:rPr>
              <w:t xml:space="preserve">Sub-strand: </w:t>
            </w:r>
            <w:r w:rsidR="00486A76">
              <w:rPr>
                <w:b/>
                <w:bCs/>
                <w:color w:val="auto"/>
              </w:rPr>
              <w:t>Digital systems</w:t>
            </w:r>
          </w:p>
        </w:tc>
      </w:tr>
      <w:tr w:rsidR="00654201" w:rsidRPr="0094378D" w14:paraId="7C7F27CC" w14:textId="77777777" w:rsidTr="00881761">
        <w:tc>
          <w:tcPr>
            <w:tcW w:w="4673" w:type="dxa"/>
            <w:shd w:val="clear" w:color="auto" w:fill="FFD685"/>
          </w:tcPr>
          <w:p w14:paraId="6CA3565A" w14:textId="29AEDC56" w:rsidR="00654201" w:rsidRPr="00CC798A" w:rsidRDefault="00654201" w:rsidP="0055542E">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73120A">
              <w:rPr>
                <w:bCs/>
                <w:i/>
                <w:color w:val="auto"/>
                <w:sz w:val="16"/>
                <w:szCs w:val="16"/>
              </w:rPr>
              <w:t>Students learn to:</w:t>
            </w:r>
          </w:p>
        </w:tc>
        <w:tc>
          <w:tcPr>
            <w:tcW w:w="10453" w:type="dxa"/>
            <w:gridSpan w:val="2"/>
            <w:shd w:val="clear" w:color="auto" w:fill="FAF9F7"/>
          </w:tcPr>
          <w:p w14:paraId="7DF1FC7D" w14:textId="39FADA41" w:rsidR="00654201" w:rsidRPr="00654201" w:rsidRDefault="007078D3" w:rsidP="0055542E">
            <w:pPr>
              <w:pStyle w:val="BodyText"/>
              <w:spacing w:before="40" w:after="40"/>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00654201" w:rsidRPr="00654201">
              <w:rPr>
                <w:rFonts w:eastAsiaTheme="majorEastAsia"/>
                <w:b/>
                <w:bCs/>
                <w:color w:val="auto"/>
              </w:rPr>
              <w:t>laboration</w:t>
            </w:r>
            <w:r>
              <w:rPr>
                <w:rFonts w:eastAsiaTheme="majorEastAsia"/>
                <w:b/>
                <w:bCs/>
                <w:color w:val="auto"/>
              </w:rPr>
              <w:t>s</w:t>
            </w:r>
          </w:p>
          <w:p w14:paraId="51D892A8" w14:textId="477033C2" w:rsidR="00654201" w:rsidRPr="0073120A" w:rsidRDefault="00654201" w:rsidP="0055542E">
            <w:pPr>
              <w:pStyle w:val="BodyText"/>
              <w:spacing w:before="40" w:after="40"/>
              <w:ind w:left="23" w:right="23"/>
              <w:rPr>
                <w:bCs/>
                <w:i/>
                <w:iCs/>
                <w:color w:val="FFFFFF" w:themeColor="background1"/>
                <w:sz w:val="16"/>
                <w:szCs w:val="16"/>
              </w:rPr>
            </w:pPr>
            <w:r w:rsidRPr="0073120A">
              <w:rPr>
                <w:rFonts w:eastAsiaTheme="majorEastAsia"/>
                <w:i/>
                <w:iCs/>
                <w:color w:val="auto"/>
                <w:sz w:val="16"/>
                <w:szCs w:val="16"/>
              </w:rPr>
              <w:t>This may involve students:</w:t>
            </w:r>
          </w:p>
        </w:tc>
      </w:tr>
      <w:bookmarkEnd w:id="14"/>
      <w:tr w:rsidR="00654201" w:rsidRPr="0094378D" w14:paraId="2A0B79E1" w14:textId="77777777" w:rsidTr="00881761">
        <w:trPr>
          <w:trHeight w:val="2367"/>
        </w:trPr>
        <w:tc>
          <w:tcPr>
            <w:tcW w:w="4673" w:type="dxa"/>
          </w:tcPr>
          <w:p w14:paraId="2440B4CC" w14:textId="77777777" w:rsidR="00EC553D" w:rsidRPr="006D7AC7" w:rsidRDefault="00EC553D" w:rsidP="006D7AC7">
            <w:pPr>
              <w:spacing w:before="120" w:after="120"/>
              <w:ind w:left="360" w:right="432"/>
              <w:rPr>
                <w:rFonts w:ascii="Arial" w:eastAsia="Arial" w:hAnsi="Arial" w:cs="Arial"/>
                <w:color w:val="000000" w:themeColor="accent4"/>
                <w:sz w:val="20"/>
                <w:szCs w:val="20"/>
                <w:lang w:eastAsia="en-US"/>
              </w:rPr>
            </w:pPr>
            <w:r w:rsidRPr="006D7AC7">
              <w:rPr>
                <w:rFonts w:ascii="Arial" w:eastAsia="Arial" w:hAnsi="Arial" w:cs="Arial"/>
                <w:color w:val="000000" w:themeColor="accent4"/>
                <w:sz w:val="20"/>
                <w:szCs w:val="20"/>
                <w:lang w:eastAsia="en-US"/>
              </w:rPr>
              <w:t xml:space="preserve">recognise and explore digital systems (hardware and software) for a purpose </w:t>
            </w:r>
          </w:p>
          <w:p w14:paraId="4A6675F5" w14:textId="6164C77B" w:rsidR="00654201" w:rsidRPr="00E9248E" w:rsidRDefault="00EC553D" w:rsidP="006D7AC7">
            <w:pPr>
              <w:spacing w:before="120" w:after="120"/>
              <w:ind w:left="360" w:right="432"/>
              <w:rPr>
                <w:rStyle w:val="SubtleEmphasis"/>
                <w:i/>
                <w:iCs w:val="0"/>
              </w:rPr>
            </w:pPr>
            <w:r w:rsidRPr="006D7AC7">
              <w:rPr>
                <w:rFonts w:ascii="Arial" w:eastAsia="Arial" w:hAnsi="Arial" w:cs="Arial"/>
                <w:color w:val="000000" w:themeColor="accent4"/>
                <w:sz w:val="20"/>
                <w:szCs w:val="20"/>
                <w:lang w:eastAsia="en-US"/>
              </w:rPr>
              <w:t>AC9TDIFK01</w:t>
            </w:r>
          </w:p>
        </w:tc>
        <w:tc>
          <w:tcPr>
            <w:tcW w:w="10453" w:type="dxa"/>
            <w:gridSpan w:val="2"/>
          </w:tcPr>
          <w:p w14:paraId="5CC99129" w14:textId="77777777" w:rsidR="00DC2050" w:rsidRDefault="00DC2050" w:rsidP="00AF38B1">
            <w:pPr>
              <w:pStyle w:val="BodyText"/>
              <w:numPr>
                <w:ilvl w:val="0"/>
                <w:numId w:val="12"/>
              </w:numPr>
              <w:spacing w:before="120" w:after="120" w:line="240" w:lineRule="auto"/>
              <w:ind w:left="312" w:hanging="284"/>
              <w:rPr>
                <w:rStyle w:val="SubtleEmphasis"/>
              </w:rPr>
            </w:pPr>
            <w:r w:rsidRPr="00DC2050">
              <w:rPr>
                <w:rStyle w:val="SubtleEmphasis"/>
              </w:rPr>
              <w:t xml:space="preserve">recognising digital systems that they interact with at home and school, for example smartphone, laptop or programmable toy </w:t>
            </w:r>
          </w:p>
          <w:p w14:paraId="6DD27288" w14:textId="5429E2D6" w:rsidR="00E014DC" w:rsidRPr="00FB4B2C" w:rsidRDefault="00514D66" w:rsidP="00AF38B1">
            <w:pPr>
              <w:pStyle w:val="BodyText"/>
              <w:numPr>
                <w:ilvl w:val="0"/>
                <w:numId w:val="12"/>
              </w:numPr>
              <w:spacing w:before="120" w:after="120" w:line="240" w:lineRule="auto"/>
              <w:ind w:left="312" w:hanging="284"/>
              <w:rPr>
                <w:iCs/>
                <w:color w:val="auto"/>
                <w:sz w:val="20"/>
              </w:rPr>
            </w:pPr>
            <w:r w:rsidRPr="00FB4B2C">
              <w:rPr>
                <w:iCs/>
                <w:color w:val="auto"/>
                <w:sz w:val="20"/>
              </w:rPr>
              <w:t>playing with (with guidance) and using different digital systems to explore what they do for a purpose, for example the class speaking to an expert via videoconference</w:t>
            </w:r>
          </w:p>
          <w:p w14:paraId="51867FCD" w14:textId="65F018E9" w:rsidR="00514D66" w:rsidRPr="00FB4B2C" w:rsidRDefault="00427EAA" w:rsidP="00AF38B1">
            <w:pPr>
              <w:pStyle w:val="BodyText"/>
              <w:numPr>
                <w:ilvl w:val="0"/>
                <w:numId w:val="12"/>
              </w:numPr>
              <w:spacing w:before="120" w:after="120" w:line="240" w:lineRule="auto"/>
              <w:ind w:left="312" w:hanging="284"/>
              <w:rPr>
                <w:iCs/>
                <w:color w:val="auto"/>
                <w:sz w:val="20"/>
              </w:rPr>
            </w:pPr>
            <w:r w:rsidRPr="00FB4B2C">
              <w:rPr>
                <w:iCs/>
                <w:color w:val="auto"/>
                <w:sz w:val="20"/>
              </w:rPr>
              <w:t>recording, with permission, audio or video of local community members</w:t>
            </w:r>
            <w:r w:rsidR="00232F05">
              <w:rPr>
                <w:iCs/>
                <w:color w:val="auto"/>
                <w:sz w:val="20"/>
              </w:rPr>
              <w:t>’</w:t>
            </w:r>
            <w:r w:rsidRPr="00FB4B2C">
              <w:rPr>
                <w:iCs/>
                <w:color w:val="auto"/>
                <w:sz w:val="20"/>
              </w:rPr>
              <w:t xml:space="preserve"> stories to share in class, for example sharing cultural stories of First Nations Australians</w:t>
            </w:r>
          </w:p>
          <w:p w14:paraId="5B91F80A" w14:textId="46F8956F" w:rsidR="00E248A6" w:rsidRPr="00FB4B2C" w:rsidRDefault="00E248A6" w:rsidP="00AF38B1">
            <w:pPr>
              <w:pStyle w:val="BodyText"/>
              <w:numPr>
                <w:ilvl w:val="0"/>
                <w:numId w:val="12"/>
              </w:numPr>
              <w:spacing w:before="120" w:after="120" w:line="240" w:lineRule="auto"/>
              <w:ind w:left="312" w:hanging="284"/>
              <w:rPr>
                <w:iCs/>
                <w:color w:val="auto"/>
                <w:sz w:val="20"/>
              </w:rPr>
            </w:pPr>
            <w:r w:rsidRPr="00FB4B2C">
              <w:rPr>
                <w:iCs/>
                <w:color w:val="auto"/>
                <w:sz w:val="20"/>
              </w:rPr>
              <w:t>taking photos, with permission, to share with others, for example close-up photos of First Nations Australians</w:t>
            </w:r>
            <w:r w:rsidR="00232F05">
              <w:rPr>
                <w:iCs/>
                <w:color w:val="auto"/>
                <w:sz w:val="20"/>
              </w:rPr>
              <w:t>’</w:t>
            </w:r>
            <w:r w:rsidRPr="00FB4B2C">
              <w:rPr>
                <w:iCs/>
                <w:color w:val="auto"/>
                <w:sz w:val="20"/>
              </w:rPr>
              <w:t xml:space="preserve"> material culture, such as woven mats or baskets revealing intricate detail</w:t>
            </w:r>
          </w:p>
          <w:p w14:paraId="3526BC1D" w14:textId="1BAA040A" w:rsidR="00D16DC1" w:rsidRPr="007E2AC6" w:rsidRDefault="00D16DC1" w:rsidP="00AF38B1">
            <w:pPr>
              <w:pStyle w:val="BodyText"/>
              <w:numPr>
                <w:ilvl w:val="0"/>
                <w:numId w:val="12"/>
              </w:numPr>
              <w:spacing w:before="120" w:after="120" w:line="240" w:lineRule="auto"/>
              <w:ind w:left="312" w:hanging="284"/>
              <w:rPr>
                <w:iCs/>
                <w:color w:val="auto"/>
                <w:sz w:val="20"/>
              </w:rPr>
            </w:pPr>
            <w:r w:rsidRPr="00FB4B2C">
              <w:rPr>
                <w:iCs/>
                <w:color w:val="auto"/>
                <w:sz w:val="20"/>
              </w:rPr>
              <w:t>making a model of a digital system, using it in a role-play scenario and describing its features, for example a cardboard box with a keyboard and screen with app icons</w:t>
            </w:r>
          </w:p>
        </w:tc>
      </w:tr>
      <w:tr w:rsidR="00D16DC1" w:rsidRPr="00F91937" w14:paraId="29788AF3" w14:textId="77777777" w:rsidTr="009B2124">
        <w:tc>
          <w:tcPr>
            <w:tcW w:w="15126" w:type="dxa"/>
            <w:gridSpan w:val="3"/>
            <w:shd w:val="clear" w:color="auto" w:fill="E5F5FB"/>
          </w:tcPr>
          <w:p w14:paraId="434AD920" w14:textId="052CEC57" w:rsidR="00D16DC1" w:rsidRPr="00F91937" w:rsidRDefault="00D16DC1" w:rsidP="009B2124">
            <w:pPr>
              <w:pStyle w:val="BodyText"/>
              <w:spacing w:before="40" w:after="40"/>
              <w:ind w:left="23" w:right="23"/>
              <w:rPr>
                <w:b/>
                <w:bCs/>
                <w:iCs/>
              </w:rPr>
            </w:pPr>
            <w:bookmarkStart w:id="15" w:name="year1"/>
            <w:r w:rsidRPr="007078D3">
              <w:rPr>
                <w:b/>
                <w:bCs/>
                <w:color w:val="auto"/>
              </w:rPr>
              <w:t xml:space="preserve">Sub-strand: </w:t>
            </w:r>
            <w:r>
              <w:rPr>
                <w:b/>
                <w:bCs/>
                <w:color w:val="auto"/>
              </w:rPr>
              <w:t>Data representation</w:t>
            </w:r>
          </w:p>
        </w:tc>
      </w:tr>
      <w:tr w:rsidR="00D16DC1" w:rsidRPr="00E014DC" w14:paraId="67983896" w14:textId="77777777" w:rsidTr="009B2124">
        <w:trPr>
          <w:trHeight w:val="1800"/>
        </w:trPr>
        <w:tc>
          <w:tcPr>
            <w:tcW w:w="4673" w:type="dxa"/>
          </w:tcPr>
          <w:p w14:paraId="01FB2560" w14:textId="77777777" w:rsidR="009B4071" w:rsidRPr="006C5334" w:rsidRDefault="009B4071" w:rsidP="006D7AC7">
            <w:pPr>
              <w:spacing w:before="120" w:after="120"/>
              <w:ind w:left="360" w:right="432"/>
              <w:rPr>
                <w:rFonts w:ascii="Arial" w:eastAsia="Arial" w:hAnsi="Arial" w:cs="Arial"/>
                <w:color w:val="auto"/>
                <w:sz w:val="20"/>
                <w:szCs w:val="20"/>
                <w:lang w:eastAsia="en-US"/>
              </w:rPr>
            </w:pPr>
            <w:r w:rsidRPr="006C5334">
              <w:rPr>
                <w:rFonts w:ascii="Arial" w:eastAsia="Arial" w:hAnsi="Arial" w:cs="Arial"/>
                <w:color w:val="auto"/>
                <w:sz w:val="20"/>
                <w:szCs w:val="20"/>
                <w:lang w:eastAsia="en-US"/>
              </w:rPr>
              <w:t xml:space="preserve">represent data as objects, pictures and symbols </w:t>
            </w:r>
          </w:p>
          <w:p w14:paraId="10775C74" w14:textId="1AD582EF" w:rsidR="00D16DC1" w:rsidRPr="006C5334" w:rsidRDefault="009B4071" w:rsidP="006D7AC7">
            <w:pPr>
              <w:spacing w:before="120" w:after="120"/>
              <w:ind w:left="360" w:right="432"/>
              <w:rPr>
                <w:rStyle w:val="SubtleEmphasis"/>
                <w:i/>
                <w:iCs w:val="0"/>
              </w:rPr>
            </w:pPr>
            <w:r w:rsidRPr="006C5334">
              <w:rPr>
                <w:rFonts w:ascii="Arial" w:eastAsia="Arial" w:hAnsi="Arial" w:cs="Arial"/>
                <w:color w:val="auto"/>
                <w:sz w:val="20"/>
                <w:szCs w:val="20"/>
                <w:lang w:eastAsia="en-US"/>
              </w:rPr>
              <w:t>AC9TDIFK02</w:t>
            </w:r>
          </w:p>
        </w:tc>
        <w:tc>
          <w:tcPr>
            <w:tcW w:w="10453" w:type="dxa"/>
            <w:gridSpan w:val="2"/>
          </w:tcPr>
          <w:p w14:paraId="20FDA795" w14:textId="77777777" w:rsidR="00551C90" w:rsidRPr="006C5334" w:rsidRDefault="00551C90" w:rsidP="00AF38B1">
            <w:pPr>
              <w:pStyle w:val="BodyText"/>
              <w:numPr>
                <w:ilvl w:val="0"/>
                <w:numId w:val="12"/>
              </w:numPr>
              <w:spacing w:before="120" w:after="120" w:line="240" w:lineRule="auto"/>
              <w:ind w:left="312" w:hanging="284"/>
              <w:rPr>
                <w:rStyle w:val="SubtleEmphasis"/>
              </w:rPr>
            </w:pPr>
            <w:r w:rsidRPr="006C5334">
              <w:rPr>
                <w:rStyle w:val="SubtleEmphasis"/>
              </w:rPr>
              <w:t xml:space="preserve">drawing a picture representing each of their family members and their interests, for example drawing one family member with a surfboard and another with a skateboard </w:t>
            </w:r>
          </w:p>
          <w:p w14:paraId="1EDE8489" w14:textId="232FB7EB" w:rsidR="00D16DC1" w:rsidRPr="006C5334" w:rsidRDefault="007823BC" w:rsidP="00AF38B1">
            <w:pPr>
              <w:pStyle w:val="BodyText"/>
              <w:numPr>
                <w:ilvl w:val="0"/>
                <w:numId w:val="12"/>
              </w:numPr>
              <w:spacing w:before="120" w:after="120" w:line="240" w:lineRule="auto"/>
              <w:ind w:left="312" w:hanging="284"/>
              <w:rPr>
                <w:rStyle w:val="SubtleEmphasis"/>
              </w:rPr>
            </w:pPr>
            <w:r w:rsidRPr="006C5334">
              <w:rPr>
                <w:rStyle w:val="SubtleEmphasis"/>
              </w:rPr>
              <w:t>using coloured blocks to represent an attribute of people, for example representing students and their sports houses with different coloured blocks</w:t>
            </w:r>
          </w:p>
          <w:p w14:paraId="66F90AD4" w14:textId="77777777" w:rsidR="0000089B" w:rsidRDefault="00C0021A" w:rsidP="00AF38B1">
            <w:pPr>
              <w:pStyle w:val="BodyText"/>
              <w:numPr>
                <w:ilvl w:val="0"/>
                <w:numId w:val="12"/>
              </w:numPr>
              <w:spacing w:before="120" w:after="120" w:line="240" w:lineRule="auto"/>
              <w:ind w:left="312" w:hanging="284"/>
              <w:rPr>
                <w:rStyle w:val="SubtleEmphasis"/>
              </w:rPr>
            </w:pPr>
            <w:r w:rsidRPr="006C5334">
              <w:rPr>
                <w:rStyle w:val="SubtleEmphasis"/>
              </w:rPr>
              <w:t>using a symbol to represent an idea, but knowing that the symbol is not the data itself, for example the Australian Aboriginal flag represents First Peoples of Australia, the land and the sun</w:t>
            </w:r>
          </w:p>
          <w:p w14:paraId="598F4007" w14:textId="689737FF" w:rsidR="00D16DC1" w:rsidRPr="006C5334" w:rsidRDefault="0000089B" w:rsidP="00AF38B1">
            <w:pPr>
              <w:pStyle w:val="BodyText"/>
              <w:numPr>
                <w:ilvl w:val="0"/>
                <w:numId w:val="12"/>
              </w:numPr>
              <w:spacing w:before="120" w:after="120" w:line="240" w:lineRule="auto"/>
              <w:ind w:left="312" w:hanging="284"/>
              <w:rPr>
                <w:iCs/>
                <w:color w:val="auto"/>
                <w:sz w:val="20"/>
              </w:rPr>
            </w:pPr>
            <w:r w:rsidRPr="00EA6B2D">
              <w:rPr>
                <w:rStyle w:val="SubtleEmphasis"/>
              </w:rPr>
              <w:t>using a symbol to represent an idea, but knowing that the symbol is not the data itself, for example the symbols and colour on both the Australian Aboriginal flag and the Torres Strait Islander flag</w:t>
            </w:r>
            <w:r w:rsidR="00C0021A" w:rsidRPr="006C5334">
              <w:rPr>
                <w:rStyle w:val="SubtleEmphasis"/>
              </w:rPr>
              <w:t xml:space="preserve"> </w:t>
            </w:r>
          </w:p>
        </w:tc>
      </w:tr>
    </w:tbl>
    <w:p w14:paraId="67DC2521" w14:textId="696F30B1" w:rsidR="006D169D" w:rsidRDefault="006D169D" w:rsidP="00E014DC">
      <w:pPr>
        <w:rPr>
          <w:i/>
        </w:rPr>
      </w:pPr>
    </w:p>
    <w:p w14:paraId="69ABE5F1" w14:textId="77777777" w:rsidR="006D169D" w:rsidRDefault="006D169D">
      <w:pPr>
        <w:spacing w:before="160" w:line="360" w:lineRule="auto"/>
        <w:rPr>
          <w:i/>
        </w:rPr>
      </w:pPr>
      <w:r>
        <w:rPr>
          <w:i/>
        </w:rPr>
        <w:br w:type="page"/>
      </w:r>
    </w:p>
    <w:p w14:paraId="5E39C609" w14:textId="77777777" w:rsidR="00D16DC1" w:rsidRDefault="00D16DC1" w:rsidP="00E014DC">
      <w:pPr>
        <w:rPr>
          <w:i/>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0E2A10" w:rsidRPr="0094378D" w14:paraId="084F85F3" w14:textId="77777777" w:rsidTr="009B2124">
        <w:tc>
          <w:tcPr>
            <w:tcW w:w="12328" w:type="dxa"/>
            <w:gridSpan w:val="2"/>
            <w:shd w:val="clear" w:color="auto" w:fill="005D93"/>
          </w:tcPr>
          <w:p w14:paraId="060F61FF" w14:textId="754B6B29" w:rsidR="000E2A10" w:rsidRPr="00F91937" w:rsidRDefault="000E2A10" w:rsidP="009B2124">
            <w:pPr>
              <w:pStyle w:val="BodyText"/>
              <w:spacing w:before="40" w:after="40"/>
              <w:ind w:left="23" w:right="23"/>
              <w:rPr>
                <w:b/>
                <w:bCs/>
              </w:rPr>
            </w:pPr>
            <w:r>
              <w:rPr>
                <w:b/>
                <w:color w:val="FFFFFF" w:themeColor="background1"/>
              </w:rPr>
              <w:t xml:space="preserve">Strand: </w:t>
            </w:r>
            <w:r w:rsidR="00E57F1C">
              <w:rPr>
                <w:b/>
                <w:color w:val="FFFFFF" w:themeColor="background1"/>
              </w:rPr>
              <w:t>Processes and production skills</w:t>
            </w:r>
          </w:p>
        </w:tc>
        <w:tc>
          <w:tcPr>
            <w:tcW w:w="2798" w:type="dxa"/>
            <w:shd w:val="clear" w:color="auto" w:fill="FFFFFF" w:themeFill="background1"/>
          </w:tcPr>
          <w:p w14:paraId="172F2FF5" w14:textId="77777777" w:rsidR="000E2A10" w:rsidRPr="007078D3" w:rsidRDefault="000E2A10" w:rsidP="009B2124">
            <w:pPr>
              <w:pStyle w:val="BodyText"/>
              <w:spacing w:before="40" w:after="40"/>
              <w:ind w:left="23" w:right="23"/>
              <w:rPr>
                <w:b/>
                <w:bCs/>
                <w:color w:val="auto"/>
              </w:rPr>
            </w:pPr>
            <w:r>
              <w:rPr>
                <w:b/>
                <w:color w:val="auto"/>
              </w:rPr>
              <w:t>Foundation</w:t>
            </w:r>
          </w:p>
        </w:tc>
      </w:tr>
      <w:tr w:rsidR="000E2A10" w:rsidRPr="0094378D" w14:paraId="3EBB9F18" w14:textId="77777777" w:rsidTr="009B2124">
        <w:tc>
          <w:tcPr>
            <w:tcW w:w="15126" w:type="dxa"/>
            <w:gridSpan w:val="3"/>
            <w:shd w:val="clear" w:color="auto" w:fill="E5F5FB" w:themeFill="accent2"/>
          </w:tcPr>
          <w:p w14:paraId="6DD27ABD" w14:textId="57981A2B" w:rsidR="000E2A10" w:rsidRPr="007078D3" w:rsidRDefault="000E2A10" w:rsidP="009B2124">
            <w:pPr>
              <w:pStyle w:val="BodyText"/>
              <w:spacing w:before="40" w:after="40"/>
              <w:ind w:left="23" w:right="23"/>
              <w:rPr>
                <w:b/>
                <w:bCs/>
                <w:iCs/>
                <w:color w:val="auto"/>
              </w:rPr>
            </w:pPr>
            <w:r w:rsidRPr="007078D3">
              <w:rPr>
                <w:b/>
                <w:bCs/>
                <w:color w:val="auto"/>
              </w:rPr>
              <w:t xml:space="preserve">Sub-strand: </w:t>
            </w:r>
            <w:r w:rsidR="00E57F1C">
              <w:rPr>
                <w:b/>
                <w:bCs/>
                <w:color w:val="auto"/>
              </w:rPr>
              <w:t>Privacy and security</w:t>
            </w:r>
          </w:p>
        </w:tc>
      </w:tr>
      <w:tr w:rsidR="000E2A10" w:rsidRPr="0094378D" w14:paraId="2132AB1E" w14:textId="77777777" w:rsidTr="009B2124">
        <w:tc>
          <w:tcPr>
            <w:tcW w:w="4673" w:type="dxa"/>
            <w:shd w:val="clear" w:color="auto" w:fill="FFD685"/>
          </w:tcPr>
          <w:p w14:paraId="3ED32E11" w14:textId="77777777" w:rsidR="000E2A10" w:rsidRPr="00CC798A" w:rsidRDefault="000E2A10"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2B37CC">
              <w:rPr>
                <w:bCs/>
                <w:i/>
                <w:color w:val="auto"/>
                <w:sz w:val="16"/>
                <w:szCs w:val="16"/>
              </w:rPr>
              <w:t>Students learn to:</w:t>
            </w:r>
          </w:p>
        </w:tc>
        <w:tc>
          <w:tcPr>
            <w:tcW w:w="10453" w:type="dxa"/>
            <w:gridSpan w:val="2"/>
            <w:shd w:val="clear" w:color="auto" w:fill="FAF9F7"/>
          </w:tcPr>
          <w:p w14:paraId="469B0D8E" w14:textId="77777777" w:rsidR="000E2A10" w:rsidRPr="00654201" w:rsidRDefault="000E2A10"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563D016" w14:textId="77777777" w:rsidR="000E2A10" w:rsidRPr="000D261F" w:rsidRDefault="000E2A10" w:rsidP="009B2124">
            <w:pPr>
              <w:pStyle w:val="BodyText"/>
              <w:spacing w:before="40" w:after="40"/>
              <w:ind w:left="23" w:right="23"/>
              <w:rPr>
                <w:bCs/>
                <w:i/>
                <w:iCs/>
                <w:color w:val="FFFFFF" w:themeColor="background1"/>
                <w:sz w:val="16"/>
                <w:szCs w:val="16"/>
              </w:rPr>
            </w:pPr>
            <w:r w:rsidRPr="000D261F">
              <w:rPr>
                <w:rFonts w:eastAsiaTheme="majorEastAsia"/>
                <w:i/>
                <w:iCs/>
                <w:color w:val="auto"/>
                <w:sz w:val="16"/>
                <w:szCs w:val="16"/>
              </w:rPr>
              <w:t>This may involve students:</w:t>
            </w:r>
          </w:p>
        </w:tc>
      </w:tr>
      <w:tr w:rsidR="000E2A10" w:rsidRPr="0094378D" w14:paraId="14F75DB3" w14:textId="77777777" w:rsidTr="0025138B">
        <w:trPr>
          <w:trHeight w:val="1276"/>
        </w:trPr>
        <w:tc>
          <w:tcPr>
            <w:tcW w:w="4673" w:type="dxa"/>
          </w:tcPr>
          <w:p w14:paraId="29F51132" w14:textId="77777777" w:rsidR="0070027D" w:rsidRPr="0070027D" w:rsidRDefault="0070027D" w:rsidP="000D261F">
            <w:pPr>
              <w:spacing w:before="120" w:after="120"/>
              <w:ind w:left="360" w:right="432"/>
              <w:rPr>
                <w:rStyle w:val="SubtleEmphasis"/>
                <w:i/>
                <w:iCs w:val="0"/>
              </w:rPr>
            </w:pPr>
            <w:r w:rsidRPr="0070027D">
              <w:rPr>
                <w:rStyle w:val="SubtleEmphasis"/>
                <w:iCs w:val="0"/>
              </w:rPr>
              <w:t xml:space="preserve">identify some data that is personal and owned by them </w:t>
            </w:r>
          </w:p>
          <w:p w14:paraId="2FDB708C" w14:textId="39A16576" w:rsidR="000E2A10" w:rsidRPr="00E9248E" w:rsidRDefault="0070027D" w:rsidP="0070027D">
            <w:pPr>
              <w:spacing w:after="120"/>
              <w:ind w:left="357" w:right="425"/>
              <w:rPr>
                <w:rStyle w:val="SubtleEmphasis"/>
                <w:i/>
                <w:iCs w:val="0"/>
              </w:rPr>
            </w:pPr>
            <w:r w:rsidRPr="0070027D">
              <w:rPr>
                <w:rStyle w:val="SubtleEmphasis"/>
                <w:iCs w:val="0"/>
              </w:rPr>
              <w:t>AC9TDIFP01</w:t>
            </w:r>
          </w:p>
        </w:tc>
        <w:tc>
          <w:tcPr>
            <w:tcW w:w="10453" w:type="dxa"/>
            <w:gridSpan w:val="2"/>
          </w:tcPr>
          <w:p w14:paraId="6EA5D32F" w14:textId="4B7CCCF4" w:rsidR="00835890" w:rsidRDefault="00835890" w:rsidP="00AF38B1">
            <w:pPr>
              <w:pStyle w:val="BodyText"/>
              <w:numPr>
                <w:ilvl w:val="0"/>
                <w:numId w:val="12"/>
              </w:numPr>
              <w:spacing w:before="120" w:after="120" w:line="240" w:lineRule="auto"/>
              <w:ind w:left="312" w:hanging="284"/>
              <w:rPr>
                <w:rStyle w:val="SubtleEmphasis"/>
              </w:rPr>
            </w:pPr>
            <w:r w:rsidRPr="00835890">
              <w:rPr>
                <w:rStyle w:val="SubtleEmphasis"/>
              </w:rPr>
              <w:t xml:space="preserve">listing things that contain personal and public data, for example photos of themselves with their family (private) and photos of local community sites (public) </w:t>
            </w:r>
          </w:p>
          <w:p w14:paraId="7E837A4A" w14:textId="3BAC2773" w:rsidR="000E2A10" w:rsidRPr="00C4738F" w:rsidRDefault="00C4738F" w:rsidP="00AF38B1">
            <w:pPr>
              <w:pStyle w:val="BodyText"/>
              <w:numPr>
                <w:ilvl w:val="0"/>
                <w:numId w:val="12"/>
              </w:numPr>
              <w:spacing w:before="120" w:after="120" w:line="240" w:lineRule="auto"/>
              <w:ind w:left="312" w:hanging="284"/>
              <w:rPr>
                <w:iCs/>
                <w:color w:val="auto"/>
                <w:sz w:val="20"/>
              </w:rPr>
            </w:pPr>
            <w:r w:rsidRPr="00C4738F">
              <w:rPr>
                <w:rStyle w:val="SubtleEmphasis"/>
              </w:rPr>
              <w:t>identifying apps and websites they use where their personal data could be made visible, for example photos of themselves on parents</w:t>
            </w:r>
            <w:r w:rsidR="00232F05">
              <w:rPr>
                <w:rStyle w:val="SubtleEmphasis"/>
              </w:rPr>
              <w:t>’</w:t>
            </w:r>
            <w:r w:rsidRPr="00C4738F">
              <w:rPr>
                <w:rStyle w:val="SubtleEmphasis"/>
              </w:rPr>
              <w:t xml:space="preserve"> or carers’ social media, or their username being shown to others in online games</w:t>
            </w:r>
          </w:p>
        </w:tc>
      </w:tr>
    </w:tbl>
    <w:p w14:paraId="7541B953" w14:textId="559DF141" w:rsidR="005C799B" w:rsidRDefault="005C799B"/>
    <w:p w14:paraId="2EC1D56B" w14:textId="77777777" w:rsidR="006D169D" w:rsidRDefault="006D169D">
      <w:pPr>
        <w:spacing w:before="160" w:line="360" w:lineRule="auto"/>
        <w:rPr>
          <w:rFonts w:ascii="Arial Bold" w:eastAsiaTheme="majorEastAsia" w:hAnsi="Arial Bold" w:cs="Arial"/>
          <w:b/>
          <w:color w:val="005D93"/>
          <w:lang w:eastAsia="en-US"/>
        </w:rPr>
      </w:pPr>
      <w:bookmarkStart w:id="16" w:name="_Toc83125421"/>
      <w:r>
        <w:rPr>
          <w:rFonts w:hint="eastAsia"/>
        </w:rPr>
        <w:br w:type="page"/>
      </w:r>
    </w:p>
    <w:p w14:paraId="1102C5ED" w14:textId="63D2F304" w:rsidR="00E1300A" w:rsidRPr="00314CA2" w:rsidRDefault="00E1300A" w:rsidP="000A24F8">
      <w:pPr>
        <w:pStyle w:val="ACARA-Heading2"/>
      </w:pPr>
      <w:bookmarkStart w:id="17" w:name="_Toc95904514"/>
      <w:r w:rsidRPr="00314CA2">
        <w:lastRenderedPageBreak/>
        <w:t>Year</w:t>
      </w:r>
      <w:r w:rsidR="00315D62">
        <w:t>s</w:t>
      </w:r>
      <w:r w:rsidRPr="00314CA2">
        <w:t xml:space="preserve"> 1</w:t>
      </w:r>
      <w:bookmarkEnd w:id="15"/>
      <w:r w:rsidR="00315D62">
        <w:t>–2</w:t>
      </w:r>
      <w:bookmarkEnd w:id="16"/>
      <w:bookmarkEnd w:id="17"/>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14:paraId="3086FD6B"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6022C25B" w14:textId="3131F018" w:rsidR="00785839" w:rsidRPr="00612C6C" w:rsidRDefault="00785839" w:rsidP="00612C6C">
            <w:pPr>
              <w:pStyle w:val="BodyText"/>
              <w:spacing w:before="40" w:after="40"/>
              <w:ind w:left="23" w:right="23"/>
              <w:jc w:val="center"/>
              <w:rPr>
                <w:rStyle w:val="SubtleEmphasis"/>
                <w:b/>
                <w:bCs/>
                <w:color w:val="FFFFFF" w:themeColor="background1"/>
                <w:sz w:val="22"/>
                <w:szCs w:val="22"/>
              </w:rPr>
            </w:pPr>
            <w:r w:rsidRPr="00C83BA3">
              <w:rPr>
                <w:rStyle w:val="SubtleEmphasis"/>
                <w:b/>
                <w:bCs/>
                <w:color w:val="FFFFFF" w:themeColor="background1"/>
                <w:sz w:val="22"/>
                <w:szCs w:val="22"/>
              </w:rPr>
              <w:t>Band level description</w:t>
            </w:r>
          </w:p>
        </w:tc>
      </w:tr>
      <w:tr w:rsidR="00785839"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52CC7262" w14:textId="77777777" w:rsidR="00716A4A" w:rsidRPr="00716A4A" w:rsidRDefault="00716A4A" w:rsidP="008D50C5">
            <w:pPr>
              <w:pStyle w:val="BodyText"/>
              <w:spacing w:before="120" w:after="120" w:line="240" w:lineRule="auto"/>
              <w:ind w:left="28" w:right="28"/>
              <w:rPr>
                <w:rStyle w:val="SubtleEmphasis"/>
              </w:rPr>
            </w:pPr>
            <w:r w:rsidRPr="00716A4A">
              <w:rPr>
                <w:rStyle w:val="SubtleEmphasis"/>
              </w:rPr>
              <w:t xml:space="preserve">By the end of Year 2 students should have had the opportunity to apply computational thinking by describing algorithms that include sequences of instructions and decisions, and by using digital systems to produce simple solutions. Through practice and investigation, they become more familiar with and confident in representing data in different ways. </w:t>
            </w:r>
          </w:p>
          <w:p w14:paraId="084D04D4" w14:textId="77777777" w:rsidR="00716A4A" w:rsidRPr="00716A4A" w:rsidRDefault="00716A4A" w:rsidP="008D50C5">
            <w:pPr>
              <w:pStyle w:val="BodyText"/>
              <w:spacing w:before="120" w:after="120" w:line="240" w:lineRule="auto"/>
              <w:ind w:left="28" w:right="28"/>
              <w:rPr>
                <w:rStyle w:val="SubtleEmphasis"/>
              </w:rPr>
            </w:pPr>
            <w:r w:rsidRPr="00716A4A">
              <w:rPr>
                <w:rStyle w:val="SubtleEmphasis"/>
              </w:rPr>
              <w:t>Through Digital Technologies and Mathematics (</w:t>
            </w:r>
            <w:r w:rsidRPr="005630DE">
              <w:rPr>
                <w:rStyle w:val="SubtleEmphasis"/>
                <w:i/>
              </w:rPr>
              <w:t>Statistics</w:t>
            </w:r>
            <w:r w:rsidRPr="00716A4A">
              <w:rPr>
                <w:rStyle w:val="SubtleEmphasis"/>
              </w:rPr>
              <w:t xml:space="preserve">), students begin to recognise patterns in the data they have acquired, such as identifying common and distinctive features after sorting it, and these generalisations help them make predictions, such as how a pattern might continue. </w:t>
            </w:r>
          </w:p>
          <w:p w14:paraId="0DBEE9B9" w14:textId="77777777" w:rsidR="00716A4A" w:rsidRPr="00716A4A" w:rsidRDefault="00716A4A" w:rsidP="008D50C5">
            <w:pPr>
              <w:pStyle w:val="BodyText"/>
              <w:spacing w:before="120" w:after="120" w:line="240" w:lineRule="auto"/>
              <w:ind w:left="28" w:right="28"/>
              <w:rPr>
                <w:rStyle w:val="SubtleEmphasis"/>
              </w:rPr>
            </w:pPr>
            <w:r w:rsidRPr="00716A4A">
              <w:rPr>
                <w:rStyle w:val="SubtleEmphasis"/>
              </w:rPr>
              <w:t>Students develop systems thinking by exploring a range of purposes for using digital systems and their components. They have opportunities to experience and develop their skills in using different hardware components, such as a touchpad and keyboard. They use different software to create content such as writing a message that includes an image and sharing it with classmates. Students become aware of design thinking by discussing and observing how the needs of different people are met through using digital systems. They protect the security of their own data on their school account by using their own username and password and, through discussion, develop an awareness that some websites and apps store their personal data online.</w:t>
            </w:r>
          </w:p>
          <w:p w14:paraId="419C31F3" w14:textId="7019143A" w:rsidR="00785839" w:rsidRPr="006C5334" w:rsidRDefault="00716A4A" w:rsidP="008D50C5">
            <w:pPr>
              <w:pStyle w:val="BodyText"/>
              <w:spacing w:before="120" w:after="120" w:line="240" w:lineRule="auto"/>
              <w:ind w:left="28" w:right="28"/>
              <w:rPr>
                <w:iCs/>
                <w:color w:val="auto"/>
                <w:sz w:val="20"/>
              </w:rPr>
            </w:pPr>
            <w:r w:rsidRPr="00716A4A">
              <w:rPr>
                <w:rStyle w:val="SubtleEmphasis"/>
              </w:rPr>
              <w:t>In Digital Technologies, students should have frequent opportunities for authentic learning by making key connections with other learning areas.</w:t>
            </w:r>
          </w:p>
        </w:tc>
      </w:tr>
      <w:tr w:rsidR="00785839" w14:paraId="38B42CCC"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FFBB33"/>
          </w:tcPr>
          <w:p w14:paraId="2C439B93" w14:textId="5BF4693D" w:rsidR="00785839" w:rsidRPr="00C83BA3" w:rsidRDefault="00E1404A" w:rsidP="00E253A8">
            <w:pPr>
              <w:pStyle w:val="BodyText"/>
              <w:spacing w:before="40" w:after="40"/>
              <w:jc w:val="center"/>
              <w:rPr>
                <w:rStyle w:val="SubtleEmphasis"/>
                <w:b/>
                <w:bCs/>
                <w:sz w:val="22"/>
                <w:szCs w:val="22"/>
              </w:rPr>
            </w:pPr>
            <w:r>
              <w:rPr>
                <w:rStyle w:val="SubtleEmphasis"/>
                <w:b/>
                <w:bCs/>
                <w:sz w:val="22"/>
                <w:szCs w:val="22"/>
              </w:rPr>
              <w:t xml:space="preserve">Digital Technologies </w:t>
            </w:r>
            <w:r w:rsidR="005630DE">
              <w:rPr>
                <w:rStyle w:val="SubtleEmphasis"/>
                <w:b/>
                <w:bCs/>
                <w:sz w:val="22"/>
                <w:szCs w:val="22"/>
              </w:rPr>
              <w:t>A</w:t>
            </w:r>
            <w:r w:rsidR="00785839" w:rsidRPr="00C83BA3">
              <w:rPr>
                <w:rStyle w:val="SubtleEmphasis"/>
                <w:b/>
                <w:bCs/>
                <w:sz w:val="22"/>
                <w:szCs w:val="22"/>
              </w:rPr>
              <w:t>chievement standard</w:t>
            </w:r>
          </w:p>
        </w:tc>
      </w:tr>
      <w:tr w:rsidR="00785839"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73275224" w14:textId="520E8C7D" w:rsidR="00785839" w:rsidRPr="006C5334" w:rsidRDefault="003671D4" w:rsidP="008D50C5">
            <w:pPr>
              <w:pStyle w:val="BodyText"/>
              <w:spacing w:before="120" w:after="120" w:line="240" w:lineRule="auto"/>
              <w:ind w:left="29" w:right="29"/>
              <w:rPr>
                <w:iCs/>
                <w:color w:val="auto"/>
                <w:sz w:val="20"/>
              </w:rPr>
            </w:pPr>
            <w:r w:rsidRPr="003671D4">
              <w:rPr>
                <w:rStyle w:val="SubtleEmphasis"/>
              </w:rPr>
              <w:t>By the end of Year 2 students show how simple digital solutions meet a need for known users. Students represent and process data in different ways. They follow and describe basic algorithms involving a sequence of steps and branching. With assistance, students access and use digital systems for a purpose. They use the basic features of common digital tools to create, locate and share content, and to collaborate, following agreed behaviours. Students recognise that digital tools may store their personal data online.</w:t>
            </w:r>
          </w:p>
        </w:tc>
      </w:tr>
      <w:tr w:rsidR="00A67C9B" w14:paraId="7B2661DD" w14:textId="77777777" w:rsidTr="00A67C9B">
        <w:tc>
          <w:tcPr>
            <w:tcW w:w="15126" w:type="dxa"/>
            <w:tcBorders>
              <w:top w:val="single" w:sz="4" w:space="0" w:color="auto"/>
              <w:left w:val="single" w:sz="4" w:space="0" w:color="auto"/>
              <w:bottom w:val="single" w:sz="4" w:space="0" w:color="auto"/>
              <w:right w:val="single" w:sz="4" w:space="0" w:color="auto"/>
            </w:tcBorders>
            <w:shd w:val="clear" w:color="auto" w:fill="FFBB33"/>
          </w:tcPr>
          <w:p w14:paraId="62C3587B" w14:textId="541C76CB" w:rsidR="00A67C9B" w:rsidRPr="001F4654" w:rsidRDefault="005630DE" w:rsidP="00E253A8">
            <w:pPr>
              <w:pStyle w:val="BodyText"/>
              <w:spacing w:before="40" w:after="40"/>
              <w:jc w:val="center"/>
              <w:rPr>
                <w:rStyle w:val="SubtleEmphasis"/>
              </w:rPr>
            </w:pPr>
            <w:r>
              <w:rPr>
                <w:rStyle w:val="SubtleEmphasis"/>
                <w:b/>
                <w:bCs/>
                <w:sz w:val="22"/>
                <w:szCs w:val="22"/>
              </w:rPr>
              <w:t>L</w:t>
            </w:r>
            <w:r w:rsidR="00E1404A">
              <w:rPr>
                <w:rStyle w:val="SubtleEmphasis"/>
                <w:b/>
                <w:bCs/>
                <w:sz w:val="22"/>
                <w:szCs w:val="22"/>
              </w:rPr>
              <w:t xml:space="preserve">earning area </w:t>
            </w:r>
            <w:r>
              <w:rPr>
                <w:rStyle w:val="SubtleEmphasis"/>
                <w:b/>
                <w:bCs/>
                <w:sz w:val="22"/>
                <w:szCs w:val="22"/>
              </w:rPr>
              <w:t>A</w:t>
            </w:r>
            <w:r w:rsidR="00A67C9B" w:rsidRPr="00C83BA3">
              <w:rPr>
                <w:rStyle w:val="SubtleEmphasis"/>
                <w:b/>
                <w:bCs/>
                <w:sz w:val="22"/>
                <w:szCs w:val="22"/>
              </w:rPr>
              <w:t>chievement standard</w:t>
            </w:r>
          </w:p>
        </w:tc>
      </w:tr>
      <w:tr w:rsidR="00A67C9B" w14:paraId="52717851" w14:textId="77777777" w:rsidTr="00D93AE0">
        <w:tc>
          <w:tcPr>
            <w:tcW w:w="15126" w:type="dxa"/>
            <w:tcBorders>
              <w:top w:val="single" w:sz="4" w:space="0" w:color="auto"/>
              <w:left w:val="single" w:sz="4" w:space="0" w:color="auto"/>
              <w:bottom w:val="single" w:sz="4" w:space="0" w:color="auto"/>
              <w:right w:val="single" w:sz="4" w:space="0" w:color="auto"/>
            </w:tcBorders>
          </w:tcPr>
          <w:p w14:paraId="36E03581" w14:textId="191E1A3C" w:rsidR="00A67C9B" w:rsidRPr="001F4654" w:rsidRDefault="00DE76E5" w:rsidP="008D50C5">
            <w:pPr>
              <w:pStyle w:val="BodyText"/>
              <w:spacing w:before="120" w:after="120" w:line="240" w:lineRule="auto"/>
              <w:ind w:left="29" w:right="29"/>
              <w:rPr>
                <w:rStyle w:val="SubtleEmphasis"/>
              </w:rPr>
            </w:pPr>
            <w:r w:rsidRPr="00DE76E5">
              <w:rPr>
                <w:rStyle w:val="SubtleEmphasis"/>
              </w:rPr>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tbl>
    <w:p w14:paraId="4AC6338F" w14:textId="77777777" w:rsidR="005C799B" w:rsidRDefault="005C799B" w:rsidP="005C799B">
      <w:pPr>
        <w:spacing w:before="160"/>
      </w:pPr>
    </w:p>
    <w:p w14:paraId="7A65E765" w14:textId="77777777" w:rsidR="005C799B" w:rsidRDefault="005C799B" w:rsidP="005C799B">
      <w:r>
        <w:rPr>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181AC69B" w14:textId="77777777" w:rsidTr="009B2124">
        <w:tc>
          <w:tcPr>
            <w:tcW w:w="12328" w:type="dxa"/>
            <w:gridSpan w:val="2"/>
            <w:shd w:val="clear" w:color="auto" w:fill="005D93"/>
          </w:tcPr>
          <w:p w14:paraId="4992A7E4" w14:textId="02BE0A03" w:rsidR="0055542E" w:rsidRPr="00F91937" w:rsidRDefault="0055542E" w:rsidP="009B2124">
            <w:pPr>
              <w:pStyle w:val="BodyText"/>
              <w:spacing w:before="40" w:after="40"/>
              <w:ind w:left="23" w:right="23"/>
              <w:rPr>
                <w:b/>
                <w:bCs/>
              </w:rPr>
            </w:pPr>
            <w:bookmarkStart w:id="18" w:name="year2"/>
            <w:r>
              <w:rPr>
                <w:b/>
                <w:color w:val="FFFFFF" w:themeColor="background1"/>
              </w:rPr>
              <w:lastRenderedPageBreak/>
              <w:t xml:space="preserve">Strand: </w:t>
            </w:r>
            <w:r w:rsidR="00E1404A">
              <w:rPr>
                <w:b/>
                <w:color w:val="FFFFFF" w:themeColor="background1"/>
              </w:rPr>
              <w:t>Knowledge and understanding</w:t>
            </w:r>
          </w:p>
        </w:tc>
        <w:tc>
          <w:tcPr>
            <w:tcW w:w="2798" w:type="dxa"/>
            <w:shd w:val="clear" w:color="auto" w:fill="FFFFFF" w:themeFill="background1"/>
          </w:tcPr>
          <w:p w14:paraId="1A3FAE9F" w14:textId="74B77462" w:rsidR="0055542E" w:rsidRPr="007078D3" w:rsidRDefault="0055542E"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C80990">
              <w:rPr>
                <w:b/>
                <w:color w:val="auto"/>
              </w:rPr>
              <w:t>1</w:t>
            </w:r>
            <w:r>
              <w:rPr>
                <w:b/>
                <w:color w:val="auto"/>
              </w:rPr>
              <w:t>–</w:t>
            </w:r>
            <w:r w:rsidR="00C80990">
              <w:rPr>
                <w:b/>
                <w:color w:val="auto"/>
              </w:rPr>
              <w:t>2</w:t>
            </w:r>
          </w:p>
        </w:tc>
      </w:tr>
      <w:tr w:rsidR="0055542E" w:rsidRPr="0094378D" w14:paraId="3A6DDF1A" w14:textId="77777777" w:rsidTr="009B2124">
        <w:tc>
          <w:tcPr>
            <w:tcW w:w="15126" w:type="dxa"/>
            <w:gridSpan w:val="3"/>
            <w:shd w:val="clear" w:color="auto" w:fill="E5F5FB" w:themeFill="accent2"/>
          </w:tcPr>
          <w:p w14:paraId="5641EEAA" w14:textId="2880075B" w:rsidR="0055542E" w:rsidRPr="007078D3" w:rsidRDefault="0055542E" w:rsidP="009B2124">
            <w:pPr>
              <w:pStyle w:val="BodyText"/>
              <w:spacing w:before="40" w:after="40"/>
              <w:ind w:left="23" w:right="23"/>
              <w:rPr>
                <w:b/>
                <w:bCs/>
                <w:iCs/>
                <w:color w:val="auto"/>
              </w:rPr>
            </w:pPr>
            <w:r w:rsidRPr="007078D3">
              <w:rPr>
                <w:b/>
                <w:bCs/>
                <w:color w:val="auto"/>
              </w:rPr>
              <w:t xml:space="preserve">Sub-strand: </w:t>
            </w:r>
            <w:r w:rsidR="00E1404A">
              <w:rPr>
                <w:b/>
                <w:bCs/>
                <w:color w:val="auto"/>
              </w:rPr>
              <w:t>Digital systems</w:t>
            </w:r>
          </w:p>
        </w:tc>
      </w:tr>
      <w:tr w:rsidR="0055542E" w:rsidRPr="0094378D" w14:paraId="4603E682" w14:textId="77777777" w:rsidTr="009B2124">
        <w:tc>
          <w:tcPr>
            <w:tcW w:w="4673" w:type="dxa"/>
            <w:shd w:val="clear" w:color="auto" w:fill="FFD685"/>
          </w:tcPr>
          <w:p w14:paraId="2414BF24" w14:textId="77777777" w:rsidR="0055542E" w:rsidRPr="00CC798A" w:rsidRDefault="0055542E"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0D261F">
              <w:rPr>
                <w:bCs/>
                <w:i/>
                <w:color w:val="auto"/>
                <w:sz w:val="16"/>
                <w:szCs w:val="16"/>
              </w:rPr>
              <w:t>Students learn to:</w:t>
            </w:r>
          </w:p>
        </w:tc>
        <w:tc>
          <w:tcPr>
            <w:tcW w:w="10453" w:type="dxa"/>
            <w:gridSpan w:val="2"/>
            <w:shd w:val="clear" w:color="auto" w:fill="FAF9F7"/>
          </w:tcPr>
          <w:p w14:paraId="4AF5819F" w14:textId="77777777" w:rsidR="0055542E" w:rsidRPr="00654201" w:rsidRDefault="0055542E"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7A9DC8" w14:textId="77777777" w:rsidR="0055542E" w:rsidRPr="000D261F" w:rsidRDefault="0055542E" w:rsidP="009B2124">
            <w:pPr>
              <w:pStyle w:val="BodyText"/>
              <w:spacing w:before="40" w:after="40"/>
              <w:ind w:left="23" w:right="23"/>
              <w:rPr>
                <w:bCs/>
                <w:i/>
                <w:iCs/>
                <w:color w:val="FFFFFF" w:themeColor="background1"/>
                <w:sz w:val="16"/>
                <w:szCs w:val="16"/>
              </w:rPr>
            </w:pPr>
            <w:r w:rsidRPr="000D261F">
              <w:rPr>
                <w:rFonts w:eastAsiaTheme="majorEastAsia"/>
                <w:i/>
                <w:iCs/>
                <w:color w:val="auto"/>
                <w:sz w:val="16"/>
                <w:szCs w:val="16"/>
              </w:rPr>
              <w:t>This may involve students:</w:t>
            </w:r>
          </w:p>
        </w:tc>
      </w:tr>
      <w:tr w:rsidR="0055542E" w:rsidRPr="0094378D" w14:paraId="21810250" w14:textId="77777777" w:rsidTr="008D50C5">
        <w:trPr>
          <w:trHeight w:val="2109"/>
        </w:trPr>
        <w:tc>
          <w:tcPr>
            <w:tcW w:w="4673" w:type="dxa"/>
          </w:tcPr>
          <w:p w14:paraId="68972645" w14:textId="77777777" w:rsidR="009064D7" w:rsidRPr="000D261F" w:rsidRDefault="009064D7" w:rsidP="000D261F">
            <w:pPr>
              <w:spacing w:before="120" w:after="120"/>
              <w:ind w:left="360" w:right="432"/>
              <w:rPr>
                <w:rStyle w:val="SubtleEmphasis"/>
                <w:iCs w:val="0"/>
              </w:rPr>
            </w:pPr>
            <w:r w:rsidRPr="009064D7">
              <w:rPr>
                <w:rStyle w:val="SubtleEmphasis"/>
                <w:iCs w:val="0"/>
              </w:rPr>
              <w:t xml:space="preserve">identify and explore digital systems and their components for a purpose </w:t>
            </w:r>
          </w:p>
          <w:p w14:paraId="1EAEF5CD" w14:textId="09A41CCE" w:rsidR="0055542E" w:rsidRPr="00E9248E" w:rsidRDefault="009064D7" w:rsidP="000D261F">
            <w:pPr>
              <w:spacing w:before="120" w:after="120"/>
              <w:ind w:left="360" w:right="432"/>
              <w:rPr>
                <w:rStyle w:val="SubtleEmphasis"/>
                <w:i/>
                <w:iCs w:val="0"/>
              </w:rPr>
            </w:pPr>
            <w:r w:rsidRPr="009064D7">
              <w:rPr>
                <w:rStyle w:val="SubtleEmphasis"/>
                <w:iCs w:val="0"/>
              </w:rPr>
              <w:t>AC9TDI2K01</w:t>
            </w:r>
          </w:p>
        </w:tc>
        <w:tc>
          <w:tcPr>
            <w:tcW w:w="10453" w:type="dxa"/>
            <w:gridSpan w:val="2"/>
          </w:tcPr>
          <w:p w14:paraId="2DD39AC7" w14:textId="147A70FD" w:rsidR="00AC567B" w:rsidRDefault="00AC567B" w:rsidP="008D50C5">
            <w:pPr>
              <w:pStyle w:val="BodyText"/>
              <w:numPr>
                <w:ilvl w:val="0"/>
                <w:numId w:val="12"/>
              </w:numPr>
              <w:spacing w:before="120" w:after="120" w:line="240" w:lineRule="auto"/>
              <w:ind w:left="312" w:hanging="284"/>
              <w:rPr>
                <w:rStyle w:val="SubtleEmphasis"/>
              </w:rPr>
            </w:pPr>
            <w:r w:rsidRPr="00AC567B">
              <w:rPr>
                <w:rStyle w:val="SubtleEmphasis"/>
              </w:rPr>
              <w:t>exploring digital systems to better understand how they are used to provide communities with essential services, for example looking at the systems and components that allow First Nations Australians in communities classified as remote to watch their favourite television shows</w:t>
            </w:r>
          </w:p>
          <w:p w14:paraId="384D51F6" w14:textId="17CD770A" w:rsidR="00AC567B" w:rsidRPr="00BA4C3B" w:rsidRDefault="004B136E" w:rsidP="008D50C5">
            <w:pPr>
              <w:pStyle w:val="BodyText"/>
              <w:numPr>
                <w:ilvl w:val="0"/>
                <w:numId w:val="12"/>
              </w:numPr>
              <w:spacing w:before="120" w:after="120" w:line="240" w:lineRule="auto"/>
              <w:ind w:left="312" w:hanging="284"/>
              <w:rPr>
                <w:iCs/>
                <w:color w:val="auto"/>
                <w:sz w:val="20"/>
              </w:rPr>
            </w:pPr>
            <w:r w:rsidRPr="00BA4C3B">
              <w:rPr>
                <w:sz w:val="20"/>
              </w:rPr>
              <w:t>naming and using digital systems that they interact with at home and school, for example using a touchpad to move the cursor on a laptop, or the keyboard to type a simple message on a tablet</w:t>
            </w:r>
          </w:p>
          <w:p w14:paraId="6BC28BFB" w14:textId="44A92904" w:rsidR="0055542E" w:rsidRPr="007E2AC6" w:rsidRDefault="00954AAB" w:rsidP="008D50C5">
            <w:pPr>
              <w:pStyle w:val="BodyText"/>
              <w:numPr>
                <w:ilvl w:val="0"/>
                <w:numId w:val="12"/>
              </w:numPr>
              <w:spacing w:before="120" w:after="120" w:line="240" w:lineRule="auto"/>
              <w:ind w:left="312" w:hanging="284"/>
              <w:rPr>
                <w:iCs/>
                <w:color w:val="auto"/>
                <w:sz w:val="20"/>
              </w:rPr>
            </w:pPr>
            <w:r w:rsidRPr="00954AAB">
              <w:rPr>
                <w:rStyle w:val="SubtleEmphasis"/>
              </w:rPr>
              <w:t>using different digital systems to explore what they do and how to use them, for example selecting the camera icon allows them to take photos of things that are a familiar shape</w:t>
            </w:r>
          </w:p>
        </w:tc>
      </w:tr>
      <w:tr w:rsidR="0055542E" w:rsidRPr="00F91937" w14:paraId="73B59C0E" w14:textId="77777777" w:rsidTr="009B2124">
        <w:tc>
          <w:tcPr>
            <w:tcW w:w="15126" w:type="dxa"/>
            <w:gridSpan w:val="3"/>
            <w:shd w:val="clear" w:color="auto" w:fill="E5F5FB"/>
          </w:tcPr>
          <w:p w14:paraId="58028503" w14:textId="2DAE6B37" w:rsidR="0055542E" w:rsidRPr="00F91937" w:rsidRDefault="0055542E" w:rsidP="009B2124">
            <w:pPr>
              <w:pStyle w:val="BodyText"/>
              <w:spacing w:before="40" w:after="40"/>
              <w:ind w:left="23" w:right="23"/>
              <w:rPr>
                <w:b/>
                <w:bCs/>
                <w:iCs/>
              </w:rPr>
            </w:pPr>
            <w:r w:rsidRPr="007078D3">
              <w:rPr>
                <w:b/>
                <w:bCs/>
                <w:color w:val="auto"/>
              </w:rPr>
              <w:t xml:space="preserve">Sub-strand: </w:t>
            </w:r>
            <w:r w:rsidR="00E72393">
              <w:rPr>
                <w:b/>
                <w:bCs/>
                <w:color w:val="auto"/>
              </w:rPr>
              <w:t>Data representation</w:t>
            </w:r>
          </w:p>
        </w:tc>
      </w:tr>
      <w:tr w:rsidR="0055542E" w:rsidRPr="00E014DC" w14:paraId="138DB9F6" w14:textId="77777777" w:rsidTr="009B2124">
        <w:trPr>
          <w:trHeight w:val="1800"/>
        </w:trPr>
        <w:tc>
          <w:tcPr>
            <w:tcW w:w="4673" w:type="dxa"/>
          </w:tcPr>
          <w:p w14:paraId="297616A3" w14:textId="77777777" w:rsidR="00A71002" w:rsidRPr="006C5334" w:rsidRDefault="00A71002" w:rsidP="000D261F">
            <w:pPr>
              <w:spacing w:before="120" w:after="120"/>
              <w:ind w:left="360" w:right="432"/>
              <w:rPr>
                <w:rStyle w:val="SubtleEmphasis"/>
                <w:iCs w:val="0"/>
              </w:rPr>
            </w:pPr>
            <w:r w:rsidRPr="006C5334">
              <w:rPr>
                <w:rStyle w:val="SubtleEmphasis"/>
                <w:iCs w:val="0"/>
              </w:rPr>
              <w:t xml:space="preserve">represent data as pictures, symbols, numbers and words </w:t>
            </w:r>
          </w:p>
          <w:p w14:paraId="1930A85E" w14:textId="324F2596" w:rsidR="0055542E" w:rsidRPr="006C5334" w:rsidRDefault="00A71002" w:rsidP="000D261F">
            <w:pPr>
              <w:spacing w:before="120" w:after="120"/>
              <w:ind w:left="360" w:right="432"/>
              <w:rPr>
                <w:rStyle w:val="SubtleEmphasis"/>
                <w:i/>
                <w:iCs w:val="0"/>
              </w:rPr>
            </w:pPr>
            <w:r w:rsidRPr="006C5334">
              <w:rPr>
                <w:rStyle w:val="SubtleEmphasis"/>
                <w:iCs w:val="0"/>
              </w:rPr>
              <w:t>AC9TDI2K02</w:t>
            </w:r>
          </w:p>
        </w:tc>
        <w:tc>
          <w:tcPr>
            <w:tcW w:w="10453" w:type="dxa"/>
            <w:gridSpan w:val="2"/>
          </w:tcPr>
          <w:p w14:paraId="79D27A24" w14:textId="77777777" w:rsidR="00781F1A" w:rsidRPr="006C5334" w:rsidRDefault="00781F1A" w:rsidP="008D50C5">
            <w:pPr>
              <w:pStyle w:val="BodyText"/>
              <w:numPr>
                <w:ilvl w:val="0"/>
                <w:numId w:val="12"/>
              </w:numPr>
              <w:spacing w:before="120" w:after="120" w:line="240" w:lineRule="auto"/>
              <w:ind w:left="312" w:hanging="284"/>
              <w:rPr>
                <w:rStyle w:val="SubtleEmphasis"/>
              </w:rPr>
            </w:pPr>
            <w:r w:rsidRPr="006C5334">
              <w:rPr>
                <w:rStyle w:val="SubtleEmphasis"/>
              </w:rPr>
              <w:t xml:space="preserve">recognising that letter combinations represent different phonemes and that words are spelled the same way regardless of the accent of the speaker </w:t>
            </w:r>
          </w:p>
          <w:p w14:paraId="70A3F179" w14:textId="77777777" w:rsidR="002766C4" w:rsidRPr="006C5334" w:rsidRDefault="002766C4" w:rsidP="008D50C5">
            <w:pPr>
              <w:pStyle w:val="BodyText"/>
              <w:numPr>
                <w:ilvl w:val="0"/>
                <w:numId w:val="12"/>
              </w:numPr>
              <w:spacing w:before="120" w:after="120" w:line="240" w:lineRule="auto"/>
              <w:ind w:left="312" w:hanging="284"/>
              <w:rPr>
                <w:rStyle w:val="SubtleEmphasis"/>
              </w:rPr>
            </w:pPr>
            <w:r w:rsidRPr="006C5334">
              <w:rPr>
                <w:rStyle w:val="SubtleEmphasis"/>
              </w:rPr>
              <w:t xml:space="preserve">recognising the equivalence of different representations of numbers, including words, digits and tally marks </w:t>
            </w:r>
          </w:p>
          <w:p w14:paraId="777661AA" w14:textId="501453AF" w:rsidR="0055542E" w:rsidRPr="006C5334" w:rsidRDefault="00B85EAF" w:rsidP="008D50C5">
            <w:pPr>
              <w:pStyle w:val="BodyText"/>
              <w:numPr>
                <w:ilvl w:val="0"/>
                <w:numId w:val="12"/>
              </w:numPr>
              <w:spacing w:before="120" w:after="120" w:line="240" w:lineRule="auto"/>
              <w:ind w:left="312" w:hanging="284"/>
              <w:rPr>
                <w:iCs/>
                <w:color w:val="auto"/>
                <w:sz w:val="20"/>
              </w:rPr>
            </w:pPr>
            <w:r w:rsidRPr="006C5334">
              <w:rPr>
                <w:rStyle w:val="SubtleEmphasis"/>
              </w:rPr>
              <w:t xml:space="preserve">recognising that pictures in First Nations Australians’ seasonal calendars are used to represent and communicate data, such as how the appearance of a flower can signify a connected event or a resource availability, for example how the </w:t>
            </w:r>
            <w:proofErr w:type="spellStart"/>
            <w:r w:rsidRPr="006C5334">
              <w:rPr>
                <w:rStyle w:val="SubtleEmphasis"/>
              </w:rPr>
              <w:t>Gulumoerrgin</w:t>
            </w:r>
            <w:proofErr w:type="spellEnd"/>
            <w:r w:rsidRPr="006C5334">
              <w:rPr>
                <w:rStyle w:val="SubtleEmphasis"/>
              </w:rPr>
              <w:t xml:space="preserve"> Peoples from the</w:t>
            </w:r>
            <w:r w:rsidR="009900E3" w:rsidRPr="006C5334">
              <w:rPr>
                <w:rStyle w:val="SubtleEmphasis"/>
              </w:rPr>
              <w:t xml:space="preserve"> </w:t>
            </w:r>
            <w:r w:rsidRPr="006C5334">
              <w:rPr>
                <w:rStyle w:val="SubtleEmphasis"/>
              </w:rPr>
              <w:t xml:space="preserve">Darwin region of the Northern Territory understand that the fruiting of freshwater mangrove signifies it is time to harvest magpie geese </w:t>
            </w:r>
          </w:p>
        </w:tc>
      </w:tr>
    </w:tbl>
    <w:p w14:paraId="039489BD" w14:textId="77777777" w:rsidR="006D169D" w:rsidRDefault="006D169D">
      <w:pPr>
        <w:spacing w:before="160" w:line="360" w:lineRule="auto"/>
        <w:rPr>
          <w:rFonts w:ascii="Arial Bold" w:eastAsiaTheme="majorEastAsia" w:hAnsi="Arial Bold"/>
          <w:b/>
          <w:i/>
        </w:rPr>
      </w:pPr>
      <w:r>
        <w:rPr>
          <w:rFonts w:ascii="Arial Bold" w:eastAsiaTheme="majorEastAsia" w:hAnsi="Arial Bold" w:hint="eastAsia"/>
          <w:b/>
          <w:i/>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954AAB" w:rsidRPr="0094378D" w14:paraId="229BB6DE" w14:textId="77777777" w:rsidTr="009B2124">
        <w:tc>
          <w:tcPr>
            <w:tcW w:w="12328" w:type="dxa"/>
            <w:gridSpan w:val="2"/>
            <w:shd w:val="clear" w:color="auto" w:fill="005D93"/>
          </w:tcPr>
          <w:p w14:paraId="2DA4BC9F" w14:textId="0335182B" w:rsidR="00954AAB" w:rsidRPr="00F91937" w:rsidRDefault="00954AAB" w:rsidP="009B2124">
            <w:pPr>
              <w:pStyle w:val="BodyText"/>
              <w:spacing w:before="40" w:after="40"/>
              <w:ind w:left="23" w:right="23"/>
              <w:rPr>
                <w:b/>
                <w:bCs/>
              </w:rPr>
            </w:pPr>
            <w:r>
              <w:rPr>
                <w:b/>
                <w:color w:val="FFFFFF" w:themeColor="background1"/>
              </w:rPr>
              <w:lastRenderedPageBreak/>
              <w:t xml:space="preserve">Strand: </w:t>
            </w:r>
            <w:r w:rsidR="00B85EAF">
              <w:rPr>
                <w:b/>
                <w:color w:val="FFFFFF" w:themeColor="background1"/>
              </w:rPr>
              <w:t>Process</w:t>
            </w:r>
            <w:r w:rsidR="002A4FFE">
              <w:rPr>
                <w:b/>
                <w:color w:val="FFFFFF" w:themeColor="background1"/>
              </w:rPr>
              <w:t>es and production skills</w:t>
            </w:r>
          </w:p>
        </w:tc>
        <w:tc>
          <w:tcPr>
            <w:tcW w:w="2798" w:type="dxa"/>
            <w:shd w:val="clear" w:color="auto" w:fill="FFFFFF" w:themeFill="background1"/>
          </w:tcPr>
          <w:p w14:paraId="23E4FBC7" w14:textId="2AEF1028" w:rsidR="00954AAB" w:rsidRPr="007078D3" w:rsidRDefault="00954AAB"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C80990">
              <w:rPr>
                <w:b/>
                <w:color w:val="auto"/>
              </w:rPr>
              <w:t>1</w:t>
            </w:r>
            <w:r>
              <w:rPr>
                <w:b/>
                <w:color w:val="auto"/>
              </w:rPr>
              <w:t>–</w:t>
            </w:r>
            <w:r w:rsidR="00C80990">
              <w:rPr>
                <w:b/>
                <w:color w:val="auto"/>
              </w:rPr>
              <w:t>2</w:t>
            </w:r>
          </w:p>
        </w:tc>
      </w:tr>
      <w:tr w:rsidR="00954AAB" w:rsidRPr="0094378D" w14:paraId="3E39817D" w14:textId="77777777" w:rsidTr="009B2124">
        <w:tc>
          <w:tcPr>
            <w:tcW w:w="15126" w:type="dxa"/>
            <w:gridSpan w:val="3"/>
            <w:shd w:val="clear" w:color="auto" w:fill="E5F5FB" w:themeFill="accent2"/>
          </w:tcPr>
          <w:p w14:paraId="4AC3379E" w14:textId="40067503" w:rsidR="00954AAB" w:rsidRPr="007078D3" w:rsidRDefault="00954AAB" w:rsidP="009B2124">
            <w:pPr>
              <w:pStyle w:val="BodyText"/>
              <w:spacing w:before="40" w:after="40"/>
              <w:ind w:left="23" w:right="23"/>
              <w:rPr>
                <w:b/>
                <w:bCs/>
                <w:iCs/>
                <w:color w:val="auto"/>
              </w:rPr>
            </w:pPr>
            <w:r w:rsidRPr="007078D3">
              <w:rPr>
                <w:b/>
                <w:bCs/>
                <w:color w:val="auto"/>
              </w:rPr>
              <w:t xml:space="preserve">Sub-strand: </w:t>
            </w:r>
            <w:r w:rsidR="002A4FFE">
              <w:rPr>
                <w:b/>
                <w:bCs/>
                <w:color w:val="auto"/>
              </w:rPr>
              <w:t>Investigating and defining</w:t>
            </w:r>
          </w:p>
        </w:tc>
      </w:tr>
      <w:tr w:rsidR="00954AAB" w:rsidRPr="0094378D" w14:paraId="6C85C3CE" w14:textId="77777777" w:rsidTr="009B2124">
        <w:tc>
          <w:tcPr>
            <w:tcW w:w="4673" w:type="dxa"/>
            <w:shd w:val="clear" w:color="auto" w:fill="FFD685"/>
          </w:tcPr>
          <w:p w14:paraId="3F297120" w14:textId="77777777" w:rsidR="00954AAB" w:rsidRPr="00CC798A" w:rsidRDefault="00954AAB"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0D261F">
              <w:rPr>
                <w:bCs/>
                <w:i/>
                <w:color w:val="auto"/>
                <w:sz w:val="16"/>
                <w:szCs w:val="16"/>
              </w:rPr>
              <w:t>Students learn to:</w:t>
            </w:r>
          </w:p>
        </w:tc>
        <w:tc>
          <w:tcPr>
            <w:tcW w:w="10453" w:type="dxa"/>
            <w:gridSpan w:val="2"/>
            <w:shd w:val="clear" w:color="auto" w:fill="FAF9F7"/>
          </w:tcPr>
          <w:p w14:paraId="33E5B4DD" w14:textId="77777777" w:rsidR="00954AAB" w:rsidRPr="00654201" w:rsidRDefault="00954AAB"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E584CC4" w14:textId="77777777" w:rsidR="00954AAB" w:rsidRPr="000D261F" w:rsidRDefault="00954AAB" w:rsidP="009B2124">
            <w:pPr>
              <w:pStyle w:val="BodyText"/>
              <w:spacing w:before="40" w:after="40"/>
              <w:ind w:left="23" w:right="23"/>
              <w:rPr>
                <w:bCs/>
                <w:i/>
                <w:iCs/>
                <w:color w:val="FFFFFF" w:themeColor="background1"/>
                <w:sz w:val="16"/>
                <w:szCs w:val="16"/>
              </w:rPr>
            </w:pPr>
            <w:r w:rsidRPr="000D261F">
              <w:rPr>
                <w:rFonts w:eastAsiaTheme="majorEastAsia"/>
                <w:i/>
                <w:iCs/>
                <w:color w:val="auto"/>
                <w:sz w:val="16"/>
                <w:szCs w:val="16"/>
              </w:rPr>
              <w:t>This may involve students:</w:t>
            </w:r>
          </w:p>
        </w:tc>
      </w:tr>
      <w:tr w:rsidR="00954AAB" w:rsidRPr="0094378D" w14:paraId="6CAC5066" w14:textId="77777777" w:rsidTr="009B2124">
        <w:trPr>
          <w:trHeight w:val="2367"/>
        </w:trPr>
        <w:tc>
          <w:tcPr>
            <w:tcW w:w="4673" w:type="dxa"/>
          </w:tcPr>
          <w:p w14:paraId="1EAFD2B7" w14:textId="77777777" w:rsidR="00B4678F" w:rsidRPr="000D261F" w:rsidRDefault="00B4678F" w:rsidP="000D261F">
            <w:pPr>
              <w:spacing w:before="120" w:after="120"/>
              <w:ind w:left="360" w:right="432"/>
              <w:rPr>
                <w:rStyle w:val="SubtleEmphasis"/>
                <w:iCs w:val="0"/>
              </w:rPr>
            </w:pPr>
            <w:r w:rsidRPr="00B4678F">
              <w:rPr>
                <w:rStyle w:val="SubtleEmphasis"/>
                <w:iCs w:val="0"/>
              </w:rPr>
              <w:t xml:space="preserve">investigate simple problems for known users that can be solved with digital systems </w:t>
            </w:r>
          </w:p>
          <w:p w14:paraId="7023CEA8" w14:textId="5A336708" w:rsidR="00954AAB" w:rsidRPr="00E9248E" w:rsidRDefault="00B4678F" w:rsidP="000D261F">
            <w:pPr>
              <w:spacing w:before="120" w:after="120"/>
              <w:ind w:left="360" w:right="432"/>
              <w:rPr>
                <w:rStyle w:val="SubtleEmphasis"/>
                <w:i/>
                <w:iCs w:val="0"/>
              </w:rPr>
            </w:pPr>
            <w:r w:rsidRPr="00B4678F">
              <w:rPr>
                <w:rStyle w:val="SubtleEmphasis"/>
                <w:iCs w:val="0"/>
              </w:rPr>
              <w:t>AC9TDI2P01</w:t>
            </w:r>
          </w:p>
        </w:tc>
        <w:tc>
          <w:tcPr>
            <w:tcW w:w="10453" w:type="dxa"/>
            <w:gridSpan w:val="2"/>
          </w:tcPr>
          <w:p w14:paraId="7A82540A" w14:textId="77777777" w:rsidR="00954AAB" w:rsidRDefault="00867F62" w:rsidP="008D50C5">
            <w:pPr>
              <w:pStyle w:val="BodyText"/>
              <w:numPr>
                <w:ilvl w:val="0"/>
                <w:numId w:val="12"/>
              </w:numPr>
              <w:spacing w:before="120" w:after="120" w:line="240" w:lineRule="auto"/>
              <w:ind w:left="312" w:hanging="284"/>
              <w:rPr>
                <w:rStyle w:val="SubtleEmphasis"/>
              </w:rPr>
            </w:pPr>
            <w:r w:rsidRPr="00867F62">
              <w:rPr>
                <w:rStyle w:val="SubtleEmphasis"/>
              </w:rPr>
              <w:t>investigating internet-based translation tools and how similar digital tools could promote the use of First Nations Australians’ languages or assist communications, for example responding to cultural stories of Australian First Nations Peoples</w:t>
            </w:r>
          </w:p>
          <w:p w14:paraId="0B825984" w14:textId="77777777" w:rsidR="00867F62" w:rsidRPr="00BA4C3B" w:rsidRDefault="00C76DFB" w:rsidP="008D50C5">
            <w:pPr>
              <w:pStyle w:val="BodyText"/>
              <w:numPr>
                <w:ilvl w:val="0"/>
                <w:numId w:val="12"/>
              </w:numPr>
              <w:spacing w:before="120" w:after="120" w:line="240" w:lineRule="auto"/>
              <w:ind w:left="312" w:hanging="284"/>
              <w:rPr>
                <w:iCs/>
                <w:color w:val="auto"/>
                <w:sz w:val="20"/>
              </w:rPr>
            </w:pPr>
            <w:r w:rsidRPr="00BA4C3B">
              <w:rPr>
                <w:iCs/>
                <w:color w:val="auto"/>
                <w:sz w:val="20"/>
              </w:rPr>
              <w:t>investigating familiar and easily understood problems with few complications or steps needed to solve them, for example deciding what to wear by checking the forecast on a weather app</w:t>
            </w:r>
          </w:p>
          <w:p w14:paraId="3F0E3114" w14:textId="77777777" w:rsidR="00C76DFB" w:rsidRPr="00BA4C3B" w:rsidRDefault="005272F5" w:rsidP="008D50C5">
            <w:pPr>
              <w:pStyle w:val="BodyText"/>
              <w:numPr>
                <w:ilvl w:val="0"/>
                <w:numId w:val="12"/>
              </w:numPr>
              <w:spacing w:before="120" w:after="120" w:line="240" w:lineRule="auto"/>
              <w:ind w:left="312" w:hanging="284"/>
              <w:rPr>
                <w:iCs/>
                <w:color w:val="auto"/>
                <w:sz w:val="20"/>
              </w:rPr>
            </w:pPr>
            <w:r w:rsidRPr="00BA4C3B">
              <w:rPr>
                <w:iCs/>
                <w:color w:val="auto"/>
                <w:sz w:val="20"/>
              </w:rPr>
              <w:t>identifying how digital systems are used to solve problems at school, for example taking attendance or borrowing a library book</w:t>
            </w:r>
          </w:p>
          <w:p w14:paraId="3C9CF694" w14:textId="3FC10DA6" w:rsidR="005272F5" w:rsidRPr="007E2AC6" w:rsidRDefault="000E6B1C" w:rsidP="008D50C5">
            <w:pPr>
              <w:pStyle w:val="BodyText"/>
              <w:numPr>
                <w:ilvl w:val="0"/>
                <w:numId w:val="12"/>
              </w:numPr>
              <w:spacing w:before="120" w:after="120" w:line="240" w:lineRule="auto"/>
              <w:ind w:left="312" w:hanging="284"/>
              <w:rPr>
                <w:iCs/>
                <w:color w:val="auto"/>
                <w:sz w:val="20"/>
              </w:rPr>
            </w:pPr>
            <w:r w:rsidRPr="00BA4C3B">
              <w:rPr>
                <w:iCs/>
                <w:color w:val="auto"/>
                <w:sz w:val="20"/>
              </w:rPr>
              <w:t>exploring how a familiar problem could be solved using a robot, for example creating a model robot using cardboard boxes and explaining how it could be used to clean up the classroom floor at the end of the day</w:t>
            </w:r>
          </w:p>
        </w:tc>
      </w:tr>
      <w:tr w:rsidR="00B85EAF" w:rsidRPr="00F91937" w14:paraId="05F8DD1B" w14:textId="77777777" w:rsidTr="009B2124">
        <w:tc>
          <w:tcPr>
            <w:tcW w:w="15126" w:type="dxa"/>
            <w:gridSpan w:val="3"/>
            <w:shd w:val="clear" w:color="auto" w:fill="E5F5FB"/>
          </w:tcPr>
          <w:p w14:paraId="2992F61F" w14:textId="29177D4D" w:rsidR="00B85EAF" w:rsidRPr="00F91937" w:rsidRDefault="00B85EAF" w:rsidP="009B2124">
            <w:pPr>
              <w:pStyle w:val="BodyText"/>
              <w:spacing w:before="40" w:after="40"/>
              <w:ind w:left="23" w:right="23"/>
              <w:rPr>
                <w:b/>
                <w:bCs/>
                <w:iCs/>
              </w:rPr>
            </w:pPr>
            <w:r w:rsidRPr="007078D3">
              <w:rPr>
                <w:b/>
                <w:bCs/>
                <w:color w:val="auto"/>
              </w:rPr>
              <w:t xml:space="preserve">Sub-strand: </w:t>
            </w:r>
            <w:r w:rsidR="00C80990">
              <w:rPr>
                <w:b/>
                <w:bCs/>
                <w:color w:val="auto"/>
              </w:rPr>
              <w:t>Generating and designing</w:t>
            </w:r>
          </w:p>
        </w:tc>
      </w:tr>
      <w:tr w:rsidR="00B85EAF" w:rsidRPr="00E014DC" w14:paraId="0B47BFCA" w14:textId="77777777" w:rsidTr="006D169D">
        <w:trPr>
          <w:trHeight w:val="147"/>
        </w:trPr>
        <w:tc>
          <w:tcPr>
            <w:tcW w:w="4673" w:type="dxa"/>
          </w:tcPr>
          <w:p w14:paraId="396DB5CD" w14:textId="77777777" w:rsidR="00B45CD0" w:rsidRPr="006C5334" w:rsidRDefault="00B45CD0" w:rsidP="000D261F">
            <w:pPr>
              <w:spacing w:before="120" w:after="120"/>
              <w:ind w:left="360" w:right="432"/>
              <w:rPr>
                <w:rStyle w:val="SubtleEmphasis"/>
                <w:iCs w:val="0"/>
              </w:rPr>
            </w:pPr>
            <w:r w:rsidRPr="006C5334">
              <w:rPr>
                <w:rStyle w:val="SubtleEmphasis"/>
                <w:iCs w:val="0"/>
              </w:rPr>
              <w:t xml:space="preserve">follow and describe algorithms involving a sequence of steps, branching (decisions) and iteration (repetition) </w:t>
            </w:r>
          </w:p>
          <w:p w14:paraId="3747001E" w14:textId="40E44F91" w:rsidR="00B85EAF" w:rsidRPr="006C5334" w:rsidRDefault="00B45CD0" w:rsidP="000D261F">
            <w:pPr>
              <w:spacing w:before="120" w:after="120"/>
              <w:ind w:left="360" w:right="432"/>
              <w:rPr>
                <w:rStyle w:val="SubtleEmphasis"/>
                <w:i/>
                <w:iCs w:val="0"/>
              </w:rPr>
            </w:pPr>
            <w:r w:rsidRPr="006C5334">
              <w:rPr>
                <w:rStyle w:val="SubtleEmphasis"/>
                <w:iCs w:val="0"/>
              </w:rPr>
              <w:t>AC9TDI2P02</w:t>
            </w:r>
          </w:p>
        </w:tc>
        <w:tc>
          <w:tcPr>
            <w:tcW w:w="10453" w:type="dxa"/>
            <w:gridSpan w:val="2"/>
          </w:tcPr>
          <w:p w14:paraId="26DFFA05" w14:textId="77777777" w:rsidR="00A03253" w:rsidRPr="006C5334" w:rsidRDefault="008B2837" w:rsidP="008D50C5">
            <w:pPr>
              <w:pStyle w:val="BodyText"/>
              <w:numPr>
                <w:ilvl w:val="0"/>
                <w:numId w:val="12"/>
              </w:numPr>
              <w:spacing w:before="120" w:after="120" w:line="240" w:lineRule="auto"/>
              <w:ind w:left="312" w:hanging="284"/>
              <w:rPr>
                <w:iCs/>
                <w:color w:val="auto"/>
                <w:sz w:val="20"/>
              </w:rPr>
            </w:pPr>
            <w:r w:rsidRPr="006C5334">
              <w:rPr>
                <w:rFonts w:eastAsia="Calibri"/>
                <w:color w:val="auto"/>
                <w:sz w:val="20"/>
              </w:rPr>
              <w:t xml:space="preserve">following a short, ordered sequence of steps and making decisions to solve a simple problem, for example follow a recipe or directions to reach a location </w:t>
            </w:r>
          </w:p>
          <w:p w14:paraId="1C585986" w14:textId="77777777" w:rsidR="00A03253" w:rsidRPr="006C5334" w:rsidRDefault="00A03253" w:rsidP="008D50C5">
            <w:pPr>
              <w:pStyle w:val="BodyText"/>
              <w:numPr>
                <w:ilvl w:val="0"/>
                <w:numId w:val="12"/>
              </w:numPr>
              <w:spacing w:before="120" w:after="120" w:line="240" w:lineRule="auto"/>
              <w:ind w:left="312" w:hanging="284"/>
              <w:rPr>
                <w:rStyle w:val="SubtleEmphasis"/>
              </w:rPr>
            </w:pPr>
            <w:r w:rsidRPr="006C5334">
              <w:rPr>
                <w:rStyle w:val="SubtleEmphasis"/>
              </w:rPr>
              <w:t xml:space="preserve">describing the steps and decisions (in the correct order) needed to solve a simple problem, for example writing, saying, drawing or photographing the steps needed to make a sandwich </w:t>
            </w:r>
          </w:p>
          <w:p w14:paraId="676976BE" w14:textId="77777777" w:rsidR="00D00F43" w:rsidRPr="006C5334" w:rsidRDefault="00D00F43" w:rsidP="008D50C5">
            <w:pPr>
              <w:pStyle w:val="BodyText"/>
              <w:numPr>
                <w:ilvl w:val="0"/>
                <w:numId w:val="12"/>
              </w:numPr>
              <w:spacing w:before="120" w:after="120" w:line="240" w:lineRule="auto"/>
              <w:ind w:left="312" w:hanging="284"/>
              <w:rPr>
                <w:rStyle w:val="SubtleEmphasis"/>
              </w:rPr>
            </w:pPr>
            <w:r w:rsidRPr="006C5334">
              <w:rPr>
                <w:rStyle w:val="SubtleEmphasis"/>
              </w:rPr>
              <w:t xml:space="preserve">rearranging into the correct order a series of mixed-up pictures that describe a story, for example stories authored and published by First Nations Australians </w:t>
            </w:r>
          </w:p>
          <w:p w14:paraId="62836599" w14:textId="77777777" w:rsidR="00B85EAF" w:rsidRPr="006C5334" w:rsidRDefault="000B7FC1" w:rsidP="008D50C5">
            <w:pPr>
              <w:pStyle w:val="BodyText"/>
              <w:numPr>
                <w:ilvl w:val="0"/>
                <w:numId w:val="12"/>
              </w:numPr>
              <w:spacing w:before="120" w:after="120" w:line="240" w:lineRule="auto"/>
              <w:ind w:left="312" w:hanging="284"/>
              <w:rPr>
                <w:rStyle w:val="SubtleEmphasis"/>
              </w:rPr>
            </w:pPr>
            <w:r w:rsidRPr="006C5334">
              <w:rPr>
                <w:rStyle w:val="SubtleEmphasis"/>
              </w:rPr>
              <w:t>identifying the steps needed to solve a problem, and understanding when their order is important, for example socks must be put on before shoes but a jumper can be put on before or after shoes</w:t>
            </w:r>
          </w:p>
          <w:p w14:paraId="506C4E27" w14:textId="6EEBA434" w:rsidR="006D169D" w:rsidRPr="006C5334" w:rsidRDefault="00493A49" w:rsidP="008D50C5">
            <w:pPr>
              <w:pStyle w:val="BodyText"/>
              <w:numPr>
                <w:ilvl w:val="0"/>
                <w:numId w:val="12"/>
              </w:numPr>
              <w:spacing w:before="120" w:after="120" w:line="240" w:lineRule="auto"/>
              <w:ind w:left="312" w:hanging="284"/>
              <w:rPr>
                <w:iCs/>
                <w:color w:val="auto"/>
                <w:sz w:val="20"/>
              </w:rPr>
            </w:pPr>
            <w:r w:rsidRPr="006C5334">
              <w:rPr>
                <w:iCs/>
                <w:color w:val="auto"/>
                <w:sz w:val="20"/>
              </w:rPr>
              <w:t>identifying the decisions needed to solve a problem and the next steps to follow in each case, for example if it is raining, take a raincoat, otherwise take a hat</w:t>
            </w:r>
          </w:p>
          <w:p w14:paraId="08CBBE14" w14:textId="567236E0" w:rsidR="004D0DEC" w:rsidRPr="006C5334" w:rsidRDefault="00447207" w:rsidP="008D50C5">
            <w:pPr>
              <w:pStyle w:val="BodyText"/>
              <w:numPr>
                <w:ilvl w:val="0"/>
                <w:numId w:val="12"/>
              </w:numPr>
              <w:spacing w:before="120" w:after="120" w:line="240" w:lineRule="auto"/>
              <w:ind w:left="312" w:hanging="284"/>
              <w:rPr>
                <w:iCs/>
                <w:color w:val="auto"/>
                <w:sz w:val="20"/>
              </w:rPr>
            </w:pPr>
            <w:r w:rsidRPr="006C5334">
              <w:rPr>
                <w:iCs/>
                <w:color w:val="auto"/>
                <w:sz w:val="20"/>
              </w:rPr>
              <w:t xml:space="preserve">following algorithms that repeat a single step a fixed number of times, for example </w:t>
            </w:r>
            <w:r w:rsidR="009A69E7" w:rsidRPr="006C5334">
              <w:rPr>
                <w:iCs/>
                <w:color w:val="auto"/>
                <w:sz w:val="20"/>
              </w:rPr>
              <w:t xml:space="preserve">practise </w:t>
            </w:r>
            <w:r w:rsidRPr="006C5334">
              <w:rPr>
                <w:iCs/>
                <w:color w:val="auto"/>
                <w:sz w:val="20"/>
              </w:rPr>
              <w:t>spelling a word 5 times or throw and catch a ball with a partner 10 times</w:t>
            </w:r>
          </w:p>
        </w:tc>
      </w:tr>
    </w:tbl>
    <w:p w14:paraId="6AD275AE" w14:textId="77777777" w:rsidR="000D447C" w:rsidRDefault="000D447C">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B85EAF" w:rsidRPr="00F91937" w14:paraId="2045E131" w14:textId="77777777" w:rsidTr="009B2124">
        <w:tc>
          <w:tcPr>
            <w:tcW w:w="15126" w:type="dxa"/>
            <w:gridSpan w:val="2"/>
            <w:shd w:val="clear" w:color="auto" w:fill="E5F5FB"/>
          </w:tcPr>
          <w:p w14:paraId="5F1E162F" w14:textId="041D159A" w:rsidR="00B85EAF" w:rsidRPr="00F91937" w:rsidRDefault="00B85EAF" w:rsidP="009B2124">
            <w:pPr>
              <w:pStyle w:val="BodyText"/>
              <w:spacing w:before="40" w:after="40"/>
              <w:ind w:left="23" w:right="23"/>
              <w:rPr>
                <w:b/>
                <w:bCs/>
                <w:iCs/>
              </w:rPr>
            </w:pPr>
            <w:r w:rsidRPr="007078D3">
              <w:rPr>
                <w:b/>
                <w:bCs/>
                <w:color w:val="auto"/>
              </w:rPr>
              <w:lastRenderedPageBreak/>
              <w:t xml:space="preserve">Sub-strand: </w:t>
            </w:r>
            <w:r w:rsidR="00447207">
              <w:rPr>
                <w:b/>
                <w:bCs/>
                <w:color w:val="auto"/>
              </w:rPr>
              <w:t>E</w:t>
            </w:r>
            <w:r w:rsidR="00447207">
              <w:rPr>
                <w:b/>
                <w:bCs/>
              </w:rPr>
              <w:t>valuating</w:t>
            </w:r>
          </w:p>
        </w:tc>
      </w:tr>
      <w:tr w:rsidR="00B85EAF" w:rsidRPr="00E014DC" w14:paraId="67B90D8B" w14:textId="77777777" w:rsidTr="009B2124">
        <w:trPr>
          <w:trHeight w:val="1800"/>
        </w:trPr>
        <w:tc>
          <w:tcPr>
            <w:tcW w:w="4673" w:type="dxa"/>
          </w:tcPr>
          <w:p w14:paraId="3ABB730F" w14:textId="77777777" w:rsidR="00A57AD0" w:rsidRPr="006C5334" w:rsidRDefault="00A57AD0" w:rsidP="000D261F">
            <w:pPr>
              <w:spacing w:before="120" w:after="120"/>
              <w:ind w:left="360" w:right="432"/>
              <w:rPr>
                <w:rStyle w:val="SubtleEmphasis"/>
                <w:iCs w:val="0"/>
              </w:rPr>
            </w:pPr>
            <w:r w:rsidRPr="006C5334">
              <w:rPr>
                <w:rStyle w:val="SubtleEmphasis"/>
                <w:iCs w:val="0"/>
              </w:rPr>
              <w:t xml:space="preserve">discuss how existing digital systems satisfy identified needs for known users </w:t>
            </w:r>
          </w:p>
          <w:p w14:paraId="33DCDFA8" w14:textId="4439EAC7" w:rsidR="00B85EAF" w:rsidRPr="006C5334" w:rsidRDefault="00A57AD0" w:rsidP="000D261F">
            <w:pPr>
              <w:spacing w:before="120" w:after="120"/>
              <w:ind w:left="360" w:right="432"/>
              <w:rPr>
                <w:rStyle w:val="SubtleEmphasis"/>
                <w:i/>
                <w:iCs w:val="0"/>
              </w:rPr>
            </w:pPr>
            <w:r w:rsidRPr="006C5334">
              <w:rPr>
                <w:rStyle w:val="SubtleEmphasis"/>
                <w:iCs w:val="0"/>
              </w:rPr>
              <w:t>AC9TDI2P03</w:t>
            </w:r>
          </w:p>
        </w:tc>
        <w:tc>
          <w:tcPr>
            <w:tcW w:w="10453" w:type="dxa"/>
          </w:tcPr>
          <w:p w14:paraId="4E2522EA" w14:textId="77777777" w:rsidR="00E807CE" w:rsidRPr="006C5334" w:rsidRDefault="00E807CE" w:rsidP="008D50C5">
            <w:pPr>
              <w:pStyle w:val="BodyText"/>
              <w:numPr>
                <w:ilvl w:val="0"/>
                <w:numId w:val="12"/>
              </w:numPr>
              <w:spacing w:before="120" w:after="120" w:line="240" w:lineRule="auto"/>
              <w:ind w:left="312" w:hanging="284"/>
              <w:rPr>
                <w:rStyle w:val="SubtleEmphasis"/>
              </w:rPr>
            </w:pPr>
            <w:r w:rsidRPr="006C5334">
              <w:rPr>
                <w:rStyle w:val="SubtleEmphasis"/>
              </w:rPr>
              <w:t xml:space="preserve">describing how familiar digital systems meet the needs of individuals, for example how different family members use a tablet for different needs – to play videos, read the news or follow a recipe </w:t>
            </w:r>
          </w:p>
          <w:p w14:paraId="710F1BBC" w14:textId="77777777" w:rsidR="008E63D9" w:rsidRPr="006C5334" w:rsidRDefault="008E63D9" w:rsidP="008D50C5">
            <w:pPr>
              <w:pStyle w:val="BodyText"/>
              <w:numPr>
                <w:ilvl w:val="0"/>
                <w:numId w:val="12"/>
              </w:numPr>
              <w:spacing w:before="120" w:after="120" w:line="240" w:lineRule="auto"/>
              <w:ind w:left="312" w:hanging="284"/>
              <w:rPr>
                <w:rStyle w:val="SubtleEmphasis"/>
              </w:rPr>
            </w:pPr>
            <w:r w:rsidRPr="006C5334">
              <w:rPr>
                <w:rStyle w:val="SubtleEmphasis"/>
              </w:rPr>
              <w:t xml:space="preserve">discussing how we use digital systems to store and access information, and how that information helps us learn about our environment, interactions and leisure activities, for example how interactive versions of stories authored and published by First Nations Australians preserve important cultural expressions </w:t>
            </w:r>
          </w:p>
          <w:p w14:paraId="098C42CB" w14:textId="76B00FE1" w:rsidR="00983F7A" w:rsidRPr="006C5334" w:rsidRDefault="00983F7A" w:rsidP="008D50C5">
            <w:pPr>
              <w:pStyle w:val="BodyText"/>
              <w:numPr>
                <w:ilvl w:val="0"/>
                <w:numId w:val="12"/>
              </w:numPr>
              <w:spacing w:before="120" w:after="120" w:line="240" w:lineRule="auto"/>
              <w:ind w:left="312" w:hanging="284"/>
              <w:rPr>
                <w:rStyle w:val="SubtleEmphasis"/>
              </w:rPr>
            </w:pPr>
            <w:r w:rsidRPr="006C5334">
              <w:rPr>
                <w:rStyle w:val="SubtleEmphasis"/>
              </w:rPr>
              <w:t>sharing ideas about how digital systems are used at school for learning, for example sharing a student</w:t>
            </w:r>
            <w:r w:rsidR="00232F05" w:rsidRPr="006C5334">
              <w:rPr>
                <w:rStyle w:val="SubtleEmphasis"/>
              </w:rPr>
              <w:t>’</w:t>
            </w:r>
            <w:r w:rsidRPr="006C5334">
              <w:rPr>
                <w:rStyle w:val="SubtleEmphasis"/>
              </w:rPr>
              <w:t xml:space="preserve">s work with the class on an interactive display screen to provide class feedback on their writing </w:t>
            </w:r>
          </w:p>
          <w:p w14:paraId="348EDCCA" w14:textId="13AE6B6D" w:rsidR="00B85EAF" w:rsidRPr="006C5334" w:rsidRDefault="00263A04" w:rsidP="008D50C5">
            <w:pPr>
              <w:pStyle w:val="BodyText"/>
              <w:numPr>
                <w:ilvl w:val="0"/>
                <w:numId w:val="12"/>
              </w:numPr>
              <w:spacing w:before="120" w:after="120" w:line="240" w:lineRule="auto"/>
              <w:ind w:left="312" w:hanging="284"/>
              <w:rPr>
                <w:iCs/>
                <w:color w:val="auto"/>
                <w:sz w:val="20"/>
              </w:rPr>
            </w:pPr>
            <w:r w:rsidRPr="006C5334">
              <w:rPr>
                <w:rStyle w:val="SubtleEmphasis"/>
              </w:rPr>
              <w:t>sharing and describing ways that common digital systems can be used to meet communication needs, for example tablets can be used as phones and tools for communication between families living in different locations</w:t>
            </w:r>
          </w:p>
        </w:tc>
      </w:tr>
      <w:tr w:rsidR="00B85EAF" w:rsidRPr="00F91937" w14:paraId="4E23B5AD" w14:textId="77777777" w:rsidTr="009B2124">
        <w:tc>
          <w:tcPr>
            <w:tcW w:w="15126" w:type="dxa"/>
            <w:gridSpan w:val="2"/>
            <w:shd w:val="clear" w:color="auto" w:fill="E5F5FB"/>
          </w:tcPr>
          <w:p w14:paraId="26094EE0" w14:textId="4B524A66" w:rsidR="00B85EAF" w:rsidRPr="00F91937" w:rsidRDefault="00B85EAF" w:rsidP="009B2124">
            <w:pPr>
              <w:pStyle w:val="BodyText"/>
              <w:spacing w:before="40" w:after="40"/>
              <w:ind w:left="23" w:right="23"/>
              <w:rPr>
                <w:b/>
                <w:bCs/>
                <w:iCs/>
              </w:rPr>
            </w:pPr>
            <w:r w:rsidRPr="007078D3">
              <w:rPr>
                <w:b/>
                <w:bCs/>
                <w:color w:val="auto"/>
              </w:rPr>
              <w:t xml:space="preserve">Sub-strand: </w:t>
            </w:r>
            <w:r w:rsidR="00263A04">
              <w:rPr>
                <w:b/>
                <w:bCs/>
                <w:color w:val="auto"/>
              </w:rPr>
              <w:t>C</w:t>
            </w:r>
            <w:r w:rsidR="00263A04">
              <w:rPr>
                <w:b/>
                <w:bCs/>
              </w:rPr>
              <w:t>ollaborating and managing</w:t>
            </w:r>
          </w:p>
        </w:tc>
      </w:tr>
      <w:tr w:rsidR="00B85EAF" w:rsidRPr="00E014DC" w14:paraId="61F1D29C" w14:textId="77777777" w:rsidTr="009B2124">
        <w:trPr>
          <w:trHeight w:val="1800"/>
        </w:trPr>
        <w:tc>
          <w:tcPr>
            <w:tcW w:w="4673" w:type="dxa"/>
          </w:tcPr>
          <w:p w14:paraId="6DC8A92B" w14:textId="77777777" w:rsidR="00034B0A" w:rsidRPr="006C5334" w:rsidRDefault="00034B0A" w:rsidP="000D261F">
            <w:pPr>
              <w:spacing w:before="120" w:after="120"/>
              <w:ind w:left="360" w:right="432"/>
              <w:rPr>
                <w:rStyle w:val="SubtleEmphasis"/>
                <w:iCs w:val="0"/>
              </w:rPr>
            </w:pPr>
            <w:r w:rsidRPr="006C5334">
              <w:rPr>
                <w:rStyle w:val="SubtleEmphasis"/>
                <w:iCs w:val="0"/>
              </w:rPr>
              <w:t xml:space="preserve">use the basic features of common digital tools to create, locate and communicate content </w:t>
            </w:r>
          </w:p>
          <w:p w14:paraId="4AFD8091" w14:textId="460EDA58" w:rsidR="00B85EAF" w:rsidRPr="006C5334" w:rsidRDefault="00034B0A" w:rsidP="000D261F">
            <w:pPr>
              <w:spacing w:before="120" w:after="120"/>
              <w:ind w:left="360" w:right="432"/>
              <w:rPr>
                <w:rStyle w:val="SubtleEmphasis"/>
                <w:i/>
                <w:iCs w:val="0"/>
              </w:rPr>
            </w:pPr>
            <w:r w:rsidRPr="006C5334">
              <w:rPr>
                <w:rStyle w:val="SubtleEmphasis"/>
                <w:iCs w:val="0"/>
              </w:rPr>
              <w:t>AC9TDI2P04</w:t>
            </w:r>
          </w:p>
        </w:tc>
        <w:tc>
          <w:tcPr>
            <w:tcW w:w="10453" w:type="dxa"/>
          </w:tcPr>
          <w:p w14:paraId="205D03CC" w14:textId="5B5E2924" w:rsidR="00A67A06" w:rsidRPr="006C5334" w:rsidRDefault="00A67A06" w:rsidP="008D50C5">
            <w:pPr>
              <w:pStyle w:val="BodyText"/>
              <w:numPr>
                <w:ilvl w:val="0"/>
                <w:numId w:val="12"/>
              </w:numPr>
              <w:spacing w:before="120" w:after="120" w:line="240" w:lineRule="auto"/>
              <w:ind w:left="312" w:hanging="284"/>
              <w:rPr>
                <w:rStyle w:val="SubtleEmphasis"/>
              </w:rPr>
            </w:pPr>
            <w:r w:rsidRPr="006C5334">
              <w:rPr>
                <w:rFonts w:eastAsia="Calibri"/>
                <w:color w:val="auto"/>
                <w:sz w:val="20"/>
              </w:rPr>
              <w:t xml:space="preserve">using familiar digital systems to create content with others, for example using presentation software to retell </w:t>
            </w:r>
            <w:r w:rsidR="00971974" w:rsidRPr="006C5334">
              <w:rPr>
                <w:rFonts w:eastAsia="Calibri"/>
                <w:color w:val="auto"/>
                <w:sz w:val="20"/>
              </w:rPr>
              <w:t>a </w:t>
            </w:r>
            <w:r w:rsidRPr="006C5334">
              <w:rPr>
                <w:rFonts w:eastAsia="Calibri"/>
                <w:color w:val="auto"/>
                <w:sz w:val="20"/>
              </w:rPr>
              <w:t>story</w:t>
            </w:r>
            <w:r w:rsidRPr="006C5334">
              <w:rPr>
                <w:rStyle w:val="SubtleEmphasis"/>
                <w:rFonts w:eastAsia="Calibri"/>
                <w:iCs w:val="0"/>
              </w:rPr>
              <w:t xml:space="preserve"> </w:t>
            </w:r>
          </w:p>
          <w:p w14:paraId="534C7B03" w14:textId="77777777" w:rsidR="00F770DA" w:rsidRPr="006C5334" w:rsidRDefault="00F770DA" w:rsidP="008D50C5">
            <w:pPr>
              <w:pStyle w:val="BodyText"/>
              <w:numPr>
                <w:ilvl w:val="0"/>
                <w:numId w:val="12"/>
              </w:numPr>
              <w:spacing w:before="120" w:after="120" w:line="240" w:lineRule="auto"/>
              <w:ind w:left="312" w:hanging="284"/>
              <w:rPr>
                <w:rStyle w:val="SubtleEmphasis"/>
              </w:rPr>
            </w:pPr>
            <w:r w:rsidRPr="006C5334">
              <w:rPr>
                <w:rStyle w:val="SubtleEmphasis"/>
              </w:rPr>
              <w:t xml:space="preserve">taking, storing safely and presenting photos of class work, for example locating photos they took of their work to show to parents or carers or for the teacher to upload to the class shared folder </w:t>
            </w:r>
          </w:p>
          <w:p w14:paraId="1322EC8B" w14:textId="77777777" w:rsidR="00031DA8" w:rsidRPr="006C5334" w:rsidRDefault="00031DA8" w:rsidP="008D50C5">
            <w:pPr>
              <w:pStyle w:val="BodyText"/>
              <w:numPr>
                <w:ilvl w:val="0"/>
                <w:numId w:val="12"/>
              </w:numPr>
              <w:spacing w:before="120" w:after="120" w:line="240" w:lineRule="auto"/>
              <w:ind w:left="312" w:hanging="284"/>
              <w:rPr>
                <w:rStyle w:val="SubtleEmphasis"/>
              </w:rPr>
            </w:pPr>
            <w:r w:rsidRPr="006C5334">
              <w:rPr>
                <w:rStyle w:val="SubtleEmphasis"/>
              </w:rPr>
              <w:t xml:space="preserve">finding images of (local) Australian flora and fauna or places for use in a story and including First Nations Australians’ names for the items </w:t>
            </w:r>
          </w:p>
          <w:p w14:paraId="0F6CA1BB" w14:textId="77777777" w:rsidR="00E4110D" w:rsidRPr="006C5334" w:rsidRDefault="00E4110D" w:rsidP="008D50C5">
            <w:pPr>
              <w:pStyle w:val="BodyText"/>
              <w:numPr>
                <w:ilvl w:val="0"/>
                <w:numId w:val="12"/>
              </w:numPr>
              <w:spacing w:before="120" w:after="120" w:line="240" w:lineRule="auto"/>
              <w:ind w:left="312" w:hanging="284"/>
              <w:rPr>
                <w:rStyle w:val="SubtleEmphasis"/>
              </w:rPr>
            </w:pPr>
            <w:r w:rsidRPr="006C5334">
              <w:rPr>
                <w:rStyle w:val="SubtleEmphasis"/>
              </w:rPr>
              <w:t xml:space="preserve">using a camera or drawing app to create a picture, for example making a card for a family member that includes a photo and short message </w:t>
            </w:r>
          </w:p>
          <w:p w14:paraId="333DB913" w14:textId="0A96EFC1" w:rsidR="00B85EAF" w:rsidRPr="006C5334" w:rsidRDefault="00D52A2A" w:rsidP="008D50C5">
            <w:pPr>
              <w:pStyle w:val="BodyText"/>
              <w:numPr>
                <w:ilvl w:val="0"/>
                <w:numId w:val="12"/>
              </w:numPr>
              <w:spacing w:before="120" w:after="120" w:line="240" w:lineRule="auto"/>
              <w:ind w:left="312" w:hanging="284"/>
              <w:rPr>
                <w:iCs/>
                <w:color w:val="auto"/>
                <w:sz w:val="20"/>
              </w:rPr>
            </w:pPr>
            <w:r w:rsidRPr="006C5334">
              <w:rPr>
                <w:rStyle w:val="SubtleEmphasis"/>
              </w:rPr>
              <w:t>creating individual pieces of work that contribute to a group task, for example each student contributes a recipe and photo of their favourite food to create a class recipe book</w:t>
            </w:r>
          </w:p>
        </w:tc>
      </w:tr>
      <w:tr w:rsidR="003A378C" w:rsidRPr="00E014DC" w14:paraId="08207853" w14:textId="77777777" w:rsidTr="009B2124">
        <w:trPr>
          <w:trHeight w:val="1800"/>
        </w:trPr>
        <w:tc>
          <w:tcPr>
            <w:tcW w:w="4673" w:type="dxa"/>
          </w:tcPr>
          <w:p w14:paraId="1B59C0A5" w14:textId="77777777" w:rsidR="00BE5290" w:rsidRPr="000D261F" w:rsidRDefault="00BE5290" w:rsidP="000D261F">
            <w:pPr>
              <w:spacing w:before="120" w:after="120"/>
              <w:ind w:left="360" w:right="432"/>
              <w:rPr>
                <w:rStyle w:val="SubtleEmphasis"/>
                <w:iCs w:val="0"/>
              </w:rPr>
            </w:pPr>
            <w:r w:rsidRPr="00BE5290">
              <w:rPr>
                <w:rStyle w:val="SubtleEmphasis"/>
                <w:iCs w:val="0"/>
              </w:rPr>
              <w:t xml:space="preserve">use the basic features of common digital tools to share content and collaborate demonstrating agreed behaviours, guided by trusted adults </w:t>
            </w:r>
          </w:p>
          <w:p w14:paraId="1AE680DB" w14:textId="5D404073" w:rsidR="003A378C" w:rsidRPr="00034B0A" w:rsidRDefault="00BE5290" w:rsidP="000D261F">
            <w:pPr>
              <w:spacing w:before="120" w:after="120"/>
              <w:ind w:left="360" w:right="432"/>
              <w:rPr>
                <w:rStyle w:val="SubtleEmphasis"/>
                <w:i/>
                <w:iCs w:val="0"/>
              </w:rPr>
            </w:pPr>
            <w:r w:rsidRPr="00BE5290">
              <w:rPr>
                <w:rStyle w:val="SubtleEmphasis"/>
                <w:iCs w:val="0"/>
              </w:rPr>
              <w:t>AC9TDI2P05</w:t>
            </w:r>
          </w:p>
        </w:tc>
        <w:tc>
          <w:tcPr>
            <w:tcW w:w="10453" w:type="dxa"/>
          </w:tcPr>
          <w:p w14:paraId="55D1FB0E" w14:textId="465D3467" w:rsidR="003A378C" w:rsidRPr="00BA4C3B" w:rsidRDefault="002D609C" w:rsidP="008D50C5">
            <w:pPr>
              <w:pStyle w:val="BodyText"/>
              <w:numPr>
                <w:ilvl w:val="0"/>
                <w:numId w:val="12"/>
              </w:numPr>
              <w:spacing w:before="120" w:after="120" w:line="240" w:lineRule="auto"/>
              <w:ind w:left="312" w:hanging="284"/>
              <w:rPr>
                <w:rFonts w:eastAsia="Calibri"/>
                <w:color w:val="auto"/>
                <w:sz w:val="20"/>
              </w:rPr>
            </w:pPr>
            <w:r w:rsidRPr="00BA4C3B">
              <w:rPr>
                <w:rFonts w:eastAsia="Calibri"/>
                <w:color w:val="auto"/>
                <w:sz w:val="20"/>
              </w:rPr>
              <w:t xml:space="preserve">taking and sharing photos of class work with parents or carers using classroom messaging software with </w:t>
            </w:r>
            <w:r w:rsidR="001C5B7C" w:rsidRPr="00BA4C3B">
              <w:rPr>
                <w:rFonts w:eastAsia="Calibri"/>
                <w:color w:val="auto"/>
                <w:sz w:val="20"/>
              </w:rPr>
              <w:t>teacher</w:t>
            </w:r>
            <w:r w:rsidR="001C5B7C">
              <w:rPr>
                <w:rFonts w:eastAsia="Calibri"/>
                <w:color w:val="auto"/>
                <w:sz w:val="20"/>
              </w:rPr>
              <w:t> </w:t>
            </w:r>
            <w:r w:rsidRPr="00BA4C3B">
              <w:rPr>
                <w:rFonts w:eastAsia="Calibri"/>
                <w:color w:val="auto"/>
                <w:sz w:val="20"/>
              </w:rPr>
              <w:t>guidance</w:t>
            </w:r>
          </w:p>
          <w:p w14:paraId="38047C1F" w14:textId="77777777" w:rsidR="002D609C" w:rsidRPr="00BA4C3B" w:rsidRDefault="00D22787" w:rsidP="008D50C5">
            <w:pPr>
              <w:pStyle w:val="BodyText"/>
              <w:numPr>
                <w:ilvl w:val="0"/>
                <w:numId w:val="12"/>
              </w:numPr>
              <w:spacing w:before="120" w:after="120" w:line="240" w:lineRule="auto"/>
              <w:ind w:left="312" w:hanging="284"/>
              <w:rPr>
                <w:rFonts w:eastAsia="Calibri"/>
                <w:color w:val="auto"/>
                <w:sz w:val="20"/>
              </w:rPr>
            </w:pPr>
            <w:r w:rsidRPr="00BA4C3B">
              <w:rPr>
                <w:rFonts w:eastAsia="Calibri"/>
                <w:color w:val="auto"/>
                <w:sz w:val="20"/>
              </w:rPr>
              <w:t>applying agreed standards of behaviour when sharing content with classmates, for example using language that is considered by all students and the teacher to be appropriate when they are writing messages to each other</w:t>
            </w:r>
          </w:p>
          <w:p w14:paraId="17EA0723" w14:textId="2AC069DC" w:rsidR="00D22787" w:rsidRPr="00A67A06" w:rsidRDefault="003C474E" w:rsidP="008D50C5">
            <w:pPr>
              <w:pStyle w:val="BodyText"/>
              <w:numPr>
                <w:ilvl w:val="0"/>
                <w:numId w:val="12"/>
              </w:numPr>
              <w:spacing w:before="120" w:after="120" w:line="240" w:lineRule="auto"/>
              <w:ind w:left="312" w:hanging="284"/>
              <w:rPr>
                <w:rFonts w:eastAsia="Calibri"/>
                <w:color w:val="auto"/>
                <w:sz w:val="20"/>
              </w:rPr>
            </w:pPr>
            <w:r w:rsidRPr="00BA4C3B">
              <w:rPr>
                <w:rFonts w:eastAsia="Calibri"/>
                <w:color w:val="auto"/>
                <w:sz w:val="20"/>
              </w:rPr>
              <w:t>considering the need for online safety when sharing information, for example recognising that personal information such as a photo can be used inappropriately</w:t>
            </w:r>
          </w:p>
        </w:tc>
      </w:tr>
    </w:tbl>
    <w:p w14:paraId="4F637C64" w14:textId="77777777" w:rsidR="000D447C" w:rsidRDefault="000D447C">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B85EAF" w:rsidRPr="00F91937" w14:paraId="5E243206" w14:textId="77777777" w:rsidTr="009B2124">
        <w:tc>
          <w:tcPr>
            <w:tcW w:w="15126" w:type="dxa"/>
            <w:gridSpan w:val="2"/>
            <w:shd w:val="clear" w:color="auto" w:fill="E5F5FB"/>
          </w:tcPr>
          <w:p w14:paraId="31031408" w14:textId="26F99204" w:rsidR="00B85EAF" w:rsidRPr="00F91937" w:rsidRDefault="00B85EAF" w:rsidP="009B2124">
            <w:pPr>
              <w:pStyle w:val="BodyText"/>
              <w:spacing w:before="40" w:after="40"/>
              <w:ind w:left="23" w:right="23"/>
              <w:rPr>
                <w:b/>
                <w:bCs/>
                <w:iCs/>
              </w:rPr>
            </w:pPr>
            <w:r w:rsidRPr="007078D3">
              <w:rPr>
                <w:b/>
                <w:bCs/>
                <w:color w:val="auto"/>
              </w:rPr>
              <w:lastRenderedPageBreak/>
              <w:t xml:space="preserve">Sub-strand: </w:t>
            </w:r>
            <w:r w:rsidR="003C474E">
              <w:rPr>
                <w:b/>
                <w:bCs/>
                <w:color w:val="auto"/>
              </w:rPr>
              <w:t>P</w:t>
            </w:r>
            <w:r w:rsidR="003C474E">
              <w:rPr>
                <w:b/>
                <w:bCs/>
              </w:rPr>
              <w:t>rivacy and security</w:t>
            </w:r>
          </w:p>
        </w:tc>
      </w:tr>
      <w:tr w:rsidR="00B85EAF" w:rsidRPr="00E014DC" w14:paraId="43862F5A" w14:textId="77777777" w:rsidTr="008527A3">
        <w:trPr>
          <w:trHeight w:val="898"/>
        </w:trPr>
        <w:tc>
          <w:tcPr>
            <w:tcW w:w="4673" w:type="dxa"/>
          </w:tcPr>
          <w:p w14:paraId="2F5828D7" w14:textId="77777777" w:rsidR="004E0F26" w:rsidRPr="006C5334" w:rsidRDefault="004E0F26" w:rsidP="000D261F">
            <w:pPr>
              <w:spacing w:before="120" w:after="120"/>
              <w:ind w:left="360" w:right="432"/>
              <w:rPr>
                <w:rStyle w:val="SubtleEmphasis"/>
                <w:iCs w:val="0"/>
              </w:rPr>
            </w:pPr>
            <w:r w:rsidRPr="006C5334">
              <w:rPr>
                <w:rStyle w:val="SubtleEmphasis"/>
                <w:iCs w:val="0"/>
              </w:rPr>
              <w:t xml:space="preserve">access their school account with a recorded username and password </w:t>
            </w:r>
          </w:p>
          <w:p w14:paraId="2D9FF615" w14:textId="64238902" w:rsidR="00B85EAF" w:rsidRPr="006C5334" w:rsidRDefault="004E0F26" w:rsidP="000D261F">
            <w:pPr>
              <w:spacing w:before="120" w:after="120"/>
              <w:ind w:left="360" w:right="432"/>
              <w:rPr>
                <w:rStyle w:val="SubtleEmphasis"/>
                <w:i/>
                <w:iCs w:val="0"/>
              </w:rPr>
            </w:pPr>
            <w:r w:rsidRPr="006C5334">
              <w:rPr>
                <w:rStyle w:val="SubtleEmphasis"/>
                <w:iCs w:val="0"/>
              </w:rPr>
              <w:t>AC9TDI2P06</w:t>
            </w:r>
          </w:p>
        </w:tc>
        <w:tc>
          <w:tcPr>
            <w:tcW w:w="10453" w:type="dxa"/>
          </w:tcPr>
          <w:p w14:paraId="1D5791EF" w14:textId="0FF2DF4B" w:rsidR="00B85EAF" w:rsidRPr="006C5334" w:rsidRDefault="00BE29E2" w:rsidP="008D50C5">
            <w:pPr>
              <w:pStyle w:val="BodyText"/>
              <w:numPr>
                <w:ilvl w:val="0"/>
                <w:numId w:val="12"/>
              </w:numPr>
              <w:spacing w:before="120" w:after="120" w:line="240" w:lineRule="auto"/>
              <w:ind w:left="312" w:hanging="284"/>
              <w:rPr>
                <w:iCs/>
                <w:color w:val="auto"/>
                <w:sz w:val="20"/>
              </w:rPr>
            </w:pPr>
            <w:r w:rsidRPr="006C5334">
              <w:rPr>
                <w:rFonts w:eastAsia="Calibri"/>
                <w:color w:val="auto"/>
                <w:sz w:val="20"/>
              </w:rPr>
              <w:t>using username and password recorded in a private place to access a digital system, for example logging into a school computer using details given on a card by the teacher</w:t>
            </w:r>
            <w:r w:rsidRPr="006C5334">
              <w:rPr>
                <w:rStyle w:val="SubtleEmphasis"/>
                <w:rFonts w:eastAsia="Calibri"/>
                <w:iCs w:val="0"/>
              </w:rPr>
              <w:t xml:space="preserve"> </w:t>
            </w:r>
          </w:p>
        </w:tc>
      </w:tr>
      <w:tr w:rsidR="00BE29E2" w:rsidRPr="00E014DC" w14:paraId="05F8A4FB" w14:textId="77777777" w:rsidTr="008527A3">
        <w:trPr>
          <w:trHeight w:val="1321"/>
        </w:trPr>
        <w:tc>
          <w:tcPr>
            <w:tcW w:w="4673" w:type="dxa"/>
          </w:tcPr>
          <w:p w14:paraId="77AEB1A5" w14:textId="77777777" w:rsidR="00AD13B1" w:rsidRPr="000D261F" w:rsidRDefault="00AD13B1" w:rsidP="000D261F">
            <w:pPr>
              <w:spacing w:before="120" w:after="120"/>
              <w:ind w:left="360" w:right="432"/>
              <w:rPr>
                <w:rStyle w:val="SubtleEmphasis"/>
                <w:iCs w:val="0"/>
              </w:rPr>
            </w:pPr>
            <w:r w:rsidRPr="00AD13B1">
              <w:rPr>
                <w:rStyle w:val="SubtleEmphasis"/>
                <w:iCs w:val="0"/>
              </w:rPr>
              <w:t xml:space="preserve">discuss that some websites and apps store their personal data online </w:t>
            </w:r>
          </w:p>
          <w:p w14:paraId="0507E35C" w14:textId="03E201FA" w:rsidR="00BE29E2" w:rsidRPr="004E0F26" w:rsidRDefault="00AD13B1" w:rsidP="000D261F">
            <w:pPr>
              <w:spacing w:before="120" w:after="120"/>
              <w:ind w:left="360" w:right="432"/>
              <w:rPr>
                <w:rStyle w:val="SubtleEmphasis"/>
                <w:i/>
                <w:iCs w:val="0"/>
              </w:rPr>
            </w:pPr>
            <w:r w:rsidRPr="00AD13B1">
              <w:rPr>
                <w:rStyle w:val="SubtleEmphasis"/>
                <w:iCs w:val="0"/>
              </w:rPr>
              <w:t>AC9TDI2P07</w:t>
            </w:r>
          </w:p>
        </w:tc>
        <w:tc>
          <w:tcPr>
            <w:tcW w:w="10453" w:type="dxa"/>
          </w:tcPr>
          <w:p w14:paraId="21D5A49F" w14:textId="77777777" w:rsidR="00BE29E2" w:rsidRPr="00BA4C3B" w:rsidRDefault="00B358B9" w:rsidP="008D50C5">
            <w:pPr>
              <w:pStyle w:val="BodyText"/>
              <w:numPr>
                <w:ilvl w:val="0"/>
                <w:numId w:val="12"/>
              </w:numPr>
              <w:spacing w:before="120" w:after="120" w:line="240" w:lineRule="auto"/>
              <w:ind w:left="312" w:hanging="284"/>
              <w:rPr>
                <w:rFonts w:eastAsia="Calibri"/>
                <w:color w:val="auto"/>
                <w:sz w:val="20"/>
              </w:rPr>
            </w:pPr>
            <w:r w:rsidRPr="00BA4C3B">
              <w:rPr>
                <w:rFonts w:eastAsia="Calibri"/>
                <w:color w:val="auto"/>
                <w:sz w:val="20"/>
              </w:rPr>
              <w:t>sharing examples of the data collected by apps and websites they commonly use, for example usernames and email addresses used by school websites and games to log in</w:t>
            </w:r>
          </w:p>
          <w:p w14:paraId="1AA9FA6B" w14:textId="11830C4D" w:rsidR="00B358B9" w:rsidRPr="00BE29E2" w:rsidRDefault="00C60454" w:rsidP="008D50C5">
            <w:pPr>
              <w:pStyle w:val="BodyText"/>
              <w:numPr>
                <w:ilvl w:val="0"/>
                <w:numId w:val="12"/>
              </w:numPr>
              <w:spacing w:before="120" w:after="120" w:line="240" w:lineRule="auto"/>
              <w:ind w:left="312" w:hanging="284"/>
              <w:rPr>
                <w:rFonts w:eastAsia="Calibri"/>
                <w:color w:val="auto"/>
                <w:sz w:val="20"/>
              </w:rPr>
            </w:pPr>
            <w:r w:rsidRPr="00BA4C3B">
              <w:rPr>
                <w:rFonts w:eastAsia="Calibri"/>
                <w:color w:val="auto"/>
                <w:sz w:val="20"/>
              </w:rPr>
              <w:t>discussing the importance of asking permission from a parent or carer before entering personal details online such as address, phone number and date of birth</w:t>
            </w:r>
          </w:p>
        </w:tc>
      </w:tr>
    </w:tbl>
    <w:p w14:paraId="780C21E2" w14:textId="0DD36C03" w:rsidR="00B85EAF" w:rsidRDefault="00B85EAF">
      <w:pPr>
        <w:spacing w:before="160" w:line="360" w:lineRule="auto"/>
        <w:rPr>
          <w:rFonts w:ascii="Arial Bold" w:eastAsiaTheme="majorEastAsia" w:hAnsi="Arial Bold"/>
          <w:b/>
          <w:i/>
        </w:rPr>
      </w:pPr>
    </w:p>
    <w:p w14:paraId="4CB28AE4" w14:textId="6A78F717" w:rsidR="00B85EAF" w:rsidRDefault="00B85EAF">
      <w:pPr>
        <w:spacing w:before="160" w:line="360" w:lineRule="auto"/>
        <w:rPr>
          <w:rFonts w:ascii="Arial Bold" w:eastAsiaTheme="majorEastAsia" w:hAnsi="Arial Bold"/>
          <w:b/>
          <w:i/>
        </w:rPr>
      </w:pPr>
    </w:p>
    <w:p w14:paraId="7A7F0C6E" w14:textId="77777777" w:rsidR="008527A3" w:rsidRDefault="008527A3">
      <w:pPr>
        <w:spacing w:before="160" w:line="360" w:lineRule="auto"/>
        <w:rPr>
          <w:rFonts w:ascii="Arial Bold" w:eastAsiaTheme="majorEastAsia" w:hAnsi="Arial Bold" w:cs="Arial"/>
          <w:b/>
          <w:color w:val="005D93"/>
          <w:lang w:eastAsia="en-US"/>
        </w:rPr>
      </w:pPr>
      <w:bookmarkStart w:id="19" w:name="_Toc83125422"/>
      <w:r>
        <w:br w:type="page"/>
      </w:r>
    </w:p>
    <w:p w14:paraId="0CFA249B" w14:textId="2DA6FE85" w:rsidR="00315D62" w:rsidRDefault="00E1722B" w:rsidP="000A24F8">
      <w:pPr>
        <w:pStyle w:val="ACARA-Heading2"/>
      </w:pPr>
      <w:bookmarkStart w:id="20" w:name="_Toc95904515"/>
      <w:r w:rsidRPr="0063674D">
        <w:lastRenderedPageBreak/>
        <w:t>Year</w:t>
      </w:r>
      <w:r w:rsidR="00315D62">
        <w:t>s</w:t>
      </w:r>
      <w:r w:rsidRPr="0063674D">
        <w:t xml:space="preserve"> </w:t>
      </w:r>
      <w:bookmarkEnd w:id="18"/>
      <w:r w:rsidR="00315D62">
        <w:t>3–4</w:t>
      </w:r>
      <w:bookmarkEnd w:id="19"/>
      <w:bookmarkEnd w:id="20"/>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B0E9F1C"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20A954D" w14:textId="3E7A414B" w:rsidR="0055542E" w:rsidRPr="00C83BA3" w:rsidRDefault="0055542E" w:rsidP="00612C6C">
            <w:pPr>
              <w:pStyle w:val="BodyText"/>
              <w:spacing w:before="40" w:after="40"/>
              <w:ind w:left="23" w:right="23"/>
              <w:jc w:val="center"/>
              <w:rPr>
                <w:rStyle w:val="SubtleEmphasis"/>
                <w:b/>
                <w:bCs/>
                <w:sz w:val="22"/>
                <w:szCs w:val="22"/>
              </w:rPr>
            </w:pPr>
            <w:bookmarkStart w:id="21" w:name="year3"/>
            <w:r w:rsidRPr="00C83BA3">
              <w:rPr>
                <w:rStyle w:val="SubtleEmphasis"/>
                <w:b/>
                <w:bCs/>
                <w:color w:val="FFFFFF" w:themeColor="background1"/>
                <w:sz w:val="22"/>
                <w:szCs w:val="22"/>
              </w:rPr>
              <w:t>Band level description</w:t>
            </w:r>
          </w:p>
        </w:tc>
      </w:tr>
      <w:tr w:rsidR="0055542E" w14:paraId="524D2AC7" w14:textId="77777777" w:rsidTr="009B2124">
        <w:tc>
          <w:tcPr>
            <w:tcW w:w="15126" w:type="dxa"/>
            <w:tcBorders>
              <w:top w:val="single" w:sz="4" w:space="0" w:color="auto"/>
              <w:left w:val="single" w:sz="4" w:space="0" w:color="auto"/>
              <w:bottom w:val="single" w:sz="4" w:space="0" w:color="auto"/>
              <w:right w:val="single" w:sz="4" w:space="0" w:color="auto"/>
            </w:tcBorders>
          </w:tcPr>
          <w:p w14:paraId="129B6127" w14:textId="77777777" w:rsidR="000E27B9" w:rsidRPr="000E27B9" w:rsidRDefault="000E27B9" w:rsidP="008D50C5">
            <w:pPr>
              <w:pStyle w:val="BodyText"/>
              <w:spacing w:before="120" w:after="120" w:line="240" w:lineRule="auto"/>
              <w:ind w:left="29" w:right="29"/>
              <w:rPr>
                <w:rStyle w:val="SubtleEmphasis"/>
              </w:rPr>
            </w:pPr>
            <w:r w:rsidRPr="000E27B9">
              <w:rPr>
                <w:rStyle w:val="SubtleEmphasis"/>
              </w:rPr>
              <w:t xml:space="preserve">By the end of Year 4 students should have had the opportunity to broaden their computational thinking by creating simple digital solutions, individually and in groups, that involve defining problems, and designing and implementing solutions as visual programs. Students practise defining problems using design criteria given to them, and user stories developed by the class. Through practice, students improve the precision of their algorithms and implement them as visual programs. Students expand their understanding of data representation by exploring how and why the same data can be represented in different ways to meet different purposes. </w:t>
            </w:r>
          </w:p>
          <w:p w14:paraId="6DEAE351" w14:textId="77777777" w:rsidR="000E27B9" w:rsidRPr="000E27B9" w:rsidRDefault="000E27B9" w:rsidP="008D50C5">
            <w:pPr>
              <w:pStyle w:val="BodyText"/>
              <w:spacing w:before="120" w:after="120" w:line="240" w:lineRule="auto"/>
              <w:ind w:left="29" w:right="29"/>
              <w:rPr>
                <w:rStyle w:val="SubtleEmphasis"/>
              </w:rPr>
            </w:pPr>
            <w:r w:rsidRPr="000E27B9">
              <w:rPr>
                <w:rStyle w:val="SubtleEmphasis"/>
              </w:rPr>
              <w:t>Through Digital Technologies and Mathematics (</w:t>
            </w:r>
            <w:r w:rsidRPr="005630DE">
              <w:rPr>
                <w:rStyle w:val="SubtleEmphasis"/>
                <w:i/>
              </w:rPr>
              <w:t>Statistics</w:t>
            </w:r>
            <w:r w:rsidRPr="000E27B9">
              <w:rPr>
                <w:rStyle w:val="SubtleEmphasis"/>
              </w:rPr>
              <w:t xml:space="preserve">), students use digital systems to acquire and process data for comparison and interpretation purposes. </w:t>
            </w:r>
            <w:proofErr w:type="spellStart"/>
            <w:r w:rsidRPr="000E27B9">
              <w:rPr>
                <w:rStyle w:val="SubtleEmphasis"/>
              </w:rPr>
              <w:t>Students</w:t>
            </w:r>
            <w:proofErr w:type="spellEnd"/>
            <w:r w:rsidRPr="000E27B9">
              <w:rPr>
                <w:rStyle w:val="SubtleEmphasis"/>
              </w:rPr>
              <w:t xml:space="preserve"> progress in their systems thinking by considering the connections between digital systems and peripherals to meet specific purposes, such as using a headset to participate in an online class discussion. They explore how digital systems interact by transmitting data, such as using a class laptop to stream videos from an online news service. </w:t>
            </w:r>
          </w:p>
          <w:p w14:paraId="671F8592" w14:textId="00B02398" w:rsidR="000E27B9" w:rsidRPr="000E27B9" w:rsidRDefault="000E27B9" w:rsidP="008D50C5">
            <w:pPr>
              <w:pStyle w:val="BodyText"/>
              <w:spacing w:before="120" w:after="120" w:line="240" w:lineRule="auto"/>
              <w:ind w:left="29" w:right="29"/>
              <w:rPr>
                <w:rStyle w:val="SubtleEmphasis"/>
              </w:rPr>
            </w:pPr>
            <w:r w:rsidRPr="000E27B9">
              <w:rPr>
                <w:rStyle w:val="SubtleEmphasis"/>
              </w:rPr>
              <w:t xml:space="preserve">Students apply design thinking techniques to generate multiple ideas for the design of their solutions. They compare their ideas with other ideas, such as those of their classmates. They determine the success of their implemented solutions against given design criteria and co-created user stories. They also judge how well digital systems used by the public meet their needs, such as maps or transport apps to plan a trip. Through frequent practice when completing tasks and projects, students increase their confidence and fluency in using core features of common digital tools to create content individually, and when working in groups they apply agreed behaviours. Students secure their personal data by creating passwords that are hard to guess and begin to understand the risks associated with storing and sharing personal data online. They learn about the importance of protecting private data and consider the positive actions and behaviours they display when engaging with </w:t>
            </w:r>
            <w:r w:rsidR="0011450F" w:rsidRPr="000E27B9">
              <w:rPr>
                <w:rStyle w:val="SubtleEmphasis"/>
              </w:rPr>
              <w:t>others</w:t>
            </w:r>
            <w:r w:rsidR="0011450F">
              <w:rPr>
                <w:rStyle w:val="SubtleEmphasis"/>
              </w:rPr>
              <w:t> </w:t>
            </w:r>
            <w:r w:rsidRPr="000E27B9">
              <w:rPr>
                <w:rStyle w:val="SubtleEmphasis"/>
              </w:rPr>
              <w:t>online.</w:t>
            </w:r>
          </w:p>
          <w:p w14:paraId="060393E3" w14:textId="3F5428A7" w:rsidR="0055542E" w:rsidRPr="0083681C" w:rsidRDefault="000E27B9" w:rsidP="008D50C5">
            <w:pPr>
              <w:pStyle w:val="BodyText"/>
              <w:spacing w:before="120" w:after="120" w:line="240" w:lineRule="auto"/>
              <w:ind w:left="29" w:right="29"/>
              <w:rPr>
                <w:iCs/>
                <w:color w:val="auto"/>
                <w:sz w:val="20"/>
              </w:rPr>
            </w:pPr>
            <w:r w:rsidRPr="000E27B9">
              <w:rPr>
                <w:rStyle w:val="SubtleEmphasis"/>
              </w:rPr>
              <w:t>In Digital Technologies, students should have frequent opportunities for authentic learning by making key connections with other learning areas.</w:t>
            </w:r>
          </w:p>
        </w:tc>
      </w:tr>
      <w:tr w:rsidR="0055542E" w14:paraId="3E7E1FD2"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FFBB33"/>
          </w:tcPr>
          <w:p w14:paraId="756F00C9" w14:textId="7D67C4F9" w:rsidR="0055542E" w:rsidRPr="00C83BA3" w:rsidRDefault="0019230A" w:rsidP="00E253A8">
            <w:pPr>
              <w:pStyle w:val="BodyText"/>
              <w:spacing w:before="40" w:after="40"/>
              <w:jc w:val="center"/>
              <w:rPr>
                <w:rStyle w:val="SubtleEmphasis"/>
                <w:b/>
                <w:bCs/>
                <w:sz w:val="22"/>
                <w:szCs w:val="22"/>
              </w:rPr>
            </w:pPr>
            <w:r>
              <w:rPr>
                <w:rStyle w:val="SubtleEmphasis"/>
                <w:b/>
                <w:bCs/>
                <w:sz w:val="22"/>
                <w:szCs w:val="22"/>
              </w:rPr>
              <w:t xml:space="preserve">Digital Technologies </w:t>
            </w:r>
            <w:r w:rsidR="005630DE">
              <w:rPr>
                <w:rStyle w:val="SubtleEmphasis"/>
                <w:b/>
                <w:bCs/>
                <w:sz w:val="22"/>
                <w:szCs w:val="22"/>
              </w:rPr>
              <w:t>A</w:t>
            </w:r>
            <w:r w:rsidR="0055542E" w:rsidRPr="00C83BA3">
              <w:rPr>
                <w:rStyle w:val="SubtleEmphasis"/>
                <w:b/>
                <w:bCs/>
                <w:sz w:val="22"/>
                <w:szCs w:val="22"/>
              </w:rPr>
              <w:t>chievement standard</w:t>
            </w:r>
          </w:p>
        </w:tc>
      </w:tr>
      <w:tr w:rsidR="0055542E" w14:paraId="5EA5549F" w14:textId="77777777" w:rsidTr="009B2124">
        <w:tc>
          <w:tcPr>
            <w:tcW w:w="15126" w:type="dxa"/>
            <w:tcBorders>
              <w:top w:val="single" w:sz="4" w:space="0" w:color="auto"/>
              <w:left w:val="single" w:sz="4" w:space="0" w:color="auto"/>
              <w:bottom w:val="single" w:sz="4" w:space="0" w:color="auto"/>
              <w:right w:val="single" w:sz="4" w:space="0" w:color="auto"/>
            </w:tcBorders>
          </w:tcPr>
          <w:p w14:paraId="07979E6C" w14:textId="1D621436" w:rsidR="0055542E" w:rsidRPr="0083681C" w:rsidRDefault="00203D57" w:rsidP="008D50C5">
            <w:pPr>
              <w:pStyle w:val="BodyText"/>
              <w:spacing w:before="120" w:after="120" w:line="240" w:lineRule="auto"/>
              <w:ind w:left="29" w:right="29"/>
              <w:rPr>
                <w:iCs/>
                <w:color w:val="auto"/>
                <w:sz w:val="20"/>
              </w:rPr>
            </w:pPr>
            <w:r w:rsidRPr="00203D57">
              <w:rPr>
                <w:rStyle w:val="SubtleEmphasis"/>
              </w:rPr>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r w:rsidR="00235DC8">
              <w:rPr>
                <w:rStyle w:val="SubtleEmphasis"/>
              </w:rPr>
              <w:t>.</w:t>
            </w:r>
          </w:p>
        </w:tc>
      </w:tr>
      <w:tr w:rsidR="0019230A" w14:paraId="3B555DAB" w14:textId="77777777" w:rsidTr="0019230A">
        <w:tc>
          <w:tcPr>
            <w:tcW w:w="15126" w:type="dxa"/>
            <w:tcBorders>
              <w:top w:val="single" w:sz="4" w:space="0" w:color="auto"/>
              <w:left w:val="single" w:sz="4" w:space="0" w:color="auto"/>
              <w:bottom w:val="single" w:sz="4" w:space="0" w:color="auto"/>
              <w:right w:val="single" w:sz="4" w:space="0" w:color="auto"/>
            </w:tcBorders>
            <w:shd w:val="clear" w:color="auto" w:fill="FFBB33"/>
          </w:tcPr>
          <w:p w14:paraId="52630220" w14:textId="2DF52A1E" w:rsidR="0019230A" w:rsidRPr="001F4654" w:rsidRDefault="005630DE" w:rsidP="00E253A8">
            <w:pPr>
              <w:pStyle w:val="BodyText"/>
              <w:spacing w:before="40" w:after="40"/>
              <w:jc w:val="center"/>
              <w:rPr>
                <w:rStyle w:val="SubtleEmphasis"/>
              </w:rPr>
            </w:pPr>
            <w:r>
              <w:rPr>
                <w:rStyle w:val="SubtleEmphasis"/>
                <w:b/>
                <w:bCs/>
                <w:sz w:val="22"/>
                <w:szCs w:val="22"/>
              </w:rPr>
              <w:t>L</w:t>
            </w:r>
            <w:r w:rsidR="0019230A">
              <w:rPr>
                <w:rStyle w:val="SubtleEmphasis"/>
                <w:b/>
                <w:bCs/>
                <w:sz w:val="22"/>
                <w:szCs w:val="22"/>
              </w:rPr>
              <w:t>earning area a</w:t>
            </w:r>
            <w:r w:rsidR="0019230A" w:rsidRPr="00C83BA3">
              <w:rPr>
                <w:rStyle w:val="SubtleEmphasis"/>
                <w:b/>
                <w:bCs/>
                <w:sz w:val="22"/>
                <w:szCs w:val="22"/>
              </w:rPr>
              <w:t>chievement standard</w:t>
            </w:r>
          </w:p>
        </w:tc>
      </w:tr>
      <w:tr w:rsidR="0019230A" w14:paraId="255A8C0F" w14:textId="77777777" w:rsidTr="009B2124">
        <w:tc>
          <w:tcPr>
            <w:tcW w:w="15126" w:type="dxa"/>
            <w:tcBorders>
              <w:top w:val="single" w:sz="4" w:space="0" w:color="auto"/>
              <w:left w:val="single" w:sz="4" w:space="0" w:color="auto"/>
              <w:bottom w:val="single" w:sz="4" w:space="0" w:color="auto"/>
              <w:right w:val="single" w:sz="4" w:space="0" w:color="auto"/>
            </w:tcBorders>
          </w:tcPr>
          <w:p w14:paraId="29866EEF" w14:textId="39C81A0B" w:rsidR="0019230A" w:rsidRPr="001F4654" w:rsidRDefault="001A1B7A" w:rsidP="008D50C5">
            <w:pPr>
              <w:pStyle w:val="BodyText"/>
              <w:spacing w:before="120" w:after="120" w:line="240" w:lineRule="auto"/>
              <w:ind w:left="29" w:right="29"/>
              <w:rPr>
                <w:rStyle w:val="SubtleEmphasis"/>
              </w:rPr>
            </w:pPr>
            <w:r w:rsidRPr="001A1B7A">
              <w:rPr>
                <w:rStyle w:val="SubtleEmphasis"/>
              </w:rP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r>
    </w:tbl>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41F80563" w14:textId="77777777" w:rsidTr="009B2124">
        <w:tc>
          <w:tcPr>
            <w:tcW w:w="12328" w:type="dxa"/>
            <w:gridSpan w:val="2"/>
            <w:shd w:val="clear" w:color="auto" w:fill="005D93"/>
          </w:tcPr>
          <w:p w14:paraId="77005B7D" w14:textId="22C03BE2" w:rsidR="0055542E" w:rsidRPr="00F91937" w:rsidRDefault="0055542E" w:rsidP="009B2124">
            <w:pPr>
              <w:pStyle w:val="BodyText"/>
              <w:spacing w:before="40" w:after="40"/>
              <w:ind w:left="23" w:right="23"/>
              <w:rPr>
                <w:b/>
                <w:bCs/>
              </w:rPr>
            </w:pPr>
            <w:r>
              <w:rPr>
                <w:b/>
                <w:color w:val="FFFFFF" w:themeColor="background1"/>
              </w:rPr>
              <w:lastRenderedPageBreak/>
              <w:t xml:space="preserve">Strand: </w:t>
            </w:r>
            <w:r w:rsidR="00446A1E">
              <w:rPr>
                <w:b/>
                <w:color w:val="FFFFFF" w:themeColor="background1"/>
              </w:rPr>
              <w:t>Knowledge and understanding</w:t>
            </w:r>
          </w:p>
        </w:tc>
        <w:tc>
          <w:tcPr>
            <w:tcW w:w="2798" w:type="dxa"/>
            <w:shd w:val="clear" w:color="auto" w:fill="FFFFFF" w:themeFill="background1"/>
          </w:tcPr>
          <w:p w14:paraId="63C2C477" w14:textId="0C521075" w:rsidR="0055542E" w:rsidRPr="007078D3" w:rsidRDefault="0055542E"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7905D1">
              <w:rPr>
                <w:b/>
                <w:color w:val="auto"/>
              </w:rPr>
              <w:t>3</w:t>
            </w:r>
            <w:r>
              <w:rPr>
                <w:b/>
                <w:color w:val="auto"/>
              </w:rPr>
              <w:t>–</w:t>
            </w:r>
            <w:r w:rsidR="007905D1">
              <w:rPr>
                <w:b/>
                <w:color w:val="auto"/>
              </w:rPr>
              <w:t>4</w:t>
            </w:r>
          </w:p>
        </w:tc>
      </w:tr>
      <w:tr w:rsidR="0055542E" w:rsidRPr="0094378D" w14:paraId="328191EE" w14:textId="77777777" w:rsidTr="009B2124">
        <w:tc>
          <w:tcPr>
            <w:tcW w:w="15126" w:type="dxa"/>
            <w:gridSpan w:val="3"/>
            <w:shd w:val="clear" w:color="auto" w:fill="E5F5FB" w:themeFill="accent2"/>
          </w:tcPr>
          <w:p w14:paraId="62F37FFA" w14:textId="45B75C4D" w:rsidR="0055542E" w:rsidRPr="007078D3" w:rsidRDefault="0055542E" w:rsidP="009B2124">
            <w:pPr>
              <w:pStyle w:val="BodyText"/>
              <w:spacing w:before="40" w:after="40"/>
              <w:ind w:left="23" w:right="23"/>
              <w:rPr>
                <w:b/>
                <w:bCs/>
                <w:iCs/>
                <w:color w:val="auto"/>
              </w:rPr>
            </w:pPr>
            <w:r w:rsidRPr="007078D3">
              <w:rPr>
                <w:b/>
                <w:bCs/>
                <w:color w:val="auto"/>
              </w:rPr>
              <w:t xml:space="preserve">Sub-strand: </w:t>
            </w:r>
            <w:r w:rsidR="00446A1E">
              <w:rPr>
                <w:b/>
                <w:bCs/>
                <w:color w:val="auto"/>
              </w:rPr>
              <w:t>Digital systems</w:t>
            </w:r>
          </w:p>
        </w:tc>
      </w:tr>
      <w:tr w:rsidR="0055542E" w:rsidRPr="0094378D" w14:paraId="09009BC0" w14:textId="77777777" w:rsidTr="009B2124">
        <w:tc>
          <w:tcPr>
            <w:tcW w:w="4673" w:type="dxa"/>
            <w:shd w:val="clear" w:color="auto" w:fill="FFD685"/>
          </w:tcPr>
          <w:p w14:paraId="2FC837D2" w14:textId="77777777" w:rsidR="0055542E" w:rsidRPr="00CC798A" w:rsidRDefault="0055542E"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0D261F">
              <w:rPr>
                <w:bCs/>
                <w:i/>
                <w:color w:val="auto"/>
                <w:sz w:val="16"/>
                <w:szCs w:val="16"/>
              </w:rPr>
              <w:t>Students learn to:</w:t>
            </w:r>
          </w:p>
        </w:tc>
        <w:tc>
          <w:tcPr>
            <w:tcW w:w="10453" w:type="dxa"/>
            <w:gridSpan w:val="2"/>
            <w:shd w:val="clear" w:color="auto" w:fill="FAF9F7"/>
          </w:tcPr>
          <w:p w14:paraId="2F123D65" w14:textId="77777777" w:rsidR="0055542E" w:rsidRPr="00654201" w:rsidRDefault="0055542E"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CA17D1" w14:textId="77777777" w:rsidR="0055542E" w:rsidRPr="000D261F" w:rsidRDefault="0055542E" w:rsidP="009B2124">
            <w:pPr>
              <w:pStyle w:val="BodyText"/>
              <w:spacing w:before="40" w:after="40"/>
              <w:ind w:left="23" w:right="23"/>
              <w:rPr>
                <w:bCs/>
                <w:i/>
                <w:iCs/>
                <w:color w:val="FFFFFF" w:themeColor="background1"/>
                <w:sz w:val="16"/>
                <w:szCs w:val="16"/>
              </w:rPr>
            </w:pPr>
            <w:r w:rsidRPr="000D261F">
              <w:rPr>
                <w:rFonts w:eastAsiaTheme="majorEastAsia"/>
                <w:i/>
                <w:iCs/>
                <w:color w:val="auto"/>
                <w:sz w:val="16"/>
                <w:szCs w:val="16"/>
              </w:rPr>
              <w:t>This may involve students:</w:t>
            </w:r>
          </w:p>
        </w:tc>
      </w:tr>
      <w:tr w:rsidR="0055542E" w:rsidRPr="0094378D" w14:paraId="184CE7A7" w14:textId="77777777" w:rsidTr="008D50C5">
        <w:trPr>
          <w:trHeight w:val="2060"/>
        </w:trPr>
        <w:tc>
          <w:tcPr>
            <w:tcW w:w="4673" w:type="dxa"/>
          </w:tcPr>
          <w:p w14:paraId="21DB2BCB" w14:textId="77777777" w:rsidR="00932C8A" w:rsidRPr="000D261F" w:rsidRDefault="00932C8A" w:rsidP="000D261F">
            <w:pPr>
              <w:spacing w:before="120" w:after="120"/>
              <w:ind w:left="360" w:right="432"/>
              <w:rPr>
                <w:rStyle w:val="SubtleEmphasis"/>
                <w:iCs w:val="0"/>
              </w:rPr>
            </w:pPr>
            <w:r w:rsidRPr="00932C8A">
              <w:rPr>
                <w:rStyle w:val="SubtleEmphasis"/>
                <w:iCs w:val="0"/>
              </w:rPr>
              <w:t xml:space="preserve">explore and describe a range of digital systems and their peripherals for a variety of purposes </w:t>
            </w:r>
          </w:p>
          <w:p w14:paraId="7763BAA9" w14:textId="702BE1CF" w:rsidR="0055542E" w:rsidRPr="00E9248E" w:rsidRDefault="00932C8A" w:rsidP="000D261F">
            <w:pPr>
              <w:spacing w:before="120" w:after="120"/>
              <w:ind w:left="360" w:right="432"/>
              <w:rPr>
                <w:rStyle w:val="SubtleEmphasis"/>
                <w:i/>
                <w:iCs w:val="0"/>
              </w:rPr>
            </w:pPr>
            <w:r w:rsidRPr="00932C8A">
              <w:rPr>
                <w:rStyle w:val="SubtleEmphasis"/>
                <w:iCs w:val="0"/>
              </w:rPr>
              <w:t>AC9TDI4K01</w:t>
            </w:r>
          </w:p>
        </w:tc>
        <w:tc>
          <w:tcPr>
            <w:tcW w:w="10453" w:type="dxa"/>
            <w:gridSpan w:val="2"/>
          </w:tcPr>
          <w:p w14:paraId="0DF94983" w14:textId="00523F56" w:rsidR="00F54800" w:rsidRDefault="00F54800" w:rsidP="008D50C5">
            <w:pPr>
              <w:pStyle w:val="BodyText"/>
              <w:numPr>
                <w:ilvl w:val="0"/>
                <w:numId w:val="12"/>
              </w:numPr>
              <w:spacing w:before="120" w:after="120" w:line="240" w:lineRule="auto"/>
              <w:ind w:left="312" w:hanging="284"/>
              <w:rPr>
                <w:rStyle w:val="SubtleEmphasis"/>
              </w:rPr>
            </w:pPr>
            <w:r w:rsidRPr="00F54800">
              <w:rPr>
                <w:rStyle w:val="SubtleEmphasis"/>
              </w:rPr>
              <w:t>experimenting with a range of peripherals to perform input, output and storage, for example a keyboard, touch screen, mouse, camera and microphone; a monitor, projector, printer or 3D printer; speaker; or USB drive</w:t>
            </w:r>
          </w:p>
          <w:p w14:paraId="5155AB15" w14:textId="3A09B183" w:rsidR="00F54800" w:rsidRDefault="00D03219" w:rsidP="008D50C5">
            <w:pPr>
              <w:pStyle w:val="BodyText"/>
              <w:numPr>
                <w:ilvl w:val="0"/>
                <w:numId w:val="12"/>
              </w:numPr>
              <w:spacing w:before="120" w:after="120" w:line="240" w:lineRule="auto"/>
              <w:ind w:left="312" w:hanging="284"/>
              <w:rPr>
                <w:rStyle w:val="SubtleEmphasis"/>
              </w:rPr>
            </w:pPr>
            <w:r w:rsidRPr="00D03219">
              <w:rPr>
                <w:rStyle w:val="SubtleEmphasis"/>
              </w:rPr>
              <w:t>adding peripherals to a digital system to expand its functionality, for example connecting a headset to a digital system to participate in an online lesson more effectively</w:t>
            </w:r>
          </w:p>
          <w:p w14:paraId="0D3A7FFE" w14:textId="513DF107" w:rsidR="0055542E" w:rsidRPr="005838F8" w:rsidRDefault="009C7592" w:rsidP="008D50C5">
            <w:pPr>
              <w:pStyle w:val="BodyText"/>
              <w:numPr>
                <w:ilvl w:val="0"/>
                <w:numId w:val="12"/>
              </w:numPr>
              <w:spacing w:before="120" w:after="120" w:line="240" w:lineRule="auto"/>
              <w:ind w:left="312" w:hanging="284"/>
              <w:rPr>
                <w:iCs/>
                <w:color w:val="auto"/>
                <w:sz w:val="20"/>
              </w:rPr>
            </w:pPr>
            <w:r w:rsidRPr="009C7592">
              <w:rPr>
                <w:rStyle w:val="SubtleEmphasis"/>
              </w:rPr>
              <w:t>exploring how they can use digital systems differently depending on the task, recognising that many digital systems can perform multiple tasks, for example a student can use a tablet to take photos, record audio and find information to create a presentation</w:t>
            </w:r>
          </w:p>
        </w:tc>
      </w:tr>
      <w:tr w:rsidR="00B62B26" w:rsidRPr="0094378D" w14:paraId="156CE5F3" w14:textId="77777777" w:rsidTr="008527A3">
        <w:trPr>
          <w:trHeight w:val="1609"/>
        </w:trPr>
        <w:tc>
          <w:tcPr>
            <w:tcW w:w="4673" w:type="dxa"/>
          </w:tcPr>
          <w:p w14:paraId="66EDF6F6" w14:textId="77777777" w:rsidR="00FD4852" w:rsidRPr="000D261F" w:rsidRDefault="00FD4852" w:rsidP="000D261F">
            <w:pPr>
              <w:spacing w:before="120" w:after="120"/>
              <w:ind w:left="360" w:right="432"/>
              <w:rPr>
                <w:rStyle w:val="SubtleEmphasis"/>
                <w:iCs w:val="0"/>
              </w:rPr>
            </w:pPr>
            <w:r w:rsidRPr="00FD4852">
              <w:rPr>
                <w:rStyle w:val="SubtleEmphasis"/>
                <w:iCs w:val="0"/>
              </w:rPr>
              <w:t xml:space="preserve">explore transmitting different types of data between digital systems </w:t>
            </w:r>
          </w:p>
          <w:p w14:paraId="57716FDF" w14:textId="52282DEF" w:rsidR="00B62B26" w:rsidRPr="00932C8A" w:rsidRDefault="00FD4852" w:rsidP="000D261F">
            <w:pPr>
              <w:spacing w:before="120" w:after="120"/>
              <w:ind w:left="360" w:right="432"/>
              <w:rPr>
                <w:rStyle w:val="SubtleEmphasis"/>
                <w:i/>
                <w:iCs w:val="0"/>
              </w:rPr>
            </w:pPr>
            <w:r w:rsidRPr="00FD4852">
              <w:rPr>
                <w:rStyle w:val="SubtleEmphasis"/>
                <w:iCs w:val="0"/>
              </w:rPr>
              <w:t>AC9TDI4K02</w:t>
            </w:r>
          </w:p>
        </w:tc>
        <w:tc>
          <w:tcPr>
            <w:tcW w:w="10453" w:type="dxa"/>
            <w:gridSpan w:val="2"/>
          </w:tcPr>
          <w:p w14:paraId="27ACC644" w14:textId="77777777" w:rsidR="00B62B26" w:rsidRDefault="001B368E" w:rsidP="008D50C5">
            <w:pPr>
              <w:pStyle w:val="BodyText"/>
              <w:numPr>
                <w:ilvl w:val="0"/>
                <w:numId w:val="12"/>
              </w:numPr>
              <w:spacing w:before="120" w:after="120" w:line="240" w:lineRule="auto"/>
              <w:ind w:left="312" w:hanging="284"/>
              <w:rPr>
                <w:rStyle w:val="SubtleEmphasis"/>
              </w:rPr>
            </w:pPr>
            <w:r w:rsidRPr="001B368E">
              <w:rPr>
                <w:rStyle w:val="SubtleEmphasis"/>
              </w:rPr>
              <w:t>exploring examples of different types of data that can be transferred between digital systems, for example streaming music or making a video call to a friend using a smartphone</w:t>
            </w:r>
          </w:p>
          <w:p w14:paraId="35DDB4C6" w14:textId="65AD1DF8" w:rsidR="001B368E" w:rsidRPr="00F54800" w:rsidRDefault="00A27A95" w:rsidP="008D50C5">
            <w:pPr>
              <w:pStyle w:val="BodyText"/>
              <w:numPr>
                <w:ilvl w:val="0"/>
                <w:numId w:val="12"/>
              </w:numPr>
              <w:spacing w:before="120" w:after="120" w:line="240" w:lineRule="auto"/>
              <w:ind w:left="312" w:hanging="284"/>
              <w:rPr>
                <w:rStyle w:val="SubtleEmphasis"/>
              </w:rPr>
            </w:pPr>
            <w:r w:rsidRPr="00A27A95">
              <w:rPr>
                <w:rStyle w:val="SubtleEmphasis"/>
              </w:rPr>
              <w:t>exploring how data (video call) can be transmitted from a remote community to a city location, for example looking at how many First Nations Australian communities in areas classified as remote rely on 3G network coverage, limiting the use of video calls</w:t>
            </w:r>
          </w:p>
        </w:tc>
      </w:tr>
      <w:tr w:rsidR="0055542E" w:rsidRPr="00F91937" w14:paraId="6F7E09E0" w14:textId="77777777" w:rsidTr="009B2124">
        <w:tc>
          <w:tcPr>
            <w:tcW w:w="15126" w:type="dxa"/>
            <w:gridSpan w:val="3"/>
            <w:shd w:val="clear" w:color="auto" w:fill="E5F5FB"/>
          </w:tcPr>
          <w:p w14:paraId="3BC77FC9" w14:textId="08F1E143" w:rsidR="0055542E" w:rsidRPr="00F91937" w:rsidRDefault="0055542E" w:rsidP="009B2124">
            <w:pPr>
              <w:pStyle w:val="BodyText"/>
              <w:spacing w:before="40" w:after="40"/>
              <w:ind w:left="23" w:right="23"/>
              <w:rPr>
                <w:b/>
                <w:bCs/>
                <w:iCs/>
              </w:rPr>
            </w:pPr>
            <w:r w:rsidRPr="007078D3">
              <w:rPr>
                <w:b/>
                <w:bCs/>
                <w:color w:val="auto"/>
              </w:rPr>
              <w:t xml:space="preserve">Sub-strand: </w:t>
            </w:r>
            <w:r w:rsidR="00407BC0">
              <w:rPr>
                <w:b/>
                <w:bCs/>
                <w:color w:val="auto"/>
              </w:rPr>
              <w:t>D</w:t>
            </w:r>
            <w:r w:rsidR="00407BC0">
              <w:rPr>
                <w:b/>
                <w:bCs/>
              </w:rPr>
              <w:t>ata representation</w:t>
            </w:r>
          </w:p>
        </w:tc>
      </w:tr>
      <w:tr w:rsidR="0055542E" w:rsidRPr="00E014DC" w14:paraId="23D3368A" w14:textId="77777777" w:rsidTr="00A35107">
        <w:trPr>
          <w:trHeight w:val="1137"/>
        </w:trPr>
        <w:tc>
          <w:tcPr>
            <w:tcW w:w="4673" w:type="dxa"/>
          </w:tcPr>
          <w:p w14:paraId="4A01145F" w14:textId="77777777" w:rsidR="00634F9A" w:rsidRPr="0083681C" w:rsidRDefault="00634F9A" w:rsidP="000D261F">
            <w:pPr>
              <w:spacing w:before="120" w:after="120"/>
              <w:ind w:left="360" w:right="432"/>
              <w:rPr>
                <w:rStyle w:val="SubtleEmphasis"/>
                <w:iCs w:val="0"/>
              </w:rPr>
            </w:pPr>
            <w:r w:rsidRPr="0083681C">
              <w:rPr>
                <w:rStyle w:val="SubtleEmphasis"/>
                <w:iCs w:val="0"/>
              </w:rPr>
              <w:t xml:space="preserve">recognise different types of data and explore how the same data can be represented differently depending on the purpose </w:t>
            </w:r>
          </w:p>
          <w:p w14:paraId="514DB7A2" w14:textId="267759D4" w:rsidR="0055542E" w:rsidRPr="0083681C" w:rsidRDefault="00634F9A" w:rsidP="000D261F">
            <w:pPr>
              <w:spacing w:before="120" w:after="120"/>
              <w:ind w:left="360" w:right="432"/>
              <w:rPr>
                <w:rStyle w:val="SubtleEmphasis"/>
                <w:i/>
                <w:iCs w:val="0"/>
              </w:rPr>
            </w:pPr>
            <w:r w:rsidRPr="0083681C">
              <w:rPr>
                <w:rStyle w:val="SubtleEmphasis"/>
                <w:iCs w:val="0"/>
              </w:rPr>
              <w:t>AC9TDI4K03</w:t>
            </w:r>
          </w:p>
        </w:tc>
        <w:tc>
          <w:tcPr>
            <w:tcW w:w="10453" w:type="dxa"/>
            <w:gridSpan w:val="2"/>
          </w:tcPr>
          <w:p w14:paraId="5B3F9EEE" w14:textId="7DDF43B0" w:rsidR="00DF775F" w:rsidRPr="0083681C" w:rsidRDefault="00DF775F" w:rsidP="008D50C5">
            <w:pPr>
              <w:pStyle w:val="BodyText"/>
              <w:numPr>
                <w:ilvl w:val="0"/>
                <w:numId w:val="12"/>
              </w:numPr>
              <w:spacing w:before="120" w:after="120" w:line="240" w:lineRule="auto"/>
              <w:ind w:left="312" w:hanging="284"/>
              <w:rPr>
                <w:rStyle w:val="SubtleEmphasis"/>
              </w:rPr>
            </w:pPr>
            <w:r w:rsidRPr="0083681C">
              <w:rPr>
                <w:rStyle w:val="SubtleEmphasis"/>
              </w:rPr>
              <w:t>describing different types of data and how they can be used, for example numbers, letters, symbols and pictures</w:t>
            </w:r>
          </w:p>
          <w:p w14:paraId="3475BFCF" w14:textId="1A679CF0" w:rsidR="0036154A" w:rsidRPr="0083681C" w:rsidRDefault="0036154A" w:rsidP="008D50C5">
            <w:pPr>
              <w:pStyle w:val="BodyText"/>
              <w:numPr>
                <w:ilvl w:val="0"/>
                <w:numId w:val="12"/>
              </w:numPr>
              <w:spacing w:before="120" w:after="120" w:line="240" w:lineRule="auto"/>
              <w:ind w:left="312" w:hanging="284"/>
              <w:rPr>
                <w:rStyle w:val="SubtleEmphasis"/>
              </w:rPr>
            </w:pPr>
            <w:r w:rsidRPr="0083681C">
              <w:rPr>
                <w:rStyle w:val="SubtleEmphasis"/>
              </w:rPr>
              <w:t xml:space="preserve">explaining how the same data can be represented in different ways and why some representations are better than others in certain contexts, for example four vs 4 vs IV vs |||| vs </w:t>
            </w:r>
            <w:r w:rsidRPr="0083681C">
              <w:rPr>
                <w:rStyle w:val="SubtleEmphasis"/>
                <w:i/>
              </w:rPr>
              <w:t>quatre</w:t>
            </w:r>
            <w:r w:rsidR="002517F4" w:rsidRPr="0083681C">
              <w:rPr>
                <w:rStyle w:val="SubtleEmphasis"/>
                <w:i/>
                <w:iCs w:val="0"/>
              </w:rPr>
              <w:t>,</w:t>
            </w:r>
            <w:r w:rsidRPr="0083681C">
              <w:rPr>
                <w:rStyle w:val="SubtleEmphasis"/>
              </w:rPr>
              <w:t xml:space="preserve"> and that numerals are better for calculation than words</w:t>
            </w:r>
          </w:p>
          <w:p w14:paraId="0496815F" w14:textId="77777777" w:rsidR="00813209" w:rsidRPr="0083681C" w:rsidRDefault="00813209" w:rsidP="008D50C5">
            <w:pPr>
              <w:pStyle w:val="BodyText"/>
              <w:numPr>
                <w:ilvl w:val="0"/>
                <w:numId w:val="12"/>
              </w:numPr>
              <w:spacing w:before="120" w:after="120" w:line="240" w:lineRule="auto"/>
              <w:ind w:left="312" w:hanging="284"/>
              <w:rPr>
                <w:rStyle w:val="SubtleEmphasis"/>
              </w:rPr>
            </w:pPr>
            <w:r w:rsidRPr="0083681C">
              <w:rPr>
                <w:rStyle w:val="SubtleEmphasis"/>
              </w:rPr>
              <w:t xml:space="preserve">explaining that the same information can be represented differently, for example the term ‘stop’ can also be represented with an octagon-shaped red sign or a hand icon </w:t>
            </w:r>
          </w:p>
          <w:p w14:paraId="12C17C88" w14:textId="6E5473CC" w:rsidR="0055542E" w:rsidRPr="0083681C" w:rsidRDefault="00CA1CAA" w:rsidP="008D50C5">
            <w:pPr>
              <w:pStyle w:val="BodyText"/>
              <w:numPr>
                <w:ilvl w:val="0"/>
                <w:numId w:val="12"/>
              </w:numPr>
              <w:spacing w:before="120" w:after="120" w:line="240" w:lineRule="auto"/>
              <w:ind w:left="312" w:hanging="284"/>
              <w:rPr>
                <w:iCs/>
                <w:color w:val="auto"/>
                <w:sz w:val="20"/>
              </w:rPr>
            </w:pPr>
            <w:r w:rsidRPr="0083681C">
              <w:rPr>
                <w:rStyle w:val="SubtleEmphasis"/>
              </w:rPr>
              <w:t xml:space="preserve">identifying </w:t>
            </w:r>
            <w:r w:rsidR="002E6288" w:rsidRPr="0083681C">
              <w:rPr>
                <w:rStyle w:val="SubtleEmphasis"/>
              </w:rPr>
              <w:t xml:space="preserve">rock paintings </w:t>
            </w:r>
            <w:r w:rsidRPr="0083681C">
              <w:rPr>
                <w:rStyle w:val="SubtleEmphasis"/>
              </w:rPr>
              <w:t xml:space="preserve">and other cultural expressions to understand that images are used to encode and represent ethnobotanical knowledge, for example the representation of plant use in the Kimberley cave paintings and ancient engravings including important data on medicinal and food plant classification and their usable parts </w:t>
            </w:r>
          </w:p>
        </w:tc>
      </w:tr>
    </w:tbl>
    <w:p w14:paraId="78E00A65" w14:textId="2A46ECB7" w:rsidR="0055542E" w:rsidRDefault="0055542E" w:rsidP="0055542E"/>
    <w:p w14:paraId="636E258D" w14:textId="77777777" w:rsidR="008A4DFF" w:rsidRDefault="008A4DFF">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838F8" w:rsidRPr="0094378D" w14:paraId="2B47FFE2" w14:textId="77777777" w:rsidTr="009B2124">
        <w:tc>
          <w:tcPr>
            <w:tcW w:w="12328" w:type="dxa"/>
            <w:gridSpan w:val="2"/>
            <w:shd w:val="clear" w:color="auto" w:fill="005D93"/>
          </w:tcPr>
          <w:p w14:paraId="33A01062" w14:textId="2B472549" w:rsidR="005838F8" w:rsidRPr="00F91937" w:rsidRDefault="005838F8" w:rsidP="009B2124">
            <w:pPr>
              <w:pStyle w:val="BodyText"/>
              <w:spacing w:before="40" w:after="40"/>
              <w:ind w:left="23" w:right="23"/>
              <w:rPr>
                <w:b/>
                <w:bCs/>
              </w:rPr>
            </w:pPr>
            <w:r>
              <w:rPr>
                <w:b/>
                <w:color w:val="FFFFFF" w:themeColor="background1"/>
              </w:rPr>
              <w:lastRenderedPageBreak/>
              <w:t xml:space="preserve">Strand: </w:t>
            </w:r>
            <w:r w:rsidR="00BD4A23">
              <w:rPr>
                <w:b/>
                <w:color w:val="FFFFFF" w:themeColor="background1"/>
              </w:rPr>
              <w:t>Processes and production skills</w:t>
            </w:r>
          </w:p>
        </w:tc>
        <w:tc>
          <w:tcPr>
            <w:tcW w:w="2798" w:type="dxa"/>
            <w:shd w:val="clear" w:color="auto" w:fill="FFFFFF" w:themeFill="background1"/>
          </w:tcPr>
          <w:p w14:paraId="1EA14104" w14:textId="77777777" w:rsidR="005838F8" w:rsidRPr="007078D3" w:rsidRDefault="005838F8"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Pr>
                <w:b/>
                <w:color w:val="auto"/>
              </w:rPr>
              <w:t>3–4</w:t>
            </w:r>
          </w:p>
        </w:tc>
      </w:tr>
      <w:tr w:rsidR="005838F8" w:rsidRPr="0094378D" w14:paraId="4E2920B4" w14:textId="77777777" w:rsidTr="009B2124">
        <w:tc>
          <w:tcPr>
            <w:tcW w:w="15126" w:type="dxa"/>
            <w:gridSpan w:val="3"/>
            <w:shd w:val="clear" w:color="auto" w:fill="E5F5FB" w:themeFill="accent2"/>
          </w:tcPr>
          <w:p w14:paraId="04305B3F" w14:textId="04F5C6A7" w:rsidR="005838F8" w:rsidRPr="007078D3" w:rsidRDefault="005838F8" w:rsidP="009B2124">
            <w:pPr>
              <w:pStyle w:val="BodyText"/>
              <w:spacing w:before="40" w:after="40"/>
              <w:ind w:left="23" w:right="23"/>
              <w:rPr>
                <w:b/>
                <w:bCs/>
                <w:iCs/>
                <w:color w:val="auto"/>
              </w:rPr>
            </w:pPr>
            <w:r w:rsidRPr="007078D3">
              <w:rPr>
                <w:b/>
                <w:bCs/>
                <w:color w:val="auto"/>
              </w:rPr>
              <w:t xml:space="preserve">Sub-strand: </w:t>
            </w:r>
            <w:r w:rsidR="00BD4A23">
              <w:rPr>
                <w:b/>
                <w:bCs/>
                <w:color w:val="auto"/>
              </w:rPr>
              <w:t>Investigating and defining</w:t>
            </w:r>
          </w:p>
        </w:tc>
      </w:tr>
      <w:tr w:rsidR="005838F8" w:rsidRPr="0094378D" w14:paraId="63502DD1" w14:textId="77777777" w:rsidTr="009B2124">
        <w:tc>
          <w:tcPr>
            <w:tcW w:w="4673" w:type="dxa"/>
            <w:shd w:val="clear" w:color="auto" w:fill="FFD685"/>
          </w:tcPr>
          <w:p w14:paraId="1AD888A9" w14:textId="77777777" w:rsidR="005838F8" w:rsidRPr="00CC798A" w:rsidRDefault="005838F8"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0D261F">
              <w:rPr>
                <w:bCs/>
                <w:i/>
                <w:color w:val="auto"/>
                <w:sz w:val="16"/>
                <w:szCs w:val="16"/>
              </w:rPr>
              <w:t>Students learn to:</w:t>
            </w:r>
          </w:p>
        </w:tc>
        <w:tc>
          <w:tcPr>
            <w:tcW w:w="10453" w:type="dxa"/>
            <w:gridSpan w:val="2"/>
            <w:shd w:val="clear" w:color="auto" w:fill="FAF9F7"/>
          </w:tcPr>
          <w:p w14:paraId="7FFF8B1D" w14:textId="77777777" w:rsidR="005838F8" w:rsidRPr="00654201" w:rsidRDefault="005838F8"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988E1EE" w14:textId="77777777" w:rsidR="005838F8" w:rsidRPr="000D261F" w:rsidRDefault="005838F8" w:rsidP="009B2124">
            <w:pPr>
              <w:pStyle w:val="BodyText"/>
              <w:spacing w:before="40" w:after="40"/>
              <w:ind w:left="23" w:right="23"/>
              <w:rPr>
                <w:bCs/>
                <w:i/>
                <w:iCs/>
                <w:color w:val="FFFFFF" w:themeColor="background1"/>
                <w:sz w:val="16"/>
                <w:szCs w:val="16"/>
              </w:rPr>
            </w:pPr>
            <w:r w:rsidRPr="000D261F">
              <w:rPr>
                <w:rFonts w:eastAsiaTheme="majorEastAsia"/>
                <w:i/>
                <w:iCs/>
                <w:color w:val="auto"/>
                <w:sz w:val="16"/>
                <w:szCs w:val="16"/>
              </w:rPr>
              <w:t>This may involve students:</w:t>
            </w:r>
          </w:p>
        </w:tc>
      </w:tr>
      <w:tr w:rsidR="005838F8" w:rsidRPr="0094378D" w14:paraId="5BA5D09B" w14:textId="77777777" w:rsidTr="009B2124">
        <w:trPr>
          <w:trHeight w:val="2367"/>
        </w:trPr>
        <w:tc>
          <w:tcPr>
            <w:tcW w:w="4673" w:type="dxa"/>
          </w:tcPr>
          <w:p w14:paraId="622ADC33" w14:textId="77777777" w:rsidR="00DE7E89" w:rsidRPr="000D261F" w:rsidRDefault="00DE7E89" w:rsidP="000D261F">
            <w:pPr>
              <w:spacing w:before="120" w:after="120"/>
              <w:ind w:left="360" w:right="432"/>
              <w:rPr>
                <w:rStyle w:val="SubtleEmphasis"/>
                <w:iCs w:val="0"/>
              </w:rPr>
            </w:pPr>
            <w:r w:rsidRPr="00DE7E89">
              <w:rPr>
                <w:rStyle w:val="SubtleEmphasis"/>
                <w:iCs w:val="0"/>
              </w:rPr>
              <w:t xml:space="preserve">define problems with given design criteria and by co-creating user stories </w:t>
            </w:r>
          </w:p>
          <w:p w14:paraId="49FD1FC2" w14:textId="214E84F8" w:rsidR="005838F8" w:rsidRPr="00E9248E" w:rsidRDefault="00DE7E89" w:rsidP="000D261F">
            <w:pPr>
              <w:spacing w:before="120" w:after="120"/>
              <w:ind w:left="360" w:right="432"/>
              <w:rPr>
                <w:rStyle w:val="SubtleEmphasis"/>
                <w:i/>
                <w:iCs w:val="0"/>
              </w:rPr>
            </w:pPr>
            <w:r w:rsidRPr="00DE7E89">
              <w:rPr>
                <w:rStyle w:val="SubtleEmphasis"/>
                <w:iCs w:val="0"/>
              </w:rPr>
              <w:t>AC9TDI4P01</w:t>
            </w:r>
          </w:p>
        </w:tc>
        <w:tc>
          <w:tcPr>
            <w:tcW w:w="10453" w:type="dxa"/>
            <w:gridSpan w:val="2"/>
          </w:tcPr>
          <w:p w14:paraId="293390C0" w14:textId="77777777" w:rsidR="00F737B8" w:rsidRPr="00BA4C3B" w:rsidRDefault="008872AE" w:rsidP="008D50C5">
            <w:pPr>
              <w:pStyle w:val="BodyText"/>
              <w:numPr>
                <w:ilvl w:val="0"/>
                <w:numId w:val="12"/>
              </w:numPr>
              <w:spacing w:before="120" w:after="120" w:line="240" w:lineRule="auto"/>
              <w:ind w:left="312" w:hanging="284"/>
              <w:rPr>
                <w:iCs/>
                <w:color w:val="auto"/>
                <w:sz w:val="20"/>
              </w:rPr>
            </w:pPr>
            <w:r w:rsidRPr="00BA4C3B">
              <w:rPr>
                <w:iCs/>
                <w:color w:val="auto"/>
                <w:sz w:val="20"/>
              </w:rPr>
              <w:t>recognising a range of familiar problems and defining achievable solutions using given design criteria, for example buying presents for family members within a specified budget</w:t>
            </w:r>
          </w:p>
          <w:p w14:paraId="61038B4F" w14:textId="77777777" w:rsidR="00AC58F3" w:rsidRPr="00BA4C3B" w:rsidRDefault="00F737B8" w:rsidP="008D50C5">
            <w:pPr>
              <w:pStyle w:val="BodyText"/>
              <w:numPr>
                <w:ilvl w:val="0"/>
                <w:numId w:val="12"/>
              </w:numPr>
              <w:spacing w:before="120" w:after="120" w:line="240" w:lineRule="auto"/>
              <w:ind w:left="312" w:hanging="284"/>
              <w:rPr>
                <w:iCs/>
                <w:color w:val="auto"/>
                <w:sz w:val="20"/>
              </w:rPr>
            </w:pPr>
            <w:r w:rsidRPr="00BA4C3B">
              <w:rPr>
                <w:sz w:val="20"/>
              </w:rPr>
              <w:t>using responses to guiding questions to write a user story, for example a family member wants a way of entertaining their puppy when they are at school to stop it digging holes</w:t>
            </w:r>
          </w:p>
          <w:p w14:paraId="085FEB08" w14:textId="090A4740" w:rsidR="00AC58F3" w:rsidRPr="00BA4C3B" w:rsidRDefault="00AC58F3" w:rsidP="008D50C5">
            <w:pPr>
              <w:pStyle w:val="BodyText"/>
              <w:numPr>
                <w:ilvl w:val="0"/>
                <w:numId w:val="12"/>
              </w:numPr>
              <w:spacing w:before="120" w:after="120" w:line="240" w:lineRule="auto"/>
              <w:ind w:left="312" w:hanging="284"/>
              <w:rPr>
                <w:iCs/>
                <w:color w:val="auto"/>
                <w:sz w:val="20"/>
              </w:rPr>
            </w:pPr>
            <w:r w:rsidRPr="00BA4C3B">
              <w:rPr>
                <w:iCs/>
                <w:color w:val="auto"/>
                <w:sz w:val="20"/>
              </w:rPr>
              <w:t xml:space="preserve">co-creating a user story using a template such as </w:t>
            </w:r>
            <w:r w:rsidR="00E90FAF">
              <w:rPr>
                <w:iCs/>
                <w:color w:val="auto"/>
                <w:sz w:val="20"/>
              </w:rPr>
              <w:t>“</w:t>
            </w:r>
            <w:r w:rsidRPr="00BA4C3B">
              <w:rPr>
                <w:iCs/>
                <w:color w:val="auto"/>
                <w:sz w:val="20"/>
              </w:rPr>
              <w:t>A &lt;type of user&gt; has &lt;some goal&gt; so that &lt;some reason&gt;</w:t>
            </w:r>
            <w:r w:rsidR="00E90FAF">
              <w:rPr>
                <w:iCs/>
                <w:color w:val="auto"/>
                <w:sz w:val="20"/>
              </w:rPr>
              <w:t>”</w:t>
            </w:r>
            <w:r w:rsidRPr="00BA4C3B">
              <w:rPr>
                <w:iCs/>
                <w:color w:val="auto"/>
                <w:sz w:val="20"/>
              </w:rPr>
              <w:t xml:space="preserve">, for example </w:t>
            </w:r>
            <w:r w:rsidR="00AD76D8">
              <w:rPr>
                <w:iCs/>
                <w:color w:val="auto"/>
                <w:sz w:val="20"/>
              </w:rPr>
              <w:t>“</w:t>
            </w:r>
            <w:r w:rsidRPr="00BA4C3B">
              <w:rPr>
                <w:iCs/>
                <w:color w:val="auto"/>
                <w:sz w:val="20"/>
              </w:rPr>
              <w:t>a sports team wants to access league rankings online so that they can see their progress</w:t>
            </w:r>
            <w:r w:rsidR="00AD76D8">
              <w:rPr>
                <w:iCs/>
                <w:color w:val="auto"/>
                <w:sz w:val="20"/>
              </w:rPr>
              <w:t>”</w:t>
            </w:r>
          </w:p>
          <w:p w14:paraId="785C2D0F" w14:textId="6A5C236F" w:rsidR="00594DEF" w:rsidRPr="00BA4C3B" w:rsidRDefault="00594DEF" w:rsidP="008D50C5">
            <w:pPr>
              <w:pStyle w:val="BodyText"/>
              <w:numPr>
                <w:ilvl w:val="0"/>
                <w:numId w:val="12"/>
              </w:numPr>
              <w:spacing w:before="120" w:after="120" w:line="240" w:lineRule="auto"/>
              <w:ind w:left="312" w:hanging="284"/>
              <w:rPr>
                <w:iCs/>
                <w:color w:val="auto"/>
                <w:sz w:val="20"/>
              </w:rPr>
            </w:pPr>
            <w:r w:rsidRPr="00BA4C3B">
              <w:rPr>
                <w:iCs/>
                <w:color w:val="auto"/>
                <w:sz w:val="20"/>
              </w:rPr>
              <w:t>developing a problem statement for collecting and managing information, for example how First Nations Australian rangers could monitor animal populations, such as local marine turtles, using global positioning systems</w:t>
            </w:r>
            <w:r w:rsidR="00971974">
              <w:rPr>
                <w:iCs/>
                <w:color w:val="auto"/>
                <w:sz w:val="20"/>
              </w:rPr>
              <w:t xml:space="preserve"> (GPS)</w:t>
            </w:r>
          </w:p>
          <w:p w14:paraId="2617019E" w14:textId="00479FE9" w:rsidR="008872AE" w:rsidRPr="005838F8" w:rsidRDefault="00965ED3" w:rsidP="008D50C5">
            <w:pPr>
              <w:pStyle w:val="BodyText"/>
              <w:numPr>
                <w:ilvl w:val="0"/>
                <w:numId w:val="12"/>
              </w:numPr>
              <w:spacing w:before="120" w:after="120" w:line="240" w:lineRule="auto"/>
              <w:ind w:left="312" w:hanging="284"/>
              <w:rPr>
                <w:iCs/>
                <w:color w:val="auto"/>
                <w:sz w:val="20"/>
              </w:rPr>
            </w:pPr>
            <w:r w:rsidRPr="00BA4C3B">
              <w:rPr>
                <w:iCs/>
                <w:color w:val="auto"/>
                <w:sz w:val="20"/>
              </w:rPr>
              <w:t xml:space="preserve">co-creating user stories about exploring hard-to-reach locations, for example a school student wants to explore neighbouring countries or </w:t>
            </w:r>
            <w:r w:rsidR="00FF49C1" w:rsidRPr="00BA4C3B">
              <w:rPr>
                <w:iCs/>
                <w:color w:val="auto"/>
                <w:sz w:val="20"/>
              </w:rPr>
              <w:t>communities classified as remote</w:t>
            </w:r>
            <w:r w:rsidRPr="00BA4C3B">
              <w:rPr>
                <w:iCs/>
                <w:color w:val="auto"/>
                <w:sz w:val="20"/>
              </w:rPr>
              <w:t xml:space="preserve"> to compare how people live</w:t>
            </w:r>
            <w:r w:rsidR="008872AE" w:rsidRPr="008872AE">
              <w:rPr>
                <w:iCs/>
                <w:color w:val="auto"/>
                <w:sz w:val="20"/>
              </w:rPr>
              <w:t xml:space="preserve"> </w:t>
            </w:r>
          </w:p>
        </w:tc>
      </w:tr>
      <w:tr w:rsidR="0055542E" w:rsidRPr="00F91937" w14:paraId="6669FAC3" w14:textId="77777777" w:rsidTr="009B2124">
        <w:tc>
          <w:tcPr>
            <w:tcW w:w="15126" w:type="dxa"/>
            <w:gridSpan w:val="3"/>
            <w:shd w:val="clear" w:color="auto" w:fill="E5F5FB"/>
          </w:tcPr>
          <w:p w14:paraId="45FBC2B9" w14:textId="6DAA6696" w:rsidR="0055542E" w:rsidRPr="00F91937" w:rsidRDefault="0055542E" w:rsidP="009B2124">
            <w:pPr>
              <w:pStyle w:val="BodyText"/>
              <w:spacing w:before="40" w:after="40"/>
              <w:ind w:left="23" w:right="23"/>
              <w:rPr>
                <w:b/>
                <w:bCs/>
                <w:iCs/>
              </w:rPr>
            </w:pPr>
            <w:r w:rsidRPr="007078D3">
              <w:rPr>
                <w:b/>
                <w:bCs/>
                <w:color w:val="auto"/>
              </w:rPr>
              <w:t xml:space="preserve">Sub-strand: </w:t>
            </w:r>
            <w:r w:rsidR="00965ED3">
              <w:rPr>
                <w:b/>
                <w:bCs/>
                <w:color w:val="auto"/>
              </w:rPr>
              <w:t>Generating and designing</w:t>
            </w:r>
          </w:p>
        </w:tc>
      </w:tr>
      <w:tr w:rsidR="0055542E" w:rsidRPr="00E014DC" w14:paraId="77CF13F0" w14:textId="77777777" w:rsidTr="009B2124">
        <w:trPr>
          <w:trHeight w:val="1800"/>
        </w:trPr>
        <w:tc>
          <w:tcPr>
            <w:tcW w:w="4673" w:type="dxa"/>
          </w:tcPr>
          <w:p w14:paraId="66781914" w14:textId="77777777" w:rsidR="00931248" w:rsidRPr="0083681C" w:rsidRDefault="00931248" w:rsidP="000D261F">
            <w:pPr>
              <w:spacing w:before="120" w:after="120"/>
              <w:ind w:left="360" w:right="432"/>
              <w:rPr>
                <w:rStyle w:val="SubtleEmphasis"/>
                <w:iCs w:val="0"/>
              </w:rPr>
            </w:pPr>
            <w:r w:rsidRPr="0083681C">
              <w:rPr>
                <w:rStyle w:val="SubtleEmphasis"/>
                <w:iCs w:val="0"/>
              </w:rPr>
              <w:t xml:space="preserve">follow and describe algorithms involving sequencing, comparison operators (branching) and iteration </w:t>
            </w:r>
          </w:p>
          <w:p w14:paraId="0AC5F697" w14:textId="2867143F" w:rsidR="0055542E" w:rsidRPr="0083681C" w:rsidRDefault="00931248" w:rsidP="000D261F">
            <w:pPr>
              <w:spacing w:before="120" w:after="120"/>
              <w:ind w:left="360" w:right="432"/>
              <w:rPr>
                <w:rStyle w:val="SubtleEmphasis"/>
                <w:iCs w:val="0"/>
              </w:rPr>
            </w:pPr>
            <w:r w:rsidRPr="0083681C">
              <w:rPr>
                <w:rStyle w:val="SubtleEmphasis"/>
                <w:iCs w:val="0"/>
              </w:rPr>
              <w:t>AC9TDI4P02</w:t>
            </w:r>
          </w:p>
        </w:tc>
        <w:tc>
          <w:tcPr>
            <w:tcW w:w="10453" w:type="dxa"/>
            <w:gridSpan w:val="2"/>
          </w:tcPr>
          <w:p w14:paraId="18E1FFF6" w14:textId="56CE4D57" w:rsidR="00A96E5C" w:rsidRPr="0083681C" w:rsidRDefault="00AE6236" w:rsidP="008D50C5">
            <w:pPr>
              <w:pStyle w:val="BodyText"/>
              <w:numPr>
                <w:ilvl w:val="0"/>
                <w:numId w:val="12"/>
              </w:numPr>
              <w:spacing w:before="120" w:after="120" w:line="240" w:lineRule="auto"/>
              <w:ind w:left="312" w:hanging="284"/>
              <w:rPr>
                <w:rStyle w:val="SubtleEmphasis"/>
              </w:rPr>
            </w:pPr>
            <w:r w:rsidRPr="0083681C">
              <w:rPr>
                <w:rStyle w:val="SubtleEmphasis"/>
              </w:rPr>
              <w:t xml:space="preserve">following the steps and decisions of algorithms and knowing what step they are up to, for example following rules to form the past tense of regular verbs such as ‘create’ to </w:t>
            </w:r>
            <w:r w:rsidR="00AD76D8" w:rsidRPr="0083681C">
              <w:rPr>
                <w:rStyle w:val="SubtleEmphasis"/>
              </w:rPr>
              <w:t>‘</w:t>
            </w:r>
            <w:r w:rsidRPr="0083681C">
              <w:rPr>
                <w:rStyle w:val="SubtleEmphasis"/>
              </w:rPr>
              <w:t xml:space="preserve">created’, ‘try’ to </w:t>
            </w:r>
            <w:proofErr w:type="gramStart"/>
            <w:r w:rsidRPr="0083681C">
              <w:rPr>
                <w:rStyle w:val="SubtleEmphasis"/>
              </w:rPr>
              <w:t>‘tried’</w:t>
            </w:r>
            <w:proofErr w:type="gramEnd"/>
            <w:r w:rsidRPr="0083681C">
              <w:rPr>
                <w:rStyle w:val="SubtleEmphasis"/>
              </w:rPr>
              <w:t xml:space="preserve"> and ‘cook’ to ‘cooked’ and checking off items on a list as they are completed </w:t>
            </w:r>
          </w:p>
          <w:p w14:paraId="2C27ED52" w14:textId="4379D614" w:rsidR="00A96E5C" w:rsidRPr="0083681C" w:rsidRDefault="00A96E5C" w:rsidP="008D50C5">
            <w:pPr>
              <w:pStyle w:val="BodyText"/>
              <w:numPr>
                <w:ilvl w:val="0"/>
                <w:numId w:val="12"/>
              </w:numPr>
              <w:spacing w:before="120" w:after="120" w:line="240" w:lineRule="auto"/>
              <w:ind w:left="312" w:hanging="284"/>
              <w:rPr>
                <w:rStyle w:val="SubtleEmphasis"/>
              </w:rPr>
            </w:pPr>
            <w:r w:rsidRPr="0083681C">
              <w:rPr>
                <w:rStyle w:val="SubtleEmphasis"/>
              </w:rPr>
              <w:t xml:space="preserve">describing algorithms using representations such as a list of steps or a diagram, for example drawing a diagram of a recipe involving decisions </w:t>
            </w:r>
          </w:p>
          <w:p w14:paraId="1E614AA0" w14:textId="31167516" w:rsidR="0055542E" w:rsidRPr="0083681C" w:rsidRDefault="00DA4A94" w:rsidP="008D50C5">
            <w:pPr>
              <w:pStyle w:val="BodyText"/>
              <w:numPr>
                <w:ilvl w:val="0"/>
                <w:numId w:val="12"/>
              </w:numPr>
              <w:spacing w:before="120" w:after="120" w:line="240" w:lineRule="auto"/>
              <w:ind w:left="312" w:hanging="284"/>
              <w:rPr>
                <w:rStyle w:val="SubtleEmphasis"/>
              </w:rPr>
            </w:pPr>
            <w:r w:rsidRPr="0083681C">
              <w:rPr>
                <w:rStyle w:val="SubtleEmphasis"/>
              </w:rPr>
              <w:t>understanding there can be more than one sequence of steps to solve a problem, some are better than others, and the steps should be unambiguous, for example describing 2 different ways to get to the same location</w:t>
            </w:r>
          </w:p>
          <w:p w14:paraId="459699F2" w14:textId="734D92D8" w:rsidR="005F7718" w:rsidRPr="0083681C" w:rsidRDefault="005F7718" w:rsidP="008D50C5">
            <w:pPr>
              <w:pStyle w:val="BodyText"/>
              <w:numPr>
                <w:ilvl w:val="0"/>
                <w:numId w:val="12"/>
              </w:numPr>
              <w:spacing w:before="120" w:after="120" w:line="240" w:lineRule="auto"/>
              <w:ind w:left="312" w:hanging="284"/>
              <w:rPr>
                <w:rStyle w:val="SubtleEmphasis"/>
              </w:rPr>
            </w:pPr>
            <w:r w:rsidRPr="0083681C">
              <w:rPr>
                <w:rStyle w:val="SubtleEmphasis"/>
              </w:rPr>
              <w:t>describing the decisions needed to solve a problem, including numerical and text comparisons, for example if the UV index is above 3, put on sunscreen and a hat</w:t>
            </w:r>
          </w:p>
          <w:p w14:paraId="5E5B8375" w14:textId="308F8A66" w:rsidR="00FE6232" w:rsidRPr="0083681C" w:rsidRDefault="00512672" w:rsidP="008D50C5">
            <w:pPr>
              <w:pStyle w:val="BodyText"/>
              <w:numPr>
                <w:ilvl w:val="0"/>
                <w:numId w:val="12"/>
              </w:numPr>
              <w:spacing w:before="120" w:after="120" w:line="240" w:lineRule="auto"/>
              <w:ind w:left="312" w:hanging="284"/>
              <w:rPr>
                <w:iCs/>
                <w:color w:val="auto"/>
                <w:sz w:val="20"/>
              </w:rPr>
            </w:pPr>
            <w:r w:rsidRPr="0083681C">
              <w:rPr>
                <w:rStyle w:val="SubtleEmphasis"/>
              </w:rPr>
              <w:t>describing algorithms that repeat steps a fixed number of times, for example calculating multiplication using repeated addition, where the sum changes in each iteration</w:t>
            </w:r>
          </w:p>
        </w:tc>
      </w:tr>
      <w:tr w:rsidR="00DA4A94" w:rsidRPr="00E014DC" w14:paraId="3D71E5EA" w14:textId="77777777" w:rsidTr="009B2124">
        <w:trPr>
          <w:trHeight w:val="1800"/>
        </w:trPr>
        <w:tc>
          <w:tcPr>
            <w:tcW w:w="4673" w:type="dxa"/>
          </w:tcPr>
          <w:p w14:paraId="497F5276" w14:textId="77777777" w:rsidR="000F542E" w:rsidRPr="00E9508E" w:rsidRDefault="000F542E" w:rsidP="00E9508E">
            <w:pPr>
              <w:spacing w:before="120" w:after="120"/>
              <w:ind w:left="360" w:right="432"/>
              <w:rPr>
                <w:rStyle w:val="SubtleEmphasis"/>
                <w:iCs w:val="0"/>
              </w:rPr>
            </w:pPr>
            <w:r w:rsidRPr="000F542E">
              <w:rPr>
                <w:rStyle w:val="SubtleEmphasis"/>
                <w:iCs w:val="0"/>
              </w:rPr>
              <w:lastRenderedPageBreak/>
              <w:t xml:space="preserve">generate, communicate and compare designs </w:t>
            </w:r>
          </w:p>
          <w:p w14:paraId="53BEE6A0" w14:textId="348B5EFF" w:rsidR="00DA4A94" w:rsidRPr="00E9508E" w:rsidRDefault="000F542E" w:rsidP="00E9508E">
            <w:pPr>
              <w:spacing w:before="120" w:after="120"/>
              <w:ind w:left="360" w:right="432"/>
              <w:rPr>
                <w:rStyle w:val="SubtleEmphasis"/>
                <w:iCs w:val="0"/>
              </w:rPr>
            </w:pPr>
            <w:r w:rsidRPr="000F542E">
              <w:rPr>
                <w:rStyle w:val="SubtleEmphasis"/>
                <w:iCs w:val="0"/>
              </w:rPr>
              <w:t>AC9TDI4P03</w:t>
            </w:r>
          </w:p>
        </w:tc>
        <w:tc>
          <w:tcPr>
            <w:tcW w:w="10453" w:type="dxa"/>
            <w:gridSpan w:val="2"/>
          </w:tcPr>
          <w:p w14:paraId="18D85F80" w14:textId="77777777" w:rsidR="00DA4A94" w:rsidRPr="00BA4C3B" w:rsidRDefault="00A40E66" w:rsidP="008D50C5">
            <w:pPr>
              <w:pStyle w:val="BodyText"/>
              <w:numPr>
                <w:ilvl w:val="0"/>
                <w:numId w:val="12"/>
              </w:numPr>
              <w:spacing w:before="120" w:after="120" w:line="240" w:lineRule="auto"/>
              <w:ind w:left="312" w:hanging="284"/>
              <w:rPr>
                <w:iCs/>
                <w:color w:val="auto"/>
                <w:sz w:val="20"/>
              </w:rPr>
            </w:pPr>
            <w:r w:rsidRPr="00BA4C3B">
              <w:rPr>
                <w:sz w:val="20"/>
              </w:rPr>
              <w:t>brainstorming possible design ideas and discussing these with their peers, for example sketching different ideas for a computer game</w:t>
            </w:r>
          </w:p>
          <w:p w14:paraId="7BE0876D" w14:textId="77777777" w:rsidR="00A40E66" w:rsidRPr="00BA4C3B" w:rsidRDefault="00DC1864" w:rsidP="008D50C5">
            <w:pPr>
              <w:pStyle w:val="BodyText"/>
              <w:numPr>
                <w:ilvl w:val="0"/>
                <w:numId w:val="12"/>
              </w:numPr>
              <w:spacing w:before="120" w:after="120" w:line="240" w:lineRule="auto"/>
              <w:ind w:left="312" w:hanging="284"/>
              <w:rPr>
                <w:iCs/>
                <w:color w:val="auto"/>
                <w:sz w:val="20"/>
              </w:rPr>
            </w:pPr>
            <w:r w:rsidRPr="00BA4C3B">
              <w:rPr>
                <w:sz w:val="20"/>
              </w:rPr>
              <w:t>discussing whether the needs identified from the user story are met by generated design ideas, for example comparing design ideas in pairs for encouraging people to recycle</w:t>
            </w:r>
          </w:p>
          <w:p w14:paraId="5DA27BBD" w14:textId="300FE373" w:rsidR="00DC1864" w:rsidRPr="00AE6236" w:rsidRDefault="00615531" w:rsidP="008D50C5">
            <w:pPr>
              <w:pStyle w:val="BodyText"/>
              <w:numPr>
                <w:ilvl w:val="0"/>
                <w:numId w:val="12"/>
              </w:numPr>
              <w:spacing w:before="120" w:after="120" w:line="240" w:lineRule="auto"/>
              <w:ind w:left="312" w:hanging="284"/>
              <w:rPr>
                <w:rStyle w:val="SubtleEmphasis"/>
              </w:rPr>
            </w:pPr>
            <w:r w:rsidRPr="00615531">
              <w:rPr>
                <w:rStyle w:val="SubtleEmphasis"/>
              </w:rPr>
              <w:t>ideating multiple design ideas and comparing them against user stories, for example as a class, discussing the needs identified from the user story and brainstorming multiple design ideas (accepting all suggestions as possibilities)</w:t>
            </w:r>
          </w:p>
        </w:tc>
      </w:tr>
      <w:tr w:rsidR="00DA4A94" w:rsidRPr="00F91937" w14:paraId="484F9BD3" w14:textId="77777777" w:rsidTr="009B2124">
        <w:tc>
          <w:tcPr>
            <w:tcW w:w="15126" w:type="dxa"/>
            <w:gridSpan w:val="3"/>
            <w:shd w:val="clear" w:color="auto" w:fill="E5F5FB"/>
          </w:tcPr>
          <w:p w14:paraId="1DE07E07" w14:textId="13D31B68" w:rsidR="00DA4A94" w:rsidRPr="00F91937" w:rsidRDefault="00DA4A94" w:rsidP="009B2124">
            <w:pPr>
              <w:pStyle w:val="BodyText"/>
              <w:spacing w:before="40" w:after="40"/>
              <w:ind w:left="23" w:right="23"/>
              <w:rPr>
                <w:b/>
                <w:bCs/>
                <w:iCs/>
              </w:rPr>
            </w:pPr>
            <w:r w:rsidRPr="007078D3">
              <w:rPr>
                <w:b/>
                <w:bCs/>
                <w:color w:val="auto"/>
              </w:rPr>
              <w:t xml:space="preserve">Sub-strand: </w:t>
            </w:r>
            <w:r w:rsidR="00615531">
              <w:rPr>
                <w:b/>
                <w:bCs/>
                <w:color w:val="auto"/>
              </w:rPr>
              <w:t>Producing and implementing</w:t>
            </w:r>
          </w:p>
        </w:tc>
      </w:tr>
      <w:tr w:rsidR="00DA4A94" w:rsidRPr="00E014DC" w14:paraId="5E0AC168" w14:textId="77777777" w:rsidTr="00A35107">
        <w:trPr>
          <w:trHeight w:val="61"/>
        </w:trPr>
        <w:tc>
          <w:tcPr>
            <w:tcW w:w="4673" w:type="dxa"/>
          </w:tcPr>
          <w:p w14:paraId="26B1F8F3" w14:textId="0EE7977A" w:rsidR="00777E8F" w:rsidRPr="0083681C" w:rsidRDefault="00777E8F" w:rsidP="00E9508E">
            <w:pPr>
              <w:spacing w:before="120" w:after="120"/>
              <w:ind w:left="360" w:right="432"/>
              <w:rPr>
                <w:rStyle w:val="SubtleEmphasis"/>
                <w:iCs w:val="0"/>
              </w:rPr>
            </w:pPr>
            <w:r w:rsidRPr="0083681C">
              <w:rPr>
                <w:rStyle w:val="SubtleEmphasis"/>
                <w:iCs w:val="0"/>
              </w:rPr>
              <w:t xml:space="preserve">implement simple algorithms as visual programs involving control structures </w:t>
            </w:r>
            <w:r w:rsidR="000A49C8" w:rsidRPr="0083681C">
              <w:rPr>
                <w:rStyle w:val="SubtleEmphasis"/>
                <w:iCs w:val="0"/>
              </w:rPr>
              <w:t>and </w:t>
            </w:r>
            <w:r w:rsidRPr="0083681C">
              <w:rPr>
                <w:rStyle w:val="SubtleEmphasis"/>
                <w:iCs w:val="0"/>
              </w:rPr>
              <w:t xml:space="preserve">input </w:t>
            </w:r>
          </w:p>
          <w:p w14:paraId="3119B9DB" w14:textId="14A841BF" w:rsidR="00DA4A94" w:rsidRPr="0083681C" w:rsidRDefault="00777E8F" w:rsidP="00E9508E">
            <w:pPr>
              <w:spacing w:before="120" w:after="120"/>
              <w:ind w:left="360" w:right="432"/>
              <w:rPr>
                <w:rStyle w:val="SubtleEmphasis"/>
                <w:i/>
                <w:iCs w:val="0"/>
              </w:rPr>
            </w:pPr>
            <w:r w:rsidRPr="0083681C">
              <w:rPr>
                <w:rStyle w:val="SubtleEmphasis"/>
                <w:iCs w:val="0"/>
              </w:rPr>
              <w:t>AC9TDI4P04</w:t>
            </w:r>
          </w:p>
        </w:tc>
        <w:tc>
          <w:tcPr>
            <w:tcW w:w="10453" w:type="dxa"/>
            <w:gridSpan w:val="2"/>
          </w:tcPr>
          <w:p w14:paraId="7198D470" w14:textId="77777777" w:rsidR="00777592" w:rsidRPr="0083681C" w:rsidRDefault="00777592" w:rsidP="008D50C5">
            <w:pPr>
              <w:pStyle w:val="BodyText"/>
              <w:numPr>
                <w:ilvl w:val="0"/>
                <w:numId w:val="12"/>
              </w:numPr>
              <w:spacing w:before="120" w:after="120" w:line="240" w:lineRule="auto"/>
              <w:ind w:left="312" w:hanging="284"/>
              <w:rPr>
                <w:rStyle w:val="SubtleEmphasis"/>
              </w:rPr>
            </w:pPr>
            <w:r w:rsidRPr="0083681C">
              <w:rPr>
                <w:rStyle w:val="SubtleEmphasis"/>
              </w:rPr>
              <w:t xml:space="preserve">writing and editing programs to solve simple problems using branching and simple iteration in a visual programming environment, for example helping a user understand multiplication by displaying the repeated addition in order </w:t>
            </w:r>
          </w:p>
          <w:p w14:paraId="5785E7CB" w14:textId="159EC78C" w:rsidR="00BA1C86" w:rsidRPr="0083681C" w:rsidRDefault="00933344" w:rsidP="008D50C5">
            <w:pPr>
              <w:pStyle w:val="BodyText"/>
              <w:numPr>
                <w:ilvl w:val="0"/>
                <w:numId w:val="12"/>
              </w:numPr>
              <w:spacing w:before="120" w:after="120" w:line="240" w:lineRule="auto"/>
              <w:ind w:left="312" w:hanging="284"/>
              <w:rPr>
                <w:iCs/>
                <w:color w:val="auto"/>
                <w:sz w:val="20"/>
              </w:rPr>
            </w:pPr>
            <w:r w:rsidRPr="0083681C">
              <w:rPr>
                <w:rStyle w:val="SubtleEmphasis"/>
              </w:rPr>
              <w:t xml:space="preserve">writing programs that take input from the user or environment, for example asking the user for their name and displaying it or sensing the temperature from the environment to </w:t>
            </w:r>
            <w:proofErr w:type="gramStart"/>
            <w:r w:rsidRPr="0083681C">
              <w:rPr>
                <w:rStyle w:val="SubtleEmphasis"/>
              </w:rPr>
              <w:t>make a decision</w:t>
            </w:r>
            <w:proofErr w:type="gramEnd"/>
          </w:p>
          <w:p w14:paraId="27BAEB52" w14:textId="484D4611" w:rsidR="008001F7" w:rsidRPr="0083681C" w:rsidRDefault="00570772" w:rsidP="008D50C5">
            <w:pPr>
              <w:pStyle w:val="BodyText"/>
              <w:numPr>
                <w:ilvl w:val="0"/>
                <w:numId w:val="12"/>
              </w:numPr>
              <w:spacing w:before="120" w:after="120" w:line="240" w:lineRule="auto"/>
              <w:ind w:left="312" w:hanging="284"/>
              <w:rPr>
                <w:iCs/>
                <w:color w:val="auto"/>
                <w:sz w:val="20"/>
              </w:rPr>
            </w:pPr>
            <w:r w:rsidRPr="0083681C">
              <w:rPr>
                <w:color w:val="auto"/>
                <w:sz w:val="20"/>
              </w:rPr>
              <w:t>writing programs that make decisions involving comparison, for example comparing whether the temperature is above 25 degrees Celsius to label the weather hot or</w:t>
            </w:r>
            <w:r w:rsidR="00E844DB" w:rsidRPr="0083681C">
              <w:rPr>
                <w:color w:val="auto"/>
                <w:sz w:val="20"/>
              </w:rPr>
              <w:t xml:space="preserve"> cold</w:t>
            </w:r>
            <w:r w:rsidR="008001F7" w:rsidRPr="0083681C">
              <w:rPr>
                <w:color w:val="auto"/>
                <w:sz w:val="20"/>
              </w:rPr>
              <w:t xml:space="preserve"> </w:t>
            </w:r>
          </w:p>
          <w:p w14:paraId="331DB6D5" w14:textId="77777777" w:rsidR="008001F7" w:rsidRPr="0083681C" w:rsidRDefault="008001F7" w:rsidP="008D50C5">
            <w:pPr>
              <w:pStyle w:val="BodyText"/>
              <w:numPr>
                <w:ilvl w:val="0"/>
                <w:numId w:val="12"/>
              </w:numPr>
              <w:spacing w:before="120" w:after="120" w:line="240" w:lineRule="auto"/>
              <w:ind w:left="312" w:hanging="284"/>
              <w:rPr>
                <w:rStyle w:val="SubtleEmphasis"/>
              </w:rPr>
            </w:pPr>
            <w:r w:rsidRPr="0083681C">
              <w:rPr>
                <w:rStyle w:val="SubtleEmphasis"/>
              </w:rPr>
              <w:t>writing programs that repeat one or more steps a fixed number of times, for example writing a program that displays repetitive song lyrics, such as in ‘Ten in the bed’</w:t>
            </w:r>
          </w:p>
          <w:p w14:paraId="65D99177" w14:textId="375FA1E6" w:rsidR="000A3B81" w:rsidRPr="0083681C" w:rsidRDefault="000A3B81" w:rsidP="008D50C5">
            <w:pPr>
              <w:pStyle w:val="BodyText"/>
              <w:numPr>
                <w:ilvl w:val="0"/>
                <w:numId w:val="12"/>
              </w:numPr>
              <w:spacing w:before="120" w:after="120" w:line="240" w:lineRule="auto"/>
              <w:ind w:left="312" w:hanging="284"/>
              <w:rPr>
                <w:rStyle w:val="SubtleEmphasis"/>
              </w:rPr>
            </w:pPr>
            <w:r w:rsidRPr="0083681C">
              <w:rPr>
                <w:rStyle w:val="SubtleEmphasis"/>
              </w:rPr>
              <w:t>running and testing a program to check it performs as expected, for example a character: 1. moves forward 2</w:t>
            </w:r>
            <w:r w:rsidR="00971974" w:rsidRPr="0083681C">
              <w:rPr>
                <w:rStyle w:val="SubtleEmphasis"/>
              </w:rPr>
              <w:t>. </w:t>
            </w:r>
            <w:r w:rsidRPr="0083681C">
              <w:rPr>
                <w:rStyle w:val="SubtleEmphasis"/>
              </w:rPr>
              <w:t>turns left 3. moves forward</w:t>
            </w:r>
            <w:r w:rsidR="00033FFE" w:rsidRPr="0083681C">
              <w:rPr>
                <w:rStyle w:val="SubtleEmphasis"/>
              </w:rPr>
              <w:t xml:space="preserve"> </w:t>
            </w:r>
          </w:p>
          <w:p w14:paraId="6C218C28" w14:textId="3FB08499" w:rsidR="00DA4A94" w:rsidRPr="0083681C" w:rsidRDefault="00033FFE" w:rsidP="008D50C5">
            <w:pPr>
              <w:pStyle w:val="BodyText"/>
              <w:numPr>
                <w:ilvl w:val="0"/>
                <w:numId w:val="12"/>
              </w:numPr>
              <w:spacing w:before="120" w:after="120" w:line="240" w:lineRule="auto"/>
              <w:ind w:left="312" w:hanging="284"/>
              <w:rPr>
                <w:iCs/>
                <w:color w:val="auto"/>
                <w:sz w:val="20"/>
              </w:rPr>
            </w:pPr>
            <w:r w:rsidRPr="0083681C">
              <w:rPr>
                <w:rStyle w:val="SubtleEmphasis"/>
              </w:rPr>
              <w:t>implementing a program that demonstrates the strict routines and techniques followed by First Nations Australian ranger groups when caring for or handling specific native animals, for example using IF and THEN statements to create a training manual, such as: IF &lt;insert animal name&gt; is injured THEN the ranger will &lt;insert action&gt;</w:t>
            </w:r>
          </w:p>
        </w:tc>
      </w:tr>
    </w:tbl>
    <w:p w14:paraId="2B64B207" w14:textId="77777777" w:rsidR="005A44E2" w:rsidRDefault="005A44E2">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615531" w:rsidRPr="00F91937" w14:paraId="4636D411" w14:textId="77777777" w:rsidTr="009B2124">
        <w:tc>
          <w:tcPr>
            <w:tcW w:w="15126" w:type="dxa"/>
            <w:gridSpan w:val="2"/>
            <w:shd w:val="clear" w:color="auto" w:fill="E5F5FB"/>
          </w:tcPr>
          <w:p w14:paraId="20D5D41B" w14:textId="4927BB5D" w:rsidR="00615531" w:rsidRPr="00F91937" w:rsidRDefault="00615531" w:rsidP="009B2124">
            <w:pPr>
              <w:pStyle w:val="BodyText"/>
              <w:spacing w:before="40" w:after="40"/>
              <w:ind w:left="23" w:right="23"/>
              <w:rPr>
                <w:b/>
                <w:bCs/>
                <w:iCs/>
              </w:rPr>
            </w:pPr>
            <w:r w:rsidRPr="007078D3">
              <w:rPr>
                <w:b/>
                <w:bCs/>
                <w:color w:val="auto"/>
              </w:rPr>
              <w:lastRenderedPageBreak/>
              <w:t xml:space="preserve">Sub-strand: </w:t>
            </w:r>
            <w:r w:rsidR="00640152">
              <w:rPr>
                <w:b/>
                <w:bCs/>
                <w:color w:val="auto"/>
              </w:rPr>
              <w:t>Evaluating</w:t>
            </w:r>
          </w:p>
        </w:tc>
      </w:tr>
      <w:tr w:rsidR="00615531" w:rsidRPr="00E014DC" w14:paraId="3390FDA2" w14:textId="77777777" w:rsidTr="008A4DFF">
        <w:trPr>
          <w:trHeight w:val="954"/>
        </w:trPr>
        <w:tc>
          <w:tcPr>
            <w:tcW w:w="4673" w:type="dxa"/>
          </w:tcPr>
          <w:p w14:paraId="42A1AFD9" w14:textId="77777777" w:rsidR="00F13E32" w:rsidRPr="00DE0370" w:rsidRDefault="00F13E32" w:rsidP="00E9508E">
            <w:pPr>
              <w:spacing w:before="120" w:after="120"/>
              <w:ind w:left="360" w:right="432"/>
              <w:rPr>
                <w:rStyle w:val="SubtleEmphasis"/>
                <w:iCs w:val="0"/>
              </w:rPr>
            </w:pPr>
            <w:r w:rsidRPr="00DE0370">
              <w:rPr>
                <w:rStyle w:val="SubtleEmphasis"/>
                <w:iCs w:val="0"/>
              </w:rPr>
              <w:t xml:space="preserve">discuss how existing and student solutions satisfy the design criteria and user stories </w:t>
            </w:r>
          </w:p>
          <w:p w14:paraId="40727C39" w14:textId="4FE3F544" w:rsidR="00615531" w:rsidRPr="00DE0370" w:rsidRDefault="00F13E32" w:rsidP="00E9508E">
            <w:pPr>
              <w:spacing w:before="120" w:after="120"/>
              <w:ind w:left="360" w:right="432"/>
              <w:rPr>
                <w:rStyle w:val="SubtleEmphasis"/>
                <w:i/>
                <w:iCs w:val="0"/>
              </w:rPr>
            </w:pPr>
            <w:r w:rsidRPr="00DE0370">
              <w:rPr>
                <w:rStyle w:val="SubtleEmphasis"/>
                <w:iCs w:val="0"/>
              </w:rPr>
              <w:t>AC9TDI4P05</w:t>
            </w:r>
          </w:p>
        </w:tc>
        <w:tc>
          <w:tcPr>
            <w:tcW w:w="10453" w:type="dxa"/>
          </w:tcPr>
          <w:p w14:paraId="50A8E2B7" w14:textId="24FF5D39" w:rsidR="006737DB" w:rsidRPr="00DE0370" w:rsidRDefault="00072BF5" w:rsidP="008D50C5">
            <w:pPr>
              <w:pStyle w:val="BodyText"/>
              <w:numPr>
                <w:ilvl w:val="0"/>
                <w:numId w:val="12"/>
              </w:numPr>
              <w:spacing w:before="120" w:after="120" w:line="240" w:lineRule="auto"/>
              <w:ind w:left="312" w:hanging="284"/>
              <w:rPr>
                <w:rStyle w:val="SubtleEmphasis"/>
              </w:rPr>
            </w:pPr>
            <w:r w:rsidRPr="00DE0370">
              <w:rPr>
                <w:rStyle w:val="SubtleEmphasis"/>
              </w:rPr>
              <w:t xml:space="preserve">describing the way familiar digital systems allow the user to perform tasks, for example discussing how a family member could place an order online for something they cannot buy locally </w:t>
            </w:r>
          </w:p>
          <w:p w14:paraId="6DF7CD4C" w14:textId="33FA0DBA" w:rsidR="006737DB" w:rsidRPr="00DE0370" w:rsidRDefault="006737DB" w:rsidP="008D50C5">
            <w:pPr>
              <w:pStyle w:val="BodyText"/>
              <w:numPr>
                <w:ilvl w:val="0"/>
                <w:numId w:val="12"/>
              </w:numPr>
              <w:spacing w:before="120" w:after="120" w:line="240" w:lineRule="auto"/>
              <w:ind w:left="312" w:hanging="284"/>
              <w:rPr>
                <w:rStyle w:val="SubtleEmphasis"/>
              </w:rPr>
            </w:pPr>
            <w:r w:rsidRPr="00DE0370">
              <w:rPr>
                <w:rStyle w:val="SubtleEmphasis"/>
              </w:rPr>
              <w:t xml:space="preserve">discussing how a digital solution meets the different needs of users, for example how maps help people to </w:t>
            </w:r>
            <w:r w:rsidR="000A49C8" w:rsidRPr="00DE0370">
              <w:rPr>
                <w:rStyle w:val="SubtleEmphasis"/>
              </w:rPr>
              <w:t>locate </w:t>
            </w:r>
            <w:r w:rsidRPr="00DE0370">
              <w:rPr>
                <w:rStyle w:val="SubtleEmphasis"/>
              </w:rPr>
              <w:t xml:space="preserve">places in the community or interactive store directories help shoppers to find a particular store in a </w:t>
            </w:r>
            <w:r w:rsidR="000A49C8" w:rsidRPr="00DE0370">
              <w:rPr>
                <w:rStyle w:val="SubtleEmphasis"/>
              </w:rPr>
              <w:t>shopping </w:t>
            </w:r>
            <w:r w:rsidRPr="00DE0370">
              <w:rPr>
                <w:rStyle w:val="SubtleEmphasis"/>
              </w:rPr>
              <w:t xml:space="preserve">centre </w:t>
            </w:r>
          </w:p>
          <w:p w14:paraId="162B2A92" w14:textId="77777777" w:rsidR="00615531" w:rsidRPr="00DE0370" w:rsidRDefault="00153B91" w:rsidP="008D50C5">
            <w:pPr>
              <w:pStyle w:val="BodyText"/>
              <w:numPr>
                <w:ilvl w:val="0"/>
                <w:numId w:val="12"/>
              </w:numPr>
              <w:spacing w:before="120" w:after="120" w:line="240" w:lineRule="auto"/>
              <w:ind w:left="312" w:hanging="284"/>
              <w:rPr>
                <w:rStyle w:val="SubtleEmphasis"/>
              </w:rPr>
            </w:pPr>
            <w:r w:rsidRPr="00DE0370">
              <w:rPr>
                <w:rStyle w:val="SubtleEmphasis"/>
              </w:rPr>
              <w:t>making judgements on their digital solutions against the design criteria and user stories, for example how high their friends score in the game they created to help them learn what is recyclable</w:t>
            </w:r>
          </w:p>
          <w:p w14:paraId="2DF88EF4" w14:textId="1AED6A05" w:rsidR="00153B91" w:rsidRPr="00DE0370" w:rsidRDefault="00045408" w:rsidP="008D50C5">
            <w:pPr>
              <w:pStyle w:val="BodyText"/>
              <w:numPr>
                <w:ilvl w:val="0"/>
                <w:numId w:val="12"/>
              </w:numPr>
              <w:spacing w:before="120" w:after="120" w:line="240" w:lineRule="auto"/>
              <w:ind w:left="312" w:hanging="284"/>
              <w:rPr>
                <w:iCs/>
                <w:color w:val="auto"/>
                <w:sz w:val="20"/>
              </w:rPr>
            </w:pPr>
            <w:r w:rsidRPr="00DE0370">
              <w:rPr>
                <w:iCs/>
                <w:color w:val="auto"/>
                <w:sz w:val="20"/>
              </w:rPr>
              <w:t xml:space="preserve">reflecting on how the systems in the school help it run, for example how the librarian keeps track of </w:t>
            </w:r>
            <w:r w:rsidR="000A49C8" w:rsidRPr="00DE0370">
              <w:rPr>
                <w:iCs/>
                <w:color w:val="auto"/>
                <w:sz w:val="20"/>
              </w:rPr>
              <w:t>books </w:t>
            </w:r>
            <w:r w:rsidRPr="00DE0370">
              <w:rPr>
                <w:iCs/>
                <w:color w:val="auto"/>
                <w:sz w:val="20"/>
              </w:rPr>
              <w:t>borrowed</w:t>
            </w:r>
          </w:p>
        </w:tc>
      </w:tr>
      <w:tr w:rsidR="00615531" w:rsidRPr="00F91937" w14:paraId="69E73817" w14:textId="77777777" w:rsidTr="009B2124">
        <w:tc>
          <w:tcPr>
            <w:tcW w:w="15126" w:type="dxa"/>
            <w:gridSpan w:val="2"/>
            <w:shd w:val="clear" w:color="auto" w:fill="E5F5FB"/>
          </w:tcPr>
          <w:p w14:paraId="4C6F6E4C" w14:textId="77BAC50D" w:rsidR="00615531" w:rsidRPr="00F91937" w:rsidRDefault="00615531" w:rsidP="009B2124">
            <w:pPr>
              <w:pStyle w:val="BodyText"/>
              <w:spacing w:before="40" w:after="40"/>
              <w:ind w:left="23" w:right="23"/>
              <w:rPr>
                <w:b/>
                <w:bCs/>
                <w:iCs/>
              </w:rPr>
            </w:pPr>
            <w:r w:rsidRPr="007078D3">
              <w:rPr>
                <w:b/>
                <w:bCs/>
                <w:color w:val="auto"/>
              </w:rPr>
              <w:t xml:space="preserve">Sub-strand: </w:t>
            </w:r>
            <w:r w:rsidR="00A638D6">
              <w:rPr>
                <w:b/>
                <w:bCs/>
                <w:color w:val="auto"/>
              </w:rPr>
              <w:t>C</w:t>
            </w:r>
            <w:r w:rsidR="00A638D6">
              <w:rPr>
                <w:b/>
                <w:bCs/>
              </w:rPr>
              <w:t>ollaborating and managing</w:t>
            </w:r>
          </w:p>
        </w:tc>
      </w:tr>
      <w:tr w:rsidR="00615531" w:rsidRPr="00E014DC" w14:paraId="661D3EAB" w14:textId="77777777" w:rsidTr="009B2124">
        <w:trPr>
          <w:trHeight w:val="1800"/>
        </w:trPr>
        <w:tc>
          <w:tcPr>
            <w:tcW w:w="4673" w:type="dxa"/>
          </w:tcPr>
          <w:p w14:paraId="406E97A2" w14:textId="77777777" w:rsidR="00184778" w:rsidRPr="00DE0370" w:rsidRDefault="00184778" w:rsidP="00E9508E">
            <w:pPr>
              <w:spacing w:before="120" w:after="120"/>
              <w:ind w:left="360" w:right="432"/>
              <w:rPr>
                <w:rStyle w:val="SubtleEmphasis"/>
                <w:iCs w:val="0"/>
              </w:rPr>
            </w:pPr>
            <w:r w:rsidRPr="00DE0370">
              <w:rPr>
                <w:rStyle w:val="SubtleEmphasis"/>
                <w:iCs w:val="0"/>
              </w:rPr>
              <w:t xml:space="preserve">use the core features of common digital tools to create, locate and communicate content, following agreed conventions </w:t>
            </w:r>
          </w:p>
          <w:p w14:paraId="665FCC6E" w14:textId="6DBBFB50" w:rsidR="00615531" w:rsidRPr="00DE0370" w:rsidRDefault="00184778" w:rsidP="00E9508E">
            <w:pPr>
              <w:spacing w:before="120" w:after="120"/>
              <w:ind w:left="360" w:right="432"/>
              <w:rPr>
                <w:rStyle w:val="SubtleEmphasis"/>
                <w:iCs w:val="0"/>
              </w:rPr>
            </w:pPr>
            <w:r w:rsidRPr="00DE0370">
              <w:rPr>
                <w:rStyle w:val="SubtleEmphasis"/>
                <w:iCs w:val="0"/>
              </w:rPr>
              <w:t>AC9TDI4P06</w:t>
            </w:r>
          </w:p>
        </w:tc>
        <w:tc>
          <w:tcPr>
            <w:tcW w:w="10453" w:type="dxa"/>
          </w:tcPr>
          <w:p w14:paraId="08AEFA4F" w14:textId="2109064E" w:rsidR="007E3066" w:rsidRPr="00DE0370" w:rsidRDefault="007E3066" w:rsidP="008D50C5">
            <w:pPr>
              <w:pStyle w:val="BodyText"/>
              <w:numPr>
                <w:ilvl w:val="0"/>
                <w:numId w:val="12"/>
              </w:numPr>
              <w:spacing w:before="120" w:after="120" w:line="240" w:lineRule="auto"/>
              <w:ind w:left="312" w:hanging="284"/>
              <w:rPr>
                <w:rStyle w:val="SubtleEmphasis"/>
              </w:rPr>
            </w:pPr>
            <w:r w:rsidRPr="00DE0370">
              <w:rPr>
                <w:rStyle w:val="SubtleEmphasis"/>
              </w:rPr>
              <w:t xml:space="preserve">discussing and creating as a class a set of steps they need to follow to safely find information online </w:t>
            </w:r>
          </w:p>
          <w:p w14:paraId="33D878C4" w14:textId="77777777" w:rsidR="007D4E52" w:rsidRPr="00DE0370" w:rsidRDefault="007D4E52" w:rsidP="008D50C5">
            <w:pPr>
              <w:pStyle w:val="BodyText"/>
              <w:numPr>
                <w:ilvl w:val="0"/>
                <w:numId w:val="12"/>
              </w:numPr>
              <w:spacing w:before="120" w:after="120" w:line="240" w:lineRule="auto"/>
              <w:ind w:left="312" w:hanging="284"/>
              <w:rPr>
                <w:rStyle w:val="SubtleEmphasis"/>
              </w:rPr>
            </w:pPr>
            <w:r w:rsidRPr="00DE0370">
              <w:rPr>
                <w:rStyle w:val="SubtleEmphasis"/>
              </w:rPr>
              <w:t xml:space="preserve">using an online search engine to find suitable sources to create and communicate information, following agreed steps, for example creating a presentation on life cycles </w:t>
            </w:r>
          </w:p>
          <w:p w14:paraId="269CBD77" w14:textId="520AF582" w:rsidR="00615531" w:rsidRPr="00DE0370" w:rsidRDefault="001610AF" w:rsidP="008D50C5">
            <w:pPr>
              <w:pStyle w:val="BodyText"/>
              <w:numPr>
                <w:ilvl w:val="0"/>
                <w:numId w:val="12"/>
              </w:numPr>
              <w:spacing w:before="120" w:after="120" w:line="240" w:lineRule="auto"/>
              <w:ind w:left="312" w:hanging="284"/>
              <w:rPr>
                <w:iCs/>
                <w:color w:val="auto"/>
                <w:sz w:val="20"/>
              </w:rPr>
            </w:pPr>
            <w:r w:rsidRPr="00DE0370">
              <w:rPr>
                <w:rStyle w:val="SubtleEmphasis"/>
              </w:rPr>
              <w:t xml:space="preserve">grouping, naming and itemising objects using a logical hierarchy, for example creating a section of a virtual library or virtual supermarket using folders and files </w:t>
            </w:r>
          </w:p>
        </w:tc>
      </w:tr>
      <w:tr w:rsidR="0086139C" w:rsidRPr="00E014DC" w14:paraId="6B15A48E" w14:textId="77777777" w:rsidTr="00A35107">
        <w:trPr>
          <w:trHeight w:val="61"/>
        </w:trPr>
        <w:tc>
          <w:tcPr>
            <w:tcW w:w="4673" w:type="dxa"/>
          </w:tcPr>
          <w:p w14:paraId="29DFD990" w14:textId="77777777" w:rsidR="002B4162" w:rsidRPr="00E9508E" w:rsidRDefault="002B4162" w:rsidP="00E9508E">
            <w:pPr>
              <w:spacing w:before="120" w:after="120"/>
              <w:ind w:left="360" w:right="432"/>
              <w:rPr>
                <w:rStyle w:val="SubtleEmphasis"/>
                <w:iCs w:val="0"/>
              </w:rPr>
            </w:pPr>
            <w:r w:rsidRPr="002B4162">
              <w:rPr>
                <w:rStyle w:val="SubtleEmphasis"/>
                <w:iCs w:val="0"/>
              </w:rPr>
              <w:t xml:space="preserve">use the core features of common digital tools to share content, plan tasks, and collaborate, following agreed behaviours, supported by trusted adults </w:t>
            </w:r>
          </w:p>
          <w:p w14:paraId="667BC859" w14:textId="0BAA4567" w:rsidR="0086139C" w:rsidRPr="00E9508E" w:rsidRDefault="002B4162" w:rsidP="00E9508E">
            <w:pPr>
              <w:spacing w:before="120" w:after="120"/>
              <w:ind w:left="360" w:right="432"/>
              <w:rPr>
                <w:rStyle w:val="SubtleEmphasis"/>
                <w:iCs w:val="0"/>
              </w:rPr>
            </w:pPr>
            <w:r w:rsidRPr="002B4162">
              <w:rPr>
                <w:rStyle w:val="SubtleEmphasis"/>
                <w:iCs w:val="0"/>
              </w:rPr>
              <w:t>AC9TDI4P07</w:t>
            </w:r>
          </w:p>
        </w:tc>
        <w:tc>
          <w:tcPr>
            <w:tcW w:w="10453" w:type="dxa"/>
          </w:tcPr>
          <w:p w14:paraId="656E2759" w14:textId="77777777" w:rsidR="0086139C" w:rsidRDefault="0064005C" w:rsidP="008D50C5">
            <w:pPr>
              <w:pStyle w:val="BodyText"/>
              <w:numPr>
                <w:ilvl w:val="0"/>
                <w:numId w:val="12"/>
              </w:numPr>
              <w:spacing w:before="120" w:after="120" w:line="240" w:lineRule="auto"/>
              <w:ind w:left="312" w:hanging="284"/>
              <w:rPr>
                <w:rStyle w:val="SubtleEmphasis"/>
              </w:rPr>
            </w:pPr>
            <w:r w:rsidRPr="0064005C">
              <w:rPr>
                <w:rStyle w:val="SubtleEmphasis"/>
              </w:rPr>
              <w:t>using an agreed folder to make it easy for students to collaborate on shared content in a group project</w:t>
            </w:r>
          </w:p>
          <w:p w14:paraId="77A7B371" w14:textId="77777777" w:rsidR="0064005C" w:rsidRDefault="0054314A" w:rsidP="008D50C5">
            <w:pPr>
              <w:pStyle w:val="BodyText"/>
              <w:numPr>
                <w:ilvl w:val="0"/>
                <w:numId w:val="12"/>
              </w:numPr>
              <w:spacing w:before="120" w:after="120" w:line="240" w:lineRule="auto"/>
              <w:ind w:left="312" w:hanging="284"/>
              <w:rPr>
                <w:rStyle w:val="SubtleEmphasis"/>
              </w:rPr>
            </w:pPr>
            <w:r w:rsidRPr="0054314A">
              <w:rPr>
                <w:rStyle w:val="SubtleEmphasis"/>
              </w:rPr>
              <w:t>demonstrating safe sharing of content with a select audience, for example sharing a holiday adventure without revealing exact dates, specific names or other personal information</w:t>
            </w:r>
          </w:p>
          <w:p w14:paraId="075B51E4" w14:textId="77777777" w:rsidR="00507DC3" w:rsidRDefault="00507DC3" w:rsidP="008D50C5">
            <w:pPr>
              <w:pStyle w:val="BodyText"/>
              <w:numPr>
                <w:ilvl w:val="0"/>
                <w:numId w:val="12"/>
              </w:numPr>
              <w:spacing w:before="120" w:after="120" w:line="240" w:lineRule="auto"/>
              <w:ind w:left="312" w:hanging="284"/>
              <w:rPr>
                <w:rStyle w:val="SubtleEmphasis"/>
              </w:rPr>
            </w:pPr>
            <w:r w:rsidRPr="00507DC3">
              <w:rPr>
                <w:rStyle w:val="SubtleEmphasis"/>
              </w:rPr>
              <w:t>listening to others when participating in online environments to share content, for example respecting the rights of others by taking turns to suggest and add words or images to a factual slide deck to share with the teacher</w:t>
            </w:r>
          </w:p>
          <w:p w14:paraId="59BF0B20" w14:textId="77777777" w:rsidR="002175BE" w:rsidRDefault="002175BE" w:rsidP="008D50C5">
            <w:pPr>
              <w:pStyle w:val="BodyText"/>
              <w:numPr>
                <w:ilvl w:val="0"/>
                <w:numId w:val="12"/>
              </w:numPr>
              <w:spacing w:before="120" w:after="120" w:line="240" w:lineRule="auto"/>
              <w:ind w:left="312" w:hanging="284"/>
              <w:rPr>
                <w:rStyle w:val="SubtleEmphasis"/>
              </w:rPr>
            </w:pPr>
            <w:r w:rsidRPr="002175BE">
              <w:rPr>
                <w:rStyle w:val="SubtleEmphasis"/>
              </w:rPr>
              <w:t>interacting cooperatively in a group in an online environment to plan and complete a task, for example writing and responding to others’ views on canteen products</w:t>
            </w:r>
          </w:p>
          <w:p w14:paraId="35C1E908" w14:textId="7243928F" w:rsidR="0061625A" w:rsidRPr="001F4654" w:rsidRDefault="0061625A" w:rsidP="008D50C5">
            <w:pPr>
              <w:pStyle w:val="BodyText"/>
              <w:numPr>
                <w:ilvl w:val="0"/>
                <w:numId w:val="12"/>
              </w:numPr>
              <w:spacing w:before="120" w:after="120" w:line="240" w:lineRule="auto"/>
              <w:ind w:left="312" w:hanging="284"/>
              <w:rPr>
                <w:rStyle w:val="SubtleEmphasis"/>
              </w:rPr>
            </w:pPr>
            <w:r w:rsidRPr="0061625A">
              <w:rPr>
                <w:rStyle w:val="SubtleEmphasis"/>
              </w:rPr>
              <w:t>using digital tools to plan an event as a class, for example jointly creating a class survey to help plan an end-of-year party, where responses conform to the class</w:t>
            </w:r>
            <w:r w:rsidR="00232F05">
              <w:rPr>
                <w:rStyle w:val="SubtleEmphasis"/>
              </w:rPr>
              <w:t>’</w:t>
            </w:r>
            <w:r w:rsidRPr="0061625A">
              <w:rPr>
                <w:rStyle w:val="SubtleEmphasis"/>
              </w:rPr>
              <w:t>s accepted behavioural expectations</w:t>
            </w:r>
          </w:p>
        </w:tc>
      </w:tr>
    </w:tbl>
    <w:p w14:paraId="33929622" w14:textId="77777777" w:rsidR="005A44E2" w:rsidRDefault="005A44E2">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615531" w:rsidRPr="00F91937" w14:paraId="40FB414E" w14:textId="77777777" w:rsidTr="009B2124">
        <w:tc>
          <w:tcPr>
            <w:tcW w:w="15126" w:type="dxa"/>
            <w:gridSpan w:val="2"/>
            <w:shd w:val="clear" w:color="auto" w:fill="E5F5FB"/>
          </w:tcPr>
          <w:p w14:paraId="5255CF37" w14:textId="307BAD69" w:rsidR="00615531" w:rsidRPr="00F91937" w:rsidRDefault="00615531" w:rsidP="009B2124">
            <w:pPr>
              <w:pStyle w:val="BodyText"/>
              <w:spacing w:before="40" w:after="40"/>
              <w:ind w:left="23" w:right="23"/>
              <w:rPr>
                <w:b/>
                <w:bCs/>
                <w:iCs/>
              </w:rPr>
            </w:pPr>
            <w:r w:rsidRPr="007078D3">
              <w:rPr>
                <w:b/>
                <w:bCs/>
                <w:color w:val="auto"/>
              </w:rPr>
              <w:lastRenderedPageBreak/>
              <w:t xml:space="preserve">Sub-strand: </w:t>
            </w:r>
            <w:r w:rsidR="00426120">
              <w:rPr>
                <w:b/>
                <w:bCs/>
                <w:color w:val="auto"/>
              </w:rPr>
              <w:t>P</w:t>
            </w:r>
            <w:r w:rsidR="00426120">
              <w:rPr>
                <w:b/>
                <w:bCs/>
              </w:rPr>
              <w:t xml:space="preserve">rivacy and security </w:t>
            </w:r>
          </w:p>
        </w:tc>
      </w:tr>
      <w:tr w:rsidR="00615531" w:rsidRPr="00E014DC" w14:paraId="5665B899" w14:textId="77777777" w:rsidTr="009B2124">
        <w:trPr>
          <w:trHeight w:val="1800"/>
        </w:trPr>
        <w:tc>
          <w:tcPr>
            <w:tcW w:w="4673" w:type="dxa"/>
          </w:tcPr>
          <w:p w14:paraId="223D10DE" w14:textId="77777777" w:rsidR="00970E8E" w:rsidRPr="00DE0370" w:rsidRDefault="00970E8E" w:rsidP="00E9508E">
            <w:pPr>
              <w:spacing w:before="120" w:after="120"/>
              <w:ind w:left="360" w:right="432"/>
              <w:rPr>
                <w:rStyle w:val="SubtleEmphasis"/>
                <w:iCs w:val="0"/>
              </w:rPr>
            </w:pPr>
            <w:r w:rsidRPr="00DE0370">
              <w:rPr>
                <w:rStyle w:val="SubtleEmphasis"/>
                <w:iCs w:val="0"/>
              </w:rPr>
              <w:t xml:space="preserve">access their school account using a memorised password and explain why it should be easy to remember, but hard for others to guess </w:t>
            </w:r>
          </w:p>
          <w:p w14:paraId="02051C64" w14:textId="1BBCE859" w:rsidR="00615531" w:rsidRPr="00DE0370" w:rsidRDefault="00970E8E" w:rsidP="00970E8E">
            <w:pPr>
              <w:spacing w:after="120"/>
              <w:ind w:left="357" w:right="425"/>
              <w:rPr>
                <w:rStyle w:val="SubtleEmphasis"/>
                <w:i/>
                <w:iCs w:val="0"/>
              </w:rPr>
            </w:pPr>
            <w:r w:rsidRPr="00DE0370">
              <w:rPr>
                <w:rStyle w:val="SubtleEmphasis"/>
                <w:iCs w:val="0"/>
              </w:rPr>
              <w:t>AC9TDI4P08</w:t>
            </w:r>
          </w:p>
        </w:tc>
        <w:tc>
          <w:tcPr>
            <w:tcW w:w="10453" w:type="dxa"/>
          </w:tcPr>
          <w:p w14:paraId="70645AC8" w14:textId="77777777" w:rsidR="00EF1465" w:rsidRPr="00DE0370" w:rsidRDefault="00EF1465" w:rsidP="008D50C5">
            <w:pPr>
              <w:pStyle w:val="BodyText"/>
              <w:numPr>
                <w:ilvl w:val="0"/>
                <w:numId w:val="12"/>
              </w:numPr>
              <w:spacing w:before="120" w:after="120" w:line="240" w:lineRule="auto"/>
              <w:ind w:left="312" w:hanging="284"/>
              <w:rPr>
                <w:rStyle w:val="SubtleEmphasis"/>
              </w:rPr>
            </w:pPr>
            <w:r w:rsidRPr="00DE0370">
              <w:rPr>
                <w:rStyle w:val="SubtleEmphasis"/>
              </w:rPr>
              <w:t xml:space="preserve">recalling their school username and password from memory to login to a school laptop or desktop </w:t>
            </w:r>
          </w:p>
          <w:p w14:paraId="1D0B02E3" w14:textId="255A68F1" w:rsidR="00AC0A8B" w:rsidRPr="00DE0370" w:rsidRDefault="00AC0A8B" w:rsidP="008D50C5">
            <w:pPr>
              <w:pStyle w:val="BodyText"/>
              <w:numPr>
                <w:ilvl w:val="0"/>
                <w:numId w:val="12"/>
              </w:numPr>
              <w:spacing w:before="120" w:after="120" w:line="240" w:lineRule="auto"/>
              <w:ind w:left="312" w:hanging="284"/>
              <w:rPr>
                <w:rStyle w:val="SubtleEmphasis"/>
              </w:rPr>
            </w:pPr>
            <w:r w:rsidRPr="00DE0370">
              <w:rPr>
                <w:rStyle w:val="SubtleEmphasis"/>
              </w:rPr>
              <w:t xml:space="preserve">explaining how keeping a password secret prevents others from accessing their data, for example how their work is saved in their account and can only be accessed using their secret password </w:t>
            </w:r>
          </w:p>
          <w:p w14:paraId="720C2148" w14:textId="40ACEC04" w:rsidR="00615531" w:rsidRPr="00DE0370" w:rsidRDefault="00017CCB" w:rsidP="008D50C5">
            <w:pPr>
              <w:pStyle w:val="BodyText"/>
              <w:numPr>
                <w:ilvl w:val="0"/>
                <w:numId w:val="12"/>
              </w:numPr>
              <w:spacing w:before="120" w:after="120" w:line="240" w:lineRule="auto"/>
              <w:ind w:left="312" w:hanging="284"/>
              <w:rPr>
                <w:iCs/>
                <w:color w:val="auto"/>
                <w:sz w:val="20"/>
              </w:rPr>
            </w:pPr>
            <w:r w:rsidRPr="00DE0370">
              <w:rPr>
                <w:rStyle w:val="SubtleEmphasis"/>
              </w:rPr>
              <w:t>exploring techniques to create an easy to remember and hard to guess password, for example creating a pass</w:t>
            </w:r>
            <w:r w:rsidR="002854D5" w:rsidRPr="00DE0370">
              <w:rPr>
                <w:rStyle w:val="SubtleEmphasis"/>
              </w:rPr>
              <w:t>word</w:t>
            </w:r>
            <w:r w:rsidRPr="00DE0370">
              <w:rPr>
                <w:rStyle w:val="SubtleEmphasis"/>
              </w:rPr>
              <w:t xml:space="preserve"> using 3 unrelated but easy to remember words </w:t>
            </w:r>
          </w:p>
        </w:tc>
      </w:tr>
      <w:tr w:rsidR="0061625A" w:rsidRPr="00E014DC" w14:paraId="3AEE97D2" w14:textId="77777777" w:rsidTr="009B2124">
        <w:trPr>
          <w:trHeight w:val="1800"/>
        </w:trPr>
        <w:tc>
          <w:tcPr>
            <w:tcW w:w="4673" w:type="dxa"/>
          </w:tcPr>
          <w:p w14:paraId="6C0C3BA0" w14:textId="77777777" w:rsidR="0040438E" w:rsidRPr="00E9508E" w:rsidRDefault="0040438E" w:rsidP="00E9508E">
            <w:pPr>
              <w:spacing w:before="120" w:after="120"/>
              <w:ind w:left="360" w:right="432"/>
              <w:rPr>
                <w:rStyle w:val="SubtleEmphasis"/>
                <w:iCs w:val="0"/>
              </w:rPr>
            </w:pPr>
            <w:r w:rsidRPr="0040438E">
              <w:rPr>
                <w:rStyle w:val="SubtleEmphasis"/>
                <w:iCs w:val="0"/>
              </w:rPr>
              <w:t xml:space="preserve">identify what personal data is stored and shared in their online accounts and discuss any associated risks </w:t>
            </w:r>
          </w:p>
          <w:p w14:paraId="41B39DCB" w14:textId="2C58521A" w:rsidR="0061625A" w:rsidRPr="00E9248E" w:rsidRDefault="0040438E" w:rsidP="00E9508E">
            <w:pPr>
              <w:spacing w:before="120" w:after="120"/>
              <w:ind w:left="360" w:right="432"/>
              <w:rPr>
                <w:rStyle w:val="SubtleEmphasis"/>
                <w:i/>
                <w:iCs w:val="0"/>
              </w:rPr>
            </w:pPr>
            <w:r w:rsidRPr="0040438E">
              <w:rPr>
                <w:rStyle w:val="SubtleEmphasis"/>
                <w:iCs w:val="0"/>
              </w:rPr>
              <w:t>AC9TDI4P09</w:t>
            </w:r>
          </w:p>
        </w:tc>
        <w:tc>
          <w:tcPr>
            <w:tcW w:w="10453" w:type="dxa"/>
          </w:tcPr>
          <w:p w14:paraId="55466E91" w14:textId="77777777" w:rsidR="0061625A" w:rsidRDefault="00005639" w:rsidP="008D50C5">
            <w:pPr>
              <w:pStyle w:val="BodyText"/>
              <w:numPr>
                <w:ilvl w:val="0"/>
                <w:numId w:val="12"/>
              </w:numPr>
              <w:spacing w:before="120" w:after="120" w:line="240" w:lineRule="auto"/>
              <w:ind w:left="312" w:hanging="284"/>
              <w:rPr>
                <w:rStyle w:val="SubtleEmphasis"/>
              </w:rPr>
            </w:pPr>
            <w:r w:rsidRPr="00005639">
              <w:rPr>
                <w:rStyle w:val="SubtleEmphasis"/>
              </w:rPr>
              <w:t>identifying the personal data stored in accounts they use at school and at home and who has access to it, for example documents in their school cloud storage are accessible by the teacher, or their nickname in their online gaming accounts is visible to all players</w:t>
            </w:r>
          </w:p>
          <w:p w14:paraId="22B95495" w14:textId="1878BC18" w:rsidR="00005639" w:rsidRPr="001F4654" w:rsidRDefault="00AF3F16" w:rsidP="008D50C5">
            <w:pPr>
              <w:pStyle w:val="BodyText"/>
              <w:numPr>
                <w:ilvl w:val="0"/>
                <w:numId w:val="12"/>
              </w:numPr>
              <w:spacing w:before="120" w:after="120" w:line="240" w:lineRule="auto"/>
              <w:ind w:left="312" w:hanging="284"/>
              <w:rPr>
                <w:rStyle w:val="SubtleEmphasis"/>
              </w:rPr>
            </w:pPr>
            <w:r w:rsidRPr="00AF3F16">
              <w:rPr>
                <w:rStyle w:val="SubtleEmphasis"/>
              </w:rPr>
              <w:t>discussing how personal data stored in online accounts forms a person’s digital identity and can reveal detailed information about people, for example looking at photographs of themselves, friends or fictional characters that reveal details about a person</w:t>
            </w:r>
            <w:r w:rsidR="00232F05">
              <w:rPr>
                <w:rStyle w:val="SubtleEmphasis"/>
              </w:rPr>
              <w:t>’</w:t>
            </w:r>
            <w:r w:rsidRPr="00AF3F16">
              <w:rPr>
                <w:rStyle w:val="SubtleEmphasis"/>
              </w:rPr>
              <w:t>s location, habits or home</w:t>
            </w:r>
          </w:p>
        </w:tc>
      </w:tr>
    </w:tbl>
    <w:p w14:paraId="3513C413" w14:textId="77777777" w:rsidR="00615531" w:rsidRDefault="00615531">
      <w:pPr>
        <w:spacing w:before="160" w:line="360" w:lineRule="auto"/>
        <w:rPr>
          <w:rFonts w:ascii="Arial Bold" w:eastAsiaTheme="majorEastAsia" w:hAnsi="Arial Bold"/>
          <w:b/>
          <w:i/>
        </w:rPr>
      </w:pPr>
    </w:p>
    <w:p w14:paraId="7E1D28D6" w14:textId="77777777" w:rsidR="00DA4A94" w:rsidRDefault="00DA4A94">
      <w:pPr>
        <w:spacing w:before="160" w:line="360" w:lineRule="auto"/>
        <w:rPr>
          <w:rFonts w:ascii="Arial Bold" w:eastAsiaTheme="majorEastAsia" w:hAnsi="Arial Bold"/>
          <w:b/>
          <w:i/>
        </w:rPr>
      </w:pPr>
    </w:p>
    <w:p w14:paraId="6E8D8BFB" w14:textId="77777777" w:rsidR="00A35107" w:rsidRDefault="00A35107">
      <w:pPr>
        <w:spacing w:before="160" w:line="360" w:lineRule="auto"/>
        <w:rPr>
          <w:rFonts w:ascii="Arial Bold" w:eastAsiaTheme="majorEastAsia" w:hAnsi="Arial Bold" w:cs="Arial"/>
          <w:b/>
          <w:color w:val="005D93"/>
          <w:lang w:eastAsia="en-US"/>
        </w:rPr>
      </w:pPr>
      <w:bookmarkStart w:id="22" w:name="_Toc83125423"/>
      <w:r>
        <w:br w:type="page"/>
      </w:r>
    </w:p>
    <w:p w14:paraId="6DC0F3A0" w14:textId="6702B959" w:rsidR="00E1722B" w:rsidRPr="00872323" w:rsidRDefault="00E1722B" w:rsidP="000A24F8">
      <w:pPr>
        <w:pStyle w:val="ACARA-Heading2"/>
      </w:pPr>
      <w:bookmarkStart w:id="23" w:name="_Toc95904516"/>
      <w:r>
        <w:lastRenderedPageBreak/>
        <w:t>Year</w:t>
      </w:r>
      <w:r w:rsidR="00315D62">
        <w:t>s</w:t>
      </w:r>
      <w:r>
        <w:t xml:space="preserve"> </w:t>
      </w:r>
      <w:r w:rsidR="00DA4A94">
        <w:t>5</w:t>
      </w:r>
      <w:r w:rsidR="00315D62">
        <w:t>–</w:t>
      </w:r>
      <w:bookmarkEnd w:id="22"/>
      <w:r w:rsidR="00DA4A94">
        <w:t>6</w:t>
      </w:r>
      <w:bookmarkEnd w:id="23"/>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21ECE27"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EC3A1B1" w14:textId="533916CA" w:rsidR="0055542E" w:rsidRPr="00C83BA3" w:rsidRDefault="0055542E" w:rsidP="00494FD0">
            <w:pPr>
              <w:pStyle w:val="BodyText"/>
              <w:spacing w:before="40" w:after="40"/>
              <w:ind w:left="23" w:right="23"/>
              <w:jc w:val="center"/>
              <w:rPr>
                <w:rStyle w:val="SubtleEmphasis"/>
                <w:b/>
                <w:bCs/>
                <w:sz w:val="22"/>
                <w:szCs w:val="22"/>
              </w:rPr>
            </w:pPr>
            <w:bookmarkStart w:id="24" w:name="year4"/>
            <w:bookmarkEnd w:id="21"/>
            <w:r w:rsidRPr="00C83BA3">
              <w:rPr>
                <w:rStyle w:val="SubtleEmphasis"/>
                <w:b/>
                <w:bCs/>
                <w:color w:val="FFFFFF" w:themeColor="background1"/>
                <w:sz w:val="22"/>
                <w:szCs w:val="22"/>
              </w:rPr>
              <w:t>Band level description</w:t>
            </w:r>
          </w:p>
        </w:tc>
      </w:tr>
      <w:tr w:rsidR="0055542E" w14:paraId="0E9EC47F" w14:textId="77777777" w:rsidTr="009B2124">
        <w:tc>
          <w:tcPr>
            <w:tcW w:w="15126" w:type="dxa"/>
            <w:tcBorders>
              <w:top w:val="single" w:sz="4" w:space="0" w:color="auto"/>
              <w:left w:val="single" w:sz="4" w:space="0" w:color="auto"/>
              <w:bottom w:val="single" w:sz="4" w:space="0" w:color="auto"/>
              <w:right w:val="single" w:sz="4" w:space="0" w:color="auto"/>
            </w:tcBorders>
          </w:tcPr>
          <w:p w14:paraId="44BE1796" w14:textId="77777777" w:rsidR="00050776" w:rsidRPr="00050776" w:rsidRDefault="00050776" w:rsidP="008D50C5">
            <w:pPr>
              <w:pStyle w:val="BodyText"/>
              <w:spacing w:before="120" w:after="120" w:line="240" w:lineRule="auto"/>
              <w:ind w:left="29" w:right="29"/>
              <w:rPr>
                <w:rStyle w:val="SubtleEmphasis"/>
              </w:rPr>
            </w:pPr>
            <w:r w:rsidRPr="00050776">
              <w:rPr>
                <w:rStyle w:val="SubtleEmphasis"/>
              </w:rPr>
              <w:t>By the end of Year 6 students should have had the opportunity to apply computational thinking by creating digital solutions that involve defining problems, designing and modifying algorithms, and implementing them as visual programs. Students practise different strategies to develop their abstract thinking, such as thinking out aloud to simplify problems, which is needed when defining them. They represent algorithms involving branching and iteration and implement them as visual programs that include variables and respond to input. Students think in a more abstract way, exploring how on and off states and whole numbers can be used to represent data.</w:t>
            </w:r>
          </w:p>
          <w:p w14:paraId="4B9BA285" w14:textId="77777777" w:rsidR="00050776" w:rsidRPr="00050776" w:rsidRDefault="00050776" w:rsidP="008D50C5">
            <w:pPr>
              <w:pStyle w:val="BodyText"/>
              <w:spacing w:before="120" w:after="120" w:line="240" w:lineRule="auto"/>
              <w:ind w:left="29" w:right="29"/>
              <w:rPr>
                <w:rStyle w:val="SubtleEmphasis"/>
              </w:rPr>
            </w:pPr>
            <w:r w:rsidRPr="00050776">
              <w:rPr>
                <w:rStyle w:val="SubtleEmphasis"/>
              </w:rPr>
              <w:t>They use design thinking techniques to generate multiple ideas about the design of solutions and how people interact with them. Based on given or co-developed design criteria and student-generated user stories, they select, and where appropriate modify, their preferred design ideas for further development. They extend the use of design criteria by evaluating their own and existing solutions, considering the impact of these solutions on their community. Through Digital Technologies and Mathematics (</w:t>
            </w:r>
            <w:r w:rsidRPr="005630DE">
              <w:rPr>
                <w:rStyle w:val="SubtleEmphasis"/>
                <w:i/>
              </w:rPr>
              <w:t>Statistics</w:t>
            </w:r>
            <w:r w:rsidRPr="00050776">
              <w:rPr>
                <w:rStyle w:val="SubtleEmphasis"/>
              </w:rPr>
              <w:t>), students develop confidence and competencies in using digital systems to create displays of data, such as visualisations, which assist in interpreting data sets.</w:t>
            </w:r>
          </w:p>
          <w:p w14:paraId="2CB697AB" w14:textId="77777777" w:rsidR="00050776" w:rsidRPr="00050776" w:rsidRDefault="00050776" w:rsidP="008D50C5">
            <w:pPr>
              <w:pStyle w:val="BodyText"/>
              <w:spacing w:before="120" w:after="120" w:line="240" w:lineRule="auto"/>
              <w:ind w:left="29" w:right="29"/>
              <w:rPr>
                <w:rStyle w:val="SubtleEmphasis"/>
              </w:rPr>
            </w:pPr>
            <w:r w:rsidRPr="00050776">
              <w:rPr>
                <w:rStyle w:val="SubtleEmphasis"/>
              </w:rPr>
              <w:t>Students apply systems thinking when investigating the functions and purpose of each component in a digital system and their interactions with others. They examine how data is broken up and sent through networks. Through frequent practice when completing tasks and projects, students develop competence and confidence in creating content that applies agreed conventions, such as heading hierarchies and labelling of charts, and they use a consistent file-naming system. When working in groups, students explore different ways of working collaboratively, such as agreeing on how tasks should be allocated and content shared. Students protect data stored in their personal accounts by creating separate passphrases for each account and explain how their personal data forms their permanent digital footprint.</w:t>
            </w:r>
          </w:p>
          <w:p w14:paraId="442D0828" w14:textId="18E84174" w:rsidR="0055542E" w:rsidRPr="00DE0370" w:rsidRDefault="00050776" w:rsidP="008D50C5">
            <w:pPr>
              <w:pStyle w:val="BodyText"/>
              <w:spacing w:before="120" w:after="120" w:line="240" w:lineRule="auto"/>
              <w:ind w:left="29" w:right="29"/>
              <w:rPr>
                <w:iCs/>
                <w:color w:val="auto"/>
                <w:sz w:val="20"/>
              </w:rPr>
            </w:pPr>
            <w:r w:rsidRPr="00050776">
              <w:rPr>
                <w:rStyle w:val="SubtleEmphasis"/>
              </w:rPr>
              <w:t>In Digital Technologies, students should have frequent opportunities for authentic learning by making key connections with other learning areas</w:t>
            </w:r>
            <w:r w:rsidR="00696C1C">
              <w:rPr>
                <w:rStyle w:val="SubtleEmphasis"/>
              </w:rPr>
              <w:t>.</w:t>
            </w:r>
          </w:p>
        </w:tc>
      </w:tr>
      <w:tr w:rsidR="0055542E" w14:paraId="17817A74" w14:textId="77777777" w:rsidTr="009B2124">
        <w:tc>
          <w:tcPr>
            <w:tcW w:w="15126" w:type="dxa"/>
            <w:tcBorders>
              <w:top w:val="single" w:sz="4" w:space="0" w:color="auto"/>
              <w:left w:val="single" w:sz="4" w:space="0" w:color="auto"/>
              <w:bottom w:val="single" w:sz="4" w:space="0" w:color="auto"/>
              <w:right w:val="single" w:sz="4" w:space="0" w:color="auto"/>
            </w:tcBorders>
            <w:shd w:val="clear" w:color="auto" w:fill="FFBB33"/>
          </w:tcPr>
          <w:p w14:paraId="7BE4E711" w14:textId="6C45D604" w:rsidR="0055542E" w:rsidRPr="00C83BA3" w:rsidRDefault="00050776" w:rsidP="00E253A8">
            <w:pPr>
              <w:pStyle w:val="BodyText"/>
              <w:spacing w:before="40" w:after="40"/>
              <w:jc w:val="center"/>
              <w:rPr>
                <w:rStyle w:val="SubtleEmphasis"/>
                <w:b/>
                <w:bCs/>
                <w:sz w:val="22"/>
                <w:szCs w:val="22"/>
              </w:rPr>
            </w:pPr>
            <w:r>
              <w:rPr>
                <w:rStyle w:val="SubtleEmphasis"/>
                <w:b/>
                <w:bCs/>
                <w:sz w:val="22"/>
                <w:szCs w:val="22"/>
              </w:rPr>
              <w:t xml:space="preserve">Digital Technologies </w:t>
            </w:r>
            <w:r w:rsidR="005630DE">
              <w:rPr>
                <w:rStyle w:val="SubtleEmphasis"/>
                <w:b/>
                <w:bCs/>
                <w:sz w:val="22"/>
                <w:szCs w:val="22"/>
              </w:rPr>
              <w:t>A</w:t>
            </w:r>
            <w:r w:rsidR="0055542E" w:rsidRPr="00C83BA3">
              <w:rPr>
                <w:rStyle w:val="SubtleEmphasis"/>
                <w:b/>
                <w:bCs/>
                <w:sz w:val="22"/>
                <w:szCs w:val="22"/>
              </w:rPr>
              <w:t>chievement standard</w:t>
            </w:r>
          </w:p>
        </w:tc>
      </w:tr>
      <w:tr w:rsidR="0055542E" w14:paraId="7F43DA8C" w14:textId="77777777" w:rsidTr="009B2124">
        <w:tc>
          <w:tcPr>
            <w:tcW w:w="15126" w:type="dxa"/>
            <w:tcBorders>
              <w:top w:val="single" w:sz="4" w:space="0" w:color="auto"/>
              <w:left w:val="single" w:sz="4" w:space="0" w:color="auto"/>
              <w:bottom w:val="single" w:sz="4" w:space="0" w:color="auto"/>
              <w:right w:val="single" w:sz="4" w:space="0" w:color="auto"/>
            </w:tcBorders>
          </w:tcPr>
          <w:p w14:paraId="5D43709B" w14:textId="6AD4B6B0" w:rsidR="0055542E" w:rsidRPr="00DE0370" w:rsidRDefault="00186495" w:rsidP="008D50C5">
            <w:pPr>
              <w:pStyle w:val="BodyText"/>
              <w:spacing w:before="120" w:after="120" w:line="240" w:lineRule="auto"/>
              <w:ind w:left="29" w:right="29"/>
              <w:rPr>
                <w:iCs/>
                <w:color w:val="auto"/>
                <w:sz w:val="20"/>
              </w:rPr>
            </w:pPr>
            <w:r w:rsidRPr="00186495">
              <w:rPr>
                <w:rStyle w:val="SubtleEmphasis"/>
              </w:rPr>
              <w:t xml:space="preserve">By the end of Year 6 students develop and modify digital </w:t>
            </w:r>
            <w:proofErr w:type="gramStart"/>
            <w:r w:rsidRPr="00186495">
              <w:rPr>
                <w:rStyle w:val="SubtleEmphasis"/>
              </w:rPr>
              <w:t>solutions, and</w:t>
            </w:r>
            <w:proofErr w:type="gramEnd"/>
            <w:r w:rsidRPr="00186495">
              <w:rPr>
                <w:rStyle w:val="SubtleEmphasis"/>
              </w:rPr>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locate and share content, and to collaborate, applying agreed conventions and behaviours. They identify their digital footprint and recognise its permanence</w:t>
            </w:r>
            <w:r w:rsidR="00C75CE1">
              <w:rPr>
                <w:rStyle w:val="SubtleEmphasis"/>
              </w:rPr>
              <w:t>.</w:t>
            </w:r>
          </w:p>
        </w:tc>
      </w:tr>
      <w:tr w:rsidR="00186495" w14:paraId="32FB76CB" w14:textId="77777777" w:rsidTr="00C75CE1">
        <w:tc>
          <w:tcPr>
            <w:tcW w:w="15126" w:type="dxa"/>
            <w:tcBorders>
              <w:top w:val="single" w:sz="4" w:space="0" w:color="auto"/>
              <w:left w:val="single" w:sz="4" w:space="0" w:color="auto"/>
              <w:bottom w:val="single" w:sz="4" w:space="0" w:color="auto"/>
              <w:right w:val="single" w:sz="4" w:space="0" w:color="auto"/>
            </w:tcBorders>
            <w:shd w:val="clear" w:color="auto" w:fill="FFBB33"/>
          </w:tcPr>
          <w:p w14:paraId="43947FE6" w14:textId="56998A32" w:rsidR="00186495" w:rsidRPr="00186495" w:rsidRDefault="005630DE" w:rsidP="00E253A8">
            <w:pPr>
              <w:pStyle w:val="BodyText"/>
              <w:spacing w:before="40" w:after="40"/>
              <w:jc w:val="center"/>
              <w:rPr>
                <w:rStyle w:val="SubtleEmphasis"/>
                <w:b/>
                <w:bCs/>
              </w:rPr>
            </w:pPr>
            <w:r>
              <w:rPr>
                <w:rStyle w:val="SubtleEmphasis"/>
                <w:b/>
                <w:bCs/>
                <w:sz w:val="22"/>
                <w:szCs w:val="22"/>
              </w:rPr>
              <w:t>L</w:t>
            </w:r>
            <w:r w:rsidR="00186495" w:rsidRPr="00C75CE1">
              <w:rPr>
                <w:rStyle w:val="SubtleEmphasis"/>
                <w:b/>
                <w:bCs/>
                <w:sz w:val="22"/>
                <w:szCs w:val="22"/>
              </w:rPr>
              <w:t xml:space="preserve">earning area </w:t>
            </w:r>
            <w:r w:rsidR="00C75CE1" w:rsidRPr="00C75CE1">
              <w:rPr>
                <w:rStyle w:val="SubtleEmphasis"/>
                <w:b/>
                <w:bCs/>
                <w:sz w:val="22"/>
                <w:szCs w:val="22"/>
              </w:rPr>
              <w:t>achievement standard</w:t>
            </w:r>
          </w:p>
        </w:tc>
      </w:tr>
      <w:tr w:rsidR="00186495" w14:paraId="5CCE7023" w14:textId="77777777" w:rsidTr="009B2124">
        <w:tc>
          <w:tcPr>
            <w:tcW w:w="15126" w:type="dxa"/>
            <w:tcBorders>
              <w:top w:val="single" w:sz="4" w:space="0" w:color="auto"/>
              <w:left w:val="single" w:sz="4" w:space="0" w:color="auto"/>
              <w:bottom w:val="single" w:sz="4" w:space="0" w:color="auto"/>
              <w:right w:val="single" w:sz="4" w:space="0" w:color="auto"/>
            </w:tcBorders>
          </w:tcPr>
          <w:p w14:paraId="1B59BDAE" w14:textId="34E86DCC" w:rsidR="00186495" w:rsidRPr="00186495" w:rsidRDefault="00304087" w:rsidP="008D50C5">
            <w:pPr>
              <w:pStyle w:val="BodyText"/>
              <w:spacing w:before="120" w:after="120" w:line="240" w:lineRule="auto"/>
              <w:ind w:left="29" w:right="29"/>
              <w:rPr>
                <w:rStyle w:val="SubtleEmphasis"/>
              </w:rPr>
            </w:pPr>
            <w:r w:rsidRPr="00304087">
              <w:rPr>
                <w:rStyle w:val="SubtleEmphasis"/>
              </w:rPr>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tbl>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50BC3983" w14:textId="77777777" w:rsidTr="009B2124">
        <w:tc>
          <w:tcPr>
            <w:tcW w:w="12328" w:type="dxa"/>
            <w:gridSpan w:val="2"/>
            <w:shd w:val="clear" w:color="auto" w:fill="005D93"/>
          </w:tcPr>
          <w:p w14:paraId="7DB4E969" w14:textId="59ADD2B9" w:rsidR="0055542E" w:rsidRPr="00F91937" w:rsidRDefault="0055542E" w:rsidP="009B2124">
            <w:pPr>
              <w:pStyle w:val="BodyText"/>
              <w:spacing w:before="40" w:after="40"/>
              <w:ind w:left="23" w:right="23"/>
              <w:rPr>
                <w:b/>
                <w:bCs/>
              </w:rPr>
            </w:pPr>
            <w:r>
              <w:rPr>
                <w:b/>
                <w:color w:val="FFFFFF" w:themeColor="background1"/>
              </w:rPr>
              <w:lastRenderedPageBreak/>
              <w:t xml:space="preserve">Strand: </w:t>
            </w:r>
            <w:r w:rsidR="00192CE6">
              <w:rPr>
                <w:b/>
                <w:color w:val="FFFFFF" w:themeColor="background1"/>
              </w:rPr>
              <w:t>Knowledge and understanding</w:t>
            </w:r>
          </w:p>
        </w:tc>
        <w:tc>
          <w:tcPr>
            <w:tcW w:w="2798" w:type="dxa"/>
            <w:shd w:val="clear" w:color="auto" w:fill="FFFFFF" w:themeFill="background1"/>
          </w:tcPr>
          <w:p w14:paraId="206B5583" w14:textId="4C76CDB4" w:rsidR="0055542E" w:rsidRPr="007078D3" w:rsidRDefault="0055542E"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4B0333">
              <w:rPr>
                <w:b/>
                <w:color w:val="auto"/>
              </w:rPr>
              <w:t>5</w:t>
            </w:r>
            <w:r>
              <w:rPr>
                <w:b/>
                <w:color w:val="auto"/>
              </w:rPr>
              <w:t>–</w:t>
            </w:r>
            <w:r w:rsidR="004B0333">
              <w:rPr>
                <w:b/>
                <w:color w:val="auto"/>
              </w:rPr>
              <w:t>6</w:t>
            </w:r>
          </w:p>
        </w:tc>
      </w:tr>
      <w:tr w:rsidR="0055542E" w:rsidRPr="0094378D" w14:paraId="29DB9432" w14:textId="77777777" w:rsidTr="009B2124">
        <w:tc>
          <w:tcPr>
            <w:tcW w:w="15126" w:type="dxa"/>
            <w:gridSpan w:val="3"/>
            <w:shd w:val="clear" w:color="auto" w:fill="E5F5FB" w:themeFill="accent2"/>
          </w:tcPr>
          <w:p w14:paraId="5FF735E6" w14:textId="3315CB0E" w:rsidR="0055542E" w:rsidRPr="007078D3" w:rsidRDefault="0055542E" w:rsidP="009B2124">
            <w:pPr>
              <w:pStyle w:val="BodyText"/>
              <w:spacing w:before="40" w:after="40"/>
              <w:ind w:left="23" w:right="23"/>
              <w:rPr>
                <w:b/>
                <w:bCs/>
                <w:iCs/>
                <w:color w:val="auto"/>
              </w:rPr>
            </w:pPr>
            <w:r w:rsidRPr="007078D3">
              <w:rPr>
                <w:b/>
                <w:bCs/>
                <w:color w:val="auto"/>
              </w:rPr>
              <w:t xml:space="preserve">Sub-strand: </w:t>
            </w:r>
            <w:r w:rsidR="00192CE6">
              <w:rPr>
                <w:b/>
                <w:bCs/>
                <w:color w:val="auto"/>
              </w:rPr>
              <w:t>Digital systems</w:t>
            </w:r>
          </w:p>
        </w:tc>
      </w:tr>
      <w:tr w:rsidR="0055542E" w:rsidRPr="0094378D" w14:paraId="3AB1A703" w14:textId="77777777" w:rsidTr="009B2124">
        <w:tc>
          <w:tcPr>
            <w:tcW w:w="4673" w:type="dxa"/>
            <w:shd w:val="clear" w:color="auto" w:fill="FFD685"/>
          </w:tcPr>
          <w:p w14:paraId="67D0FB42" w14:textId="77777777" w:rsidR="0055542E" w:rsidRPr="00CC798A" w:rsidRDefault="0055542E"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E9508E">
              <w:rPr>
                <w:bCs/>
                <w:i/>
                <w:color w:val="auto"/>
                <w:sz w:val="16"/>
                <w:szCs w:val="16"/>
              </w:rPr>
              <w:t>Students learn to:</w:t>
            </w:r>
          </w:p>
        </w:tc>
        <w:tc>
          <w:tcPr>
            <w:tcW w:w="10453" w:type="dxa"/>
            <w:gridSpan w:val="2"/>
            <w:shd w:val="clear" w:color="auto" w:fill="FAF9F7"/>
          </w:tcPr>
          <w:p w14:paraId="5743FC8D" w14:textId="77777777" w:rsidR="0055542E" w:rsidRPr="00654201" w:rsidRDefault="0055542E"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3C8470" w14:textId="77777777" w:rsidR="0055542E" w:rsidRPr="00E9508E" w:rsidRDefault="0055542E" w:rsidP="009B2124">
            <w:pPr>
              <w:pStyle w:val="BodyText"/>
              <w:spacing w:before="40" w:after="40"/>
              <w:ind w:left="23" w:right="23"/>
              <w:rPr>
                <w:bCs/>
                <w:i/>
                <w:iCs/>
                <w:color w:val="FFFFFF" w:themeColor="background1"/>
                <w:sz w:val="16"/>
                <w:szCs w:val="16"/>
              </w:rPr>
            </w:pPr>
            <w:r w:rsidRPr="00E9508E">
              <w:rPr>
                <w:rFonts w:eastAsiaTheme="majorEastAsia"/>
                <w:i/>
                <w:iCs/>
                <w:color w:val="auto"/>
                <w:sz w:val="16"/>
                <w:szCs w:val="16"/>
              </w:rPr>
              <w:t>This may involve students:</w:t>
            </w:r>
          </w:p>
        </w:tc>
      </w:tr>
      <w:tr w:rsidR="0055542E" w:rsidRPr="0094378D" w14:paraId="7D5946A5" w14:textId="77777777" w:rsidTr="004662AF">
        <w:trPr>
          <w:trHeight w:val="2127"/>
        </w:trPr>
        <w:tc>
          <w:tcPr>
            <w:tcW w:w="4673" w:type="dxa"/>
          </w:tcPr>
          <w:p w14:paraId="49C8D2AA" w14:textId="77777777" w:rsidR="006D46CA" w:rsidRPr="00E9508E" w:rsidRDefault="006D46CA" w:rsidP="00E9508E">
            <w:pPr>
              <w:spacing w:before="120" w:after="120"/>
              <w:ind w:left="360" w:right="432"/>
              <w:rPr>
                <w:rStyle w:val="SubtleEmphasis"/>
                <w:iCs w:val="0"/>
              </w:rPr>
            </w:pPr>
            <w:r w:rsidRPr="006D46CA">
              <w:rPr>
                <w:rStyle w:val="SubtleEmphasis"/>
                <w:iCs w:val="0"/>
              </w:rPr>
              <w:t xml:space="preserve">investigate the main internal components of common digital systems and their function </w:t>
            </w:r>
          </w:p>
          <w:p w14:paraId="4C60EE43" w14:textId="3846B1AE" w:rsidR="0055542E" w:rsidRPr="00E9508E" w:rsidRDefault="006D46CA" w:rsidP="00E9508E">
            <w:pPr>
              <w:spacing w:before="120" w:after="120"/>
              <w:ind w:left="360" w:right="432"/>
              <w:rPr>
                <w:rStyle w:val="SubtleEmphasis"/>
                <w:iCs w:val="0"/>
              </w:rPr>
            </w:pPr>
            <w:r w:rsidRPr="006D46CA">
              <w:rPr>
                <w:rStyle w:val="SubtleEmphasis"/>
                <w:iCs w:val="0"/>
              </w:rPr>
              <w:t>AC9TDI6K01</w:t>
            </w:r>
          </w:p>
        </w:tc>
        <w:tc>
          <w:tcPr>
            <w:tcW w:w="10453" w:type="dxa"/>
            <w:gridSpan w:val="2"/>
          </w:tcPr>
          <w:p w14:paraId="79A62B15" w14:textId="77777777" w:rsidR="008B224B" w:rsidRDefault="008B224B" w:rsidP="004662AF">
            <w:pPr>
              <w:pStyle w:val="BodyText"/>
              <w:numPr>
                <w:ilvl w:val="0"/>
                <w:numId w:val="12"/>
              </w:numPr>
              <w:spacing w:before="120" w:after="120" w:line="240" w:lineRule="auto"/>
              <w:ind w:left="312" w:hanging="284"/>
              <w:rPr>
                <w:rStyle w:val="SubtleEmphasis"/>
              </w:rPr>
            </w:pPr>
            <w:r w:rsidRPr="008B224B">
              <w:rPr>
                <w:rStyle w:val="SubtleEmphasis"/>
              </w:rPr>
              <w:t xml:space="preserve">explaining how digital systems are made up of parts that perform specific functions, for example the processor controls the tablet, performs calculations and manipulates data </w:t>
            </w:r>
          </w:p>
          <w:p w14:paraId="741890D8" w14:textId="7D717332" w:rsidR="0055542E" w:rsidRPr="006E7657" w:rsidRDefault="006E7657" w:rsidP="004662AF">
            <w:pPr>
              <w:pStyle w:val="BodyText"/>
              <w:numPr>
                <w:ilvl w:val="0"/>
                <w:numId w:val="12"/>
              </w:numPr>
              <w:spacing w:before="120" w:after="120" w:line="240" w:lineRule="auto"/>
              <w:ind w:left="312" w:hanging="284"/>
              <w:rPr>
                <w:rStyle w:val="SubtleEmphasis"/>
              </w:rPr>
            </w:pPr>
            <w:r w:rsidRPr="006E7657">
              <w:rPr>
                <w:rStyle w:val="SubtleEmphasis"/>
                <w:szCs w:val="24"/>
              </w:rPr>
              <w:t>exploring how the central processing unit (CPU), memory and input/output components work together to perform a simple calculation</w:t>
            </w:r>
          </w:p>
          <w:p w14:paraId="3E166CD0" w14:textId="7B177BDF" w:rsidR="0055542E" w:rsidRPr="001E713E" w:rsidRDefault="001E713E" w:rsidP="004662AF">
            <w:pPr>
              <w:pStyle w:val="BodyText"/>
              <w:numPr>
                <w:ilvl w:val="0"/>
                <w:numId w:val="12"/>
              </w:numPr>
              <w:spacing w:before="120" w:after="120" w:line="240" w:lineRule="auto"/>
              <w:ind w:left="312" w:hanging="284"/>
              <w:rPr>
                <w:iCs/>
                <w:color w:val="auto"/>
                <w:sz w:val="20"/>
              </w:rPr>
            </w:pPr>
            <w:r w:rsidRPr="001E713E">
              <w:rPr>
                <w:rStyle w:val="SubtleEmphasis"/>
              </w:rPr>
              <w:t>investigating the main components in a video</w:t>
            </w:r>
            <w:r w:rsidR="001168F7">
              <w:rPr>
                <w:rStyle w:val="SubtleEmphasis"/>
              </w:rPr>
              <w:t xml:space="preserve"> </w:t>
            </w:r>
            <w:r w:rsidRPr="001E713E">
              <w:rPr>
                <w:rStyle w:val="SubtleEmphasis"/>
              </w:rPr>
              <w:t>conferencing system and their functions, for example a telehealth system used to access ultrasound and other imagery services by communities in areas classified as remote such as those of some First Nations Australians</w:t>
            </w:r>
          </w:p>
        </w:tc>
      </w:tr>
      <w:tr w:rsidR="00D73BA9" w:rsidRPr="0094378D" w14:paraId="222C6C25" w14:textId="77777777" w:rsidTr="004662AF">
        <w:trPr>
          <w:trHeight w:val="2201"/>
        </w:trPr>
        <w:tc>
          <w:tcPr>
            <w:tcW w:w="4673" w:type="dxa"/>
          </w:tcPr>
          <w:p w14:paraId="46310C42" w14:textId="77777777" w:rsidR="00D1662B" w:rsidRPr="00E9508E" w:rsidRDefault="00D1662B" w:rsidP="00E9508E">
            <w:pPr>
              <w:spacing w:before="120" w:after="120"/>
              <w:ind w:left="360" w:right="432"/>
              <w:rPr>
                <w:rStyle w:val="SubtleEmphasis"/>
                <w:iCs w:val="0"/>
              </w:rPr>
            </w:pPr>
            <w:r w:rsidRPr="00D1662B">
              <w:rPr>
                <w:rStyle w:val="SubtleEmphasis"/>
                <w:iCs w:val="0"/>
              </w:rPr>
              <w:t xml:space="preserve">examine how digital systems form networks to transmit data </w:t>
            </w:r>
          </w:p>
          <w:p w14:paraId="1B349AA5" w14:textId="62B01C36" w:rsidR="00D73BA9" w:rsidRPr="00E9508E" w:rsidRDefault="00D1662B" w:rsidP="00E9508E">
            <w:pPr>
              <w:spacing w:before="120" w:after="120"/>
              <w:ind w:left="360" w:right="432"/>
              <w:rPr>
                <w:rStyle w:val="SubtleEmphasis"/>
                <w:iCs w:val="0"/>
              </w:rPr>
            </w:pPr>
            <w:r w:rsidRPr="00D1662B">
              <w:rPr>
                <w:rStyle w:val="SubtleEmphasis"/>
                <w:iCs w:val="0"/>
              </w:rPr>
              <w:t>AC9TDI6K02</w:t>
            </w:r>
          </w:p>
        </w:tc>
        <w:tc>
          <w:tcPr>
            <w:tcW w:w="10453" w:type="dxa"/>
            <w:gridSpan w:val="2"/>
          </w:tcPr>
          <w:p w14:paraId="2FA80866" w14:textId="77777777" w:rsidR="00D73BA9" w:rsidRDefault="00037E28" w:rsidP="004662AF">
            <w:pPr>
              <w:pStyle w:val="BodyText"/>
              <w:numPr>
                <w:ilvl w:val="0"/>
                <w:numId w:val="12"/>
              </w:numPr>
              <w:spacing w:before="120" w:after="120" w:line="240" w:lineRule="auto"/>
              <w:ind w:left="312" w:hanging="284"/>
              <w:rPr>
                <w:rStyle w:val="SubtleEmphasis"/>
              </w:rPr>
            </w:pPr>
            <w:r w:rsidRPr="00037E28">
              <w:rPr>
                <w:rStyle w:val="SubtleEmphasis"/>
              </w:rPr>
              <w:t>explaining how separate systems can be connected in different ways to exchange data, for example how a laptop can be connected to a network via a cable or radio waves</w:t>
            </w:r>
          </w:p>
          <w:p w14:paraId="1FDC8AF0" w14:textId="77777777" w:rsidR="00037E28" w:rsidRDefault="0004685F" w:rsidP="004662AF">
            <w:pPr>
              <w:pStyle w:val="BodyText"/>
              <w:numPr>
                <w:ilvl w:val="0"/>
                <w:numId w:val="12"/>
              </w:numPr>
              <w:spacing w:before="120" w:after="120" w:line="240" w:lineRule="auto"/>
              <w:ind w:left="312" w:hanging="284"/>
              <w:rPr>
                <w:rStyle w:val="SubtleEmphasis"/>
              </w:rPr>
            </w:pPr>
            <w:r w:rsidRPr="0004685F">
              <w:rPr>
                <w:rStyle w:val="SubtleEmphasis"/>
              </w:rPr>
              <w:t>describing the way data is structured and transmitted through a network, for example broken up into packets (small pieces) and passed from the source, through multiple devices, to the destination</w:t>
            </w:r>
          </w:p>
          <w:p w14:paraId="4C1D7C0A" w14:textId="2BB2D324" w:rsidR="004B0333" w:rsidRPr="001F4654" w:rsidRDefault="004B0333" w:rsidP="004662AF">
            <w:pPr>
              <w:pStyle w:val="BodyText"/>
              <w:numPr>
                <w:ilvl w:val="0"/>
                <w:numId w:val="12"/>
              </w:numPr>
              <w:spacing w:before="120" w:after="120" w:line="240" w:lineRule="auto"/>
              <w:ind w:left="312" w:hanging="284"/>
              <w:rPr>
                <w:rStyle w:val="SubtleEmphasis"/>
              </w:rPr>
            </w:pPr>
            <w:r w:rsidRPr="004B0333">
              <w:rPr>
                <w:rStyle w:val="SubtleEmphasis"/>
              </w:rPr>
              <w:t>investigating the use of satellite phones where mobile phone networks are not available, inaccessible or unreliable, for example many homeland communities of Arnhem Land have limited access to mainstream communication networks</w:t>
            </w:r>
          </w:p>
        </w:tc>
      </w:tr>
      <w:tr w:rsidR="0055542E" w:rsidRPr="00F91937" w14:paraId="37DE089E" w14:textId="77777777" w:rsidTr="009B2124">
        <w:tc>
          <w:tcPr>
            <w:tcW w:w="15126" w:type="dxa"/>
            <w:gridSpan w:val="3"/>
            <w:shd w:val="clear" w:color="auto" w:fill="E5F5FB"/>
          </w:tcPr>
          <w:p w14:paraId="26C6E8CF" w14:textId="2B76B7F3" w:rsidR="0055542E" w:rsidRPr="00F91937" w:rsidRDefault="0055542E" w:rsidP="009B2124">
            <w:pPr>
              <w:pStyle w:val="BodyText"/>
              <w:spacing w:before="40" w:after="40"/>
              <w:ind w:left="23" w:right="23"/>
              <w:rPr>
                <w:b/>
                <w:bCs/>
                <w:iCs/>
              </w:rPr>
            </w:pPr>
            <w:r w:rsidRPr="007078D3">
              <w:rPr>
                <w:b/>
                <w:bCs/>
                <w:color w:val="auto"/>
              </w:rPr>
              <w:t xml:space="preserve">Sub-strand: </w:t>
            </w:r>
            <w:r w:rsidR="004B0333">
              <w:rPr>
                <w:b/>
                <w:bCs/>
                <w:color w:val="auto"/>
              </w:rPr>
              <w:t>D</w:t>
            </w:r>
            <w:r w:rsidR="004B0333">
              <w:rPr>
                <w:b/>
                <w:bCs/>
              </w:rPr>
              <w:t>ata representation</w:t>
            </w:r>
          </w:p>
        </w:tc>
      </w:tr>
      <w:tr w:rsidR="0055542E" w:rsidRPr="00E014DC" w14:paraId="7B4F553F" w14:textId="77777777" w:rsidTr="00820D00">
        <w:trPr>
          <w:trHeight w:val="1411"/>
        </w:trPr>
        <w:tc>
          <w:tcPr>
            <w:tcW w:w="4673" w:type="dxa"/>
          </w:tcPr>
          <w:p w14:paraId="52435E3F" w14:textId="77777777" w:rsidR="001F6D7D" w:rsidRPr="00DE0370" w:rsidRDefault="001F6D7D" w:rsidP="00E9508E">
            <w:pPr>
              <w:spacing w:before="120" w:after="120"/>
              <w:ind w:left="360" w:right="432"/>
              <w:rPr>
                <w:rStyle w:val="SubtleEmphasis"/>
                <w:iCs w:val="0"/>
              </w:rPr>
            </w:pPr>
            <w:r w:rsidRPr="00DE0370">
              <w:rPr>
                <w:rStyle w:val="SubtleEmphasis"/>
                <w:iCs w:val="0"/>
              </w:rPr>
              <w:t xml:space="preserve">explain how digital systems represent all data using numbers </w:t>
            </w:r>
          </w:p>
          <w:p w14:paraId="5BFD70CF" w14:textId="7D838B8C" w:rsidR="0055542E" w:rsidRPr="00DE0370" w:rsidRDefault="001F6D7D" w:rsidP="00E9508E">
            <w:pPr>
              <w:spacing w:before="120" w:after="120"/>
              <w:ind w:left="360" w:right="432"/>
              <w:rPr>
                <w:rStyle w:val="SubtleEmphasis"/>
                <w:iCs w:val="0"/>
              </w:rPr>
            </w:pPr>
            <w:r w:rsidRPr="00DE0370">
              <w:rPr>
                <w:rStyle w:val="SubtleEmphasis"/>
                <w:iCs w:val="0"/>
              </w:rPr>
              <w:t>AC9TDI6K03</w:t>
            </w:r>
          </w:p>
        </w:tc>
        <w:tc>
          <w:tcPr>
            <w:tcW w:w="10453" w:type="dxa"/>
            <w:gridSpan w:val="2"/>
          </w:tcPr>
          <w:p w14:paraId="7F1604C5" w14:textId="77777777" w:rsidR="00D60D71" w:rsidRPr="00DE0370" w:rsidRDefault="00D60D71" w:rsidP="004662AF">
            <w:pPr>
              <w:pStyle w:val="BodyText"/>
              <w:numPr>
                <w:ilvl w:val="0"/>
                <w:numId w:val="12"/>
              </w:numPr>
              <w:spacing w:before="120" w:after="120" w:line="240" w:lineRule="auto"/>
              <w:ind w:left="312" w:hanging="284"/>
              <w:rPr>
                <w:rStyle w:val="SubtleEmphasis"/>
              </w:rPr>
            </w:pPr>
            <w:r w:rsidRPr="00DE0370">
              <w:rPr>
                <w:rStyle w:val="SubtleEmphasis"/>
              </w:rPr>
              <w:t xml:space="preserve">representing data using whole numbers and recognising this is how digital systems represent data, for example converting letters in a message to numbers using their position in the alphabet </w:t>
            </w:r>
          </w:p>
          <w:p w14:paraId="7191A40C" w14:textId="540AFAFD" w:rsidR="0055542E" w:rsidRPr="00DE0370" w:rsidRDefault="002C052E" w:rsidP="004662AF">
            <w:pPr>
              <w:pStyle w:val="BodyText"/>
              <w:numPr>
                <w:ilvl w:val="0"/>
                <w:numId w:val="12"/>
              </w:numPr>
              <w:spacing w:before="120" w:after="120" w:line="240" w:lineRule="auto"/>
              <w:ind w:left="312" w:hanging="284"/>
              <w:rPr>
                <w:iCs/>
                <w:color w:val="auto"/>
                <w:sz w:val="20"/>
              </w:rPr>
            </w:pPr>
            <w:r w:rsidRPr="00DE0370">
              <w:rPr>
                <w:rStyle w:val="SubtleEmphasis"/>
              </w:rPr>
              <w:t xml:space="preserve">explaining how the data type used to represent data changes the operations that can be performed on it, for example adding numbers performs addition whereas adding strings joins them </w:t>
            </w:r>
          </w:p>
        </w:tc>
      </w:tr>
      <w:tr w:rsidR="004B0333" w:rsidRPr="00E014DC" w14:paraId="3D3C47DE" w14:textId="77777777" w:rsidTr="009B2124">
        <w:trPr>
          <w:trHeight w:val="1800"/>
        </w:trPr>
        <w:tc>
          <w:tcPr>
            <w:tcW w:w="4673" w:type="dxa"/>
          </w:tcPr>
          <w:p w14:paraId="00F8926B" w14:textId="77777777" w:rsidR="00EE1DB1" w:rsidRPr="00E9508E" w:rsidRDefault="00EE1DB1" w:rsidP="00E9508E">
            <w:pPr>
              <w:spacing w:before="120" w:after="120"/>
              <w:ind w:left="360" w:right="432"/>
              <w:rPr>
                <w:rStyle w:val="SubtleEmphasis"/>
                <w:iCs w:val="0"/>
              </w:rPr>
            </w:pPr>
            <w:r w:rsidRPr="00EE1DB1">
              <w:rPr>
                <w:rStyle w:val="SubtleEmphasis"/>
                <w:iCs w:val="0"/>
              </w:rPr>
              <w:lastRenderedPageBreak/>
              <w:t xml:space="preserve">explore how data can be represented by off and on states (zeros and ones in binary) </w:t>
            </w:r>
          </w:p>
          <w:p w14:paraId="148AF633" w14:textId="5B15B244" w:rsidR="004B0333" w:rsidRPr="00E9508E" w:rsidRDefault="00EE1DB1" w:rsidP="00E9508E">
            <w:pPr>
              <w:spacing w:before="120" w:after="120"/>
              <w:ind w:left="360" w:right="432"/>
              <w:rPr>
                <w:rStyle w:val="SubtleEmphasis"/>
                <w:iCs w:val="0"/>
              </w:rPr>
            </w:pPr>
            <w:r w:rsidRPr="00EE1DB1">
              <w:rPr>
                <w:rStyle w:val="SubtleEmphasis"/>
                <w:iCs w:val="0"/>
              </w:rPr>
              <w:t>AC9TDI6K04</w:t>
            </w:r>
          </w:p>
        </w:tc>
        <w:tc>
          <w:tcPr>
            <w:tcW w:w="10453" w:type="dxa"/>
            <w:gridSpan w:val="2"/>
          </w:tcPr>
          <w:p w14:paraId="373B4824" w14:textId="28BE3B6B" w:rsidR="004B0333" w:rsidRDefault="00B21EC6" w:rsidP="004662AF">
            <w:pPr>
              <w:pStyle w:val="BodyText"/>
              <w:numPr>
                <w:ilvl w:val="0"/>
                <w:numId w:val="12"/>
              </w:numPr>
              <w:spacing w:before="120" w:after="120" w:line="240" w:lineRule="auto"/>
              <w:ind w:left="312" w:hanging="284"/>
              <w:rPr>
                <w:rStyle w:val="SubtleEmphasis"/>
              </w:rPr>
            </w:pPr>
            <w:r w:rsidRPr="00B21EC6">
              <w:rPr>
                <w:rStyle w:val="SubtleEmphasis"/>
              </w:rPr>
              <w:t xml:space="preserve">making collaboratively a long thread with beads representing binary for the letters that spell the Country/Place name in the local First Nations </w:t>
            </w:r>
            <w:r w:rsidR="0038052B">
              <w:rPr>
                <w:rStyle w:val="SubtleEmphasis"/>
              </w:rPr>
              <w:t xml:space="preserve">Australian </w:t>
            </w:r>
            <w:r w:rsidRPr="00B21EC6">
              <w:rPr>
                <w:rStyle w:val="SubtleEmphasis"/>
              </w:rPr>
              <w:t xml:space="preserve">language and English, and could be </w:t>
            </w:r>
            <w:r w:rsidR="008A23AA">
              <w:rPr>
                <w:rStyle w:val="SubtleEmphasis"/>
              </w:rPr>
              <w:t>displayed</w:t>
            </w:r>
            <w:r w:rsidRPr="00B21EC6">
              <w:rPr>
                <w:rStyle w:val="SubtleEmphasis"/>
              </w:rPr>
              <w:t xml:space="preserve"> as a ‘binary banner’ as an Acknowledgement of Country that we are on the Traditional Lands of the &lt;insert name&gt; Peoples</w:t>
            </w:r>
          </w:p>
          <w:p w14:paraId="324A5689" w14:textId="77777777" w:rsidR="00B21EC6" w:rsidRDefault="00DF19A5" w:rsidP="004662AF">
            <w:pPr>
              <w:pStyle w:val="BodyText"/>
              <w:numPr>
                <w:ilvl w:val="0"/>
                <w:numId w:val="12"/>
              </w:numPr>
              <w:spacing w:before="120" w:after="120" w:line="240" w:lineRule="auto"/>
              <w:ind w:left="312" w:hanging="284"/>
              <w:rPr>
                <w:rStyle w:val="SubtleEmphasis"/>
              </w:rPr>
            </w:pPr>
            <w:r w:rsidRPr="00DF19A5">
              <w:rPr>
                <w:rStyle w:val="SubtleEmphasis"/>
              </w:rPr>
              <w:t>demonstrating that an on/off state in a circuit can represent the digits one and zero, and this is how digital systems represent data</w:t>
            </w:r>
          </w:p>
          <w:p w14:paraId="3213D0C1" w14:textId="15BBCAAC" w:rsidR="00DF19A5" w:rsidRPr="001F4654" w:rsidRDefault="00C847B8" w:rsidP="004662AF">
            <w:pPr>
              <w:pStyle w:val="BodyText"/>
              <w:numPr>
                <w:ilvl w:val="0"/>
                <w:numId w:val="12"/>
              </w:numPr>
              <w:spacing w:before="120" w:after="120" w:line="240" w:lineRule="auto"/>
              <w:ind w:left="312" w:hanging="284"/>
              <w:rPr>
                <w:rStyle w:val="SubtleEmphasis"/>
              </w:rPr>
            </w:pPr>
            <w:r w:rsidRPr="00C847B8">
              <w:rPr>
                <w:rStyle w:val="SubtleEmphasis"/>
              </w:rPr>
              <w:t>recognising how the answer to a yes/no question can be represented using on/off states, for example switching a light on or off in a circuit or a long or short dash (beep) in Morse code</w:t>
            </w:r>
          </w:p>
        </w:tc>
      </w:tr>
    </w:tbl>
    <w:p w14:paraId="2D863984" w14:textId="53C28B37" w:rsidR="0055542E" w:rsidRDefault="0055542E"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4B0333" w:rsidRPr="0094378D" w14:paraId="7CE50773" w14:textId="77777777" w:rsidTr="009B2124">
        <w:tc>
          <w:tcPr>
            <w:tcW w:w="12328" w:type="dxa"/>
            <w:gridSpan w:val="2"/>
            <w:shd w:val="clear" w:color="auto" w:fill="005D93"/>
          </w:tcPr>
          <w:p w14:paraId="2E0AD78A" w14:textId="22239C2F" w:rsidR="004B0333" w:rsidRPr="00F91937" w:rsidRDefault="004B0333" w:rsidP="009B2124">
            <w:pPr>
              <w:pStyle w:val="BodyText"/>
              <w:spacing w:before="40" w:after="40"/>
              <w:ind w:left="23" w:right="23"/>
              <w:rPr>
                <w:b/>
                <w:bCs/>
              </w:rPr>
            </w:pPr>
            <w:r>
              <w:rPr>
                <w:b/>
                <w:color w:val="FFFFFF" w:themeColor="background1"/>
              </w:rPr>
              <w:t xml:space="preserve">Strand: </w:t>
            </w:r>
            <w:r w:rsidR="00C847B8">
              <w:rPr>
                <w:b/>
                <w:color w:val="FFFFFF" w:themeColor="background1"/>
              </w:rPr>
              <w:t>Processes and production skills</w:t>
            </w:r>
          </w:p>
        </w:tc>
        <w:tc>
          <w:tcPr>
            <w:tcW w:w="2798" w:type="dxa"/>
            <w:shd w:val="clear" w:color="auto" w:fill="FFFFFF" w:themeFill="background1"/>
          </w:tcPr>
          <w:p w14:paraId="70FB89DE" w14:textId="548745EC" w:rsidR="004B0333" w:rsidRPr="007078D3" w:rsidRDefault="004B0333" w:rsidP="009B2124">
            <w:pPr>
              <w:pStyle w:val="BodyText"/>
              <w:spacing w:before="40" w:after="40"/>
              <w:ind w:left="23" w:right="23"/>
              <w:rPr>
                <w:b/>
                <w:bCs/>
                <w:color w:val="auto"/>
              </w:rPr>
            </w:pPr>
            <w:r w:rsidRPr="007078D3">
              <w:rPr>
                <w:b/>
                <w:color w:val="auto"/>
              </w:rPr>
              <w:t>Year</w:t>
            </w:r>
            <w:r>
              <w:rPr>
                <w:b/>
                <w:color w:val="auto"/>
              </w:rPr>
              <w:t>s</w:t>
            </w:r>
            <w:r w:rsidRPr="007078D3">
              <w:rPr>
                <w:b/>
                <w:color w:val="auto"/>
              </w:rPr>
              <w:t xml:space="preserve"> </w:t>
            </w:r>
            <w:r w:rsidR="00C847B8">
              <w:rPr>
                <w:b/>
                <w:color w:val="auto"/>
              </w:rPr>
              <w:t>5</w:t>
            </w:r>
            <w:r>
              <w:rPr>
                <w:b/>
                <w:color w:val="auto"/>
              </w:rPr>
              <w:t>–</w:t>
            </w:r>
            <w:r w:rsidR="00C847B8">
              <w:rPr>
                <w:b/>
                <w:color w:val="auto"/>
              </w:rPr>
              <w:t>6</w:t>
            </w:r>
          </w:p>
        </w:tc>
      </w:tr>
      <w:tr w:rsidR="004B0333" w:rsidRPr="0094378D" w14:paraId="50CADE7B" w14:textId="77777777" w:rsidTr="009B2124">
        <w:tc>
          <w:tcPr>
            <w:tcW w:w="15126" w:type="dxa"/>
            <w:gridSpan w:val="3"/>
            <w:shd w:val="clear" w:color="auto" w:fill="E5F5FB" w:themeFill="accent2"/>
          </w:tcPr>
          <w:p w14:paraId="795BC614" w14:textId="56791900" w:rsidR="004B0333" w:rsidRPr="007078D3" w:rsidRDefault="004B0333" w:rsidP="009B2124">
            <w:pPr>
              <w:pStyle w:val="BodyText"/>
              <w:spacing w:before="40" w:after="40"/>
              <w:ind w:left="23" w:right="23"/>
              <w:rPr>
                <w:b/>
                <w:bCs/>
                <w:iCs/>
                <w:color w:val="auto"/>
              </w:rPr>
            </w:pPr>
            <w:r w:rsidRPr="007078D3">
              <w:rPr>
                <w:b/>
                <w:bCs/>
                <w:color w:val="auto"/>
              </w:rPr>
              <w:t xml:space="preserve">Sub-strand: </w:t>
            </w:r>
            <w:r w:rsidR="00B11F32">
              <w:rPr>
                <w:b/>
                <w:bCs/>
                <w:color w:val="auto"/>
              </w:rPr>
              <w:t xml:space="preserve">Investigating and </w:t>
            </w:r>
            <w:r w:rsidR="000B4FD4">
              <w:rPr>
                <w:b/>
                <w:bCs/>
                <w:color w:val="auto"/>
              </w:rPr>
              <w:t>defining</w:t>
            </w:r>
          </w:p>
        </w:tc>
      </w:tr>
      <w:tr w:rsidR="004B0333" w:rsidRPr="0094378D" w14:paraId="3C2F8425" w14:textId="77777777" w:rsidTr="009B2124">
        <w:tc>
          <w:tcPr>
            <w:tcW w:w="4673" w:type="dxa"/>
            <w:shd w:val="clear" w:color="auto" w:fill="FFD685"/>
          </w:tcPr>
          <w:p w14:paraId="11C60035" w14:textId="77777777" w:rsidR="004B0333" w:rsidRPr="00CC798A" w:rsidRDefault="004B0333" w:rsidP="009B2124">
            <w:pPr>
              <w:pStyle w:val="BodyText"/>
              <w:spacing w:before="40" w:after="40"/>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E9508E">
              <w:rPr>
                <w:bCs/>
                <w:i/>
                <w:color w:val="auto"/>
                <w:sz w:val="16"/>
                <w:szCs w:val="16"/>
              </w:rPr>
              <w:t>Students learn to:</w:t>
            </w:r>
          </w:p>
        </w:tc>
        <w:tc>
          <w:tcPr>
            <w:tcW w:w="10453" w:type="dxa"/>
            <w:gridSpan w:val="2"/>
            <w:shd w:val="clear" w:color="auto" w:fill="FAF9F7"/>
          </w:tcPr>
          <w:p w14:paraId="7402BDD4" w14:textId="77777777" w:rsidR="004B0333" w:rsidRPr="00654201" w:rsidRDefault="004B0333" w:rsidP="009B2124">
            <w:pPr>
              <w:pStyle w:val="BodyText"/>
              <w:spacing w:before="40" w:after="40"/>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8396048" w14:textId="77777777" w:rsidR="004B0333" w:rsidRPr="00E9508E" w:rsidRDefault="004B0333" w:rsidP="009B2124">
            <w:pPr>
              <w:pStyle w:val="BodyText"/>
              <w:spacing w:before="40" w:after="40"/>
              <w:ind w:left="23" w:right="23"/>
              <w:rPr>
                <w:bCs/>
                <w:i/>
                <w:iCs/>
                <w:color w:val="FFFFFF" w:themeColor="background1"/>
                <w:sz w:val="16"/>
                <w:szCs w:val="16"/>
              </w:rPr>
            </w:pPr>
            <w:r w:rsidRPr="00E9508E">
              <w:rPr>
                <w:rFonts w:eastAsiaTheme="majorEastAsia"/>
                <w:i/>
                <w:iCs/>
                <w:color w:val="auto"/>
                <w:sz w:val="16"/>
                <w:szCs w:val="16"/>
              </w:rPr>
              <w:t>This may involve students:</w:t>
            </w:r>
          </w:p>
        </w:tc>
      </w:tr>
      <w:tr w:rsidR="004B0333" w:rsidRPr="0094378D" w14:paraId="14221B2B" w14:textId="77777777" w:rsidTr="004662AF">
        <w:trPr>
          <w:trHeight w:val="2201"/>
        </w:trPr>
        <w:tc>
          <w:tcPr>
            <w:tcW w:w="4673" w:type="dxa"/>
          </w:tcPr>
          <w:p w14:paraId="6D60FA8D" w14:textId="6CCEAD4A" w:rsidR="00BC7F5E" w:rsidRPr="00E9508E" w:rsidRDefault="00BC7F5E" w:rsidP="00E9508E">
            <w:pPr>
              <w:spacing w:before="120" w:after="120"/>
              <w:ind w:left="360" w:right="432"/>
              <w:rPr>
                <w:rStyle w:val="SubtleEmphasis"/>
                <w:iCs w:val="0"/>
              </w:rPr>
            </w:pPr>
            <w:r w:rsidRPr="00BC7F5E">
              <w:rPr>
                <w:rStyle w:val="SubtleEmphasis"/>
                <w:iCs w:val="0"/>
              </w:rPr>
              <w:t>define problems with given or co</w:t>
            </w:r>
            <w:r w:rsidR="006C41E3">
              <w:rPr>
                <w:rStyle w:val="SubtleEmphasis"/>
                <w:iCs w:val="0"/>
              </w:rPr>
              <w:noBreakHyphen/>
            </w:r>
            <w:r w:rsidRPr="00BC7F5E">
              <w:rPr>
                <w:rStyle w:val="SubtleEmphasis"/>
                <w:iCs w:val="0"/>
              </w:rPr>
              <w:t xml:space="preserve">developed design criteria and </w:t>
            </w:r>
            <w:r w:rsidR="006C41E3" w:rsidRPr="00BC7F5E">
              <w:rPr>
                <w:rStyle w:val="SubtleEmphasis"/>
                <w:iCs w:val="0"/>
              </w:rPr>
              <w:t>by</w:t>
            </w:r>
            <w:r w:rsidR="00593D4A">
              <w:rPr>
                <w:rStyle w:val="SubtleEmphasis"/>
                <w:iCs w:val="0"/>
              </w:rPr>
              <w:t xml:space="preserve"> </w:t>
            </w:r>
            <w:r w:rsidRPr="00BC7F5E">
              <w:rPr>
                <w:rStyle w:val="SubtleEmphasis"/>
                <w:iCs w:val="0"/>
              </w:rPr>
              <w:t xml:space="preserve">creating user stories </w:t>
            </w:r>
          </w:p>
          <w:p w14:paraId="05ED5F0E" w14:textId="3C78E7E3" w:rsidR="004B0333" w:rsidRPr="00E9248E" w:rsidRDefault="00BC7F5E" w:rsidP="00E9508E">
            <w:pPr>
              <w:spacing w:before="120" w:after="120"/>
              <w:ind w:left="360" w:right="432"/>
              <w:rPr>
                <w:rStyle w:val="SubtleEmphasis"/>
                <w:i/>
                <w:iCs w:val="0"/>
              </w:rPr>
            </w:pPr>
            <w:r w:rsidRPr="00BC7F5E">
              <w:rPr>
                <w:rStyle w:val="SubtleEmphasis"/>
                <w:iCs w:val="0"/>
              </w:rPr>
              <w:t>AC9TDI6P01</w:t>
            </w:r>
          </w:p>
        </w:tc>
        <w:tc>
          <w:tcPr>
            <w:tcW w:w="10453" w:type="dxa"/>
            <w:gridSpan w:val="2"/>
          </w:tcPr>
          <w:p w14:paraId="1B07CC3B" w14:textId="77777777" w:rsidR="006D4885" w:rsidRDefault="006D4885" w:rsidP="004662AF">
            <w:pPr>
              <w:pStyle w:val="BodyText"/>
              <w:numPr>
                <w:ilvl w:val="0"/>
                <w:numId w:val="12"/>
              </w:numPr>
              <w:spacing w:before="120" w:after="120" w:line="240" w:lineRule="auto"/>
              <w:ind w:left="312" w:hanging="284"/>
              <w:rPr>
                <w:rStyle w:val="SubtleEmphasis"/>
              </w:rPr>
            </w:pPr>
            <w:r w:rsidRPr="006D4885">
              <w:rPr>
                <w:rStyle w:val="SubtleEmphasis"/>
              </w:rPr>
              <w:t xml:space="preserve">using provided stimulus to identify an issue and writing a user story in groups, for example using a newspaper article to develop a user story, such as: a family in a bushfire or flood-prone environment needs a way to ensure they are prepared in case of an emergency </w:t>
            </w:r>
          </w:p>
          <w:p w14:paraId="40474B5B" w14:textId="77777777" w:rsidR="000D331A" w:rsidRPr="009D47B5" w:rsidRDefault="000D331A" w:rsidP="004662AF">
            <w:pPr>
              <w:pStyle w:val="BodyText"/>
              <w:numPr>
                <w:ilvl w:val="0"/>
                <w:numId w:val="12"/>
              </w:numPr>
              <w:spacing w:before="120" w:after="120" w:line="240" w:lineRule="auto"/>
              <w:ind w:left="312" w:hanging="284"/>
              <w:rPr>
                <w:iCs/>
                <w:color w:val="auto"/>
                <w:sz w:val="20"/>
              </w:rPr>
            </w:pPr>
            <w:r w:rsidRPr="009D47B5">
              <w:rPr>
                <w:sz w:val="20"/>
              </w:rPr>
              <w:t>discussing possible design criteria based on a stimulus, for example the cost, sustainability and timeliness for a roadside bushfire or flood risk rating system</w:t>
            </w:r>
          </w:p>
          <w:p w14:paraId="61EE7597" w14:textId="0E90A142" w:rsidR="004B0333" w:rsidRPr="000B4FD4" w:rsidRDefault="000B4FD4" w:rsidP="004662AF">
            <w:pPr>
              <w:pStyle w:val="BodyText"/>
              <w:numPr>
                <w:ilvl w:val="0"/>
                <w:numId w:val="12"/>
              </w:numPr>
              <w:spacing w:before="120" w:after="120" w:line="240" w:lineRule="auto"/>
              <w:ind w:left="312" w:hanging="284"/>
              <w:rPr>
                <w:iCs/>
                <w:color w:val="auto"/>
                <w:sz w:val="20"/>
              </w:rPr>
            </w:pPr>
            <w:r w:rsidRPr="009D47B5">
              <w:rPr>
                <w:sz w:val="20"/>
              </w:rPr>
              <w:t xml:space="preserve">investigating the impact that feral animals have on native flora and fauna and how this problem has led to economic development opportunities for groups such as the Arnhem Land Progress Aboriginal Corporation </w:t>
            </w:r>
          </w:p>
        </w:tc>
      </w:tr>
      <w:tr w:rsidR="0055542E" w:rsidRPr="00F91937" w14:paraId="26DA2FAB" w14:textId="77777777" w:rsidTr="009B2124">
        <w:tc>
          <w:tcPr>
            <w:tcW w:w="15126" w:type="dxa"/>
            <w:gridSpan w:val="3"/>
            <w:shd w:val="clear" w:color="auto" w:fill="E5F5FB"/>
          </w:tcPr>
          <w:p w14:paraId="11593886" w14:textId="6F6C3535" w:rsidR="0055542E" w:rsidRPr="00F91937" w:rsidRDefault="0055542E" w:rsidP="009B2124">
            <w:pPr>
              <w:pStyle w:val="BodyText"/>
              <w:spacing w:before="40" w:after="40"/>
              <w:ind w:left="23" w:right="23"/>
              <w:rPr>
                <w:b/>
                <w:bCs/>
                <w:iCs/>
              </w:rPr>
            </w:pPr>
            <w:r w:rsidRPr="007078D3">
              <w:rPr>
                <w:b/>
                <w:bCs/>
                <w:color w:val="auto"/>
              </w:rPr>
              <w:t xml:space="preserve">Sub-strand: </w:t>
            </w:r>
            <w:r w:rsidR="000B4FD4">
              <w:rPr>
                <w:b/>
                <w:bCs/>
                <w:color w:val="auto"/>
              </w:rPr>
              <w:t>Generating and designing</w:t>
            </w:r>
          </w:p>
        </w:tc>
      </w:tr>
      <w:tr w:rsidR="0055542E" w:rsidRPr="00E014DC" w14:paraId="12C933AC" w14:textId="77777777" w:rsidTr="009B2124">
        <w:trPr>
          <w:trHeight w:val="1800"/>
        </w:trPr>
        <w:tc>
          <w:tcPr>
            <w:tcW w:w="4673" w:type="dxa"/>
          </w:tcPr>
          <w:p w14:paraId="0AD09A0E" w14:textId="77777777" w:rsidR="001A47BB" w:rsidRPr="00DE0370" w:rsidRDefault="001A47BB" w:rsidP="00E04285">
            <w:pPr>
              <w:spacing w:before="120" w:after="120"/>
              <w:ind w:left="360" w:right="432"/>
              <w:rPr>
                <w:rStyle w:val="SubtleEmphasis"/>
                <w:iCs w:val="0"/>
              </w:rPr>
            </w:pPr>
            <w:r w:rsidRPr="00DE0370">
              <w:rPr>
                <w:rStyle w:val="SubtleEmphasis"/>
                <w:iCs w:val="0"/>
              </w:rPr>
              <w:t xml:space="preserve">design algorithms involving multiple alternatives (branching) and iteration </w:t>
            </w:r>
          </w:p>
          <w:p w14:paraId="1B63756F" w14:textId="7FB2B9EA" w:rsidR="0055542E" w:rsidRPr="00DE0370" w:rsidRDefault="001A47BB" w:rsidP="00E04285">
            <w:pPr>
              <w:spacing w:before="120" w:after="120"/>
              <w:ind w:left="360" w:right="432"/>
              <w:rPr>
                <w:rStyle w:val="SubtleEmphasis"/>
                <w:iCs w:val="0"/>
              </w:rPr>
            </w:pPr>
            <w:r w:rsidRPr="00DE0370">
              <w:rPr>
                <w:rStyle w:val="SubtleEmphasis"/>
                <w:iCs w:val="0"/>
              </w:rPr>
              <w:t>AC9TDI6P02</w:t>
            </w:r>
          </w:p>
        </w:tc>
        <w:tc>
          <w:tcPr>
            <w:tcW w:w="10453" w:type="dxa"/>
            <w:gridSpan w:val="2"/>
          </w:tcPr>
          <w:p w14:paraId="2FD120CA" w14:textId="2207BF0A" w:rsidR="00BA2DE2" w:rsidRPr="00DE0370" w:rsidRDefault="00BA2DE2" w:rsidP="004662AF">
            <w:pPr>
              <w:pStyle w:val="BodyText"/>
              <w:numPr>
                <w:ilvl w:val="0"/>
                <w:numId w:val="12"/>
              </w:numPr>
              <w:spacing w:before="120" w:after="120" w:line="240" w:lineRule="auto"/>
              <w:ind w:left="312" w:hanging="284"/>
              <w:rPr>
                <w:rStyle w:val="SubtleEmphasis"/>
              </w:rPr>
            </w:pPr>
            <w:r w:rsidRPr="00DE0370">
              <w:rPr>
                <w:rStyle w:val="SubtleEmphasis"/>
              </w:rPr>
              <w:t xml:space="preserve">designing an algorithm or understanding and modifying an existing algorithm to fix an error or change functionality, for example exploring issues in drought-prone areas to decide when to water a garden, </w:t>
            </w:r>
            <w:proofErr w:type="gramStart"/>
            <w:r w:rsidRPr="00DE0370">
              <w:rPr>
                <w:rStyle w:val="SubtleEmphasis"/>
              </w:rPr>
              <w:t>taking into account</w:t>
            </w:r>
            <w:proofErr w:type="gramEnd"/>
            <w:r w:rsidRPr="00DE0370">
              <w:rPr>
                <w:rStyle w:val="SubtleEmphasis"/>
              </w:rPr>
              <w:t xml:space="preserve"> humidity as well as soil moisture level </w:t>
            </w:r>
          </w:p>
          <w:p w14:paraId="3125DC32" w14:textId="77777777" w:rsidR="00527CBD" w:rsidRPr="00DE0370" w:rsidRDefault="00527CBD" w:rsidP="004662AF">
            <w:pPr>
              <w:pStyle w:val="BodyText"/>
              <w:numPr>
                <w:ilvl w:val="0"/>
                <w:numId w:val="12"/>
              </w:numPr>
              <w:spacing w:before="120" w:after="120" w:line="240" w:lineRule="auto"/>
              <w:ind w:left="312" w:hanging="284"/>
              <w:rPr>
                <w:rStyle w:val="SubtleEmphasis"/>
              </w:rPr>
            </w:pPr>
            <w:r w:rsidRPr="00DE0370">
              <w:rPr>
                <w:rStyle w:val="SubtleEmphasis"/>
              </w:rPr>
              <w:t xml:space="preserve">creating the steps, decisions and loops in algorithms and knowing what step they are up to, for example repeating the steps to add 2 digits for each column in multi-digit addition, knowing which column they are adding and when to stop </w:t>
            </w:r>
          </w:p>
          <w:p w14:paraId="07EA4D6C" w14:textId="77777777" w:rsidR="0055542E" w:rsidRPr="00DE0370" w:rsidRDefault="007509F6" w:rsidP="004662AF">
            <w:pPr>
              <w:pStyle w:val="BodyText"/>
              <w:numPr>
                <w:ilvl w:val="0"/>
                <w:numId w:val="12"/>
              </w:numPr>
              <w:spacing w:before="120" w:after="120" w:line="240" w:lineRule="auto"/>
              <w:ind w:left="312" w:hanging="284"/>
              <w:rPr>
                <w:rStyle w:val="SubtleEmphasis"/>
              </w:rPr>
            </w:pPr>
            <w:r w:rsidRPr="00DE0370">
              <w:rPr>
                <w:rStyle w:val="SubtleEmphasis"/>
              </w:rPr>
              <w:t>constructing more than one sequence of steps that solve the same problem and explaining why one is better than the other, for example specifying the exact route through a maze versus using the right-hand rule that works for all mazes</w:t>
            </w:r>
          </w:p>
          <w:p w14:paraId="02B95D33" w14:textId="1E389CDB" w:rsidR="007509F6" w:rsidRPr="00DE0370" w:rsidRDefault="00EF20F3" w:rsidP="004662AF">
            <w:pPr>
              <w:pStyle w:val="BodyText"/>
              <w:numPr>
                <w:ilvl w:val="0"/>
                <w:numId w:val="12"/>
              </w:numPr>
              <w:spacing w:before="120" w:after="120" w:line="240" w:lineRule="auto"/>
              <w:ind w:left="312" w:hanging="284"/>
              <w:rPr>
                <w:iCs/>
                <w:color w:val="auto"/>
                <w:sz w:val="20"/>
              </w:rPr>
            </w:pPr>
            <w:r w:rsidRPr="00DE0370">
              <w:rPr>
                <w:iCs/>
                <w:color w:val="auto"/>
                <w:sz w:val="20"/>
              </w:rPr>
              <w:lastRenderedPageBreak/>
              <w:t xml:space="preserve">modelling a decision that has more than 2 options to select the next step, for example selecting transport IF distance is less than 2 km THEN walk, ELSE IF the distance is less than 5 km THEN ride a bike, ELSE catch </w:t>
            </w:r>
            <w:r w:rsidR="00580CA3" w:rsidRPr="00DE0370">
              <w:rPr>
                <w:iCs/>
                <w:color w:val="auto"/>
                <w:sz w:val="20"/>
              </w:rPr>
              <w:t>the </w:t>
            </w:r>
            <w:r w:rsidRPr="00DE0370">
              <w:rPr>
                <w:iCs/>
                <w:color w:val="auto"/>
                <w:sz w:val="20"/>
              </w:rPr>
              <w:t>bus</w:t>
            </w:r>
          </w:p>
          <w:p w14:paraId="51C12DD8" w14:textId="77777777" w:rsidR="00EF20F3" w:rsidRPr="00DE0370" w:rsidRDefault="0087769D" w:rsidP="004662AF">
            <w:pPr>
              <w:pStyle w:val="BodyText"/>
              <w:numPr>
                <w:ilvl w:val="0"/>
                <w:numId w:val="12"/>
              </w:numPr>
              <w:spacing w:before="120" w:after="120" w:line="240" w:lineRule="auto"/>
              <w:ind w:left="312" w:hanging="284"/>
              <w:rPr>
                <w:iCs/>
                <w:color w:val="auto"/>
                <w:sz w:val="20"/>
              </w:rPr>
            </w:pPr>
            <w:r w:rsidRPr="00DE0370">
              <w:rPr>
                <w:iCs/>
                <w:color w:val="auto"/>
                <w:sz w:val="20"/>
              </w:rPr>
              <w:t>planning algorithms that repeat until a condition is met, for example keep mixing UNTIL the ingredients are combined or subtracting a number UNTIL the result reaches zero</w:t>
            </w:r>
          </w:p>
          <w:p w14:paraId="5066CCBC" w14:textId="09696BDE" w:rsidR="0087769D" w:rsidRPr="00DE0370" w:rsidRDefault="000F3ADF" w:rsidP="004662AF">
            <w:pPr>
              <w:pStyle w:val="BodyText"/>
              <w:numPr>
                <w:ilvl w:val="0"/>
                <w:numId w:val="12"/>
              </w:numPr>
              <w:spacing w:before="120" w:after="120" w:line="240" w:lineRule="auto"/>
              <w:ind w:left="312" w:hanging="284"/>
              <w:rPr>
                <w:iCs/>
                <w:color w:val="auto"/>
                <w:sz w:val="20"/>
              </w:rPr>
            </w:pPr>
            <w:r w:rsidRPr="00DE0370">
              <w:rPr>
                <w:iCs/>
                <w:color w:val="auto"/>
                <w:sz w:val="20"/>
              </w:rPr>
              <w:t>designing an algorithm including branching and iteration which responds to data, for example how First Nations Australian rangers use structured procedures to respond to live tracking data that indicates feral buffalo are approaching an environmentally or culturally significant site</w:t>
            </w:r>
          </w:p>
        </w:tc>
      </w:tr>
      <w:tr w:rsidR="004B0333" w:rsidRPr="00E014DC" w14:paraId="7470EFEB" w14:textId="77777777" w:rsidTr="009B2124">
        <w:trPr>
          <w:trHeight w:val="1800"/>
        </w:trPr>
        <w:tc>
          <w:tcPr>
            <w:tcW w:w="4673" w:type="dxa"/>
          </w:tcPr>
          <w:p w14:paraId="7725F5FC" w14:textId="77777777" w:rsidR="00696463" w:rsidRPr="00E04285" w:rsidRDefault="00696463" w:rsidP="00E04285">
            <w:pPr>
              <w:spacing w:before="120" w:after="120"/>
              <w:ind w:left="360" w:right="432"/>
              <w:rPr>
                <w:rStyle w:val="SubtleEmphasis"/>
                <w:iCs w:val="0"/>
              </w:rPr>
            </w:pPr>
            <w:r w:rsidRPr="00696463">
              <w:rPr>
                <w:rStyle w:val="SubtleEmphasis"/>
                <w:iCs w:val="0"/>
              </w:rPr>
              <w:lastRenderedPageBreak/>
              <w:t xml:space="preserve">design a user interface for a digital system </w:t>
            </w:r>
          </w:p>
          <w:p w14:paraId="24B91020" w14:textId="065AB385" w:rsidR="004B0333" w:rsidRPr="00E04285" w:rsidRDefault="00696463" w:rsidP="00E04285">
            <w:pPr>
              <w:spacing w:before="120" w:after="120"/>
              <w:ind w:left="360" w:right="432"/>
              <w:rPr>
                <w:rStyle w:val="SubtleEmphasis"/>
                <w:iCs w:val="0"/>
              </w:rPr>
            </w:pPr>
            <w:r w:rsidRPr="00696463">
              <w:rPr>
                <w:rStyle w:val="SubtleEmphasis"/>
                <w:iCs w:val="0"/>
              </w:rPr>
              <w:t>AC9TDI6P03</w:t>
            </w:r>
          </w:p>
        </w:tc>
        <w:tc>
          <w:tcPr>
            <w:tcW w:w="10453" w:type="dxa"/>
            <w:gridSpan w:val="2"/>
          </w:tcPr>
          <w:p w14:paraId="6A431BFA" w14:textId="7CE63633" w:rsidR="004B0333" w:rsidRDefault="00ED5039" w:rsidP="004662AF">
            <w:pPr>
              <w:pStyle w:val="BodyText"/>
              <w:numPr>
                <w:ilvl w:val="0"/>
                <w:numId w:val="12"/>
              </w:numPr>
              <w:spacing w:before="120" w:after="120" w:line="240" w:lineRule="auto"/>
              <w:ind w:left="312" w:hanging="284"/>
              <w:rPr>
                <w:rStyle w:val="SubtleEmphasis"/>
              </w:rPr>
            </w:pPr>
            <w:r w:rsidRPr="00ED5039">
              <w:rPr>
                <w:rStyle w:val="SubtleEmphasis"/>
              </w:rPr>
              <w:t xml:space="preserve">designing a user interface on paper or using digital tools, for example drawing the designed layout of the landing page of an app to order lunches from the school canteen </w:t>
            </w:r>
          </w:p>
          <w:p w14:paraId="66C1430C" w14:textId="77777777" w:rsidR="00ED5039" w:rsidRDefault="00E3091E" w:rsidP="004662AF">
            <w:pPr>
              <w:pStyle w:val="BodyText"/>
              <w:numPr>
                <w:ilvl w:val="0"/>
                <w:numId w:val="12"/>
              </w:numPr>
              <w:spacing w:before="120" w:after="120" w:line="240" w:lineRule="auto"/>
              <w:ind w:left="312" w:hanging="284"/>
              <w:rPr>
                <w:rStyle w:val="SubtleEmphasis"/>
              </w:rPr>
            </w:pPr>
            <w:r w:rsidRPr="00E3091E">
              <w:rPr>
                <w:rStyle w:val="SubtleEmphasis"/>
              </w:rPr>
              <w:t>designing a user interface to address an identified need, for example including customisable font size and colour contrast to help users who are visually impaired</w:t>
            </w:r>
          </w:p>
          <w:p w14:paraId="6AAC70D1" w14:textId="719B8654" w:rsidR="00BF33E8" w:rsidRPr="001F4654" w:rsidRDefault="00BF33E8" w:rsidP="004662AF">
            <w:pPr>
              <w:pStyle w:val="BodyText"/>
              <w:numPr>
                <w:ilvl w:val="0"/>
                <w:numId w:val="12"/>
              </w:numPr>
              <w:spacing w:before="120" w:after="120" w:line="240" w:lineRule="auto"/>
              <w:ind w:left="312" w:hanging="284"/>
              <w:rPr>
                <w:rStyle w:val="SubtleEmphasis"/>
              </w:rPr>
            </w:pPr>
            <w:r w:rsidRPr="00BF33E8">
              <w:rPr>
                <w:rStyle w:val="SubtleEmphasis"/>
              </w:rPr>
              <w:t>modelling how user interfaces allow people from different cultures and language backgrounds to access information, for example using consistent symbols to represent common actions such as copy, paste and save</w:t>
            </w:r>
          </w:p>
        </w:tc>
      </w:tr>
      <w:tr w:rsidR="004B0333" w:rsidRPr="00E014DC" w14:paraId="4533F77E" w14:textId="77777777" w:rsidTr="00820D00">
        <w:trPr>
          <w:trHeight w:val="1411"/>
        </w:trPr>
        <w:tc>
          <w:tcPr>
            <w:tcW w:w="4673" w:type="dxa"/>
          </w:tcPr>
          <w:p w14:paraId="210C6ADD" w14:textId="77777777" w:rsidR="00131C8D" w:rsidRPr="00E04285" w:rsidRDefault="00131C8D" w:rsidP="00E04285">
            <w:pPr>
              <w:spacing w:before="120" w:after="120"/>
              <w:ind w:left="360" w:right="432"/>
              <w:rPr>
                <w:rStyle w:val="SubtleEmphasis"/>
                <w:iCs w:val="0"/>
              </w:rPr>
            </w:pPr>
            <w:r w:rsidRPr="00131C8D">
              <w:rPr>
                <w:rStyle w:val="SubtleEmphasis"/>
                <w:iCs w:val="0"/>
              </w:rPr>
              <w:t xml:space="preserve">generate, modify, communicate and evaluate designs </w:t>
            </w:r>
          </w:p>
          <w:p w14:paraId="11D1CCD9" w14:textId="746C76C0" w:rsidR="004B0333" w:rsidRPr="00E9248E" w:rsidRDefault="00131C8D" w:rsidP="00E04285">
            <w:pPr>
              <w:spacing w:before="120" w:after="120"/>
              <w:ind w:left="360" w:right="432"/>
              <w:rPr>
                <w:rStyle w:val="SubtleEmphasis"/>
                <w:i/>
                <w:iCs w:val="0"/>
              </w:rPr>
            </w:pPr>
            <w:r w:rsidRPr="00131C8D">
              <w:rPr>
                <w:rStyle w:val="SubtleEmphasis"/>
                <w:iCs w:val="0"/>
              </w:rPr>
              <w:t>AC9TDI6P04</w:t>
            </w:r>
          </w:p>
        </w:tc>
        <w:tc>
          <w:tcPr>
            <w:tcW w:w="10453" w:type="dxa"/>
            <w:gridSpan w:val="2"/>
          </w:tcPr>
          <w:p w14:paraId="40B92410" w14:textId="77777777" w:rsidR="004B0333" w:rsidRDefault="004364E9" w:rsidP="004662AF">
            <w:pPr>
              <w:pStyle w:val="BodyText"/>
              <w:numPr>
                <w:ilvl w:val="0"/>
                <w:numId w:val="12"/>
              </w:numPr>
              <w:spacing w:before="120" w:after="120" w:line="240" w:lineRule="auto"/>
              <w:ind w:left="312" w:hanging="284"/>
              <w:rPr>
                <w:rStyle w:val="SubtleEmphasis"/>
              </w:rPr>
            </w:pPr>
            <w:r w:rsidRPr="004364E9">
              <w:rPr>
                <w:rStyle w:val="SubtleEmphasis"/>
              </w:rPr>
              <w:t>ideating a range of possible design ideas, discussing them and judging them against the design criteria and user stories, for example using the design criteria to put design ideas in order of preference in a group discussion</w:t>
            </w:r>
          </w:p>
          <w:p w14:paraId="38AC4DDD" w14:textId="42BFCF87" w:rsidR="004364E9" w:rsidRPr="001F4654" w:rsidRDefault="00B50863" w:rsidP="004662AF">
            <w:pPr>
              <w:pStyle w:val="BodyText"/>
              <w:numPr>
                <w:ilvl w:val="0"/>
                <w:numId w:val="12"/>
              </w:numPr>
              <w:spacing w:before="120" w:after="120" w:line="240" w:lineRule="auto"/>
              <w:ind w:left="312" w:hanging="284"/>
              <w:rPr>
                <w:rStyle w:val="SubtleEmphasis"/>
              </w:rPr>
            </w:pPr>
            <w:r w:rsidRPr="00B50863">
              <w:rPr>
                <w:rStyle w:val="SubtleEmphasis"/>
              </w:rPr>
              <w:t>suggesting modifications to the preferred design idea if it does not satisfy all design criteria and user stories, for example modifying a game or game controller so that it can be used by a wider range of players</w:t>
            </w:r>
          </w:p>
        </w:tc>
      </w:tr>
      <w:tr w:rsidR="004B0333" w:rsidRPr="00F91937" w14:paraId="34B107D3" w14:textId="77777777" w:rsidTr="009B2124">
        <w:tc>
          <w:tcPr>
            <w:tcW w:w="15126" w:type="dxa"/>
            <w:gridSpan w:val="3"/>
            <w:shd w:val="clear" w:color="auto" w:fill="E5F5FB"/>
          </w:tcPr>
          <w:p w14:paraId="3FB24294" w14:textId="25071FFB" w:rsidR="004B0333" w:rsidRPr="00F91937" w:rsidRDefault="004B0333" w:rsidP="009B2124">
            <w:pPr>
              <w:pStyle w:val="BodyText"/>
              <w:spacing w:before="40" w:after="40"/>
              <w:ind w:left="23" w:right="23"/>
              <w:rPr>
                <w:b/>
                <w:bCs/>
                <w:iCs/>
              </w:rPr>
            </w:pPr>
            <w:r w:rsidRPr="007078D3">
              <w:rPr>
                <w:b/>
                <w:bCs/>
                <w:color w:val="auto"/>
              </w:rPr>
              <w:t xml:space="preserve">Sub-strand: </w:t>
            </w:r>
            <w:r w:rsidR="00B77730">
              <w:rPr>
                <w:b/>
                <w:bCs/>
                <w:color w:val="auto"/>
              </w:rPr>
              <w:t>Producing and implementing</w:t>
            </w:r>
          </w:p>
        </w:tc>
      </w:tr>
      <w:tr w:rsidR="004B0333" w:rsidRPr="00E014DC" w14:paraId="0DE9F6BD" w14:textId="77777777" w:rsidTr="005A44E2">
        <w:trPr>
          <w:trHeight w:val="1379"/>
        </w:trPr>
        <w:tc>
          <w:tcPr>
            <w:tcW w:w="4673" w:type="dxa"/>
          </w:tcPr>
          <w:p w14:paraId="29C39F4F" w14:textId="26BA4F05" w:rsidR="002A3461" w:rsidRPr="00DE0370" w:rsidRDefault="002A3461" w:rsidP="00E04285">
            <w:pPr>
              <w:spacing w:before="120" w:after="120"/>
              <w:ind w:left="360" w:right="432"/>
              <w:rPr>
                <w:rStyle w:val="SubtleEmphasis"/>
                <w:iCs w:val="0"/>
              </w:rPr>
            </w:pPr>
            <w:r w:rsidRPr="00DE0370">
              <w:rPr>
                <w:rStyle w:val="SubtleEmphasis"/>
                <w:iCs w:val="0"/>
              </w:rPr>
              <w:t xml:space="preserve">implement algorithms as visual programs involving control structures, variables </w:t>
            </w:r>
            <w:r w:rsidR="006B6E9D" w:rsidRPr="00DE0370">
              <w:rPr>
                <w:rStyle w:val="SubtleEmphasis"/>
                <w:iCs w:val="0"/>
              </w:rPr>
              <w:t>and </w:t>
            </w:r>
            <w:r w:rsidRPr="00DE0370">
              <w:rPr>
                <w:rStyle w:val="SubtleEmphasis"/>
                <w:iCs w:val="0"/>
              </w:rPr>
              <w:t xml:space="preserve">input </w:t>
            </w:r>
          </w:p>
          <w:p w14:paraId="0685FE40" w14:textId="50C3691F" w:rsidR="004B0333" w:rsidRPr="00DE0370" w:rsidRDefault="002A3461" w:rsidP="00E04285">
            <w:pPr>
              <w:spacing w:before="120" w:after="120"/>
              <w:ind w:left="360" w:right="432"/>
              <w:rPr>
                <w:rStyle w:val="SubtleEmphasis"/>
                <w:i/>
                <w:iCs w:val="0"/>
              </w:rPr>
            </w:pPr>
            <w:r w:rsidRPr="00DE0370">
              <w:rPr>
                <w:rStyle w:val="SubtleEmphasis"/>
                <w:iCs w:val="0"/>
              </w:rPr>
              <w:t>AC9TDI6P05</w:t>
            </w:r>
          </w:p>
        </w:tc>
        <w:tc>
          <w:tcPr>
            <w:tcW w:w="10453" w:type="dxa"/>
            <w:gridSpan w:val="2"/>
          </w:tcPr>
          <w:p w14:paraId="6AB7AE68" w14:textId="54763C78" w:rsidR="00F15CB4" w:rsidRPr="00DE0370" w:rsidRDefault="00F15CB4" w:rsidP="004662AF">
            <w:pPr>
              <w:pStyle w:val="BodyText"/>
              <w:numPr>
                <w:ilvl w:val="0"/>
                <w:numId w:val="12"/>
              </w:numPr>
              <w:spacing w:before="120" w:after="120" w:line="240" w:lineRule="auto"/>
              <w:ind w:left="312" w:hanging="284"/>
              <w:rPr>
                <w:rStyle w:val="SubtleEmphasis"/>
              </w:rPr>
            </w:pPr>
            <w:r w:rsidRPr="00DE0370">
              <w:rPr>
                <w:rStyle w:val="SubtleEmphasis"/>
              </w:rPr>
              <w:t xml:space="preserve">writing and editing programs to solve problems using branching, iteration and variables in a visual programming environment, for example writing a program to draw a rotated shape a given number of times using </w:t>
            </w:r>
            <w:r w:rsidR="006B6E9D" w:rsidRPr="00DE0370">
              <w:rPr>
                <w:rStyle w:val="SubtleEmphasis"/>
              </w:rPr>
              <w:t>Turtle </w:t>
            </w:r>
            <w:r w:rsidRPr="00DE0370">
              <w:rPr>
                <w:rStyle w:val="SubtleEmphasis"/>
              </w:rPr>
              <w:t xml:space="preserve">Graphics </w:t>
            </w:r>
          </w:p>
          <w:p w14:paraId="69104079" w14:textId="77777777" w:rsidR="00C711D3" w:rsidRPr="00DE0370" w:rsidRDefault="00C711D3" w:rsidP="004662AF">
            <w:pPr>
              <w:pStyle w:val="BodyText"/>
              <w:numPr>
                <w:ilvl w:val="0"/>
                <w:numId w:val="12"/>
              </w:numPr>
              <w:spacing w:before="120" w:after="120" w:line="240" w:lineRule="auto"/>
              <w:ind w:left="312" w:hanging="284"/>
              <w:rPr>
                <w:rStyle w:val="SubtleEmphasis"/>
              </w:rPr>
            </w:pPr>
            <w:r w:rsidRPr="00DE0370">
              <w:rPr>
                <w:rStyle w:val="SubtleEmphasis"/>
              </w:rPr>
              <w:t>writing programs that take input from the user or environment and storing that input in a variable for later use, for example asking the user how many shapes to draw in a circle and using that to calculate the number of iterations and angle to rotate each time</w:t>
            </w:r>
          </w:p>
          <w:p w14:paraId="721B583B" w14:textId="77777777" w:rsidR="004B0333" w:rsidRPr="00DE0370" w:rsidRDefault="00F05960" w:rsidP="004662AF">
            <w:pPr>
              <w:pStyle w:val="BodyText"/>
              <w:numPr>
                <w:ilvl w:val="0"/>
                <w:numId w:val="12"/>
              </w:numPr>
              <w:spacing w:before="120" w:after="120" w:line="240" w:lineRule="auto"/>
              <w:ind w:left="312" w:hanging="284"/>
              <w:rPr>
                <w:rStyle w:val="SubtleEmphasis"/>
              </w:rPr>
            </w:pPr>
            <w:r w:rsidRPr="00DE0370">
              <w:rPr>
                <w:rStyle w:val="SubtleEmphasis"/>
              </w:rPr>
              <w:t>writing programs that make decisions involving multiple alternatives, for example an interactive quiz that checks if the answer is correct, gives feedback and updates the score, or gives a final grade based on the score</w:t>
            </w:r>
          </w:p>
          <w:p w14:paraId="1722643D" w14:textId="56FAB6A3" w:rsidR="00F05960" w:rsidRPr="00DE0370" w:rsidRDefault="00C7313A" w:rsidP="004662AF">
            <w:pPr>
              <w:pStyle w:val="BodyText"/>
              <w:numPr>
                <w:ilvl w:val="0"/>
                <w:numId w:val="12"/>
              </w:numPr>
              <w:spacing w:before="120" w:after="120" w:line="240" w:lineRule="auto"/>
              <w:ind w:left="312" w:hanging="284"/>
              <w:rPr>
                <w:iCs/>
                <w:color w:val="auto"/>
                <w:sz w:val="20"/>
              </w:rPr>
            </w:pPr>
            <w:r w:rsidRPr="00DE0370">
              <w:rPr>
                <w:iCs/>
                <w:color w:val="auto"/>
                <w:sz w:val="20"/>
              </w:rPr>
              <w:t>writing programs that repeat multiple steps based on the user</w:t>
            </w:r>
            <w:r w:rsidR="00232F05" w:rsidRPr="00DE0370">
              <w:rPr>
                <w:iCs/>
                <w:color w:val="auto"/>
                <w:sz w:val="20"/>
              </w:rPr>
              <w:t>’</w:t>
            </w:r>
            <w:r w:rsidRPr="00DE0370">
              <w:rPr>
                <w:iCs/>
                <w:color w:val="auto"/>
                <w:sz w:val="20"/>
              </w:rPr>
              <w:t>s input, for example repeatedly drawing a shape a given number of times, shifting the position between each iteration</w:t>
            </w:r>
          </w:p>
          <w:p w14:paraId="46D7D7A6" w14:textId="1B13D8BF" w:rsidR="00C7313A" w:rsidRPr="00DE0370" w:rsidRDefault="00D124B6" w:rsidP="004662AF">
            <w:pPr>
              <w:pStyle w:val="BodyText"/>
              <w:numPr>
                <w:ilvl w:val="0"/>
                <w:numId w:val="12"/>
              </w:numPr>
              <w:spacing w:before="120" w:after="120" w:line="240" w:lineRule="auto"/>
              <w:ind w:left="312" w:hanging="284"/>
              <w:rPr>
                <w:iCs/>
                <w:color w:val="auto"/>
                <w:sz w:val="20"/>
              </w:rPr>
            </w:pPr>
            <w:r w:rsidRPr="00DE0370">
              <w:rPr>
                <w:iCs/>
                <w:color w:val="auto"/>
                <w:sz w:val="20"/>
              </w:rPr>
              <w:lastRenderedPageBreak/>
              <w:t xml:space="preserve">stating the expected behaviour of a program, running the program to check it is correct and fixing any errors, for example </w:t>
            </w:r>
            <w:r w:rsidR="00DE0FC9" w:rsidRPr="00DE0370">
              <w:rPr>
                <w:iCs/>
                <w:color w:val="auto"/>
                <w:sz w:val="20"/>
              </w:rPr>
              <w:t>‘</w:t>
            </w:r>
            <w:r w:rsidRPr="00DE0370">
              <w:rPr>
                <w:iCs/>
                <w:color w:val="auto"/>
                <w:sz w:val="20"/>
              </w:rPr>
              <w:t>when I press the left arrow key, the cat should move left, finding the cat moves right, and fixing it by changing the 10 to -10 to alter the direction</w:t>
            </w:r>
            <w:r w:rsidR="001C6FB1" w:rsidRPr="00DE0370">
              <w:rPr>
                <w:iCs/>
                <w:color w:val="auto"/>
                <w:sz w:val="20"/>
              </w:rPr>
              <w:t>’</w:t>
            </w:r>
          </w:p>
          <w:p w14:paraId="0B81CEDF" w14:textId="67E3976E" w:rsidR="00D124B6" w:rsidRPr="00DE0370" w:rsidRDefault="005E775C" w:rsidP="004662AF">
            <w:pPr>
              <w:pStyle w:val="BodyText"/>
              <w:numPr>
                <w:ilvl w:val="0"/>
                <w:numId w:val="12"/>
              </w:numPr>
              <w:spacing w:before="120" w:after="120" w:line="240" w:lineRule="auto"/>
              <w:ind w:left="312" w:hanging="284"/>
              <w:rPr>
                <w:iCs/>
                <w:color w:val="auto"/>
                <w:sz w:val="20"/>
              </w:rPr>
            </w:pPr>
            <w:r w:rsidRPr="00DE0370">
              <w:rPr>
                <w:iCs/>
                <w:color w:val="auto"/>
                <w:sz w:val="20"/>
              </w:rPr>
              <w:t>programming digital systems to perform automated tasks, such as closing gates, for example simulating the work of First Nations Australian rangers attempting to lure and capture feral animals</w:t>
            </w:r>
          </w:p>
        </w:tc>
      </w:tr>
      <w:tr w:rsidR="004B0333" w:rsidRPr="00F91937" w14:paraId="5712D6B4" w14:textId="77777777" w:rsidTr="009B2124">
        <w:tc>
          <w:tcPr>
            <w:tcW w:w="15126" w:type="dxa"/>
            <w:gridSpan w:val="3"/>
            <w:shd w:val="clear" w:color="auto" w:fill="E5F5FB"/>
          </w:tcPr>
          <w:p w14:paraId="01E55C4E" w14:textId="05123014" w:rsidR="004B0333" w:rsidRPr="00F91937" w:rsidRDefault="004B0333" w:rsidP="009B2124">
            <w:pPr>
              <w:pStyle w:val="BodyText"/>
              <w:spacing w:before="40" w:after="40"/>
              <w:ind w:left="23" w:right="23"/>
              <w:rPr>
                <w:b/>
                <w:bCs/>
                <w:iCs/>
              </w:rPr>
            </w:pPr>
            <w:r w:rsidRPr="007078D3">
              <w:rPr>
                <w:b/>
                <w:bCs/>
                <w:color w:val="auto"/>
              </w:rPr>
              <w:lastRenderedPageBreak/>
              <w:t xml:space="preserve">Sub-strand: </w:t>
            </w:r>
            <w:r w:rsidR="006B7FA8">
              <w:rPr>
                <w:b/>
                <w:bCs/>
                <w:color w:val="auto"/>
              </w:rPr>
              <w:t>Evaluating</w:t>
            </w:r>
          </w:p>
        </w:tc>
      </w:tr>
      <w:tr w:rsidR="004B0333" w:rsidRPr="00E014DC" w14:paraId="5307525C" w14:textId="77777777" w:rsidTr="00BA1C86">
        <w:trPr>
          <w:trHeight w:val="781"/>
        </w:trPr>
        <w:tc>
          <w:tcPr>
            <w:tcW w:w="4673" w:type="dxa"/>
          </w:tcPr>
          <w:p w14:paraId="21C49F9B" w14:textId="77777777" w:rsidR="006D6106" w:rsidRPr="00DE0370" w:rsidRDefault="006D6106" w:rsidP="00E04285">
            <w:pPr>
              <w:spacing w:before="120" w:after="120"/>
              <w:ind w:left="360" w:right="432"/>
              <w:rPr>
                <w:rStyle w:val="SubtleEmphasis"/>
                <w:iCs w:val="0"/>
              </w:rPr>
            </w:pPr>
            <w:r w:rsidRPr="00DE0370">
              <w:rPr>
                <w:rStyle w:val="SubtleEmphasis"/>
                <w:iCs w:val="0"/>
              </w:rPr>
              <w:t xml:space="preserve">evaluate existing and student solutions against the design criteria and user stories and their broader community impact </w:t>
            </w:r>
          </w:p>
          <w:p w14:paraId="08C3A458" w14:textId="0F2BCDC9" w:rsidR="004B0333" w:rsidRPr="00DE0370" w:rsidRDefault="006D6106" w:rsidP="00E04285">
            <w:pPr>
              <w:spacing w:before="120" w:after="120"/>
              <w:ind w:left="360" w:right="432"/>
              <w:rPr>
                <w:rStyle w:val="SubtleEmphasis"/>
                <w:i/>
                <w:iCs w:val="0"/>
              </w:rPr>
            </w:pPr>
            <w:r w:rsidRPr="00DE0370">
              <w:rPr>
                <w:rStyle w:val="SubtleEmphasis"/>
                <w:iCs w:val="0"/>
              </w:rPr>
              <w:t>AC9TDI6P06</w:t>
            </w:r>
          </w:p>
        </w:tc>
        <w:tc>
          <w:tcPr>
            <w:tcW w:w="10453" w:type="dxa"/>
            <w:gridSpan w:val="2"/>
          </w:tcPr>
          <w:p w14:paraId="747EC722" w14:textId="636EE34A" w:rsidR="00CC07BA" w:rsidRPr="00DE0370" w:rsidRDefault="00CC07BA" w:rsidP="004662AF">
            <w:pPr>
              <w:pStyle w:val="BodyText"/>
              <w:numPr>
                <w:ilvl w:val="0"/>
                <w:numId w:val="12"/>
              </w:numPr>
              <w:spacing w:before="120" w:after="120" w:line="240" w:lineRule="auto"/>
              <w:ind w:left="312" w:hanging="284"/>
              <w:rPr>
                <w:rStyle w:val="SubtleEmphasis"/>
              </w:rPr>
            </w:pPr>
            <w:r w:rsidRPr="00DE0370">
              <w:rPr>
                <w:rStyle w:val="SubtleEmphasis"/>
              </w:rPr>
              <w:t>evaluating the effectiveness of their own solutions to address the identified problem from the user stories, for example checking if the information created for the local interactive history walk is relevant and meets the council</w:t>
            </w:r>
            <w:r w:rsidR="00232F05" w:rsidRPr="00DE0370">
              <w:rPr>
                <w:rStyle w:val="SubtleEmphasis"/>
              </w:rPr>
              <w:t>’</w:t>
            </w:r>
            <w:r w:rsidRPr="00DE0370">
              <w:rPr>
                <w:rStyle w:val="SubtleEmphasis"/>
              </w:rPr>
              <w:t xml:space="preserve">s needs </w:t>
            </w:r>
          </w:p>
          <w:p w14:paraId="3632E08C" w14:textId="723372B5" w:rsidR="00193FBB" w:rsidRPr="00DE0370" w:rsidRDefault="00193FBB" w:rsidP="004662AF">
            <w:pPr>
              <w:pStyle w:val="BodyText"/>
              <w:numPr>
                <w:ilvl w:val="0"/>
                <w:numId w:val="12"/>
              </w:numPr>
              <w:spacing w:before="120" w:after="120" w:line="240" w:lineRule="auto"/>
              <w:ind w:left="312" w:hanging="284"/>
              <w:rPr>
                <w:rStyle w:val="SubtleEmphasis"/>
              </w:rPr>
            </w:pPr>
            <w:r w:rsidRPr="00DE0370">
              <w:rPr>
                <w:rStyle w:val="SubtleEmphasis"/>
              </w:rPr>
              <w:t xml:space="preserve">evaluating how an existing solution provides users with safety tools and features such as those described in the Safety by Design Vision for Young People, for example having a clearly visible button to easily report and block inappropriate behaviour in an app or on a </w:t>
            </w:r>
            <w:r w:rsidR="00D751A5" w:rsidRPr="00DE0370">
              <w:rPr>
                <w:rStyle w:val="SubtleEmphasis"/>
              </w:rPr>
              <w:t>web</w:t>
            </w:r>
            <w:r w:rsidRPr="00DE0370">
              <w:rPr>
                <w:rStyle w:val="SubtleEmphasis"/>
              </w:rPr>
              <w:t xml:space="preserve">site </w:t>
            </w:r>
          </w:p>
          <w:p w14:paraId="209E7A5A" w14:textId="77777777" w:rsidR="004B0333" w:rsidRDefault="003562C7" w:rsidP="004662AF">
            <w:pPr>
              <w:pStyle w:val="BodyText"/>
              <w:numPr>
                <w:ilvl w:val="0"/>
                <w:numId w:val="12"/>
              </w:numPr>
              <w:spacing w:before="120" w:after="120" w:line="240" w:lineRule="auto"/>
              <w:ind w:left="312" w:hanging="284"/>
              <w:rPr>
                <w:rStyle w:val="SubtleEmphasis"/>
              </w:rPr>
            </w:pPr>
            <w:r w:rsidRPr="00DE0370">
              <w:rPr>
                <w:rStyle w:val="SubtleEmphasis"/>
              </w:rPr>
              <w:t>reflecting on the many systems that are used in the wider community to address a range of problems, for example timetables to manage transport and other services through to details such as storing licence information so that police can enforce road rules</w:t>
            </w:r>
          </w:p>
          <w:p w14:paraId="4A8B09E4" w14:textId="0B8AC6E0" w:rsidR="000A2867" w:rsidRPr="00DE0370" w:rsidRDefault="000A2867" w:rsidP="004662AF">
            <w:pPr>
              <w:pStyle w:val="BodyText"/>
              <w:numPr>
                <w:ilvl w:val="0"/>
                <w:numId w:val="12"/>
              </w:numPr>
              <w:spacing w:before="120" w:after="120" w:line="240" w:lineRule="auto"/>
              <w:ind w:left="312" w:hanging="284"/>
              <w:rPr>
                <w:iCs/>
                <w:color w:val="auto"/>
                <w:sz w:val="20"/>
              </w:rPr>
            </w:pPr>
            <w:r w:rsidRPr="000A2867">
              <w:rPr>
                <w:iCs/>
                <w:color w:val="auto"/>
                <w:sz w:val="20"/>
              </w:rPr>
              <w:t>verifying the correctness of AI-generated content against information known to be factually accurate; for example, comparing the output from a generative text model providing a biography of a local leader with the data published on their official website or other authoritative source</w:t>
            </w:r>
          </w:p>
        </w:tc>
      </w:tr>
      <w:tr w:rsidR="004B0333" w:rsidRPr="00F91937" w14:paraId="03E0554E" w14:textId="77777777" w:rsidTr="009B2124">
        <w:tc>
          <w:tcPr>
            <w:tcW w:w="15126" w:type="dxa"/>
            <w:gridSpan w:val="3"/>
            <w:shd w:val="clear" w:color="auto" w:fill="E5F5FB"/>
          </w:tcPr>
          <w:p w14:paraId="24E51842" w14:textId="54E66975" w:rsidR="004B0333" w:rsidRPr="00F91937" w:rsidRDefault="004B0333" w:rsidP="009B2124">
            <w:pPr>
              <w:pStyle w:val="BodyText"/>
              <w:spacing w:before="40" w:after="40"/>
              <w:ind w:left="23" w:right="23"/>
              <w:rPr>
                <w:b/>
                <w:bCs/>
                <w:iCs/>
              </w:rPr>
            </w:pPr>
            <w:r w:rsidRPr="007078D3">
              <w:rPr>
                <w:b/>
                <w:bCs/>
                <w:color w:val="auto"/>
              </w:rPr>
              <w:t xml:space="preserve">Sub-strand: </w:t>
            </w:r>
            <w:r w:rsidR="003562C7">
              <w:rPr>
                <w:b/>
                <w:bCs/>
                <w:color w:val="auto"/>
              </w:rPr>
              <w:t>Collaborating and managing</w:t>
            </w:r>
          </w:p>
        </w:tc>
      </w:tr>
      <w:tr w:rsidR="004B0333" w:rsidRPr="00E014DC" w14:paraId="25415C62" w14:textId="77777777" w:rsidTr="000A2867">
        <w:trPr>
          <w:trHeight w:val="670"/>
        </w:trPr>
        <w:tc>
          <w:tcPr>
            <w:tcW w:w="4673" w:type="dxa"/>
          </w:tcPr>
          <w:p w14:paraId="5D76772E" w14:textId="77777777" w:rsidR="007822C7" w:rsidRPr="00DE0370" w:rsidRDefault="007822C7" w:rsidP="00E04285">
            <w:pPr>
              <w:spacing w:before="120" w:after="120"/>
              <w:ind w:left="360" w:right="432"/>
              <w:rPr>
                <w:rStyle w:val="SubtleEmphasis"/>
                <w:iCs w:val="0"/>
              </w:rPr>
            </w:pPr>
            <w:r w:rsidRPr="00DE0370">
              <w:rPr>
                <w:rStyle w:val="SubtleEmphasis"/>
                <w:iCs w:val="0"/>
              </w:rPr>
              <w:t xml:space="preserve">select and use appropriate digital tools effectively to create, locate and communicate content, applying common conventions </w:t>
            </w:r>
          </w:p>
          <w:p w14:paraId="503533BA" w14:textId="24C711C1" w:rsidR="004B0333" w:rsidRPr="00DE0370" w:rsidRDefault="007822C7" w:rsidP="00E04285">
            <w:pPr>
              <w:spacing w:before="120" w:after="120"/>
              <w:ind w:left="360" w:right="432"/>
              <w:rPr>
                <w:rStyle w:val="SubtleEmphasis"/>
                <w:iCs w:val="0"/>
              </w:rPr>
            </w:pPr>
            <w:r w:rsidRPr="00DE0370">
              <w:rPr>
                <w:rStyle w:val="SubtleEmphasis"/>
                <w:iCs w:val="0"/>
              </w:rPr>
              <w:t>AC9TDI6P07</w:t>
            </w:r>
          </w:p>
        </w:tc>
        <w:tc>
          <w:tcPr>
            <w:tcW w:w="10453" w:type="dxa"/>
            <w:gridSpan w:val="2"/>
          </w:tcPr>
          <w:p w14:paraId="323F2559" w14:textId="301267CC" w:rsidR="00F4042C" w:rsidRPr="00DE0370" w:rsidRDefault="00F4042C" w:rsidP="004662AF">
            <w:pPr>
              <w:pStyle w:val="BodyText"/>
              <w:numPr>
                <w:ilvl w:val="0"/>
                <w:numId w:val="12"/>
              </w:numPr>
              <w:spacing w:before="120" w:after="120" w:line="240" w:lineRule="auto"/>
              <w:ind w:left="312" w:hanging="284"/>
              <w:rPr>
                <w:rStyle w:val="SubtleEmphasis"/>
              </w:rPr>
            </w:pPr>
            <w:r w:rsidRPr="00DE0370">
              <w:rPr>
                <w:rStyle w:val="SubtleEmphasis"/>
              </w:rPr>
              <w:t>creating achievable steps and timeframes and identifying digital tools needed to produce a solution to a given problem, for example planning what they need to do to create a report on the effectiveness of the school</w:t>
            </w:r>
            <w:r w:rsidR="00232F05" w:rsidRPr="00DE0370">
              <w:rPr>
                <w:rStyle w:val="SubtleEmphasis"/>
              </w:rPr>
              <w:t>’</w:t>
            </w:r>
            <w:r w:rsidRPr="00DE0370">
              <w:rPr>
                <w:rStyle w:val="SubtleEmphasis"/>
              </w:rPr>
              <w:t xml:space="preserve">s recycling initiatives </w:t>
            </w:r>
          </w:p>
          <w:p w14:paraId="1FD8092A" w14:textId="77777777" w:rsidR="00C57F20" w:rsidRPr="00DE0370" w:rsidRDefault="00C57F20" w:rsidP="004662AF">
            <w:pPr>
              <w:pStyle w:val="BodyText"/>
              <w:numPr>
                <w:ilvl w:val="0"/>
                <w:numId w:val="12"/>
              </w:numPr>
              <w:spacing w:before="120" w:after="120" w:line="240" w:lineRule="auto"/>
              <w:ind w:left="312" w:hanging="284"/>
              <w:rPr>
                <w:iCs/>
                <w:color w:val="auto"/>
                <w:sz w:val="20"/>
              </w:rPr>
            </w:pPr>
            <w:r w:rsidRPr="00DE0370">
              <w:rPr>
                <w:color w:val="auto"/>
                <w:sz w:val="20"/>
              </w:rPr>
              <w:t>locating content through search engines and in documents by revising queries and using required search terms, for example reviewing search results and modifying search terms to make the query more accurate</w:t>
            </w:r>
          </w:p>
          <w:p w14:paraId="44134263" w14:textId="77777777" w:rsidR="00246BDD" w:rsidRPr="00DE0370" w:rsidRDefault="00246BDD" w:rsidP="004662AF">
            <w:pPr>
              <w:pStyle w:val="BodyText"/>
              <w:numPr>
                <w:ilvl w:val="0"/>
                <w:numId w:val="12"/>
              </w:numPr>
              <w:spacing w:before="120" w:after="120" w:line="240" w:lineRule="auto"/>
              <w:ind w:left="312" w:hanging="284"/>
              <w:rPr>
                <w:iCs/>
                <w:color w:val="auto"/>
                <w:sz w:val="20"/>
              </w:rPr>
            </w:pPr>
            <w:r w:rsidRPr="00DE0370">
              <w:rPr>
                <w:color w:val="auto"/>
                <w:sz w:val="20"/>
              </w:rPr>
              <w:t xml:space="preserve">creating appropriate content that reflects planning as well as new external factors, for example uploading a draft of a report on a local government issue to the teacher for feedback as part of an iterative process </w:t>
            </w:r>
          </w:p>
          <w:p w14:paraId="25F06FEF" w14:textId="77777777" w:rsidR="00246BDD" w:rsidRDefault="00330F7D" w:rsidP="004662AF">
            <w:pPr>
              <w:pStyle w:val="BodyText"/>
              <w:numPr>
                <w:ilvl w:val="0"/>
                <w:numId w:val="12"/>
              </w:numPr>
              <w:spacing w:before="120" w:after="120" w:line="240" w:lineRule="auto"/>
              <w:ind w:left="312" w:hanging="284"/>
              <w:rPr>
                <w:iCs/>
                <w:color w:val="auto"/>
                <w:sz w:val="20"/>
              </w:rPr>
            </w:pPr>
            <w:r w:rsidRPr="00DE0370">
              <w:rPr>
                <w:iCs/>
                <w:color w:val="auto"/>
                <w:sz w:val="20"/>
              </w:rPr>
              <w:t xml:space="preserve">creating content for a school celebration, for example designing a collaborative spreadsheet that can be used by a small group to plan and cost their graduation party, together with a folder of tagged resources which support </w:t>
            </w:r>
            <w:r w:rsidR="00580CA3" w:rsidRPr="00DE0370">
              <w:rPr>
                <w:iCs/>
                <w:color w:val="auto"/>
                <w:sz w:val="20"/>
              </w:rPr>
              <w:t>the</w:t>
            </w:r>
            <w:r w:rsidR="00E943D2" w:rsidRPr="00DE0370">
              <w:rPr>
                <w:iCs/>
                <w:color w:val="auto"/>
                <w:sz w:val="20"/>
              </w:rPr>
              <w:t xml:space="preserve"> </w:t>
            </w:r>
            <w:r w:rsidRPr="00DE0370">
              <w:rPr>
                <w:iCs/>
                <w:color w:val="auto"/>
                <w:sz w:val="20"/>
              </w:rPr>
              <w:t xml:space="preserve">planning </w:t>
            </w:r>
          </w:p>
          <w:p w14:paraId="0C72A56F" w14:textId="495B4480" w:rsidR="000A2867" w:rsidRPr="00DE0370" w:rsidRDefault="000A2867" w:rsidP="004662AF">
            <w:pPr>
              <w:pStyle w:val="BodyText"/>
              <w:numPr>
                <w:ilvl w:val="0"/>
                <w:numId w:val="12"/>
              </w:numPr>
              <w:spacing w:before="120" w:after="120" w:line="240" w:lineRule="auto"/>
              <w:ind w:left="312" w:hanging="284"/>
              <w:rPr>
                <w:iCs/>
                <w:color w:val="auto"/>
                <w:sz w:val="20"/>
              </w:rPr>
            </w:pPr>
            <w:r w:rsidRPr="000A2867">
              <w:rPr>
                <w:iCs/>
                <w:color w:val="auto"/>
                <w:sz w:val="20"/>
              </w:rPr>
              <w:lastRenderedPageBreak/>
              <w:t>judging the tone and appropriateness for the intended audience of text generated using autocomplete; for example, deciding that the predictive text was too formal for a conversation with a friend and rewriting it in more casual language</w:t>
            </w:r>
          </w:p>
        </w:tc>
      </w:tr>
      <w:tr w:rsidR="004B0333" w:rsidRPr="00E014DC" w14:paraId="6A2A51D8" w14:textId="77777777" w:rsidTr="009B2124">
        <w:trPr>
          <w:trHeight w:val="1800"/>
        </w:trPr>
        <w:tc>
          <w:tcPr>
            <w:tcW w:w="4673" w:type="dxa"/>
          </w:tcPr>
          <w:p w14:paraId="0B2538D1" w14:textId="77777777" w:rsidR="00326BAA" w:rsidRPr="00E04285" w:rsidRDefault="00326BAA" w:rsidP="00E04285">
            <w:pPr>
              <w:spacing w:before="120" w:after="120"/>
              <w:ind w:left="360" w:right="432"/>
              <w:rPr>
                <w:rStyle w:val="SubtleEmphasis"/>
                <w:iCs w:val="0"/>
              </w:rPr>
            </w:pPr>
            <w:r w:rsidRPr="00326BAA">
              <w:rPr>
                <w:rStyle w:val="SubtleEmphasis"/>
                <w:iCs w:val="0"/>
              </w:rPr>
              <w:lastRenderedPageBreak/>
              <w:t xml:space="preserve">select and use appropriate digital tools effectively to share content online, plan tasks and collaborate on projects, demonstrating agreed behaviours </w:t>
            </w:r>
          </w:p>
          <w:p w14:paraId="3C950000" w14:textId="2E016160" w:rsidR="004B0333" w:rsidRPr="00E04285" w:rsidRDefault="00326BAA" w:rsidP="00E04285">
            <w:pPr>
              <w:spacing w:before="120" w:after="120"/>
              <w:ind w:left="360" w:right="432"/>
              <w:rPr>
                <w:rStyle w:val="SubtleEmphasis"/>
                <w:iCs w:val="0"/>
              </w:rPr>
            </w:pPr>
            <w:r w:rsidRPr="00326BAA">
              <w:rPr>
                <w:rStyle w:val="SubtleEmphasis"/>
                <w:iCs w:val="0"/>
              </w:rPr>
              <w:t>AC9TDI6P08</w:t>
            </w:r>
          </w:p>
        </w:tc>
        <w:tc>
          <w:tcPr>
            <w:tcW w:w="10453" w:type="dxa"/>
            <w:gridSpan w:val="2"/>
          </w:tcPr>
          <w:p w14:paraId="46CE3347" w14:textId="77777777" w:rsidR="004B0333" w:rsidRDefault="00BE06E9" w:rsidP="004662AF">
            <w:pPr>
              <w:pStyle w:val="BodyText"/>
              <w:numPr>
                <w:ilvl w:val="0"/>
                <w:numId w:val="12"/>
              </w:numPr>
              <w:spacing w:before="120" w:after="120" w:line="240" w:lineRule="auto"/>
              <w:ind w:left="312" w:hanging="284"/>
              <w:rPr>
                <w:rStyle w:val="SubtleEmphasis"/>
              </w:rPr>
            </w:pPr>
            <w:r w:rsidRPr="00BE06E9">
              <w:rPr>
                <w:rStyle w:val="SubtleEmphasis"/>
              </w:rPr>
              <w:t>following a previously created plan to report back to the class on a given problem, using digital tools, for example small groups reporting on the best location for a new skate park in the local government area</w:t>
            </w:r>
          </w:p>
          <w:p w14:paraId="3DA99472" w14:textId="77777777" w:rsidR="00BE06E9" w:rsidRDefault="00760F47" w:rsidP="004662AF">
            <w:pPr>
              <w:pStyle w:val="BodyText"/>
              <w:numPr>
                <w:ilvl w:val="0"/>
                <w:numId w:val="12"/>
              </w:numPr>
              <w:spacing w:before="120" w:after="120" w:line="240" w:lineRule="auto"/>
              <w:ind w:left="312" w:hanging="284"/>
              <w:rPr>
                <w:rStyle w:val="SubtleEmphasis"/>
              </w:rPr>
            </w:pPr>
            <w:r w:rsidRPr="00760F47">
              <w:rPr>
                <w:rStyle w:val="SubtleEmphasis"/>
              </w:rPr>
              <w:t>defining and acting collectively using online community standards and valuing the work of others, for example moderating language and behaviour in an online class forum, not deleting the work of collaborators, and respecting others’ intellectual property</w:t>
            </w:r>
          </w:p>
          <w:p w14:paraId="77BE364E" w14:textId="2E166776" w:rsidR="00B22784" w:rsidRDefault="00B22784" w:rsidP="004662AF">
            <w:pPr>
              <w:pStyle w:val="BodyText"/>
              <w:numPr>
                <w:ilvl w:val="0"/>
                <w:numId w:val="12"/>
              </w:numPr>
              <w:spacing w:before="120" w:after="120" w:line="240" w:lineRule="auto"/>
              <w:ind w:left="312" w:hanging="284"/>
              <w:rPr>
                <w:rStyle w:val="SubtleEmphasis"/>
              </w:rPr>
            </w:pPr>
            <w:r w:rsidRPr="00B22784">
              <w:rPr>
                <w:rStyle w:val="SubtleEmphasis"/>
              </w:rPr>
              <w:t xml:space="preserve">naming, organising and storing files in a way that allows for easy retrieval of shared content, for example labelling the main folders by topic, such as </w:t>
            </w:r>
            <w:r w:rsidR="00C167EC">
              <w:rPr>
                <w:rStyle w:val="SubtleEmphasis"/>
              </w:rPr>
              <w:t>‘</w:t>
            </w:r>
            <w:r w:rsidRPr="00B22784">
              <w:rPr>
                <w:rStyle w:val="SubtleEmphasis"/>
              </w:rPr>
              <w:t>school garden project</w:t>
            </w:r>
            <w:r w:rsidR="00C167EC">
              <w:rPr>
                <w:rStyle w:val="SubtleEmphasis"/>
              </w:rPr>
              <w:t>’</w:t>
            </w:r>
            <w:r w:rsidRPr="00B22784">
              <w:rPr>
                <w:rStyle w:val="SubtleEmphasis"/>
              </w:rPr>
              <w:t xml:space="preserve">, and then creating subfolders for each section of the project, such as </w:t>
            </w:r>
            <w:r w:rsidR="00232F05">
              <w:rPr>
                <w:rStyle w:val="SubtleEmphasis"/>
              </w:rPr>
              <w:t>‘</w:t>
            </w:r>
            <w:r w:rsidRPr="00B22784">
              <w:rPr>
                <w:rStyle w:val="SubtleEmphasis"/>
              </w:rPr>
              <w:t>plans</w:t>
            </w:r>
            <w:r w:rsidR="00232F05">
              <w:rPr>
                <w:rStyle w:val="SubtleEmphasis"/>
              </w:rPr>
              <w:t>’</w:t>
            </w:r>
            <w:r w:rsidRPr="00B22784">
              <w:rPr>
                <w:rStyle w:val="SubtleEmphasis"/>
              </w:rPr>
              <w:t xml:space="preserve">, </w:t>
            </w:r>
            <w:r w:rsidR="00232F05">
              <w:rPr>
                <w:rStyle w:val="SubtleEmphasis"/>
              </w:rPr>
              <w:t>‘</w:t>
            </w:r>
            <w:proofErr w:type="gramStart"/>
            <w:r w:rsidRPr="00B22784">
              <w:rPr>
                <w:rStyle w:val="SubtleEmphasis"/>
              </w:rPr>
              <w:t>designs</w:t>
            </w:r>
            <w:r w:rsidR="00232F05">
              <w:rPr>
                <w:rStyle w:val="SubtleEmphasis"/>
              </w:rPr>
              <w:t>’</w:t>
            </w:r>
            <w:proofErr w:type="gramEnd"/>
            <w:r w:rsidRPr="00B22784">
              <w:rPr>
                <w:rStyle w:val="SubtleEmphasis"/>
              </w:rPr>
              <w:t xml:space="preserve"> and </w:t>
            </w:r>
            <w:r w:rsidR="00232F05">
              <w:rPr>
                <w:rStyle w:val="SubtleEmphasis"/>
              </w:rPr>
              <w:t>‘</w:t>
            </w:r>
            <w:r w:rsidRPr="00B22784">
              <w:rPr>
                <w:rStyle w:val="SubtleEmphasis"/>
              </w:rPr>
              <w:t>implementation</w:t>
            </w:r>
            <w:r w:rsidR="00232F05">
              <w:rPr>
                <w:rStyle w:val="SubtleEmphasis"/>
              </w:rPr>
              <w:t>’</w:t>
            </w:r>
          </w:p>
          <w:p w14:paraId="4519946D" w14:textId="2C8BEEB0" w:rsidR="00B22784" w:rsidRDefault="00097CE4" w:rsidP="004662AF">
            <w:pPr>
              <w:pStyle w:val="BodyText"/>
              <w:numPr>
                <w:ilvl w:val="0"/>
                <w:numId w:val="12"/>
              </w:numPr>
              <w:spacing w:before="120" w:after="120" w:line="240" w:lineRule="auto"/>
              <w:ind w:left="312" w:hanging="284"/>
              <w:rPr>
                <w:rStyle w:val="SubtleEmphasis"/>
              </w:rPr>
            </w:pPr>
            <w:r w:rsidRPr="00097CE4">
              <w:rPr>
                <w:rStyle w:val="SubtleEmphasis"/>
              </w:rPr>
              <w:t xml:space="preserve">demonstrating agreed behaviours; following cultural protocols, including relevant permissions and attributions; acknowledging diversity, capability and strength; and addressing risks and responsibilities such as privacy, security, and accuracy of data; for </w:t>
            </w:r>
            <w:proofErr w:type="gramStart"/>
            <w:r w:rsidRPr="00097CE4">
              <w:rPr>
                <w:rStyle w:val="SubtleEmphasis"/>
              </w:rPr>
              <w:t>example</w:t>
            </w:r>
            <w:proofErr w:type="gramEnd"/>
            <w:r w:rsidRPr="00097CE4">
              <w:rPr>
                <w:rStyle w:val="SubtleEmphasis"/>
              </w:rPr>
              <w:t xml:space="preserve"> when sharing images of First Nations Australians</w:t>
            </w:r>
            <w:r w:rsidR="00232F05">
              <w:rPr>
                <w:rStyle w:val="SubtleEmphasis"/>
              </w:rPr>
              <w:t>’</w:t>
            </w:r>
            <w:r w:rsidRPr="00097CE4">
              <w:rPr>
                <w:rStyle w:val="SubtleEmphasis"/>
              </w:rPr>
              <w:t xml:space="preserve"> cultural artefacts</w:t>
            </w:r>
          </w:p>
          <w:p w14:paraId="3B2DE155" w14:textId="18A788A8" w:rsidR="00097CE4" w:rsidRPr="001F4654" w:rsidRDefault="00E76A77" w:rsidP="004662AF">
            <w:pPr>
              <w:pStyle w:val="BodyText"/>
              <w:numPr>
                <w:ilvl w:val="0"/>
                <w:numId w:val="12"/>
              </w:numPr>
              <w:spacing w:before="120" w:after="120" w:line="240" w:lineRule="auto"/>
              <w:ind w:left="312" w:hanging="284"/>
              <w:rPr>
                <w:rStyle w:val="SubtleEmphasis"/>
              </w:rPr>
            </w:pPr>
            <w:r w:rsidRPr="00E76A77">
              <w:rPr>
                <w:rStyle w:val="SubtleEmphasis"/>
              </w:rPr>
              <w:t>using a range of communication tools to share ideas and information with stakeholders, for example presenting content for a school celebration such as a graduation celebration with the parents and citizens association or school executive in an online forum</w:t>
            </w:r>
          </w:p>
        </w:tc>
      </w:tr>
      <w:tr w:rsidR="004B0333" w:rsidRPr="00F91937" w14:paraId="3A46C914" w14:textId="77777777" w:rsidTr="009B2124">
        <w:tc>
          <w:tcPr>
            <w:tcW w:w="15126" w:type="dxa"/>
            <w:gridSpan w:val="3"/>
            <w:shd w:val="clear" w:color="auto" w:fill="E5F5FB"/>
          </w:tcPr>
          <w:p w14:paraId="7492AEBF" w14:textId="2D8714B9" w:rsidR="004B0333" w:rsidRPr="00F91937" w:rsidRDefault="004B0333" w:rsidP="009B2124">
            <w:pPr>
              <w:pStyle w:val="BodyText"/>
              <w:spacing w:before="40" w:after="40"/>
              <w:ind w:left="23" w:right="23"/>
              <w:rPr>
                <w:b/>
                <w:bCs/>
                <w:iCs/>
              </w:rPr>
            </w:pPr>
            <w:r w:rsidRPr="007078D3">
              <w:rPr>
                <w:b/>
                <w:bCs/>
                <w:color w:val="auto"/>
              </w:rPr>
              <w:t xml:space="preserve">Sub-strand: </w:t>
            </w:r>
            <w:r w:rsidR="001D3008">
              <w:rPr>
                <w:b/>
                <w:bCs/>
                <w:color w:val="auto"/>
              </w:rPr>
              <w:t>Privacy and security</w:t>
            </w:r>
          </w:p>
        </w:tc>
      </w:tr>
      <w:tr w:rsidR="004B0333" w:rsidRPr="00E014DC" w14:paraId="1EB6F06D" w14:textId="77777777" w:rsidTr="009B2124">
        <w:trPr>
          <w:trHeight w:val="1800"/>
        </w:trPr>
        <w:tc>
          <w:tcPr>
            <w:tcW w:w="4673" w:type="dxa"/>
          </w:tcPr>
          <w:p w14:paraId="365449FF" w14:textId="77777777" w:rsidR="003807EA" w:rsidRPr="00DC65BA" w:rsidRDefault="003807EA" w:rsidP="00E04285">
            <w:pPr>
              <w:spacing w:before="120" w:after="120"/>
              <w:ind w:left="360" w:right="432"/>
              <w:rPr>
                <w:rStyle w:val="SubtleEmphasis"/>
                <w:iCs w:val="0"/>
              </w:rPr>
            </w:pPr>
            <w:r w:rsidRPr="00DC65BA">
              <w:rPr>
                <w:rStyle w:val="SubtleEmphasis"/>
                <w:iCs w:val="0"/>
              </w:rPr>
              <w:t xml:space="preserve">access multiple personal accounts using unique passphrases and explain the risks of password re-use </w:t>
            </w:r>
          </w:p>
          <w:p w14:paraId="489CC920" w14:textId="5AA77E06" w:rsidR="004B0333" w:rsidRPr="00DC65BA" w:rsidRDefault="003807EA" w:rsidP="00E04285">
            <w:pPr>
              <w:spacing w:before="120" w:after="120"/>
              <w:ind w:left="360" w:right="432"/>
              <w:rPr>
                <w:rStyle w:val="SubtleEmphasis"/>
                <w:iCs w:val="0"/>
              </w:rPr>
            </w:pPr>
            <w:r w:rsidRPr="00DC65BA">
              <w:rPr>
                <w:rStyle w:val="SubtleEmphasis"/>
                <w:iCs w:val="0"/>
              </w:rPr>
              <w:t>AC9TDI6P09</w:t>
            </w:r>
          </w:p>
        </w:tc>
        <w:tc>
          <w:tcPr>
            <w:tcW w:w="10453" w:type="dxa"/>
            <w:gridSpan w:val="2"/>
          </w:tcPr>
          <w:p w14:paraId="1368832C" w14:textId="2340D051" w:rsidR="00A21F5A" w:rsidRPr="00DC65BA" w:rsidRDefault="00A21F5A" w:rsidP="004662AF">
            <w:pPr>
              <w:pStyle w:val="BodyText"/>
              <w:numPr>
                <w:ilvl w:val="0"/>
                <w:numId w:val="12"/>
              </w:numPr>
              <w:spacing w:before="120" w:after="120" w:line="240" w:lineRule="auto"/>
              <w:ind w:left="312" w:hanging="284"/>
              <w:rPr>
                <w:rStyle w:val="SubtleEmphasis"/>
              </w:rPr>
            </w:pPr>
            <w:r w:rsidRPr="00DC65BA">
              <w:rPr>
                <w:rStyle w:val="SubtleEmphasis"/>
              </w:rPr>
              <w:t xml:space="preserve">using multiple accounts, each with different passphrases, to access each website or app used for school </w:t>
            </w:r>
            <w:r w:rsidR="00C167EC" w:rsidRPr="00DC65BA">
              <w:rPr>
                <w:rStyle w:val="SubtleEmphasis"/>
              </w:rPr>
              <w:t>and </w:t>
            </w:r>
            <w:r w:rsidRPr="00DC65BA">
              <w:rPr>
                <w:rStyle w:val="SubtleEmphasis"/>
              </w:rPr>
              <w:t xml:space="preserve">home, for example having a different username and password combination for school, gaming and </w:t>
            </w:r>
            <w:r w:rsidR="00C167EC" w:rsidRPr="00DC65BA">
              <w:rPr>
                <w:rStyle w:val="SubtleEmphasis"/>
              </w:rPr>
              <w:t>music </w:t>
            </w:r>
            <w:r w:rsidRPr="00DC65BA">
              <w:rPr>
                <w:rStyle w:val="SubtleEmphasis"/>
              </w:rPr>
              <w:t>accounts</w:t>
            </w:r>
          </w:p>
          <w:p w14:paraId="078BF15B" w14:textId="1805BC39" w:rsidR="004B0333" w:rsidRPr="00DC65BA" w:rsidRDefault="00FA543D" w:rsidP="004662AF">
            <w:pPr>
              <w:pStyle w:val="BodyText"/>
              <w:numPr>
                <w:ilvl w:val="0"/>
                <w:numId w:val="12"/>
              </w:numPr>
              <w:spacing w:before="120" w:after="120" w:line="240" w:lineRule="auto"/>
              <w:ind w:left="312" w:hanging="284"/>
              <w:rPr>
                <w:iCs/>
                <w:color w:val="auto"/>
                <w:sz w:val="20"/>
              </w:rPr>
            </w:pPr>
            <w:r w:rsidRPr="00DC65BA">
              <w:rPr>
                <w:rStyle w:val="SubtleEmphasis"/>
              </w:rPr>
              <w:t>explaining why re-using a password is risky when one of them is found out, for example how a compromised password from one social media account might be able to be used to access their bank or school account if the password is the same and other details are also compromised</w:t>
            </w:r>
          </w:p>
        </w:tc>
      </w:tr>
      <w:tr w:rsidR="004B0333" w:rsidRPr="00E014DC" w14:paraId="1EDEA02D" w14:textId="77777777" w:rsidTr="008401EE">
        <w:trPr>
          <w:trHeight w:val="1382"/>
        </w:trPr>
        <w:tc>
          <w:tcPr>
            <w:tcW w:w="4673" w:type="dxa"/>
          </w:tcPr>
          <w:p w14:paraId="2170DFE2" w14:textId="77777777" w:rsidR="004C2418" w:rsidRPr="00E04285" w:rsidRDefault="004C2418" w:rsidP="00E04285">
            <w:pPr>
              <w:spacing w:before="120" w:after="120"/>
              <w:ind w:left="360" w:right="432"/>
              <w:rPr>
                <w:rStyle w:val="SubtleEmphasis"/>
                <w:iCs w:val="0"/>
              </w:rPr>
            </w:pPr>
            <w:r w:rsidRPr="004C2418">
              <w:rPr>
                <w:rStyle w:val="SubtleEmphasis"/>
                <w:iCs w:val="0"/>
              </w:rPr>
              <w:t xml:space="preserve">explain the creation and permanence of their digital footprint and consider privacy when collecting user data </w:t>
            </w:r>
          </w:p>
          <w:p w14:paraId="7EB39839" w14:textId="06E5F348" w:rsidR="000A2867" w:rsidRPr="000A2867" w:rsidRDefault="004C2418" w:rsidP="000A2867">
            <w:pPr>
              <w:spacing w:before="120" w:after="120"/>
              <w:ind w:left="360" w:right="432"/>
              <w:rPr>
                <w:rFonts w:ascii="Arial" w:hAnsi="Arial"/>
                <w:sz w:val="20"/>
              </w:rPr>
            </w:pPr>
            <w:r w:rsidRPr="004C2418">
              <w:rPr>
                <w:rStyle w:val="SubtleEmphasis"/>
                <w:iCs w:val="0"/>
              </w:rPr>
              <w:t>AC9TDI6P10</w:t>
            </w:r>
          </w:p>
        </w:tc>
        <w:tc>
          <w:tcPr>
            <w:tcW w:w="10453" w:type="dxa"/>
            <w:gridSpan w:val="2"/>
          </w:tcPr>
          <w:p w14:paraId="25635E0F" w14:textId="77777777" w:rsidR="004B0333" w:rsidRDefault="002B257C" w:rsidP="004662AF">
            <w:pPr>
              <w:pStyle w:val="BodyText"/>
              <w:numPr>
                <w:ilvl w:val="0"/>
                <w:numId w:val="12"/>
              </w:numPr>
              <w:spacing w:before="120" w:after="120" w:line="240" w:lineRule="auto"/>
              <w:ind w:left="312" w:hanging="284"/>
              <w:rPr>
                <w:rStyle w:val="SubtleEmphasis"/>
              </w:rPr>
            </w:pPr>
            <w:r w:rsidRPr="002B257C">
              <w:rPr>
                <w:rStyle w:val="SubtleEmphasis"/>
              </w:rPr>
              <w:t xml:space="preserve">describing scenarios where data, images or both that have been posted online can lead to information being resurfaced </w:t>
            </w:r>
            <w:proofErr w:type="gramStart"/>
            <w:r w:rsidRPr="002B257C">
              <w:rPr>
                <w:rStyle w:val="SubtleEmphasis"/>
              </w:rPr>
              <w:t>at a later date</w:t>
            </w:r>
            <w:proofErr w:type="gramEnd"/>
            <w:r w:rsidRPr="002B257C">
              <w:rPr>
                <w:rStyle w:val="SubtleEmphasis"/>
              </w:rPr>
              <w:t>, for example how a comment made on a social media post or video associates a person with both their comment and the content</w:t>
            </w:r>
          </w:p>
          <w:p w14:paraId="4AE3C3E2" w14:textId="5AABBABE" w:rsidR="002B257C" w:rsidRPr="001F4654" w:rsidRDefault="001447C2" w:rsidP="004662AF">
            <w:pPr>
              <w:pStyle w:val="BodyText"/>
              <w:numPr>
                <w:ilvl w:val="0"/>
                <w:numId w:val="12"/>
              </w:numPr>
              <w:spacing w:before="120" w:after="120" w:line="240" w:lineRule="auto"/>
              <w:ind w:left="312" w:hanging="284"/>
              <w:rPr>
                <w:rStyle w:val="SubtleEmphasis"/>
              </w:rPr>
            </w:pPr>
            <w:r w:rsidRPr="001447C2">
              <w:rPr>
                <w:rStyle w:val="SubtleEmphasis"/>
              </w:rPr>
              <w:t>explaining why collecting the smallest amount of data needed for a purpose is important to protect someone</w:t>
            </w:r>
            <w:r w:rsidR="00232F05">
              <w:rPr>
                <w:rStyle w:val="SubtleEmphasis"/>
              </w:rPr>
              <w:t>’</w:t>
            </w:r>
            <w:r w:rsidRPr="001447C2">
              <w:rPr>
                <w:rStyle w:val="SubtleEmphasis"/>
              </w:rPr>
              <w:t>s privacy, for example how choosing not to collect information about someone</w:t>
            </w:r>
            <w:r w:rsidR="00232F05">
              <w:rPr>
                <w:rStyle w:val="SubtleEmphasis"/>
              </w:rPr>
              <w:t>’</w:t>
            </w:r>
            <w:r w:rsidRPr="001447C2">
              <w:rPr>
                <w:rStyle w:val="SubtleEmphasis"/>
              </w:rPr>
              <w:t>s birthdate when it is not necessary ensures that private data cannot be stolen in a cyber attack</w:t>
            </w:r>
          </w:p>
        </w:tc>
      </w:tr>
    </w:tbl>
    <w:p w14:paraId="5E20EAB9" w14:textId="77777777" w:rsidR="00351D5B" w:rsidRDefault="00351D5B" w:rsidP="008401EE">
      <w:pPr>
        <w:spacing w:before="160" w:line="360" w:lineRule="auto"/>
        <w:rPr>
          <w:rFonts w:ascii="Arial Bold" w:eastAsiaTheme="majorEastAsia" w:hAnsi="Arial Bold" w:cs="Arial"/>
          <w:b/>
          <w:color w:val="005D93"/>
          <w:lang w:eastAsia="en-US"/>
        </w:rPr>
      </w:pPr>
      <w:bookmarkStart w:id="25" w:name="_Toc83125424"/>
      <w:bookmarkEnd w:id="24"/>
      <w:bookmarkEnd w:id="25"/>
    </w:p>
    <w:sectPr w:rsidR="00351D5B" w:rsidSect="008401EE">
      <w:headerReference w:type="default" r:id="rId15"/>
      <w:footerReference w:type="default" r:id="rId16"/>
      <w:pgSz w:w="16838" w:h="11906" w:orient="landscape" w:code="9"/>
      <w:pgMar w:top="1418"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3BBB" w14:textId="77777777" w:rsidR="00085BE6" w:rsidRDefault="00085BE6" w:rsidP="00533177">
      <w:r>
        <w:separator/>
      </w:r>
    </w:p>
  </w:endnote>
  <w:endnote w:type="continuationSeparator" w:id="0">
    <w:p w14:paraId="57BF9012" w14:textId="77777777" w:rsidR="00085BE6" w:rsidRDefault="00085BE6" w:rsidP="00533177">
      <w:r>
        <w:continuationSeparator/>
      </w:r>
    </w:p>
  </w:endnote>
  <w:endnote w:type="continuationNotice" w:id="1">
    <w:p w14:paraId="0013747E" w14:textId="77777777" w:rsidR="00085BE6" w:rsidRDefault="0008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CD29" w14:textId="32A9635A" w:rsidR="003C2F68" w:rsidRDefault="00000000" w:rsidP="008735B5">
    <w:pPr>
      <w:pStyle w:val="Footer"/>
      <w:tabs>
        <w:tab w:val="left" w:pos="1349"/>
        <w:tab w:val="right" w:pos="15136"/>
      </w:tabs>
    </w:pPr>
    <w:sdt>
      <w:sdtPr>
        <w:id w:val="523605018"/>
        <w:docPartObj>
          <w:docPartGallery w:val="Page Numbers (Bottom of Page)"/>
          <w:docPartUnique/>
        </w:docPartObj>
      </w:sdtPr>
      <w:sdtEndPr>
        <w:rPr>
          <w:i w:val="0"/>
          <w:iCs/>
          <w:noProof/>
          <w:color w:val="auto"/>
          <w:sz w:val="20"/>
          <w:szCs w:val="20"/>
        </w:rPr>
      </w:sdtEndPr>
      <w:sdtContent>
        <w:r w:rsidR="009004C3">
          <w:rPr>
            <w:noProof/>
          </w:rPr>
          <mc:AlternateContent>
            <mc:Choice Requires="wps">
              <w:drawing>
                <wp:anchor distT="0" distB="0" distL="114300" distR="114300" simplePos="0" relativeHeight="251658249" behindDoc="0" locked="0" layoutInCell="1" allowOverlap="1" wp14:anchorId="7FFEC6F0" wp14:editId="611D0DDB">
                  <wp:simplePos x="0" y="0"/>
                  <wp:positionH relativeFrom="margin">
                    <wp:posOffset>2426970</wp:posOffset>
                  </wp:positionH>
                  <wp:positionV relativeFrom="page">
                    <wp:posOffset>6851650</wp:posOffset>
                  </wp:positionV>
                  <wp:extent cx="4761865" cy="435610"/>
                  <wp:effectExtent l="0" t="3175" r="254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234A" w14:textId="39F4DFC6" w:rsidR="003C2F68" w:rsidRPr="000E20AE" w:rsidRDefault="003C2F68" w:rsidP="003C2F68">
                              <w:pPr>
                                <w:pStyle w:val="BodyText"/>
                                <w:jc w:val="center"/>
                                <w:rPr>
                                  <w:rStyle w:val="SubtleEmphasis"/>
                                </w:rPr>
                              </w:pP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7D308AF2" w14:textId="77777777" w:rsidR="003C2F68" w:rsidRPr="00FA0085" w:rsidRDefault="003C2F68" w:rsidP="003C2F68">
                              <w:pPr>
                                <w:pStyle w:val="BodyText"/>
                                <w:jc w:val="center"/>
                                <w:rPr>
                                  <w:iCs/>
                                  <w:color w:val="auto"/>
                                  <w:sz w:val="20"/>
                                </w:rPr>
                              </w:pPr>
                              <w:r w:rsidRPr="000E20AE">
                                <w:rPr>
                                  <w:rStyle w:val="SubtleEmphasis"/>
                                </w:rPr>
                                <w:t>All elements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C6F0" id="_x0000_t202" coordsize="21600,21600" o:spt="202" path="m,l,21600r21600,l21600,xe">
                  <v:stroke joinstyle="miter"/>
                  <v:path gradientshapeok="t" o:connecttype="rect"/>
                </v:shapetype>
                <v:shape id="Text Box 28" o:spid="_x0000_s1026" type="#_x0000_t202" style="position:absolute;margin-left:191.1pt;margin-top:539.5pt;width:374.95pt;height:34.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" filled="f" stroked="f">
                  <v:textbox inset="0,0,0,0">
                    <w:txbxContent>
                      <w:p w14:paraId="0EA2234A" w14:textId="39F4DFC6" w:rsidR="003C2F68" w:rsidRPr="000E20AE" w:rsidRDefault="003C2F68" w:rsidP="003C2F68">
                        <w:pPr>
                          <w:pStyle w:val="BodyText"/>
                          <w:jc w:val="center"/>
                          <w:rPr>
                            <w:rStyle w:val="SubtleEmphasis"/>
                          </w:rPr>
                        </w:pP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7D308AF2" w14:textId="77777777" w:rsidR="003C2F68" w:rsidRPr="00FA0085" w:rsidRDefault="003C2F68" w:rsidP="003C2F68">
                        <w:pPr>
                          <w:pStyle w:val="BodyText"/>
                          <w:jc w:val="center"/>
                          <w:rPr>
                            <w:iCs/>
                            <w:color w:val="auto"/>
                            <w:sz w:val="20"/>
                          </w:rPr>
                        </w:pPr>
                        <w:r w:rsidRPr="000E20AE">
                          <w:rPr>
                            <w:rStyle w:val="SubtleEmphasis"/>
                          </w:rPr>
                          <w:t>All elements</w:t>
                        </w:r>
                      </w:p>
                    </w:txbxContent>
                  </v:textbox>
                  <w10:wrap anchorx="margin" anchory="page"/>
                </v:shape>
              </w:pict>
            </mc:Fallback>
          </mc:AlternateContent>
        </w:r>
        <w:r w:rsidR="008735B5">
          <w:tab/>
        </w:r>
        <w:r w:rsidR="008735B5">
          <w:tab/>
        </w:r>
        <w:r w:rsidR="008735B5">
          <w:tab/>
        </w:r>
        <w:r w:rsidR="008735B5">
          <w:tab/>
        </w:r>
        <w:r w:rsidR="003C2F68" w:rsidRPr="00222876">
          <w:rPr>
            <w:i w:val="0"/>
            <w:iCs/>
            <w:color w:val="auto"/>
            <w:sz w:val="20"/>
            <w:szCs w:val="20"/>
          </w:rPr>
          <w:fldChar w:fldCharType="begin"/>
        </w:r>
        <w:r w:rsidR="003C2F68" w:rsidRPr="00222876">
          <w:rPr>
            <w:i w:val="0"/>
            <w:iCs/>
            <w:color w:val="auto"/>
            <w:sz w:val="20"/>
            <w:szCs w:val="20"/>
          </w:rPr>
          <w:instrText xml:space="preserve"> PAGE   \* MERGEFORMAT </w:instrText>
        </w:r>
        <w:r w:rsidR="003C2F68" w:rsidRPr="00222876">
          <w:rPr>
            <w:i w:val="0"/>
            <w:iCs/>
            <w:color w:val="auto"/>
            <w:sz w:val="20"/>
            <w:szCs w:val="20"/>
          </w:rPr>
          <w:fldChar w:fldCharType="separate"/>
        </w:r>
        <w:r w:rsidR="003C2F68" w:rsidRPr="00222876">
          <w:rPr>
            <w:i w:val="0"/>
            <w:iCs/>
            <w:color w:val="auto"/>
            <w:sz w:val="20"/>
            <w:szCs w:val="20"/>
          </w:rPr>
          <w:t>2</w:t>
        </w:r>
        <w:r w:rsidR="003C2F68" w:rsidRPr="00222876">
          <w:rPr>
            <w:i w:val="0"/>
            <w:iCs/>
            <w:noProof/>
            <w:color w:val="auto"/>
            <w:sz w:val="20"/>
            <w:szCs w:val="20"/>
          </w:rPr>
          <w:fldChar w:fldCharType="end"/>
        </w:r>
      </w:sdtContent>
    </w:sdt>
  </w:p>
  <w:p w14:paraId="13E10C86" w14:textId="1BD7ABB8" w:rsidR="00293B7A" w:rsidRPr="007A71E9" w:rsidRDefault="00000000" w:rsidP="003C2F68">
    <w:pPr>
      <w:pStyle w:val="ACARA-TableHeadline"/>
      <w:tabs>
        <w:tab w:val="center" w:pos="7568"/>
      </w:tabs>
    </w:pPr>
    <w:sdt>
      <w:sdtPr>
        <w:id w:val="-544987226"/>
        <w:docPartObj>
          <w:docPartGallery w:val="Page Numbers (Bottom of Page)"/>
          <w:docPartUnique/>
        </w:docPartObj>
      </w:sdtPr>
      <w:sdtEndPr>
        <w:rPr>
          <w:sz w:val="24"/>
          <w:szCs w:val="24"/>
        </w:rPr>
      </w:sdtEndPr>
      <w:sdtContent>
        <w:r w:rsidR="009004C3">
          <w:rPr>
            <w:noProof/>
          </w:rPr>
          <mc:AlternateContent>
            <mc:Choice Requires="wps">
              <w:drawing>
                <wp:anchor distT="0" distB="0" distL="114300" distR="114300" simplePos="0" relativeHeight="251658250" behindDoc="1" locked="0" layoutInCell="1" allowOverlap="1" wp14:anchorId="553D1FFE" wp14:editId="2EB61F33">
                  <wp:simplePos x="0" y="0"/>
                  <wp:positionH relativeFrom="page">
                    <wp:posOffset>508635</wp:posOffset>
                  </wp:positionH>
                  <wp:positionV relativeFrom="page">
                    <wp:posOffset>7063740</wp:posOffset>
                  </wp:positionV>
                  <wp:extent cx="907415" cy="1670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343FC43" w14:textId="77777777" w:rsidR="003C2F68" w:rsidRDefault="00000000" w:rsidP="003C2F68">
                              <w:pPr>
                                <w:pStyle w:val="BodyText"/>
                                <w:spacing w:before="12"/>
                                <w:ind w:left="20"/>
                              </w:pPr>
                              <w:hyperlink r:id="rId1">
                                <w:r w:rsidR="003C2F68">
                                  <w:rPr>
                                    <w:color w:val="0000FF"/>
                                    <w:u w:val="single" w:color="0000FF"/>
                                  </w:rPr>
                                  <w:t>©</w:t>
                                </w:r>
                                <w:r w:rsidR="003C2F68">
                                  <w:rPr>
                                    <w:color w:val="0000FF"/>
                                    <w:spacing w:val="-4"/>
                                    <w:u w:val="single" w:color="0000FF"/>
                                  </w:rPr>
                                  <w:t xml:space="preserve"> </w:t>
                                </w:r>
                                <w:r w:rsidR="003C2F68">
                                  <w:rPr>
                                    <w:color w:val="0000FF"/>
                                    <w:u w:val="single" w:color="0000FF"/>
                                  </w:rPr>
                                  <w:t>ACARA</w:t>
                                </w:r>
                                <w:r w:rsidR="003C2F68">
                                  <w:rPr>
                                    <w:color w:val="0000FF"/>
                                    <w:spacing w:val="-2"/>
                                    <w:u w:val="single" w:color="0000FF"/>
                                  </w:rPr>
                                  <w:t xml:space="preserve"> </w:t>
                                </w:r>
                                <w:r w:rsidR="003C2F68">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FFE" id="Text Box 7" o:spid="_x0000_s1027" type="#_x0000_t202" style="position:absolute;margin-left:40.05pt;margin-top:556.2pt;width:71.45pt;height:13.1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filled="f" stroked="f">
                  <v:textbox inset="0,0,0,0">
                    <w:txbxContent>
                      <w:p w14:paraId="6343FC43" w14:textId="77777777" w:rsidR="003C2F68" w:rsidRDefault="00000000" w:rsidP="003C2F68">
                        <w:pPr>
                          <w:pStyle w:val="BodyText"/>
                          <w:spacing w:before="12"/>
                          <w:ind w:left="20"/>
                        </w:pPr>
                        <w:hyperlink r:id="rId2">
                          <w:r w:rsidR="003C2F68">
                            <w:rPr>
                              <w:color w:val="0000FF"/>
                              <w:u w:val="single" w:color="0000FF"/>
                            </w:rPr>
                            <w:t>©</w:t>
                          </w:r>
                          <w:r w:rsidR="003C2F68">
                            <w:rPr>
                              <w:color w:val="0000FF"/>
                              <w:spacing w:val="-4"/>
                              <w:u w:val="single" w:color="0000FF"/>
                            </w:rPr>
                            <w:t xml:space="preserve"> </w:t>
                          </w:r>
                          <w:r w:rsidR="003C2F68">
                            <w:rPr>
                              <w:color w:val="0000FF"/>
                              <w:u w:val="single" w:color="0000FF"/>
                            </w:rPr>
                            <w:t>ACARA</w:t>
                          </w:r>
                          <w:r w:rsidR="003C2F68">
                            <w:rPr>
                              <w:color w:val="0000FF"/>
                              <w:spacing w:val="-2"/>
                              <w:u w:val="single" w:color="0000FF"/>
                            </w:rPr>
                            <w:t xml:space="preserve"> </w:t>
                          </w:r>
                          <w:r w:rsidR="003C2F68">
                            <w:rPr>
                              <w:color w:val="0000FF"/>
                              <w:u w:val="single" w:color="0000FF"/>
                            </w:rPr>
                            <w:t>2021</w:t>
                          </w:r>
                        </w:hyperlink>
                      </w:p>
                    </w:txbxContent>
                  </v:textbox>
                  <w10:wrap anchorx="page" anchory="page"/>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262A2118" w14:textId="7871A8DF" w:rsidR="00E9248E" w:rsidRPr="00E9248E" w:rsidRDefault="009004C3" w:rsidP="00E04285">
        <w:pPr>
          <w:pStyle w:val="ACARA-TableHeadline"/>
          <w:tabs>
            <w:tab w:val="left" w:pos="4288"/>
            <w:tab w:val="left" w:pos="4478"/>
            <w:tab w:val="left" w:pos="7073"/>
            <w:tab w:val="left" w:pos="7200"/>
            <w:tab w:val="center" w:pos="7568"/>
            <w:tab w:val="left" w:pos="8941"/>
            <w:tab w:val="right" w:pos="15136"/>
          </w:tabs>
          <w:rPr>
            <w:sz w:val="24"/>
            <w:szCs w:val="24"/>
          </w:rPr>
        </w:pPr>
        <w:r>
          <w:rPr>
            <w:noProof/>
          </w:rPr>
          <mc:AlternateContent>
            <mc:Choice Requires="wps">
              <w:drawing>
                <wp:anchor distT="0" distB="0" distL="114300" distR="114300" simplePos="0" relativeHeight="251658241" behindDoc="0" locked="0" layoutInCell="1" allowOverlap="1" wp14:anchorId="7C72F1C1" wp14:editId="691F7FAB">
                  <wp:simplePos x="0" y="0"/>
                  <wp:positionH relativeFrom="margin">
                    <wp:posOffset>2570480</wp:posOffset>
                  </wp:positionH>
                  <wp:positionV relativeFrom="page">
                    <wp:posOffset>6957060</wp:posOffset>
                  </wp:positionV>
                  <wp:extent cx="4470400" cy="411480"/>
                  <wp:effectExtent l="0" t="381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566D" w14:textId="03BCAC83" w:rsidR="000F7144" w:rsidRPr="000E20AE" w:rsidRDefault="000F7144" w:rsidP="000F7144">
                              <w:pPr>
                                <w:pStyle w:val="BodyText"/>
                                <w:jc w:val="center"/>
                                <w:rPr>
                                  <w:rStyle w:val="SubtleEmphasis"/>
                                </w:rPr>
                              </w:pPr>
                              <w:r w:rsidRPr="000F7144">
                                <w:t xml:space="preserve"> </w:t>
                              </w: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7B1FA793" w:rsidR="00E9248E" w:rsidRPr="00B81EEA" w:rsidRDefault="00225965" w:rsidP="00012145">
                              <w:pPr>
                                <w:pStyle w:val="BodyText"/>
                                <w:spacing w:before="12"/>
                                <w:ind w:left="1542" w:hanging="1542"/>
                                <w:jc w:val="center"/>
                                <w:rPr>
                                  <w:sz w:val="20"/>
                                </w:rPr>
                              </w:pPr>
                              <w:r>
                                <w:rPr>
                                  <w:rStyle w:val="SubtleEmphasis"/>
                                </w:rPr>
                                <w:t xml:space="preserve">Curriculum content </w:t>
                              </w:r>
                              <w:r w:rsidRPr="000E20AE">
                                <w:rPr>
                                  <w:rStyle w:val="SubtleEmphasis"/>
                                </w:rPr>
                                <w:t>F</w:t>
                              </w:r>
                              <w:r w:rsidRPr="004A1EE3">
                                <w:rPr>
                                  <w:sz w:val="20"/>
                                  <w:szCs w:val="18"/>
                                </w:rPr>
                                <w:t>–</w:t>
                              </w:r>
                              <w:r>
                                <w:rPr>
                                  <w:sz w:val="20"/>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2F1C1" id="_x0000_t202" coordsize="21600,21600" o:spt="202" path="m,l,21600r21600,l21600,xe">
                  <v:stroke joinstyle="miter"/>
                  <v:path gradientshapeok="t" o:connecttype="rect"/>
                </v:shapetype>
                <v:shape id="Text Box 2" o:spid="_x0000_s1029" type="#_x0000_t202" style="position:absolute;margin-left:202.4pt;margin-top:547.8pt;width:352pt;height:3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" filled="f" stroked="f">
                  <v:textbox inset="0,0,0,0">
                    <w:txbxContent>
                      <w:p w14:paraId="7F53566D" w14:textId="03BCAC83" w:rsidR="000F7144" w:rsidRPr="000E20AE" w:rsidRDefault="000F7144" w:rsidP="000F7144">
                        <w:pPr>
                          <w:pStyle w:val="BodyText"/>
                          <w:jc w:val="center"/>
                          <w:rPr>
                            <w:rStyle w:val="SubtleEmphasis"/>
                          </w:rPr>
                        </w:pPr>
                        <w:r w:rsidRPr="000F7144">
                          <w:t xml:space="preserve"> </w:t>
                        </w: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7B1FA793" w:rsidR="00E9248E" w:rsidRPr="00B81EEA" w:rsidRDefault="00225965" w:rsidP="00012145">
                        <w:pPr>
                          <w:pStyle w:val="BodyText"/>
                          <w:spacing w:before="12"/>
                          <w:ind w:left="1542" w:hanging="1542"/>
                          <w:jc w:val="center"/>
                          <w:rPr>
                            <w:sz w:val="20"/>
                          </w:rPr>
                        </w:pPr>
                        <w:r>
                          <w:rPr>
                            <w:rStyle w:val="SubtleEmphasis"/>
                          </w:rPr>
                          <w:t xml:space="preserve">Curriculum content </w:t>
                        </w:r>
                        <w:r w:rsidRPr="000E20AE">
                          <w:rPr>
                            <w:rStyle w:val="SubtleEmphasis"/>
                          </w:rPr>
                          <w:t>F</w:t>
                        </w:r>
                        <w:r w:rsidRPr="004A1EE3">
                          <w:rPr>
                            <w:sz w:val="20"/>
                            <w:szCs w:val="18"/>
                          </w:rPr>
                          <w:t>–</w:t>
                        </w:r>
                        <w:r>
                          <w:rPr>
                            <w:sz w:val="20"/>
                            <w:szCs w:val="18"/>
                          </w:rPr>
                          <w:t>6</w:t>
                        </w:r>
                      </w:p>
                    </w:txbxContent>
                  </v:textbox>
                  <w10:wrap anchorx="margin" anchory="page"/>
                </v:shape>
              </w:pict>
            </mc:Fallback>
          </mc:AlternateContent>
        </w:r>
        <w:r w:rsidR="000F7144">
          <w:tab/>
        </w:r>
        <w:r w:rsidR="000F7144">
          <w:tab/>
        </w:r>
        <w:r w:rsidR="000F7144">
          <w:tab/>
        </w:r>
        <w:r w:rsidR="000F7144">
          <w:tab/>
        </w:r>
        <w:r w:rsidR="000F7144">
          <w:tab/>
        </w:r>
        <w:r w:rsidR="000F7144">
          <w:tab/>
        </w:r>
        <w:r w:rsidR="000F7144">
          <w:tab/>
        </w:r>
        <w:r>
          <w:rPr>
            <w:noProof/>
          </w:rPr>
          <mc:AlternateContent>
            <mc:Choice Requires="wps">
              <w:drawing>
                <wp:anchor distT="0" distB="0" distL="114300" distR="114300" simplePos="0" relativeHeight="251658242" behindDoc="1" locked="0" layoutInCell="1" allowOverlap="1" wp14:anchorId="2FDA11A1" wp14:editId="1371D4B0">
                  <wp:simplePos x="0" y="0"/>
                  <wp:positionH relativeFrom="page">
                    <wp:posOffset>508635</wp:posOffset>
                  </wp:positionH>
                  <wp:positionV relativeFrom="page">
                    <wp:posOffset>7063740</wp:posOffset>
                  </wp:positionV>
                  <wp:extent cx="907415" cy="167005"/>
                  <wp:effectExtent l="3810" t="0"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11A1" id="Text Box 3" o:spid="_x0000_s1030" type="#_x0000_t202" style="position:absolute;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000000"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A217A9">
          <w:rPr>
            <w:szCs w:val="20"/>
          </w:rPr>
          <w:fldChar w:fldCharType="begin"/>
        </w:r>
        <w:r w:rsidR="00E9248E" w:rsidRPr="00A217A9">
          <w:rPr>
            <w:szCs w:val="20"/>
          </w:rPr>
          <w:instrText xml:space="preserve"> PAGE   \* MERGEFORMAT </w:instrText>
        </w:r>
        <w:r w:rsidR="00E9248E" w:rsidRPr="00A217A9">
          <w:rPr>
            <w:szCs w:val="20"/>
          </w:rPr>
          <w:fldChar w:fldCharType="separate"/>
        </w:r>
        <w:r w:rsidR="00E9248E" w:rsidRPr="00A217A9">
          <w:rPr>
            <w:szCs w:val="20"/>
          </w:rPr>
          <w:t>2</w:t>
        </w:r>
        <w:r w:rsidR="00E9248E" w:rsidRPr="00A217A9">
          <w:rPr>
            <w:szCs w:val="20"/>
          </w:rPr>
          <w:fldChar w:fldCharType="end"/>
        </w:r>
      </w:p>
    </w:sdtContent>
  </w:sdt>
  <w:p w14:paraId="39445DBA" w14:textId="6136FEC5" w:rsidR="00E9248E" w:rsidRDefault="00E9248E" w:rsidP="008F21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9690" w14:textId="77777777" w:rsidR="00085BE6" w:rsidRDefault="00085BE6" w:rsidP="00533177">
      <w:r>
        <w:separator/>
      </w:r>
    </w:p>
  </w:footnote>
  <w:footnote w:type="continuationSeparator" w:id="0">
    <w:p w14:paraId="5CBF777C" w14:textId="77777777" w:rsidR="00085BE6" w:rsidRDefault="00085BE6" w:rsidP="00533177">
      <w:r>
        <w:continuationSeparator/>
      </w:r>
    </w:p>
  </w:footnote>
  <w:footnote w:type="continuationNotice" w:id="1">
    <w:p w14:paraId="167C16DF" w14:textId="77777777" w:rsidR="00085BE6" w:rsidRDefault="0008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9A36" w14:textId="57A526BE" w:rsidR="005B5EC4" w:rsidRDefault="009004C3" w:rsidP="00624C87">
    <w:pPr>
      <w:pStyle w:val="Header"/>
      <w:ind w:right="-32"/>
    </w:pPr>
    <w:r>
      <w:rPr>
        <w:noProof/>
      </w:rPr>
      <mc:AlternateContent>
        <mc:Choice Requires="wps">
          <w:drawing>
            <wp:anchor distT="4294967295" distB="4294967295" distL="114300" distR="114300" simplePos="0" relativeHeight="251658248" behindDoc="0" locked="0" layoutInCell="1" allowOverlap="1" wp14:anchorId="470D122D" wp14:editId="1BED09EF">
              <wp:simplePos x="0" y="0"/>
              <wp:positionH relativeFrom="margin">
                <wp:align>center</wp:align>
              </wp:positionH>
              <wp:positionV relativeFrom="paragraph">
                <wp:posOffset>742949</wp:posOffset>
              </wp:positionV>
              <wp:extent cx="100457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A909E0" id="Straight Connector 9" o:spid="_x0000_s1026" alt="&quot;&quot;" style="position:absolute;z-index:251658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5B5EC4">
      <w:rPr>
        <w:noProof/>
      </w:rPr>
      <w:drawing>
        <wp:anchor distT="0" distB="0" distL="0" distR="0" simplePos="0" relativeHeight="251698176" behindDoc="1" locked="0" layoutInCell="1" allowOverlap="1" wp14:anchorId="4E300BC5" wp14:editId="24405989">
          <wp:simplePos x="0" y="0"/>
          <wp:positionH relativeFrom="page">
            <wp:posOffset>8832850</wp:posOffset>
          </wp:positionH>
          <wp:positionV relativeFrom="page">
            <wp:posOffset>203200</wp:posOffset>
          </wp:positionV>
          <wp:extent cx="1321053" cy="378547"/>
          <wp:effectExtent l="0" t="0" r="0" b="2540"/>
          <wp:wrapNone/>
          <wp:docPr id="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5B5EC4">
      <w:rPr>
        <w:noProof/>
      </w:rPr>
      <w:drawing>
        <wp:anchor distT="0" distB="0" distL="0" distR="0" simplePos="0" relativeHeight="251657216" behindDoc="1" locked="0" layoutInCell="1" allowOverlap="1" wp14:anchorId="53B7B5DC" wp14:editId="49C891A3">
          <wp:simplePos x="0" y="0"/>
          <wp:positionH relativeFrom="page">
            <wp:posOffset>476250</wp:posOffset>
          </wp:positionH>
          <wp:positionV relativeFrom="page">
            <wp:posOffset>320675</wp:posOffset>
          </wp:positionV>
          <wp:extent cx="1695450" cy="260350"/>
          <wp:effectExtent l="0" t="0" r="0" b="6350"/>
          <wp:wrapNone/>
          <wp:docPr id="3"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EA17" w14:textId="6DD2CB12" w:rsidR="00E9248E" w:rsidRDefault="009004C3"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61289B18">
              <wp:simplePos x="0" y="0"/>
              <wp:positionH relativeFrom="page">
                <wp:posOffset>0</wp:posOffset>
              </wp:positionH>
              <wp:positionV relativeFrom="page">
                <wp:posOffset>190500</wp:posOffset>
              </wp:positionV>
              <wp:extent cx="10692130" cy="273685"/>
              <wp:effectExtent l="0" t="0" r="4445" b="2540"/>
              <wp:wrapNone/>
              <wp:docPr id="6"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F70D5B" w:rsidRDefault="00F70D5B" w:rsidP="00F70D5B">
                          <w:pPr>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28"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F70D5B" w:rsidRDefault="00F70D5B" w:rsidP="00F70D5B">
                    <w:pPr>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58E4A718">
          <wp:simplePos x="0" y="0"/>
          <wp:positionH relativeFrom="page">
            <wp:posOffset>476250</wp:posOffset>
          </wp:positionH>
          <wp:positionV relativeFrom="page">
            <wp:posOffset>357505</wp:posOffset>
          </wp:positionV>
          <wp:extent cx="1695450" cy="191770"/>
          <wp:effectExtent l="0" t="0" r="0" b="0"/>
          <wp:wrapNone/>
          <wp:docPr id="9685645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4" behindDoc="1" locked="0" layoutInCell="1" allowOverlap="1" wp14:anchorId="440B028D" wp14:editId="26A5C63F">
          <wp:simplePos x="0" y="0"/>
          <wp:positionH relativeFrom="page">
            <wp:posOffset>8832850</wp:posOffset>
          </wp:positionH>
          <wp:positionV relativeFrom="page">
            <wp:posOffset>242570</wp:posOffset>
          </wp:positionV>
          <wp:extent cx="1320800" cy="299085"/>
          <wp:effectExtent l="0" t="0" r="0" b="5715"/>
          <wp:wrapNone/>
          <wp:docPr id="54982025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CB0032"/>
    <w:multiLevelType w:val="hybridMultilevel"/>
    <w:tmpl w:val="3AC045D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F937E1"/>
    <w:multiLevelType w:val="hybridMultilevel"/>
    <w:tmpl w:val="FC9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2F42E2"/>
    <w:multiLevelType w:val="hybridMultilevel"/>
    <w:tmpl w:val="7186C16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C176A"/>
    <w:multiLevelType w:val="hybridMultilevel"/>
    <w:tmpl w:val="589607D8"/>
    <w:lvl w:ilvl="0" w:tplc="C0E6D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1E0A25"/>
    <w:multiLevelType w:val="hybridMultilevel"/>
    <w:tmpl w:val="D7241642"/>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A12B82"/>
    <w:multiLevelType w:val="hybridMultilevel"/>
    <w:tmpl w:val="AA2AB66A"/>
    <w:lvl w:ilvl="0" w:tplc="C0E6D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500AC3"/>
    <w:multiLevelType w:val="hybridMultilevel"/>
    <w:tmpl w:val="80F01E7A"/>
    <w:lvl w:ilvl="0" w:tplc="08E48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8E35C6"/>
    <w:multiLevelType w:val="hybridMultilevel"/>
    <w:tmpl w:val="DDEA0DFE"/>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3751936">
    <w:abstractNumId w:val="2"/>
  </w:num>
  <w:num w:numId="2" w16cid:durableId="1485589146">
    <w:abstractNumId w:val="10"/>
  </w:num>
  <w:num w:numId="3" w16cid:durableId="1151403170">
    <w:abstractNumId w:val="17"/>
  </w:num>
  <w:num w:numId="4" w16cid:durableId="446974199">
    <w:abstractNumId w:val="6"/>
  </w:num>
  <w:num w:numId="5" w16cid:durableId="1973946008">
    <w:abstractNumId w:val="0"/>
  </w:num>
  <w:num w:numId="6" w16cid:durableId="1643458284">
    <w:abstractNumId w:val="3"/>
  </w:num>
  <w:num w:numId="7" w16cid:durableId="372115872">
    <w:abstractNumId w:val="4"/>
  </w:num>
  <w:num w:numId="8" w16cid:durableId="1473526155">
    <w:abstractNumId w:val="13"/>
  </w:num>
  <w:num w:numId="9" w16cid:durableId="1730837399">
    <w:abstractNumId w:val="18"/>
  </w:num>
  <w:num w:numId="10" w16cid:durableId="1164474623">
    <w:abstractNumId w:val="7"/>
  </w:num>
  <w:num w:numId="11" w16cid:durableId="2023317647">
    <w:abstractNumId w:val="15"/>
  </w:num>
  <w:num w:numId="12" w16cid:durableId="740371882">
    <w:abstractNumId w:val="8"/>
  </w:num>
  <w:num w:numId="13" w16cid:durableId="1886136094">
    <w:abstractNumId w:val="16"/>
  </w:num>
  <w:num w:numId="14" w16cid:durableId="972557189">
    <w:abstractNumId w:val="19"/>
  </w:num>
  <w:num w:numId="15" w16cid:durableId="1708875572">
    <w:abstractNumId w:val="14"/>
  </w:num>
  <w:num w:numId="16" w16cid:durableId="1683161982">
    <w:abstractNumId w:val="12"/>
  </w:num>
  <w:num w:numId="17" w16cid:durableId="2054501621">
    <w:abstractNumId w:val="9"/>
  </w:num>
  <w:num w:numId="18" w16cid:durableId="69618654">
    <w:abstractNumId w:val="11"/>
  </w:num>
  <w:num w:numId="19" w16cid:durableId="1242524775">
    <w:abstractNumId w:val="1"/>
  </w:num>
  <w:num w:numId="20" w16cid:durableId="2977019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89B"/>
    <w:rsid w:val="000026AD"/>
    <w:rsid w:val="00005639"/>
    <w:rsid w:val="00011473"/>
    <w:rsid w:val="00012145"/>
    <w:rsid w:val="00012DD9"/>
    <w:rsid w:val="00015A2B"/>
    <w:rsid w:val="00016A97"/>
    <w:rsid w:val="00017CCB"/>
    <w:rsid w:val="0002250F"/>
    <w:rsid w:val="00022652"/>
    <w:rsid w:val="0002667A"/>
    <w:rsid w:val="0002743F"/>
    <w:rsid w:val="000318BB"/>
    <w:rsid w:val="00031DA8"/>
    <w:rsid w:val="00032A8B"/>
    <w:rsid w:val="00032C8F"/>
    <w:rsid w:val="0003354F"/>
    <w:rsid w:val="00033FFE"/>
    <w:rsid w:val="0003481C"/>
    <w:rsid w:val="00034B0A"/>
    <w:rsid w:val="00035A6A"/>
    <w:rsid w:val="00035AF9"/>
    <w:rsid w:val="000365D4"/>
    <w:rsid w:val="00037E28"/>
    <w:rsid w:val="00041EBD"/>
    <w:rsid w:val="00045408"/>
    <w:rsid w:val="0004685F"/>
    <w:rsid w:val="00047A52"/>
    <w:rsid w:val="00050776"/>
    <w:rsid w:val="00050A1C"/>
    <w:rsid w:val="000521C0"/>
    <w:rsid w:val="00054CE6"/>
    <w:rsid w:val="00055416"/>
    <w:rsid w:val="00056413"/>
    <w:rsid w:val="000606F3"/>
    <w:rsid w:val="000620B7"/>
    <w:rsid w:val="000652D0"/>
    <w:rsid w:val="0006534C"/>
    <w:rsid w:val="00065B6C"/>
    <w:rsid w:val="00067319"/>
    <w:rsid w:val="00071A1E"/>
    <w:rsid w:val="00072BF5"/>
    <w:rsid w:val="00075609"/>
    <w:rsid w:val="00076CBA"/>
    <w:rsid w:val="00081F56"/>
    <w:rsid w:val="000845C1"/>
    <w:rsid w:val="00085217"/>
    <w:rsid w:val="0008529C"/>
    <w:rsid w:val="00085BE6"/>
    <w:rsid w:val="00085D15"/>
    <w:rsid w:val="00085FE1"/>
    <w:rsid w:val="00086C9F"/>
    <w:rsid w:val="00087B28"/>
    <w:rsid w:val="00092617"/>
    <w:rsid w:val="000952A3"/>
    <w:rsid w:val="00096608"/>
    <w:rsid w:val="00097CE4"/>
    <w:rsid w:val="00097F3B"/>
    <w:rsid w:val="000A2364"/>
    <w:rsid w:val="000A24F8"/>
    <w:rsid w:val="000A2867"/>
    <w:rsid w:val="000A2D9D"/>
    <w:rsid w:val="000A35A1"/>
    <w:rsid w:val="000A3B81"/>
    <w:rsid w:val="000A3BE1"/>
    <w:rsid w:val="000A49C8"/>
    <w:rsid w:val="000A4B2B"/>
    <w:rsid w:val="000A5A64"/>
    <w:rsid w:val="000A5EA4"/>
    <w:rsid w:val="000A77ED"/>
    <w:rsid w:val="000B032B"/>
    <w:rsid w:val="000B072A"/>
    <w:rsid w:val="000B348E"/>
    <w:rsid w:val="000B4FD4"/>
    <w:rsid w:val="000B7FAE"/>
    <w:rsid w:val="000B7FC1"/>
    <w:rsid w:val="000C0AC0"/>
    <w:rsid w:val="000C4C56"/>
    <w:rsid w:val="000C5AD6"/>
    <w:rsid w:val="000C6414"/>
    <w:rsid w:val="000C6FD2"/>
    <w:rsid w:val="000D09C7"/>
    <w:rsid w:val="000D261F"/>
    <w:rsid w:val="000D331A"/>
    <w:rsid w:val="000D447C"/>
    <w:rsid w:val="000D6EA2"/>
    <w:rsid w:val="000E27B9"/>
    <w:rsid w:val="000E2A10"/>
    <w:rsid w:val="000E4B4C"/>
    <w:rsid w:val="000E6B1C"/>
    <w:rsid w:val="000E748C"/>
    <w:rsid w:val="000E7A5F"/>
    <w:rsid w:val="000F3673"/>
    <w:rsid w:val="000F3ADF"/>
    <w:rsid w:val="000F4091"/>
    <w:rsid w:val="000F53E6"/>
    <w:rsid w:val="000F542E"/>
    <w:rsid w:val="000F7144"/>
    <w:rsid w:val="0010198E"/>
    <w:rsid w:val="001022E4"/>
    <w:rsid w:val="00103A00"/>
    <w:rsid w:val="00105667"/>
    <w:rsid w:val="0011450F"/>
    <w:rsid w:val="00114A5A"/>
    <w:rsid w:val="00116728"/>
    <w:rsid w:val="001168F7"/>
    <w:rsid w:val="00117525"/>
    <w:rsid w:val="001209CD"/>
    <w:rsid w:val="001220BF"/>
    <w:rsid w:val="00122E1D"/>
    <w:rsid w:val="00123705"/>
    <w:rsid w:val="00124EBB"/>
    <w:rsid w:val="00126E4E"/>
    <w:rsid w:val="00130C6F"/>
    <w:rsid w:val="00131A48"/>
    <w:rsid w:val="00131C8D"/>
    <w:rsid w:val="00132416"/>
    <w:rsid w:val="0014238F"/>
    <w:rsid w:val="001443FA"/>
    <w:rsid w:val="001447C2"/>
    <w:rsid w:val="00145002"/>
    <w:rsid w:val="001452B4"/>
    <w:rsid w:val="001531D7"/>
    <w:rsid w:val="00153B91"/>
    <w:rsid w:val="001562CE"/>
    <w:rsid w:val="00157FA5"/>
    <w:rsid w:val="001606ED"/>
    <w:rsid w:val="001610AF"/>
    <w:rsid w:val="0016140F"/>
    <w:rsid w:val="00161AD9"/>
    <w:rsid w:val="00165BC9"/>
    <w:rsid w:val="00166277"/>
    <w:rsid w:val="001662B0"/>
    <w:rsid w:val="001732E2"/>
    <w:rsid w:val="00175AB4"/>
    <w:rsid w:val="00176479"/>
    <w:rsid w:val="001768B0"/>
    <w:rsid w:val="00181073"/>
    <w:rsid w:val="001830EC"/>
    <w:rsid w:val="00184778"/>
    <w:rsid w:val="00186495"/>
    <w:rsid w:val="00186A71"/>
    <w:rsid w:val="001875F7"/>
    <w:rsid w:val="00187C96"/>
    <w:rsid w:val="00190E44"/>
    <w:rsid w:val="0019230A"/>
    <w:rsid w:val="00192B20"/>
    <w:rsid w:val="00192CE6"/>
    <w:rsid w:val="00193319"/>
    <w:rsid w:val="00193BEF"/>
    <w:rsid w:val="00193CBA"/>
    <w:rsid w:val="00193FBB"/>
    <w:rsid w:val="00194076"/>
    <w:rsid w:val="001978E7"/>
    <w:rsid w:val="001A1B7A"/>
    <w:rsid w:val="001A47BB"/>
    <w:rsid w:val="001A509B"/>
    <w:rsid w:val="001A6C6B"/>
    <w:rsid w:val="001A7957"/>
    <w:rsid w:val="001B13C4"/>
    <w:rsid w:val="001B368E"/>
    <w:rsid w:val="001B3C99"/>
    <w:rsid w:val="001B51E0"/>
    <w:rsid w:val="001C1473"/>
    <w:rsid w:val="001C2D6A"/>
    <w:rsid w:val="001C3334"/>
    <w:rsid w:val="001C3BC2"/>
    <w:rsid w:val="001C4FBA"/>
    <w:rsid w:val="001C5B7C"/>
    <w:rsid w:val="001C5C27"/>
    <w:rsid w:val="001C6FB1"/>
    <w:rsid w:val="001D0A1B"/>
    <w:rsid w:val="001D2610"/>
    <w:rsid w:val="001D3008"/>
    <w:rsid w:val="001D3448"/>
    <w:rsid w:val="001D3E47"/>
    <w:rsid w:val="001D47A3"/>
    <w:rsid w:val="001E02F2"/>
    <w:rsid w:val="001E36E7"/>
    <w:rsid w:val="001E713E"/>
    <w:rsid w:val="001E738F"/>
    <w:rsid w:val="001F292B"/>
    <w:rsid w:val="001F4654"/>
    <w:rsid w:val="001F69A2"/>
    <w:rsid w:val="001F6D7D"/>
    <w:rsid w:val="00203D57"/>
    <w:rsid w:val="002045E4"/>
    <w:rsid w:val="00205602"/>
    <w:rsid w:val="002060AC"/>
    <w:rsid w:val="0020655F"/>
    <w:rsid w:val="00210191"/>
    <w:rsid w:val="00210882"/>
    <w:rsid w:val="0021261B"/>
    <w:rsid w:val="00215BDC"/>
    <w:rsid w:val="002175BE"/>
    <w:rsid w:val="00221E86"/>
    <w:rsid w:val="00222876"/>
    <w:rsid w:val="002257E5"/>
    <w:rsid w:val="00225965"/>
    <w:rsid w:val="002302B4"/>
    <w:rsid w:val="00232F05"/>
    <w:rsid w:val="00235DC8"/>
    <w:rsid w:val="00236682"/>
    <w:rsid w:val="00244AEF"/>
    <w:rsid w:val="00245EBF"/>
    <w:rsid w:val="002467B1"/>
    <w:rsid w:val="00246BDD"/>
    <w:rsid w:val="00247110"/>
    <w:rsid w:val="002476B6"/>
    <w:rsid w:val="00250CF3"/>
    <w:rsid w:val="0025138B"/>
    <w:rsid w:val="002517F4"/>
    <w:rsid w:val="002534A0"/>
    <w:rsid w:val="002535DB"/>
    <w:rsid w:val="00254481"/>
    <w:rsid w:val="00256758"/>
    <w:rsid w:val="00263A04"/>
    <w:rsid w:val="00264A6F"/>
    <w:rsid w:val="00266E4D"/>
    <w:rsid w:val="002673C6"/>
    <w:rsid w:val="0027141F"/>
    <w:rsid w:val="00271B65"/>
    <w:rsid w:val="002766C4"/>
    <w:rsid w:val="00277AA1"/>
    <w:rsid w:val="00282721"/>
    <w:rsid w:val="002854D5"/>
    <w:rsid w:val="002909A3"/>
    <w:rsid w:val="00292AA2"/>
    <w:rsid w:val="002930C7"/>
    <w:rsid w:val="002937F2"/>
    <w:rsid w:val="00293B7A"/>
    <w:rsid w:val="00294C52"/>
    <w:rsid w:val="00295B21"/>
    <w:rsid w:val="002A1A0A"/>
    <w:rsid w:val="002A3461"/>
    <w:rsid w:val="002A4205"/>
    <w:rsid w:val="002A4FFE"/>
    <w:rsid w:val="002A5A5B"/>
    <w:rsid w:val="002B10EC"/>
    <w:rsid w:val="002B257C"/>
    <w:rsid w:val="002B37CC"/>
    <w:rsid w:val="002B4162"/>
    <w:rsid w:val="002B4E82"/>
    <w:rsid w:val="002B59F5"/>
    <w:rsid w:val="002B5B6C"/>
    <w:rsid w:val="002B6910"/>
    <w:rsid w:val="002C01EF"/>
    <w:rsid w:val="002C052E"/>
    <w:rsid w:val="002C3F20"/>
    <w:rsid w:val="002C414B"/>
    <w:rsid w:val="002C4881"/>
    <w:rsid w:val="002C72DC"/>
    <w:rsid w:val="002D0CE1"/>
    <w:rsid w:val="002D1392"/>
    <w:rsid w:val="002D1EE3"/>
    <w:rsid w:val="002D222C"/>
    <w:rsid w:val="002D2AE4"/>
    <w:rsid w:val="002D2F45"/>
    <w:rsid w:val="002D3D8C"/>
    <w:rsid w:val="002D603A"/>
    <w:rsid w:val="002D609C"/>
    <w:rsid w:val="002D6490"/>
    <w:rsid w:val="002E6288"/>
    <w:rsid w:val="002E6DB5"/>
    <w:rsid w:val="002E6DD0"/>
    <w:rsid w:val="002E7DB0"/>
    <w:rsid w:val="002F08CA"/>
    <w:rsid w:val="002F2D2E"/>
    <w:rsid w:val="002F3A90"/>
    <w:rsid w:val="002F3CD5"/>
    <w:rsid w:val="002F5908"/>
    <w:rsid w:val="002F5A2B"/>
    <w:rsid w:val="0030299E"/>
    <w:rsid w:val="00303BF7"/>
    <w:rsid w:val="00303ED8"/>
    <w:rsid w:val="00304087"/>
    <w:rsid w:val="00304769"/>
    <w:rsid w:val="00311677"/>
    <w:rsid w:val="00312CD9"/>
    <w:rsid w:val="00314CA2"/>
    <w:rsid w:val="00315D62"/>
    <w:rsid w:val="00316101"/>
    <w:rsid w:val="00322C68"/>
    <w:rsid w:val="00323EC8"/>
    <w:rsid w:val="00326BAA"/>
    <w:rsid w:val="003275BC"/>
    <w:rsid w:val="00330F7D"/>
    <w:rsid w:val="00333F24"/>
    <w:rsid w:val="00333F4B"/>
    <w:rsid w:val="0033596E"/>
    <w:rsid w:val="00336D4F"/>
    <w:rsid w:val="003446F3"/>
    <w:rsid w:val="00345986"/>
    <w:rsid w:val="00345DE0"/>
    <w:rsid w:val="00347422"/>
    <w:rsid w:val="003514C8"/>
    <w:rsid w:val="00351D5B"/>
    <w:rsid w:val="00352348"/>
    <w:rsid w:val="00352CF9"/>
    <w:rsid w:val="003556C4"/>
    <w:rsid w:val="003562C7"/>
    <w:rsid w:val="003576A6"/>
    <w:rsid w:val="00360632"/>
    <w:rsid w:val="0036154A"/>
    <w:rsid w:val="00362228"/>
    <w:rsid w:val="003639FF"/>
    <w:rsid w:val="00364755"/>
    <w:rsid w:val="00364B46"/>
    <w:rsid w:val="00364D42"/>
    <w:rsid w:val="00364EA0"/>
    <w:rsid w:val="00365D72"/>
    <w:rsid w:val="003669AA"/>
    <w:rsid w:val="003671D4"/>
    <w:rsid w:val="00370AA4"/>
    <w:rsid w:val="0038052B"/>
    <w:rsid w:val="003807EA"/>
    <w:rsid w:val="00382EBA"/>
    <w:rsid w:val="003831C7"/>
    <w:rsid w:val="003859E2"/>
    <w:rsid w:val="00387295"/>
    <w:rsid w:val="00392354"/>
    <w:rsid w:val="00393615"/>
    <w:rsid w:val="003941DF"/>
    <w:rsid w:val="003A053D"/>
    <w:rsid w:val="003A11BC"/>
    <w:rsid w:val="003A2765"/>
    <w:rsid w:val="003A3666"/>
    <w:rsid w:val="003A378C"/>
    <w:rsid w:val="003A38F8"/>
    <w:rsid w:val="003A3A4B"/>
    <w:rsid w:val="003A40F7"/>
    <w:rsid w:val="003A43E6"/>
    <w:rsid w:val="003A556C"/>
    <w:rsid w:val="003A7AB8"/>
    <w:rsid w:val="003B142F"/>
    <w:rsid w:val="003B33C7"/>
    <w:rsid w:val="003B56AD"/>
    <w:rsid w:val="003B7A88"/>
    <w:rsid w:val="003C2033"/>
    <w:rsid w:val="003C2F68"/>
    <w:rsid w:val="003C474E"/>
    <w:rsid w:val="003C65F6"/>
    <w:rsid w:val="003C773B"/>
    <w:rsid w:val="003C7E59"/>
    <w:rsid w:val="003D375A"/>
    <w:rsid w:val="003D448B"/>
    <w:rsid w:val="003D5347"/>
    <w:rsid w:val="003E0E90"/>
    <w:rsid w:val="003E1E6B"/>
    <w:rsid w:val="003E3E46"/>
    <w:rsid w:val="003E45FE"/>
    <w:rsid w:val="003E66B6"/>
    <w:rsid w:val="003E7730"/>
    <w:rsid w:val="003E7CBB"/>
    <w:rsid w:val="003E7F28"/>
    <w:rsid w:val="003F0EA1"/>
    <w:rsid w:val="003F1EC6"/>
    <w:rsid w:val="003F5FD9"/>
    <w:rsid w:val="003F62C8"/>
    <w:rsid w:val="003F7BF2"/>
    <w:rsid w:val="00402942"/>
    <w:rsid w:val="00403415"/>
    <w:rsid w:val="0040438E"/>
    <w:rsid w:val="00405524"/>
    <w:rsid w:val="004058FF"/>
    <w:rsid w:val="00407BC0"/>
    <w:rsid w:val="00407E85"/>
    <w:rsid w:val="00410E59"/>
    <w:rsid w:val="004129A1"/>
    <w:rsid w:val="00412DCC"/>
    <w:rsid w:val="004146AA"/>
    <w:rsid w:val="0041634B"/>
    <w:rsid w:val="0041697C"/>
    <w:rsid w:val="0041799F"/>
    <w:rsid w:val="00420A9A"/>
    <w:rsid w:val="00423380"/>
    <w:rsid w:val="00426120"/>
    <w:rsid w:val="004262ED"/>
    <w:rsid w:val="00427EAA"/>
    <w:rsid w:val="004364E9"/>
    <w:rsid w:val="004400C3"/>
    <w:rsid w:val="004418DD"/>
    <w:rsid w:val="004424D4"/>
    <w:rsid w:val="004446E2"/>
    <w:rsid w:val="00445504"/>
    <w:rsid w:val="004459A5"/>
    <w:rsid w:val="00446A1E"/>
    <w:rsid w:val="00446CE3"/>
    <w:rsid w:val="00447207"/>
    <w:rsid w:val="00450E28"/>
    <w:rsid w:val="004522F9"/>
    <w:rsid w:val="00454254"/>
    <w:rsid w:val="0045738F"/>
    <w:rsid w:val="0045761C"/>
    <w:rsid w:val="00460737"/>
    <w:rsid w:val="00460C70"/>
    <w:rsid w:val="004642C3"/>
    <w:rsid w:val="004662AF"/>
    <w:rsid w:val="00474DF3"/>
    <w:rsid w:val="00475AA5"/>
    <w:rsid w:val="004863DD"/>
    <w:rsid w:val="00486A76"/>
    <w:rsid w:val="004902E8"/>
    <w:rsid w:val="00491AE6"/>
    <w:rsid w:val="00493A49"/>
    <w:rsid w:val="00494FD0"/>
    <w:rsid w:val="004971CF"/>
    <w:rsid w:val="004A1405"/>
    <w:rsid w:val="004A1416"/>
    <w:rsid w:val="004A1E1F"/>
    <w:rsid w:val="004A59E7"/>
    <w:rsid w:val="004A76B5"/>
    <w:rsid w:val="004B0333"/>
    <w:rsid w:val="004B136E"/>
    <w:rsid w:val="004B26C0"/>
    <w:rsid w:val="004B41F1"/>
    <w:rsid w:val="004B5810"/>
    <w:rsid w:val="004B642E"/>
    <w:rsid w:val="004B683A"/>
    <w:rsid w:val="004B72C1"/>
    <w:rsid w:val="004C047E"/>
    <w:rsid w:val="004C1B7C"/>
    <w:rsid w:val="004C2418"/>
    <w:rsid w:val="004C2C24"/>
    <w:rsid w:val="004C4524"/>
    <w:rsid w:val="004C575F"/>
    <w:rsid w:val="004C7874"/>
    <w:rsid w:val="004D0022"/>
    <w:rsid w:val="004D01A2"/>
    <w:rsid w:val="004D0DEC"/>
    <w:rsid w:val="004D2313"/>
    <w:rsid w:val="004D4221"/>
    <w:rsid w:val="004D5449"/>
    <w:rsid w:val="004D7703"/>
    <w:rsid w:val="004E0988"/>
    <w:rsid w:val="004E0F26"/>
    <w:rsid w:val="004E14B2"/>
    <w:rsid w:val="004E1BC5"/>
    <w:rsid w:val="004E1FB8"/>
    <w:rsid w:val="004E53DF"/>
    <w:rsid w:val="004E759B"/>
    <w:rsid w:val="004E78D6"/>
    <w:rsid w:val="004F1D0D"/>
    <w:rsid w:val="004F21AD"/>
    <w:rsid w:val="004F40A0"/>
    <w:rsid w:val="004F51A6"/>
    <w:rsid w:val="004F564A"/>
    <w:rsid w:val="005039B4"/>
    <w:rsid w:val="00504844"/>
    <w:rsid w:val="00504C1A"/>
    <w:rsid w:val="00505E0B"/>
    <w:rsid w:val="005073BE"/>
    <w:rsid w:val="00507DC3"/>
    <w:rsid w:val="0051037B"/>
    <w:rsid w:val="005114DE"/>
    <w:rsid w:val="00512672"/>
    <w:rsid w:val="00514D66"/>
    <w:rsid w:val="00515E95"/>
    <w:rsid w:val="00523AAD"/>
    <w:rsid w:val="00525EA2"/>
    <w:rsid w:val="005272F5"/>
    <w:rsid w:val="00527CBD"/>
    <w:rsid w:val="00530956"/>
    <w:rsid w:val="00530D89"/>
    <w:rsid w:val="00532309"/>
    <w:rsid w:val="00533177"/>
    <w:rsid w:val="00533B17"/>
    <w:rsid w:val="00535BAA"/>
    <w:rsid w:val="005417C1"/>
    <w:rsid w:val="0054314A"/>
    <w:rsid w:val="00544FFE"/>
    <w:rsid w:val="00546DE7"/>
    <w:rsid w:val="00550DF4"/>
    <w:rsid w:val="00551B63"/>
    <w:rsid w:val="00551C90"/>
    <w:rsid w:val="00551D8F"/>
    <w:rsid w:val="005520B3"/>
    <w:rsid w:val="0055273B"/>
    <w:rsid w:val="00553C80"/>
    <w:rsid w:val="0055445B"/>
    <w:rsid w:val="00554B9F"/>
    <w:rsid w:val="00554EA1"/>
    <w:rsid w:val="0055542E"/>
    <w:rsid w:val="00555D09"/>
    <w:rsid w:val="00557011"/>
    <w:rsid w:val="005630DE"/>
    <w:rsid w:val="00563E4D"/>
    <w:rsid w:val="00566126"/>
    <w:rsid w:val="00566702"/>
    <w:rsid w:val="00566AE2"/>
    <w:rsid w:val="005700DA"/>
    <w:rsid w:val="00570139"/>
    <w:rsid w:val="00570772"/>
    <w:rsid w:val="00571701"/>
    <w:rsid w:val="005744D4"/>
    <w:rsid w:val="00575A37"/>
    <w:rsid w:val="00577527"/>
    <w:rsid w:val="00580CA3"/>
    <w:rsid w:val="00583175"/>
    <w:rsid w:val="005838F8"/>
    <w:rsid w:val="00584319"/>
    <w:rsid w:val="005862C9"/>
    <w:rsid w:val="00586ABB"/>
    <w:rsid w:val="005903AA"/>
    <w:rsid w:val="0059144E"/>
    <w:rsid w:val="005916F8"/>
    <w:rsid w:val="00592807"/>
    <w:rsid w:val="005932A7"/>
    <w:rsid w:val="00593D4A"/>
    <w:rsid w:val="00594DEF"/>
    <w:rsid w:val="00597A45"/>
    <w:rsid w:val="005A2542"/>
    <w:rsid w:val="005A27BE"/>
    <w:rsid w:val="005A2E26"/>
    <w:rsid w:val="005A3061"/>
    <w:rsid w:val="005A44E2"/>
    <w:rsid w:val="005A47DA"/>
    <w:rsid w:val="005B384E"/>
    <w:rsid w:val="005B5D9E"/>
    <w:rsid w:val="005B5EC4"/>
    <w:rsid w:val="005C1CF5"/>
    <w:rsid w:val="005C2A88"/>
    <w:rsid w:val="005C2C95"/>
    <w:rsid w:val="005C36A4"/>
    <w:rsid w:val="005C4397"/>
    <w:rsid w:val="005C4E8A"/>
    <w:rsid w:val="005C4F80"/>
    <w:rsid w:val="005C6520"/>
    <w:rsid w:val="005C799B"/>
    <w:rsid w:val="005D198D"/>
    <w:rsid w:val="005D2686"/>
    <w:rsid w:val="005D2EBC"/>
    <w:rsid w:val="005D32EE"/>
    <w:rsid w:val="005D51C1"/>
    <w:rsid w:val="005D5D4E"/>
    <w:rsid w:val="005E1AAF"/>
    <w:rsid w:val="005E3087"/>
    <w:rsid w:val="005E3C30"/>
    <w:rsid w:val="005E3D31"/>
    <w:rsid w:val="005E4D52"/>
    <w:rsid w:val="005E5A39"/>
    <w:rsid w:val="005E6826"/>
    <w:rsid w:val="005E773A"/>
    <w:rsid w:val="005E775C"/>
    <w:rsid w:val="005F09AF"/>
    <w:rsid w:val="005F2999"/>
    <w:rsid w:val="005F50EC"/>
    <w:rsid w:val="005F62F8"/>
    <w:rsid w:val="005F6F78"/>
    <w:rsid w:val="005F7718"/>
    <w:rsid w:val="005F7D8A"/>
    <w:rsid w:val="006010EA"/>
    <w:rsid w:val="00606A42"/>
    <w:rsid w:val="00606AAC"/>
    <w:rsid w:val="00607BD4"/>
    <w:rsid w:val="006103E9"/>
    <w:rsid w:val="006119CC"/>
    <w:rsid w:val="00611A14"/>
    <w:rsid w:val="00612C6C"/>
    <w:rsid w:val="00613D54"/>
    <w:rsid w:val="00615531"/>
    <w:rsid w:val="0061625A"/>
    <w:rsid w:val="00621062"/>
    <w:rsid w:val="006241E2"/>
    <w:rsid w:val="00624C87"/>
    <w:rsid w:val="00626839"/>
    <w:rsid w:val="006273CA"/>
    <w:rsid w:val="00632FAD"/>
    <w:rsid w:val="00634F9A"/>
    <w:rsid w:val="0063674D"/>
    <w:rsid w:val="00636FF5"/>
    <w:rsid w:val="00637592"/>
    <w:rsid w:val="00637867"/>
    <w:rsid w:val="0064005C"/>
    <w:rsid w:val="00640152"/>
    <w:rsid w:val="006406E6"/>
    <w:rsid w:val="00641454"/>
    <w:rsid w:val="00641E25"/>
    <w:rsid w:val="00644DCF"/>
    <w:rsid w:val="00645BF1"/>
    <w:rsid w:val="00645D4B"/>
    <w:rsid w:val="00651213"/>
    <w:rsid w:val="006518CC"/>
    <w:rsid w:val="00652F15"/>
    <w:rsid w:val="00654201"/>
    <w:rsid w:val="00654F6C"/>
    <w:rsid w:val="00655D29"/>
    <w:rsid w:val="0065623F"/>
    <w:rsid w:val="0065706C"/>
    <w:rsid w:val="00660116"/>
    <w:rsid w:val="0066180F"/>
    <w:rsid w:val="006626F2"/>
    <w:rsid w:val="0066296F"/>
    <w:rsid w:val="00670237"/>
    <w:rsid w:val="00673088"/>
    <w:rsid w:val="006731F0"/>
    <w:rsid w:val="006737DB"/>
    <w:rsid w:val="00673AB9"/>
    <w:rsid w:val="006751AF"/>
    <w:rsid w:val="006762D2"/>
    <w:rsid w:val="00680198"/>
    <w:rsid w:val="00680CE9"/>
    <w:rsid w:val="0068137D"/>
    <w:rsid w:val="00684DF1"/>
    <w:rsid w:val="00693768"/>
    <w:rsid w:val="006941CF"/>
    <w:rsid w:val="00694C85"/>
    <w:rsid w:val="00694F50"/>
    <w:rsid w:val="00695F9C"/>
    <w:rsid w:val="006960CF"/>
    <w:rsid w:val="00696463"/>
    <w:rsid w:val="00696C1C"/>
    <w:rsid w:val="006A16CC"/>
    <w:rsid w:val="006A1E5F"/>
    <w:rsid w:val="006A39B3"/>
    <w:rsid w:val="006A4F74"/>
    <w:rsid w:val="006A500C"/>
    <w:rsid w:val="006B1454"/>
    <w:rsid w:val="006B3291"/>
    <w:rsid w:val="006B3593"/>
    <w:rsid w:val="006B5DAC"/>
    <w:rsid w:val="006B6E9D"/>
    <w:rsid w:val="006B7FA8"/>
    <w:rsid w:val="006C211A"/>
    <w:rsid w:val="006C2B75"/>
    <w:rsid w:val="006C3022"/>
    <w:rsid w:val="006C41E3"/>
    <w:rsid w:val="006C5334"/>
    <w:rsid w:val="006D0C87"/>
    <w:rsid w:val="006D169D"/>
    <w:rsid w:val="006D3620"/>
    <w:rsid w:val="006D3790"/>
    <w:rsid w:val="006D3F14"/>
    <w:rsid w:val="006D46CA"/>
    <w:rsid w:val="006D4885"/>
    <w:rsid w:val="006D6106"/>
    <w:rsid w:val="006D62C4"/>
    <w:rsid w:val="006D7AC7"/>
    <w:rsid w:val="006E100C"/>
    <w:rsid w:val="006E1145"/>
    <w:rsid w:val="006E5176"/>
    <w:rsid w:val="006E64D5"/>
    <w:rsid w:val="006E7657"/>
    <w:rsid w:val="006F0B5A"/>
    <w:rsid w:val="006F15E0"/>
    <w:rsid w:val="006F1AC7"/>
    <w:rsid w:val="006F2BD0"/>
    <w:rsid w:val="006F4A05"/>
    <w:rsid w:val="006F57DB"/>
    <w:rsid w:val="006F7875"/>
    <w:rsid w:val="006F7E6D"/>
    <w:rsid w:val="0070027D"/>
    <w:rsid w:val="00700F1D"/>
    <w:rsid w:val="00704BF2"/>
    <w:rsid w:val="0070630F"/>
    <w:rsid w:val="00706D55"/>
    <w:rsid w:val="007078D3"/>
    <w:rsid w:val="00710559"/>
    <w:rsid w:val="007133B4"/>
    <w:rsid w:val="00713C05"/>
    <w:rsid w:val="007141D7"/>
    <w:rsid w:val="00716A4A"/>
    <w:rsid w:val="00716C6F"/>
    <w:rsid w:val="00720F7A"/>
    <w:rsid w:val="0072147D"/>
    <w:rsid w:val="00724E08"/>
    <w:rsid w:val="00726030"/>
    <w:rsid w:val="00726C39"/>
    <w:rsid w:val="007307A8"/>
    <w:rsid w:val="0073120A"/>
    <w:rsid w:val="00732A75"/>
    <w:rsid w:val="00732D0F"/>
    <w:rsid w:val="007359C8"/>
    <w:rsid w:val="007373B1"/>
    <w:rsid w:val="00737B6F"/>
    <w:rsid w:val="007424C4"/>
    <w:rsid w:val="00743286"/>
    <w:rsid w:val="00744BB5"/>
    <w:rsid w:val="00745284"/>
    <w:rsid w:val="00745BC4"/>
    <w:rsid w:val="007509F6"/>
    <w:rsid w:val="00754D1E"/>
    <w:rsid w:val="007577A6"/>
    <w:rsid w:val="00760F47"/>
    <w:rsid w:val="007613F9"/>
    <w:rsid w:val="00764444"/>
    <w:rsid w:val="00764CFA"/>
    <w:rsid w:val="007725D1"/>
    <w:rsid w:val="00777592"/>
    <w:rsid w:val="00777E8F"/>
    <w:rsid w:val="00780D7C"/>
    <w:rsid w:val="00781696"/>
    <w:rsid w:val="00781F1A"/>
    <w:rsid w:val="00781FD6"/>
    <w:rsid w:val="007822C7"/>
    <w:rsid w:val="007823BC"/>
    <w:rsid w:val="00782B79"/>
    <w:rsid w:val="00782E17"/>
    <w:rsid w:val="00785839"/>
    <w:rsid w:val="007905D1"/>
    <w:rsid w:val="007905E5"/>
    <w:rsid w:val="0079714E"/>
    <w:rsid w:val="007A0658"/>
    <w:rsid w:val="007A1B80"/>
    <w:rsid w:val="007A3E47"/>
    <w:rsid w:val="007A4C55"/>
    <w:rsid w:val="007A6150"/>
    <w:rsid w:val="007A71E9"/>
    <w:rsid w:val="007A7C88"/>
    <w:rsid w:val="007B022F"/>
    <w:rsid w:val="007B0FBB"/>
    <w:rsid w:val="007B2BC5"/>
    <w:rsid w:val="007B5A2B"/>
    <w:rsid w:val="007B7FC1"/>
    <w:rsid w:val="007C021A"/>
    <w:rsid w:val="007C11AB"/>
    <w:rsid w:val="007C2BF3"/>
    <w:rsid w:val="007C2D63"/>
    <w:rsid w:val="007C3FE7"/>
    <w:rsid w:val="007C5964"/>
    <w:rsid w:val="007D0D81"/>
    <w:rsid w:val="007D2012"/>
    <w:rsid w:val="007D4E52"/>
    <w:rsid w:val="007D4F95"/>
    <w:rsid w:val="007D7758"/>
    <w:rsid w:val="007E13AF"/>
    <w:rsid w:val="007E237B"/>
    <w:rsid w:val="007E2AC6"/>
    <w:rsid w:val="007E2BEE"/>
    <w:rsid w:val="007E3066"/>
    <w:rsid w:val="007F01C3"/>
    <w:rsid w:val="007F14B5"/>
    <w:rsid w:val="007F1F95"/>
    <w:rsid w:val="007F4508"/>
    <w:rsid w:val="008001F7"/>
    <w:rsid w:val="00804621"/>
    <w:rsid w:val="00810DB4"/>
    <w:rsid w:val="00813209"/>
    <w:rsid w:val="0081398A"/>
    <w:rsid w:val="00814A2F"/>
    <w:rsid w:val="00814A66"/>
    <w:rsid w:val="008165D9"/>
    <w:rsid w:val="00820D00"/>
    <w:rsid w:val="00823674"/>
    <w:rsid w:val="00824150"/>
    <w:rsid w:val="00824C60"/>
    <w:rsid w:val="00831951"/>
    <w:rsid w:val="008321D4"/>
    <w:rsid w:val="00835890"/>
    <w:rsid w:val="0083681C"/>
    <w:rsid w:val="008401EE"/>
    <w:rsid w:val="008406B9"/>
    <w:rsid w:val="00841886"/>
    <w:rsid w:val="008418CB"/>
    <w:rsid w:val="008477C2"/>
    <w:rsid w:val="008527A3"/>
    <w:rsid w:val="00852A1C"/>
    <w:rsid w:val="008531F9"/>
    <w:rsid w:val="008534C8"/>
    <w:rsid w:val="00856EF5"/>
    <w:rsid w:val="0085778B"/>
    <w:rsid w:val="00857F41"/>
    <w:rsid w:val="0086139C"/>
    <w:rsid w:val="00862E2B"/>
    <w:rsid w:val="00867F62"/>
    <w:rsid w:val="00870048"/>
    <w:rsid w:val="00872323"/>
    <w:rsid w:val="008735B5"/>
    <w:rsid w:val="0087377A"/>
    <w:rsid w:val="00874373"/>
    <w:rsid w:val="00874BF5"/>
    <w:rsid w:val="0087769D"/>
    <w:rsid w:val="00881761"/>
    <w:rsid w:val="00882B01"/>
    <w:rsid w:val="00883A8F"/>
    <w:rsid w:val="00885B07"/>
    <w:rsid w:val="0088723E"/>
    <w:rsid w:val="008872AE"/>
    <w:rsid w:val="0089204B"/>
    <w:rsid w:val="0089332F"/>
    <w:rsid w:val="008A1EF1"/>
    <w:rsid w:val="008A23AA"/>
    <w:rsid w:val="008A3706"/>
    <w:rsid w:val="008A3EB5"/>
    <w:rsid w:val="008A3F34"/>
    <w:rsid w:val="008A4DFF"/>
    <w:rsid w:val="008A6D41"/>
    <w:rsid w:val="008A70C8"/>
    <w:rsid w:val="008B1BE0"/>
    <w:rsid w:val="008B224B"/>
    <w:rsid w:val="008B2837"/>
    <w:rsid w:val="008B28B6"/>
    <w:rsid w:val="008B2F15"/>
    <w:rsid w:val="008B2FDD"/>
    <w:rsid w:val="008B3162"/>
    <w:rsid w:val="008B6417"/>
    <w:rsid w:val="008B65E1"/>
    <w:rsid w:val="008B690B"/>
    <w:rsid w:val="008B6D2C"/>
    <w:rsid w:val="008B7DF2"/>
    <w:rsid w:val="008C0899"/>
    <w:rsid w:val="008C2B04"/>
    <w:rsid w:val="008C49C7"/>
    <w:rsid w:val="008D233C"/>
    <w:rsid w:val="008D2A3F"/>
    <w:rsid w:val="008D2AE3"/>
    <w:rsid w:val="008D4927"/>
    <w:rsid w:val="008D50C5"/>
    <w:rsid w:val="008E22EB"/>
    <w:rsid w:val="008E3CCF"/>
    <w:rsid w:val="008E63D9"/>
    <w:rsid w:val="008F1BBA"/>
    <w:rsid w:val="008F21A6"/>
    <w:rsid w:val="008F21D0"/>
    <w:rsid w:val="008F23C3"/>
    <w:rsid w:val="008F5071"/>
    <w:rsid w:val="008F5E78"/>
    <w:rsid w:val="009004C3"/>
    <w:rsid w:val="0090217D"/>
    <w:rsid w:val="0090330D"/>
    <w:rsid w:val="00905A71"/>
    <w:rsid w:val="009064D7"/>
    <w:rsid w:val="00907A0D"/>
    <w:rsid w:val="00911F3E"/>
    <w:rsid w:val="00915AA8"/>
    <w:rsid w:val="009179A5"/>
    <w:rsid w:val="00920490"/>
    <w:rsid w:val="009205B6"/>
    <w:rsid w:val="009225BB"/>
    <w:rsid w:val="00922F8A"/>
    <w:rsid w:val="009236E3"/>
    <w:rsid w:val="009305B0"/>
    <w:rsid w:val="00931248"/>
    <w:rsid w:val="0093266C"/>
    <w:rsid w:val="00932C8A"/>
    <w:rsid w:val="00932C96"/>
    <w:rsid w:val="00933344"/>
    <w:rsid w:val="00933B93"/>
    <w:rsid w:val="00940061"/>
    <w:rsid w:val="00941A96"/>
    <w:rsid w:val="00942A07"/>
    <w:rsid w:val="0094339A"/>
    <w:rsid w:val="009446C1"/>
    <w:rsid w:val="00944E5F"/>
    <w:rsid w:val="00953283"/>
    <w:rsid w:val="00954AAB"/>
    <w:rsid w:val="009576B9"/>
    <w:rsid w:val="0096081B"/>
    <w:rsid w:val="00961003"/>
    <w:rsid w:val="0096269B"/>
    <w:rsid w:val="009639A0"/>
    <w:rsid w:val="00963DB1"/>
    <w:rsid w:val="00964525"/>
    <w:rsid w:val="00964758"/>
    <w:rsid w:val="00965ED3"/>
    <w:rsid w:val="00967D59"/>
    <w:rsid w:val="009702F1"/>
    <w:rsid w:val="00970E8E"/>
    <w:rsid w:val="00971974"/>
    <w:rsid w:val="009745D8"/>
    <w:rsid w:val="00982818"/>
    <w:rsid w:val="00982EFB"/>
    <w:rsid w:val="00983109"/>
    <w:rsid w:val="00983F7A"/>
    <w:rsid w:val="00985B07"/>
    <w:rsid w:val="009869E8"/>
    <w:rsid w:val="009900E3"/>
    <w:rsid w:val="00994ECD"/>
    <w:rsid w:val="00995C04"/>
    <w:rsid w:val="00995E63"/>
    <w:rsid w:val="00997266"/>
    <w:rsid w:val="009A0B31"/>
    <w:rsid w:val="009A0DD3"/>
    <w:rsid w:val="009A2629"/>
    <w:rsid w:val="009A5C36"/>
    <w:rsid w:val="009A5E69"/>
    <w:rsid w:val="009A5E81"/>
    <w:rsid w:val="009A69E7"/>
    <w:rsid w:val="009B0C4C"/>
    <w:rsid w:val="009B2124"/>
    <w:rsid w:val="009B4071"/>
    <w:rsid w:val="009B549A"/>
    <w:rsid w:val="009B5EF7"/>
    <w:rsid w:val="009B730E"/>
    <w:rsid w:val="009B7420"/>
    <w:rsid w:val="009C02F8"/>
    <w:rsid w:val="009C131F"/>
    <w:rsid w:val="009C13FA"/>
    <w:rsid w:val="009C1891"/>
    <w:rsid w:val="009C3530"/>
    <w:rsid w:val="009C376D"/>
    <w:rsid w:val="009C72A4"/>
    <w:rsid w:val="009C7592"/>
    <w:rsid w:val="009D0DC9"/>
    <w:rsid w:val="009D27C6"/>
    <w:rsid w:val="009D2E3A"/>
    <w:rsid w:val="009D3D5D"/>
    <w:rsid w:val="009D47B5"/>
    <w:rsid w:val="009D4A6F"/>
    <w:rsid w:val="009D6B73"/>
    <w:rsid w:val="009D7C81"/>
    <w:rsid w:val="009D7F2D"/>
    <w:rsid w:val="009E06D9"/>
    <w:rsid w:val="009E1FAA"/>
    <w:rsid w:val="009E2C97"/>
    <w:rsid w:val="009E7995"/>
    <w:rsid w:val="009F17FE"/>
    <w:rsid w:val="009F1D9D"/>
    <w:rsid w:val="009F1F05"/>
    <w:rsid w:val="009F2339"/>
    <w:rsid w:val="009F3384"/>
    <w:rsid w:val="009F5604"/>
    <w:rsid w:val="009F698B"/>
    <w:rsid w:val="009F77FB"/>
    <w:rsid w:val="00A0024A"/>
    <w:rsid w:val="00A02BEB"/>
    <w:rsid w:val="00A03253"/>
    <w:rsid w:val="00A03D60"/>
    <w:rsid w:val="00A043CA"/>
    <w:rsid w:val="00A05EB4"/>
    <w:rsid w:val="00A06E5B"/>
    <w:rsid w:val="00A06F5B"/>
    <w:rsid w:val="00A07984"/>
    <w:rsid w:val="00A115EA"/>
    <w:rsid w:val="00A11BDC"/>
    <w:rsid w:val="00A124AC"/>
    <w:rsid w:val="00A1303B"/>
    <w:rsid w:val="00A15626"/>
    <w:rsid w:val="00A15A12"/>
    <w:rsid w:val="00A16CFD"/>
    <w:rsid w:val="00A17FC0"/>
    <w:rsid w:val="00A20C67"/>
    <w:rsid w:val="00A2172F"/>
    <w:rsid w:val="00A217A9"/>
    <w:rsid w:val="00A21F5A"/>
    <w:rsid w:val="00A222F0"/>
    <w:rsid w:val="00A23BC4"/>
    <w:rsid w:val="00A241E4"/>
    <w:rsid w:val="00A26BB3"/>
    <w:rsid w:val="00A27A95"/>
    <w:rsid w:val="00A300D4"/>
    <w:rsid w:val="00A30CBB"/>
    <w:rsid w:val="00A33336"/>
    <w:rsid w:val="00A3397D"/>
    <w:rsid w:val="00A35107"/>
    <w:rsid w:val="00A35EB3"/>
    <w:rsid w:val="00A362D5"/>
    <w:rsid w:val="00A37ABA"/>
    <w:rsid w:val="00A40141"/>
    <w:rsid w:val="00A40E66"/>
    <w:rsid w:val="00A433AB"/>
    <w:rsid w:val="00A4554A"/>
    <w:rsid w:val="00A53A4D"/>
    <w:rsid w:val="00A53F9A"/>
    <w:rsid w:val="00A562C5"/>
    <w:rsid w:val="00A56C4F"/>
    <w:rsid w:val="00A57AD0"/>
    <w:rsid w:val="00A620D4"/>
    <w:rsid w:val="00A6213A"/>
    <w:rsid w:val="00A62B07"/>
    <w:rsid w:val="00A62BCE"/>
    <w:rsid w:val="00A638D6"/>
    <w:rsid w:val="00A64BD9"/>
    <w:rsid w:val="00A66070"/>
    <w:rsid w:val="00A667D4"/>
    <w:rsid w:val="00A67A06"/>
    <w:rsid w:val="00A67C9B"/>
    <w:rsid w:val="00A71002"/>
    <w:rsid w:val="00A7272B"/>
    <w:rsid w:val="00A73415"/>
    <w:rsid w:val="00A756D0"/>
    <w:rsid w:val="00A8040C"/>
    <w:rsid w:val="00A873FB"/>
    <w:rsid w:val="00A907ED"/>
    <w:rsid w:val="00A90D72"/>
    <w:rsid w:val="00A91DA9"/>
    <w:rsid w:val="00A927AD"/>
    <w:rsid w:val="00A9487F"/>
    <w:rsid w:val="00A950AA"/>
    <w:rsid w:val="00A9642F"/>
    <w:rsid w:val="00A96E5C"/>
    <w:rsid w:val="00A97FAA"/>
    <w:rsid w:val="00AA2569"/>
    <w:rsid w:val="00AA3BBB"/>
    <w:rsid w:val="00AA76EE"/>
    <w:rsid w:val="00AA7F2E"/>
    <w:rsid w:val="00AB0C7D"/>
    <w:rsid w:val="00AB1D86"/>
    <w:rsid w:val="00AB2C5B"/>
    <w:rsid w:val="00AB38ED"/>
    <w:rsid w:val="00AB3D51"/>
    <w:rsid w:val="00AB3E8C"/>
    <w:rsid w:val="00AB6965"/>
    <w:rsid w:val="00AC0A8B"/>
    <w:rsid w:val="00AC567B"/>
    <w:rsid w:val="00AC58F3"/>
    <w:rsid w:val="00AC70BB"/>
    <w:rsid w:val="00AD13B1"/>
    <w:rsid w:val="00AD1F65"/>
    <w:rsid w:val="00AD21AA"/>
    <w:rsid w:val="00AD2EAE"/>
    <w:rsid w:val="00AD3F52"/>
    <w:rsid w:val="00AD4B27"/>
    <w:rsid w:val="00AD76D8"/>
    <w:rsid w:val="00AD7D44"/>
    <w:rsid w:val="00AE019C"/>
    <w:rsid w:val="00AE0C85"/>
    <w:rsid w:val="00AE15AF"/>
    <w:rsid w:val="00AE3377"/>
    <w:rsid w:val="00AE5B2E"/>
    <w:rsid w:val="00AE5FD8"/>
    <w:rsid w:val="00AE6236"/>
    <w:rsid w:val="00AF38B1"/>
    <w:rsid w:val="00AF3F16"/>
    <w:rsid w:val="00AF5A9E"/>
    <w:rsid w:val="00AF75DB"/>
    <w:rsid w:val="00B0323D"/>
    <w:rsid w:val="00B077CD"/>
    <w:rsid w:val="00B104AC"/>
    <w:rsid w:val="00B11F32"/>
    <w:rsid w:val="00B130D8"/>
    <w:rsid w:val="00B150B1"/>
    <w:rsid w:val="00B17820"/>
    <w:rsid w:val="00B20BCE"/>
    <w:rsid w:val="00B21EC6"/>
    <w:rsid w:val="00B22784"/>
    <w:rsid w:val="00B22C14"/>
    <w:rsid w:val="00B238A1"/>
    <w:rsid w:val="00B24387"/>
    <w:rsid w:val="00B248DF"/>
    <w:rsid w:val="00B3248E"/>
    <w:rsid w:val="00B32BA1"/>
    <w:rsid w:val="00B3405F"/>
    <w:rsid w:val="00B34996"/>
    <w:rsid w:val="00B3504A"/>
    <w:rsid w:val="00B358B9"/>
    <w:rsid w:val="00B401B1"/>
    <w:rsid w:val="00B41F2F"/>
    <w:rsid w:val="00B4342A"/>
    <w:rsid w:val="00B43627"/>
    <w:rsid w:val="00B45CD0"/>
    <w:rsid w:val="00B4677E"/>
    <w:rsid w:val="00B4678F"/>
    <w:rsid w:val="00B47077"/>
    <w:rsid w:val="00B474E9"/>
    <w:rsid w:val="00B50863"/>
    <w:rsid w:val="00B52FB4"/>
    <w:rsid w:val="00B53044"/>
    <w:rsid w:val="00B57ECC"/>
    <w:rsid w:val="00B608AB"/>
    <w:rsid w:val="00B60DF6"/>
    <w:rsid w:val="00B60EC8"/>
    <w:rsid w:val="00B6108C"/>
    <w:rsid w:val="00B62B26"/>
    <w:rsid w:val="00B6690F"/>
    <w:rsid w:val="00B70C6C"/>
    <w:rsid w:val="00B71B76"/>
    <w:rsid w:val="00B75BE4"/>
    <w:rsid w:val="00B75EDA"/>
    <w:rsid w:val="00B771BD"/>
    <w:rsid w:val="00B77730"/>
    <w:rsid w:val="00B81EEA"/>
    <w:rsid w:val="00B82662"/>
    <w:rsid w:val="00B84C0A"/>
    <w:rsid w:val="00B8556F"/>
    <w:rsid w:val="00B85EAF"/>
    <w:rsid w:val="00B9018E"/>
    <w:rsid w:val="00B90262"/>
    <w:rsid w:val="00B9148B"/>
    <w:rsid w:val="00B9336E"/>
    <w:rsid w:val="00B9758B"/>
    <w:rsid w:val="00BA1C86"/>
    <w:rsid w:val="00BA2DE2"/>
    <w:rsid w:val="00BA3D79"/>
    <w:rsid w:val="00BA4C3B"/>
    <w:rsid w:val="00BA65AA"/>
    <w:rsid w:val="00BA7DD9"/>
    <w:rsid w:val="00BB1290"/>
    <w:rsid w:val="00BB25CF"/>
    <w:rsid w:val="00BB2C05"/>
    <w:rsid w:val="00BB3AFC"/>
    <w:rsid w:val="00BC0D96"/>
    <w:rsid w:val="00BC2CD1"/>
    <w:rsid w:val="00BC3F6D"/>
    <w:rsid w:val="00BC516D"/>
    <w:rsid w:val="00BC586E"/>
    <w:rsid w:val="00BC5E57"/>
    <w:rsid w:val="00BC6A3A"/>
    <w:rsid w:val="00BC6A8D"/>
    <w:rsid w:val="00BC7B47"/>
    <w:rsid w:val="00BC7F5E"/>
    <w:rsid w:val="00BD290F"/>
    <w:rsid w:val="00BD46FE"/>
    <w:rsid w:val="00BD4A23"/>
    <w:rsid w:val="00BD629B"/>
    <w:rsid w:val="00BD6396"/>
    <w:rsid w:val="00BD6C5A"/>
    <w:rsid w:val="00BE06E9"/>
    <w:rsid w:val="00BE2213"/>
    <w:rsid w:val="00BE29E2"/>
    <w:rsid w:val="00BE2A9A"/>
    <w:rsid w:val="00BE3A7D"/>
    <w:rsid w:val="00BE5290"/>
    <w:rsid w:val="00BE61DF"/>
    <w:rsid w:val="00BF1EBC"/>
    <w:rsid w:val="00BF1F47"/>
    <w:rsid w:val="00BF33E8"/>
    <w:rsid w:val="00C0021A"/>
    <w:rsid w:val="00C04BC9"/>
    <w:rsid w:val="00C0614F"/>
    <w:rsid w:val="00C06884"/>
    <w:rsid w:val="00C07883"/>
    <w:rsid w:val="00C1058D"/>
    <w:rsid w:val="00C11A09"/>
    <w:rsid w:val="00C15665"/>
    <w:rsid w:val="00C167EC"/>
    <w:rsid w:val="00C16A8C"/>
    <w:rsid w:val="00C20B2C"/>
    <w:rsid w:val="00C21EF6"/>
    <w:rsid w:val="00C24635"/>
    <w:rsid w:val="00C27485"/>
    <w:rsid w:val="00C308B6"/>
    <w:rsid w:val="00C31719"/>
    <w:rsid w:val="00C32CD9"/>
    <w:rsid w:val="00C33BCD"/>
    <w:rsid w:val="00C3448A"/>
    <w:rsid w:val="00C34529"/>
    <w:rsid w:val="00C360E1"/>
    <w:rsid w:val="00C37FA3"/>
    <w:rsid w:val="00C411B5"/>
    <w:rsid w:val="00C446C9"/>
    <w:rsid w:val="00C45664"/>
    <w:rsid w:val="00C4604B"/>
    <w:rsid w:val="00C4738F"/>
    <w:rsid w:val="00C473E3"/>
    <w:rsid w:val="00C47BD1"/>
    <w:rsid w:val="00C5034F"/>
    <w:rsid w:val="00C51C9C"/>
    <w:rsid w:val="00C533AC"/>
    <w:rsid w:val="00C536C0"/>
    <w:rsid w:val="00C53CEA"/>
    <w:rsid w:val="00C5446D"/>
    <w:rsid w:val="00C54819"/>
    <w:rsid w:val="00C57F20"/>
    <w:rsid w:val="00C60454"/>
    <w:rsid w:val="00C618C7"/>
    <w:rsid w:val="00C64EFA"/>
    <w:rsid w:val="00C662E9"/>
    <w:rsid w:val="00C66449"/>
    <w:rsid w:val="00C664A4"/>
    <w:rsid w:val="00C66E2E"/>
    <w:rsid w:val="00C674DB"/>
    <w:rsid w:val="00C679D5"/>
    <w:rsid w:val="00C70F75"/>
    <w:rsid w:val="00C711D3"/>
    <w:rsid w:val="00C71C5F"/>
    <w:rsid w:val="00C7313A"/>
    <w:rsid w:val="00C74C9B"/>
    <w:rsid w:val="00C7534F"/>
    <w:rsid w:val="00C75CE1"/>
    <w:rsid w:val="00C76DFB"/>
    <w:rsid w:val="00C8036A"/>
    <w:rsid w:val="00C80990"/>
    <w:rsid w:val="00C814F0"/>
    <w:rsid w:val="00C83BA3"/>
    <w:rsid w:val="00C847B8"/>
    <w:rsid w:val="00C867CD"/>
    <w:rsid w:val="00C8704C"/>
    <w:rsid w:val="00C97488"/>
    <w:rsid w:val="00CA1CAA"/>
    <w:rsid w:val="00CA3030"/>
    <w:rsid w:val="00CA3A3A"/>
    <w:rsid w:val="00CA5328"/>
    <w:rsid w:val="00CA55F7"/>
    <w:rsid w:val="00CA5746"/>
    <w:rsid w:val="00CA6E32"/>
    <w:rsid w:val="00CA7D7D"/>
    <w:rsid w:val="00CB7A7B"/>
    <w:rsid w:val="00CC07BA"/>
    <w:rsid w:val="00CC1166"/>
    <w:rsid w:val="00CC2BF5"/>
    <w:rsid w:val="00CC2F7E"/>
    <w:rsid w:val="00CC3982"/>
    <w:rsid w:val="00CC4664"/>
    <w:rsid w:val="00CC7454"/>
    <w:rsid w:val="00CD35AB"/>
    <w:rsid w:val="00CD7201"/>
    <w:rsid w:val="00CE0EDF"/>
    <w:rsid w:val="00CE22F3"/>
    <w:rsid w:val="00CE2492"/>
    <w:rsid w:val="00CE36FD"/>
    <w:rsid w:val="00CE640F"/>
    <w:rsid w:val="00CF2CFE"/>
    <w:rsid w:val="00CF3F5C"/>
    <w:rsid w:val="00CF5006"/>
    <w:rsid w:val="00CF5C9B"/>
    <w:rsid w:val="00D00B4F"/>
    <w:rsid w:val="00D00F43"/>
    <w:rsid w:val="00D03219"/>
    <w:rsid w:val="00D03368"/>
    <w:rsid w:val="00D113F0"/>
    <w:rsid w:val="00D11572"/>
    <w:rsid w:val="00D124B6"/>
    <w:rsid w:val="00D127A4"/>
    <w:rsid w:val="00D12883"/>
    <w:rsid w:val="00D12AE2"/>
    <w:rsid w:val="00D12FD4"/>
    <w:rsid w:val="00D13803"/>
    <w:rsid w:val="00D1662B"/>
    <w:rsid w:val="00D166D2"/>
    <w:rsid w:val="00D16DC1"/>
    <w:rsid w:val="00D22787"/>
    <w:rsid w:val="00D2293B"/>
    <w:rsid w:val="00D23ECB"/>
    <w:rsid w:val="00D24A5F"/>
    <w:rsid w:val="00D24DF4"/>
    <w:rsid w:val="00D27A24"/>
    <w:rsid w:val="00D27CB2"/>
    <w:rsid w:val="00D30724"/>
    <w:rsid w:val="00D32593"/>
    <w:rsid w:val="00D34C0A"/>
    <w:rsid w:val="00D3504D"/>
    <w:rsid w:val="00D353EB"/>
    <w:rsid w:val="00D4015D"/>
    <w:rsid w:val="00D419FA"/>
    <w:rsid w:val="00D41A72"/>
    <w:rsid w:val="00D42467"/>
    <w:rsid w:val="00D509BD"/>
    <w:rsid w:val="00D517CE"/>
    <w:rsid w:val="00D5263E"/>
    <w:rsid w:val="00D52A2A"/>
    <w:rsid w:val="00D52A32"/>
    <w:rsid w:val="00D531C5"/>
    <w:rsid w:val="00D53808"/>
    <w:rsid w:val="00D57629"/>
    <w:rsid w:val="00D579A2"/>
    <w:rsid w:val="00D57DE5"/>
    <w:rsid w:val="00D60D71"/>
    <w:rsid w:val="00D63F5A"/>
    <w:rsid w:val="00D65345"/>
    <w:rsid w:val="00D6740A"/>
    <w:rsid w:val="00D73BA9"/>
    <w:rsid w:val="00D751A5"/>
    <w:rsid w:val="00D77F01"/>
    <w:rsid w:val="00D82347"/>
    <w:rsid w:val="00D83803"/>
    <w:rsid w:val="00D91188"/>
    <w:rsid w:val="00D91A07"/>
    <w:rsid w:val="00D93AE0"/>
    <w:rsid w:val="00D958AD"/>
    <w:rsid w:val="00D96A48"/>
    <w:rsid w:val="00D9769C"/>
    <w:rsid w:val="00DA4212"/>
    <w:rsid w:val="00DA4770"/>
    <w:rsid w:val="00DA4A94"/>
    <w:rsid w:val="00DB36F8"/>
    <w:rsid w:val="00DB6E2C"/>
    <w:rsid w:val="00DB7C3E"/>
    <w:rsid w:val="00DC0E29"/>
    <w:rsid w:val="00DC1864"/>
    <w:rsid w:val="00DC1CE8"/>
    <w:rsid w:val="00DC2050"/>
    <w:rsid w:val="00DC2368"/>
    <w:rsid w:val="00DC2C96"/>
    <w:rsid w:val="00DC3FA2"/>
    <w:rsid w:val="00DC56CF"/>
    <w:rsid w:val="00DC5FCE"/>
    <w:rsid w:val="00DC65BA"/>
    <w:rsid w:val="00DC7833"/>
    <w:rsid w:val="00DC7947"/>
    <w:rsid w:val="00DD0239"/>
    <w:rsid w:val="00DD074D"/>
    <w:rsid w:val="00DD08FE"/>
    <w:rsid w:val="00DD1D2A"/>
    <w:rsid w:val="00DD48ED"/>
    <w:rsid w:val="00DD49AB"/>
    <w:rsid w:val="00DD6A78"/>
    <w:rsid w:val="00DE0370"/>
    <w:rsid w:val="00DE0FC9"/>
    <w:rsid w:val="00DE2FE1"/>
    <w:rsid w:val="00DE3EF4"/>
    <w:rsid w:val="00DE7078"/>
    <w:rsid w:val="00DE76BC"/>
    <w:rsid w:val="00DE76E5"/>
    <w:rsid w:val="00DE7E89"/>
    <w:rsid w:val="00DF1170"/>
    <w:rsid w:val="00DF19A5"/>
    <w:rsid w:val="00DF775F"/>
    <w:rsid w:val="00E009F9"/>
    <w:rsid w:val="00E014DC"/>
    <w:rsid w:val="00E01B75"/>
    <w:rsid w:val="00E02937"/>
    <w:rsid w:val="00E04285"/>
    <w:rsid w:val="00E044E0"/>
    <w:rsid w:val="00E1255E"/>
    <w:rsid w:val="00E127A4"/>
    <w:rsid w:val="00E1300A"/>
    <w:rsid w:val="00E1396C"/>
    <w:rsid w:val="00E1404A"/>
    <w:rsid w:val="00E15CEE"/>
    <w:rsid w:val="00E1722B"/>
    <w:rsid w:val="00E17F9E"/>
    <w:rsid w:val="00E2293A"/>
    <w:rsid w:val="00E248A6"/>
    <w:rsid w:val="00E24DED"/>
    <w:rsid w:val="00E253A8"/>
    <w:rsid w:val="00E256BB"/>
    <w:rsid w:val="00E25FAC"/>
    <w:rsid w:val="00E308E4"/>
    <w:rsid w:val="00E3091E"/>
    <w:rsid w:val="00E31E45"/>
    <w:rsid w:val="00E3231A"/>
    <w:rsid w:val="00E32B61"/>
    <w:rsid w:val="00E352F2"/>
    <w:rsid w:val="00E353AB"/>
    <w:rsid w:val="00E35BF7"/>
    <w:rsid w:val="00E375EB"/>
    <w:rsid w:val="00E4110D"/>
    <w:rsid w:val="00E456EF"/>
    <w:rsid w:val="00E4772D"/>
    <w:rsid w:val="00E47916"/>
    <w:rsid w:val="00E47F70"/>
    <w:rsid w:val="00E52A38"/>
    <w:rsid w:val="00E52CB4"/>
    <w:rsid w:val="00E5488F"/>
    <w:rsid w:val="00E54897"/>
    <w:rsid w:val="00E55D87"/>
    <w:rsid w:val="00E57725"/>
    <w:rsid w:val="00E57D71"/>
    <w:rsid w:val="00E57F1C"/>
    <w:rsid w:val="00E601A9"/>
    <w:rsid w:val="00E61614"/>
    <w:rsid w:val="00E6200F"/>
    <w:rsid w:val="00E62447"/>
    <w:rsid w:val="00E64399"/>
    <w:rsid w:val="00E65BE2"/>
    <w:rsid w:val="00E6761C"/>
    <w:rsid w:val="00E67A9B"/>
    <w:rsid w:val="00E71492"/>
    <w:rsid w:val="00E7160A"/>
    <w:rsid w:val="00E72393"/>
    <w:rsid w:val="00E72A72"/>
    <w:rsid w:val="00E72AAD"/>
    <w:rsid w:val="00E76A77"/>
    <w:rsid w:val="00E807CE"/>
    <w:rsid w:val="00E8224C"/>
    <w:rsid w:val="00E844DB"/>
    <w:rsid w:val="00E8461D"/>
    <w:rsid w:val="00E85A92"/>
    <w:rsid w:val="00E90FAF"/>
    <w:rsid w:val="00E917BD"/>
    <w:rsid w:val="00E920A4"/>
    <w:rsid w:val="00E9248E"/>
    <w:rsid w:val="00E92533"/>
    <w:rsid w:val="00E93309"/>
    <w:rsid w:val="00E943D2"/>
    <w:rsid w:val="00E9508E"/>
    <w:rsid w:val="00EA177E"/>
    <w:rsid w:val="00EA2951"/>
    <w:rsid w:val="00EA432B"/>
    <w:rsid w:val="00EA4764"/>
    <w:rsid w:val="00EA4BFB"/>
    <w:rsid w:val="00EA515A"/>
    <w:rsid w:val="00EA674A"/>
    <w:rsid w:val="00EB2754"/>
    <w:rsid w:val="00EB3859"/>
    <w:rsid w:val="00EB3B4E"/>
    <w:rsid w:val="00EB57A6"/>
    <w:rsid w:val="00EB68FD"/>
    <w:rsid w:val="00EC553D"/>
    <w:rsid w:val="00EC6C61"/>
    <w:rsid w:val="00EC78B9"/>
    <w:rsid w:val="00EC7C0B"/>
    <w:rsid w:val="00ED2350"/>
    <w:rsid w:val="00ED361A"/>
    <w:rsid w:val="00ED39A8"/>
    <w:rsid w:val="00ED3A4C"/>
    <w:rsid w:val="00ED3CCC"/>
    <w:rsid w:val="00ED43AE"/>
    <w:rsid w:val="00ED4D81"/>
    <w:rsid w:val="00ED5039"/>
    <w:rsid w:val="00ED5B0B"/>
    <w:rsid w:val="00ED6F09"/>
    <w:rsid w:val="00ED7E05"/>
    <w:rsid w:val="00EE1DB1"/>
    <w:rsid w:val="00EE4588"/>
    <w:rsid w:val="00EF1465"/>
    <w:rsid w:val="00EF20F3"/>
    <w:rsid w:val="00EF3435"/>
    <w:rsid w:val="00EF3A1A"/>
    <w:rsid w:val="00EF6853"/>
    <w:rsid w:val="00EF74DF"/>
    <w:rsid w:val="00F01B53"/>
    <w:rsid w:val="00F02CF0"/>
    <w:rsid w:val="00F05960"/>
    <w:rsid w:val="00F068A0"/>
    <w:rsid w:val="00F1013C"/>
    <w:rsid w:val="00F12604"/>
    <w:rsid w:val="00F133BA"/>
    <w:rsid w:val="00F13E32"/>
    <w:rsid w:val="00F14307"/>
    <w:rsid w:val="00F15BC0"/>
    <w:rsid w:val="00F15CB4"/>
    <w:rsid w:val="00F17A78"/>
    <w:rsid w:val="00F204E2"/>
    <w:rsid w:val="00F22824"/>
    <w:rsid w:val="00F23890"/>
    <w:rsid w:val="00F260A8"/>
    <w:rsid w:val="00F26224"/>
    <w:rsid w:val="00F324BC"/>
    <w:rsid w:val="00F3394D"/>
    <w:rsid w:val="00F3564C"/>
    <w:rsid w:val="00F4027E"/>
    <w:rsid w:val="00F4042C"/>
    <w:rsid w:val="00F40711"/>
    <w:rsid w:val="00F4111E"/>
    <w:rsid w:val="00F41400"/>
    <w:rsid w:val="00F4225F"/>
    <w:rsid w:val="00F4229B"/>
    <w:rsid w:val="00F428E6"/>
    <w:rsid w:val="00F47C07"/>
    <w:rsid w:val="00F51E97"/>
    <w:rsid w:val="00F53582"/>
    <w:rsid w:val="00F53A14"/>
    <w:rsid w:val="00F53B18"/>
    <w:rsid w:val="00F54800"/>
    <w:rsid w:val="00F5499C"/>
    <w:rsid w:val="00F60EA8"/>
    <w:rsid w:val="00F62A8A"/>
    <w:rsid w:val="00F638A8"/>
    <w:rsid w:val="00F64259"/>
    <w:rsid w:val="00F64654"/>
    <w:rsid w:val="00F64D25"/>
    <w:rsid w:val="00F67258"/>
    <w:rsid w:val="00F70D5B"/>
    <w:rsid w:val="00F70FE0"/>
    <w:rsid w:val="00F73039"/>
    <w:rsid w:val="00F7336E"/>
    <w:rsid w:val="00F737B8"/>
    <w:rsid w:val="00F751CC"/>
    <w:rsid w:val="00F770DA"/>
    <w:rsid w:val="00F80820"/>
    <w:rsid w:val="00F822C9"/>
    <w:rsid w:val="00F838D2"/>
    <w:rsid w:val="00F838EB"/>
    <w:rsid w:val="00F83A24"/>
    <w:rsid w:val="00F83E4D"/>
    <w:rsid w:val="00F84862"/>
    <w:rsid w:val="00F848D5"/>
    <w:rsid w:val="00F86C47"/>
    <w:rsid w:val="00F86E6F"/>
    <w:rsid w:val="00F87826"/>
    <w:rsid w:val="00F90C1D"/>
    <w:rsid w:val="00F91C38"/>
    <w:rsid w:val="00F96279"/>
    <w:rsid w:val="00F97593"/>
    <w:rsid w:val="00FA117B"/>
    <w:rsid w:val="00FA229E"/>
    <w:rsid w:val="00FA2AE4"/>
    <w:rsid w:val="00FA543D"/>
    <w:rsid w:val="00FA64F4"/>
    <w:rsid w:val="00FA76C6"/>
    <w:rsid w:val="00FB0ADE"/>
    <w:rsid w:val="00FB0F37"/>
    <w:rsid w:val="00FB3434"/>
    <w:rsid w:val="00FB4B2C"/>
    <w:rsid w:val="00FB64D3"/>
    <w:rsid w:val="00FC011F"/>
    <w:rsid w:val="00FC050C"/>
    <w:rsid w:val="00FC17AC"/>
    <w:rsid w:val="00FC29A1"/>
    <w:rsid w:val="00FC3C09"/>
    <w:rsid w:val="00FC7139"/>
    <w:rsid w:val="00FC72ED"/>
    <w:rsid w:val="00FD0593"/>
    <w:rsid w:val="00FD32AD"/>
    <w:rsid w:val="00FD35AF"/>
    <w:rsid w:val="00FD4852"/>
    <w:rsid w:val="00FD6C6B"/>
    <w:rsid w:val="00FE0436"/>
    <w:rsid w:val="00FE0F3C"/>
    <w:rsid w:val="00FE1A4E"/>
    <w:rsid w:val="00FE1D18"/>
    <w:rsid w:val="00FE3A77"/>
    <w:rsid w:val="00FE4035"/>
    <w:rsid w:val="00FE527B"/>
    <w:rsid w:val="00FE592D"/>
    <w:rsid w:val="00FE5BD7"/>
    <w:rsid w:val="00FE5C98"/>
    <w:rsid w:val="00FE6232"/>
    <w:rsid w:val="00FF0243"/>
    <w:rsid w:val="00FF49C1"/>
    <w:rsid w:val="00FF6AF7"/>
    <w:rsid w:val="00FF7E2E"/>
    <w:rsid w:val="01C0A391"/>
    <w:rsid w:val="03856CCC"/>
    <w:rsid w:val="0E4607FD"/>
    <w:rsid w:val="213A1342"/>
    <w:rsid w:val="29DD833B"/>
    <w:rsid w:val="3C5D6014"/>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F06FE4D-B9EA-439F-9187-4A2D144D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5623F"/>
    <w:pPr>
      <w:spacing w:before="0" w:line="240" w:lineRule="auto"/>
    </w:pPr>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rsid w:val="004E78D6"/>
    <w:pPr>
      <w:keepNext/>
      <w:keepLines/>
      <w:spacing w:before="240" w:after="200" w:line="276" w:lineRule="auto"/>
      <w:outlineLvl w:val="0"/>
    </w:pPr>
    <w:rPr>
      <w:rFonts w:asciiTheme="majorHAnsi" w:eastAsiaTheme="majorEastAsia" w:hAnsiTheme="majorHAnsi" w:cstheme="majorBidi"/>
      <w:i/>
      <w:color w:val="0056A7" w:themeColor="accent1" w:themeShade="BF"/>
      <w:sz w:val="32"/>
      <w:szCs w:val="32"/>
      <w:lang w:eastAsia="en-US"/>
    </w:rPr>
  </w:style>
  <w:style w:type="paragraph" w:styleId="Heading2">
    <w:name w:val="heading 2"/>
    <w:basedOn w:val="Normal"/>
    <w:next w:val="Normal"/>
    <w:link w:val="Heading2Char"/>
    <w:uiPriority w:val="9"/>
    <w:unhideWhenUsed/>
    <w:rsid w:val="004E78D6"/>
    <w:pPr>
      <w:keepNext/>
      <w:keepLines/>
      <w:spacing w:before="40" w:after="200" w:line="276" w:lineRule="auto"/>
      <w:outlineLvl w:val="1"/>
    </w:pPr>
    <w:rPr>
      <w:rFonts w:asciiTheme="majorHAnsi" w:eastAsiaTheme="majorEastAsia" w:hAnsiTheme="majorHAnsi" w:cstheme="majorBidi"/>
      <w:i/>
      <w:color w:val="0056A7" w:themeColor="accent1" w:themeShade="BF"/>
      <w:sz w:val="26"/>
      <w:szCs w:val="26"/>
      <w:lang w:eastAsia="en-US"/>
    </w:rPr>
  </w:style>
  <w:style w:type="paragraph" w:styleId="Heading3">
    <w:name w:val="heading 3"/>
    <w:basedOn w:val="Normal"/>
    <w:next w:val="Normal"/>
    <w:link w:val="Heading3Char"/>
    <w:uiPriority w:val="9"/>
    <w:unhideWhenUsed/>
    <w:rsid w:val="006E100C"/>
    <w:pPr>
      <w:keepNext/>
      <w:keepLines/>
      <w:spacing w:before="40" w:after="200" w:line="276" w:lineRule="auto"/>
      <w:outlineLvl w:val="2"/>
    </w:pPr>
    <w:rPr>
      <w:rFonts w:asciiTheme="majorHAnsi" w:eastAsiaTheme="majorEastAsia" w:hAnsiTheme="majorHAnsi" w:cstheme="majorBidi"/>
      <w:i/>
      <w:color w:val="00396F"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spacing w:before="120" w:after="200" w:line="276" w:lineRule="auto"/>
    </w:pPr>
    <w:rPr>
      <w:rFonts w:ascii="Arial" w:eastAsia="Arial" w:hAnsi="Arial" w:cs="Arial"/>
      <w:i/>
      <w:color w:val="005D93"/>
      <w:szCs w:val="22"/>
      <w:lang w:eastAsia="en-US"/>
    </w:r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spacing w:before="120" w:after="200" w:line="276" w:lineRule="auto"/>
    </w:pPr>
    <w:rPr>
      <w:rFonts w:ascii="Arial" w:eastAsia="Arial" w:hAnsi="Arial" w:cs="Arial"/>
      <w:i/>
      <w:color w:val="005D93"/>
      <w:szCs w:val="22"/>
      <w:lang w:eastAsia="en-US"/>
    </w:r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line="276" w:lineRule="auto"/>
    </w:pPr>
    <w:rPr>
      <w:rFonts w:ascii="Arial" w:eastAsia="Arial" w:hAnsi="Arial" w:cs="Arial"/>
      <w:color w:val="000000" w:themeColor="accent4"/>
      <w:sz w:val="22"/>
      <w:szCs w:val="20"/>
      <w:lang w:eastAsia="en-US"/>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after="160" w:line="276" w:lineRule="auto"/>
    </w:pPr>
    <w:rPr>
      <w:rFonts w:ascii="Arial" w:eastAsia="Arial" w:hAnsi="Arial" w:cs="Arial"/>
      <w:b/>
      <w:color w:val="005D93"/>
      <w:szCs w:val="22"/>
      <w:lang w:eastAsia="en-US"/>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spacing w:before="120" w:after="200" w:line="276" w:lineRule="auto"/>
      <w:contextualSpacing/>
    </w:pPr>
    <w:rPr>
      <w:rFonts w:ascii="Arial" w:eastAsia="Arial" w:hAnsi="Arial" w:cs="Arial"/>
      <w:color w:val="005D93"/>
      <w:sz w:val="22"/>
      <w:szCs w:val="22"/>
      <w:lang w:eastAsia="en-US"/>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FC3C09"/>
    <w:pPr>
      <w:tabs>
        <w:tab w:val="right" w:leader="dot" w:pos="15126"/>
      </w:tabs>
      <w:spacing w:before="120" w:after="100" w:line="276" w:lineRule="auto"/>
      <w:contextualSpacing/>
    </w:pPr>
    <w:rPr>
      <w:rFonts w:ascii="Arial" w:eastAsia="Arial" w:hAnsi="Arial" w:cs="Arial"/>
      <w:b/>
      <w:iCs/>
      <w:noProof/>
      <w:color w:val="005D93"/>
      <w:szCs w:val="22"/>
      <w:lang w:val="en-IN" w:eastAsia="en-US"/>
    </w:rPr>
  </w:style>
  <w:style w:type="paragraph" w:styleId="TOC2">
    <w:name w:val="toc 2"/>
    <w:basedOn w:val="Normal"/>
    <w:next w:val="Normal"/>
    <w:autoRedefine/>
    <w:uiPriority w:val="39"/>
    <w:unhideWhenUsed/>
    <w:rsid w:val="00254481"/>
    <w:pPr>
      <w:tabs>
        <w:tab w:val="right" w:leader="dot" w:pos="15126"/>
      </w:tabs>
      <w:spacing w:before="120" w:after="100" w:line="276" w:lineRule="auto"/>
    </w:pPr>
    <w:rPr>
      <w:rFonts w:ascii="Arial" w:eastAsia="Arial" w:hAnsi="Arial" w:cs="Arial"/>
      <w:b/>
      <w:iCs/>
      <w:noProof/>
      <w:color w:val="005D93"/>
      <w:lang w:eastAsia="en-US"/>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before="120" w:after="100" w:line="276" w:lineRule="auto"/>
      <w:ind w:left="440"/>
    </w:pPr>
    <w:rPr>
      <w:rFonts w:ascii="Arial" w:eastAsia="Arial" w:hAnsi="Arial" w:cs="Arial"/>
      <w:i/>
      <w:color w:val="005D93"/>
      <w:szCs w:val="22"/>
      <w:lang w:eastAsia="en-US"/>
    </w:r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after="200"/>
    </w:pPr>
    <w:rPr>
      <w:rFonts w:ascii="Segoe UI" w:eastAsia="Arial" w:hAnsi="Segoe UI" w:cs="Segoe UI"/>
      <w:i/>
      <w:color w:val="005D93"/>
      <w:sz w:val="18"/>
      <w:szCs w:val="18"/>
      <w:lang w:eastAsia="en-US"/>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pPr>
    <w:rPr>
      <w:i/>
      <w:color w:val="005D93"/>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spacing w:before="120" w:after="200" w:line="276" w:lineRule="auto"/>
    </w:pPr>
    <w:rPr>
      <w:rFonts w:ascii="Arial Bold" w:eastAsiaTheme="minorHAnsi" w:hAnsi="Arial Bold" w:cs="Arial"/>
      <w:b/>
      <w:bCs/>
      <w:i/>
      <w:iCs/>
      <w:color w:val="005D93"/>
      <w:lang w:val="en-IN" w:eastAsia="en-US"/>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line="276" w:lineRule="auto"/>
    </w:pPr>
    <w:rPr>
      <w:rFonts w:ascii="Arial" w:eastAsiaTheme="minorHAnsi" w:hAnsi="Arial" w:cstheme="minorBidi"/>
      <w:color w:val="FFFFFF" w:themeColor="background1"/>
      <w:sz w:val="20"/>
      <w:szCs w:val="22"/>
      <w:lang w:val="en-US" w:eastAsia="en-US"/>
    </w:rPr>
  </w:style>
  <w:style w:type="paragraph" w:customStyle="1" w:styleId="ACARA-TableHeadline">
    <w:name w:val="ACARA - Table Headline"/>
    <w:basedOn w:val="Normal"/>
    <w:qFormat/>
    <w:rsid w:val="00E55D87"/>
    <w:pPr>
      <w:spacing w:after="160" w:line="276" w:lineRule="auto"/>
    </w:pPr>
    <w:rPr>
      <w:rFonts w:ascii="Arial" w:eastAsiaTheme="minorHAnsi" w:hAnsi="Arial" w:cs="Arial"/>
      <w:bCs/>
      <w:sz w:val="20"/>
      <w:szCs w:val="22"/>
      <w:lang w:val="en-US" w:eastAsia="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line="276" w:lineRule="auto"/>
    </w:pPr>
    <w:rPr>
      <w:rFonts w:ascii="Arial" w:eastAsiaTheme="minorHAnsi" w:hAnsi="Arial" w:cs="Arial"/>
      <w:bCs/>
      <w:color w:val="005D93"/>
      <w:sz w:val="20"/>
      <w:szCs w:val="22"/>
      <w:lang w:val="en-US" w:eastAsia="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line="276" w:lineRule="auto"/>
    </w:pPr>
    <w:rPr>
      <w:lang w:val="en-US" w:eastAsia="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8CB"/>
    <w:rPr>
      <w:sz w:val="16"/>
      <w:szCs w:val="16"/>
    </w:rPr>
  </w:style>
  <w:style w:type="paragraph" w:styleId="CommentText">
    <w:name w:val="annotation text"/>
    <w:basedOn w:val="Normal"/>
    <w:link w:val="CommentTextChar"/>
    <w:uiPriority w:val="99"/>
    <w:semiHidden/>
    <w:unhideWhenUsed/>
    <w:rsid w:val="008418CB"/>
    <w:rPr>
      <w:sz w:val="20"/>
      <w:szCs w:val="20"/>
    </w:rPr>
  </w:style>
  <w:style w:type="character" w:customStyle="1" w:styleId="CommentTextChar">
    <w:name w:val="Comment Text Char"/>
    <w:basedOn w:val="DefaultParagraphFont"/>
    <w:link w:val="CommentText"/>
    <w:uiPriority w:val="99"/>
    <w:semiHidden/>
    <w:rsid w:val="008418C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8418CB"/>
    <w:rPr>
      <w:b/>
      <w:bCs/>
    </w:rPr>
  </w:style>
  <w:style w:type="character" w:customStyle="1" w:styleId="CommentSubjectChar">
    <w:name w:val="Comment Subject Char"/>
    <w:basedOn w:val="CommentTextChar"/>
    <w:link w:val="CommentSubject"/>
    <w:uiPriority w:val="99"/>
    <w:semiHidden/>
    <w:rsid w:val="008418CB"/>
    <w:rPr>
      <w:rFonts w:ascii="Times New Roman" w:eastAsia="Times New Roman" w:hAnsi="Times New Roman" w:cs="Times New Roman"/>
      <w:b/>
      <w:bCs/>
      <w:sz w:val="20"/>
      <w:szCs w:val="20"/>
      <w:lang w:val="en-AU" w:eastAsia="en-GB"/>
    </w:rPr>
  </w:style>
  <w:style w:type="paragraph" w:styleId="Revision">
    <w:name w:val="Revision"/>
    <w:hidden/>
    <w:uiPriority w:val="99"/>
    <w:semiHidden/>
    <w:rsid w:val="00161AD9"/>
    <w:pPr>
      <w:spacing w:before="0" w:line="240" w:lineRule="auto"/>
    </w:pPr>
    <w:rPr>
      <w:rFonts w:ascii="Times New Roman" w:eastAsia="Times New Roman" w:hAnsi="Times New Roman" w:cs="Times New Roman"/>
      <w:sz w:val="24"/>
      <w:szCs w:val="24"/>
      <w:lang w:val="en-AU" w:eastAsia="en-GB"/>
    </w:rPr>
  </w:style>
  <w:style w:type="character" w:styleId="Mention">
    <w:name w:val="Mention"/>
    <w:basedOn w:val="DefaultParagraphFont"/>
    <w:uiPriority w:val="99"/>
    <w:unhideWhenUsed/>
    <w:rsid w:val="007432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0647158">
      <w:bodyDiv w:val="1"/>
      <w:marLeft w:val="0"/>
      <w:marRight w:val="0"/>
      <w:marTop w:val="0"/>
      <w:marBottom w:val="0"/>
      <w:divBdr>
        <w:top w:val="none" w:sz="0" w:space="0" w:color="auto"/>
        <w:left w:val="none" w:sz="0" w:space="0" w:color="auto"/>
        <w:bottom w:val="none" w:sz="0" w:space="0" w:color="auto"/>
        <w:right w:val="none" w:sz="0" w:space="0" w:color="auto"/>
      </w:divBdr>
      <w:divsChild>
        <w:div w:id="686634933">
          <w:marLeft w:val="0"/>
          <w:marRight w:val="0"/>
          <w:marTop w:val="0"/>
          <w:marBottom w:val="0"/>
          <w:divBdr>
            <w:top w:val="none" w:sz="0" w:space="0" w:color="auto"/>
            <w:left w:val="none" w:sz="0" w:space="0" w:color="auto"/>
            <w:bottom w:val="none" w:sz="0" w:space="0" w:color="auto"/>
            <w:right w:val="none" w:sz="0" w:space="0" w:color="auto"/>
          </w:divBdr>
        </w:div>
        <w:div w:id="857550576">
          <w:marLeft w:val="0"/>
          <w:marRight w:val="0"/>
          <w:marTop w:val="0"/>
          <w:marBottom w:val="0"/>
          <w:divBdr>
            <w:top w:val="none" w:sz="0" w:space="0" w:color="auto"/>
            <w:left w:val="none" w:sz="0" w:space="0" w:color="auto"/>
            <w:bottom w:val="none" w:sz="0" w:space="0" w:color="auto"/>
            <w:right w:val="none" w:sz="0" w:space="0" w:color="auto"/>
          </w:divBdr>
        </w:div>
        <w:div w:id="919020266">
          <w:marLeft w:val="0"/>
          <w:marRight w:val="0"/>
          <w:marTop w:val="0"/>
          <w:marBottom w:val="0"/>
          <w:divBdr>
            <w:top w:val="none" w:sz="0" w:space="0" w:color="auto"/>
            <w:left w:val="none" w:sz="0" w:space="0" w:color="auto"/>
            <w:bottom w:val="none" w:sz="0" w:space="0" w:color="auto"/>
            <w:right w:val="none" w:sz="0" w:space="0" w:color="auto"/>
          </w:divBdr>
        </w:div>
        <w:div w:id="1975207451">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3396953">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2232720">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2616584">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29205870">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Vernon, Kim</DisplayName>
        <AccountId>72</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9409320E-2476-41AF-B66E-1A447EA7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7247</Words>
  <Characters>41309</Characters>
  <Application>Microsoft Office Word</Application>
  <DocSecurity>0</DocSecurity>
  <Lines>344</Lines>
  <Paragraphs>96</Paragraphs>
  <ScaleCrop>false</ScaleCrop>
  <Company/>
  <LinksUpToDate>false</LinksUpToDate>
  <CharactersWithSpaces>48460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19</cp:revision>
  <cp:lastPrinted>2021-11-05T04:02:00Z</cp:lastPrinted>
  <dcterms:created xsi:type="dcterms:W3CDTF">2022-02-02T05:34:00Z</dcterms:created>
  <dcterms:modified xsi:type="dcterms:W3CDTF">2024-10-10T23:19:00Z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2022-02-02T05:34:00Z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c553ecf3-cace-4119-a458-5fdcfaaa8a96</vt:lpwstr>
  </property>
  <property fmtid="{D5CDD505-2E9C-101B-9397-08002B2CF9AE}" pid="12" name="MSIP_Label_513c403f-62ba-48c5-b221-2519db7cca50_ContentBits">
    <vt:lpwstr>1</vt:lpwstr>
  </property>
</Properties>
</file>