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7BAD8" w14:textId="657F7A47" w:rsidR="00172CE7" w:rsidRPr="00A54F7A" w:rsidRDefault="0008480A" w:rsidP="00172CE7">
      <w:pPr>
        <w:spacing w:before="0" w:afterLines="60" w:after="144"/>
        <w:contextualSpacing/>
        <w:rPr>
          <w:b/>
          <w:color w:val="005FB8"/>
        </w:rPr>
      </w:pPr>
      <w:bookmarkStart w:id="0" w:name="_Toc83125419"/>
      <w:bookmarkStart w:id="1" w:name="heading1_3"/>
      <w:r w:rsidRPr="00A54F7A">
        <w:rPr>
          <w:noProof/>
        </w:rPr>
        <w:drawing>
          <wp:anchor distT="0" distB="0" distL="114300" distR="114300" simplePos="0" relativeHeight="251658240" behindDoc="1" locked="0" layoutInCell="1" allowOverlap="1" wp14:anchorId="5E199C6C" wp14:editId="1F55C2C2">
            <wp:simplePos x="0" y="0"/>
            <wp:positionH relativeFrom="margin">
              <wp:posOffset>0</wp:posOffset>
            </wp:positionH>
            <wp:positionV relativeFrom="margin">
              <wp:posOffset>-412733</wp:posOffset>
            </wp:positionV>
            <wp:extent cx="10694889" cy="7562781"/>
            <wp:effectExtent l="0" t="0" r="0" b="635"/>
            <wp:wrapNone/>
            <wp:docPr id="20" name="Picture 20" descr="Cover page for the Australian Curriculum: The Arts - Drama F-10 Version 9.0 Curriculum content 7-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ver page for the Australian Curriculum: The Arts - Drama F-10 Version 9.0 Curriculum content 7-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1C67ACCA" w14:textId="77777777" w:rsidR="00172CE7" w:rsidRPr="00A54F7A" w:rsidRDefault="00172CE7" w:rsidP="00172CE7">
      <w:pPr>
        <w:spacing w:before="0" w:afterLines="60" w:after="144"/>
        <w:contextualSpacing/>
      </w:pPr>
    </w:p>
    <w:p w14:paraId="505C7D53" w14:textId="77777777" w:rsidR="00172CE7" w:rsidRPr="00A54F7A" w:rsidRDefault="00172CE7" w:rsidP="00172CE7">
      <w:pPr>
        <w:spacing w:before="0" w:afterLines="60" w:after="144"/>
        <w:contextualSpacing/>
      </w:pPr>
    </w:p>
    <w:p w14:paraId="0740BEFC" w14:textId="77777777" w:rsidR="00172CE7" w:rsidRPr="00A54F7A" w:rsidRDefault="00172CE7" w:rsidP="00172CE7">
      <w:pPr>
        <w:spacing w:before="0" w:afterLines="60" w:after="144"/>
        <w:contextualSpacing/>
      </w:pPr>
    </w:p>
    <w:p w14:paraId="59EB7740" w14:textId="77777777" w:rsidR="00172CE7" w:rsidRPr="00A54F7A" w:rsidRDefault="00172CE7" w:rsidP="00172CE7">
      <w:pPr>
        <w:spacing w:before="0" w:afterLines="60" w:after="144"/>
        <w:contextualSpacing/>
        <w:rPr>
          <w:b/>
          <w:color w:val="005FB8"/>
        </w:rPr>
      </w:pPr>
    </w:p>
    <w:p w14:paraId="394ACACF" w14:textId="77777777" w:rsidR="00172CE7" w:rsidRPr="00A54F7A" w:rsidRDefault="00172CE7" w:rsidP="00172CE7">
      <w:pPr>
        <w:spacing w:before="0" w:afterLines="60" w:after="144"/>
        <w:contextualSpacing/>
      </w:pPr>
    </w:p>
    <w:p w14:paraId="05534B02" w14:textId="690A0D67" w:rsidR="00172CE7" w:rsidRPr="00A54F7A" w:rsidRDefault="00172CE7" w:rsidP="00172CE7">
      <w:pPr>
        <w:tabs>
          <w:tab w:val="left" w:pos="3299"/>
        </w:tabs>
        <w:spacing w:before="0" w:afterLines="60" w:after="144"/>
        <w:contextualSpacing/>
        <w:rPr>
          <w:b/>
          <w:color w:val="005FB8"/>
          <w:sz w:val="144"/>
          <w:szCs w:val="144"/>
        </w:rPr>
      </w:pPr>
      <w:r w:rsidRPr="00A54F7A">
        <w:rPr>
          <w:b/>
          <w:color w:val="005FB8"/>
        </w:rPr>
        <w:tab/>
      </w:r>
    </w:p>
    <w:p w14:paraId="67713D1A" w14:textId="77777777" w:rsidR="00172CE7" w:rsidRPr="00A54F7A" w:rsidRDefault="00172CE7" w:rsidP="00172CE7">
      <w:pPr>
        <w:tabs>
          <w:tab w:val="left" w:pos="3299"/>
        </w:tabs>
        <w:spacing w:before="0" w:afterLines="60" w:after="144"/>
        <w:contextualSpacing/>
        <w:sectPr w:rsidR="00172CE7" w:rsidRPr="00A54F7A" w:rsidSect="0008480A">
          <w:headerReference w:type="default" r:id="rId12"/>
          <w:footerReference w:type="default" r:id="rId13"/>
          <w:headerReference w:type="first" r:id="rId14"/>
          <w:pgSz w:w="16838" w:h="11906" w:orient="landscape" w:code="9"/>
          <w:pgMar w:top="0" w:right="0" w:bottom="0" w:left="0" w:header="0" w:footer="284" w:gutter="0"/>
          <w:cols w:space="708"/>
          <w:titlePg/>
          <w:docGrid w:linePitch="360"/>
        </w:sectPr>
      </w:pPr>
    </w:p>
    <w:p w14:paraId="7E42032E" w14:textId="5EBF8693" w:rsidR="00172CE7" w:rsidRPr="00A54F7A" w:rsidRDefault="00092252" w:rsidP="00092252">
      <w:pPr>
        <w:tabs>
          <w:tab w:val="left" w:pos="3299"/>
        </w:tabs>
        <w:autoSpaceDE w:val="0"/>
        <w:autoSpaceDN w:val="0"/>
        <w:adjustRightInd w:val="0"/>
        <w:spacing w:before="0" w:afterLines="60" w:after="144"/>
        <w:contextualSpacing/>
        <w:rPr>
          <w:rFonts w:eastAsiaTheme="minorHAnsi"/>
          <w:b/>
          <w:bCs/>
          <w:i w:val="0"/>
          <w:color w:val="000000"/>
          <w:sz w:val="20"/>
          <w:szCs w:val="20"/>
          <w:lang w:val="en-IN"/>
        </w:rPr>
      </w:pPr>
      <w:r w:rsidRPr="00A54F7A">
        <w:rPr>
          <w:rFonts w:eastAsiaTheme="minorHAnsi"/>
          <w:b/>
          <w:bCs/>
          <w:i w:val="0"/>
          <w:color w:val="000000"/>
          <w:sz w:val="20"/>
          <w:szCs w:val="20"/>
          <w:lang w:val="en-IN"/>
        </w:rPr>
        <w:lastRenderedPageBreak/>
        <w:tab/>
      </w:r>
    </w:p>
    <w:p w14:paraId="4580FBC3" w14:textId="77777777" w:rsidR="00172CE7" w:rsidRPr="00A54F7A" w:rsidRDefault="00172CE7" w:rsidP="00172CE7">
      <w:pPr>
        <w:autoSpaceDE w:val="0"/>
        <w:autoSpaceDN w:val="0"/>
        <w:adjustRightInd w:val="0"/>
        <w:spacing w:before="0" w:afterLines="60" w:after="144"/>
        <w:contextualSpacing/>
        <w:rPr>
          <w:rFonts w:eastAsiaTheme="minorHAnsi"/>
          <w:b/>
          <w:bCs/>
          <w:i w:val="0"/>
          <w:color w:val="000000"/>
          <w:sz w:val="20"/>
          <w:szCs w:val="20"/>
          <w:lang w:val="en-IN"/>
        </w:rPr>
      </w:pPr>
    </w:p>
    <w:p w14:paraId="00475204" w14:textId="77777777" w:rsidR="00172CE7" w:rsidRPr="00A54F7A" w:rsidRDefault="00172CE7" w:rsidP="00172CE7">
      <w:pPr>
        <w:autoSpaceDE w:val="0"/>
        <w:autoSpaceDN w:val="0"/>
        <w:adjustRightInd w:val="0"/>
        <w:spacing w:before="0" w:afterLines="60" w:after="144"/>
        <w:contextualSpacing/>
        <w:rPr>
          <w:rFonts w:eastAsiaTheme="minorHAnsi"/>
          <w:b/>
          <w:bCs/>
          <w:i w:val="0"/>
          <w:color w:val="000000"/>
          <w:sz w:val="20"/>
          <w:szCs w:val="20"/>
          <w:lang w:val="en-IN"/>
        </w:rPr>
      </w:pPr>
    </w:p>
    <w:p w14:paraId="4B2225B0" w14:textId="77777777" w:rsidR="00172CE7" w:rsidRPr="00A54F7A" w:rsidRDefault="00172CE7" w:rsidP="00172CE7">
      <w:pPr>
        <w:adjustRightInd w:val="0"/>
        <w:spacing w:before="0" w:afterLines="60" w:after="144"/>
        <w:ind w:left="2160"/>
        <w:contextualSpacing/>
        <w:rPr>
          <w:rFonts w:eastAsiaTheme="minorHAnsi"/>
          <w:b/>
          <w:bCs/>
          <w:color w:val="000000"/>
          <w:sz w:val="16"/>
          <w:szCs w:val="16"/>
          <w:lang w:val="en-IN"/>
        </w:rPr>
      </w:pPr>
    </w:p>
    <w:p w14:paraId="780CC0A7" w14:textId="77777777" w:rsidR="00172CE7" w:rsidRPr="00A54F7A" w:rsidRDefault="00172CE7" w:rsidP="00172CE7">
      <w:pPr>
        <w:adjustRightInd w:val="0"/>
        <w:spacing w:before="0" w:afterLines="60" w:after="144"/>
        <w:ind w:left="2160"/>
        <w:contextualSpacing/>
        <w:rPr>
          <w:rFonts w:eastAsiaTheme="minorHAnsi"/>
          <w:b/>
          <w:bCs/>
          <w:color w:val="000000"/>
          <w:sz w:val="16"/>
          <w:szCs w:val="16"/>
          <w:lang w:val="en-IN"/>
        </w:rPr>
      </w:pPr>
    </w:p>
    <w:p w14:paraId="1C47CE97"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09CD3D84"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21BDAF72"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05006EA0"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7CA0AB2A"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3AD36F8E"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5C6B79D2"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222D41F6"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3D483796"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16893855"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2942C941"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022F9B2F"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77610202"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5F96FFD0" w14:textId="77777777" w:rsidR="00172CE7" w:rsidRPr="00A54F7A" w:rsidRDefault="00172CE7" w:rsidP="00172CE7">
      <w:pPr>
        <w:ind w:left="851"/>
        <w:rPr>
          <w:b/>
          <w:bCs/>
          <w:iCs/>
          <w:color w:val="auto"/>
          <w:sz w:val="20"/>
        </w:rPr>
      </w:pPr>
    </w:p>
    <w:p w14:paraId="3EE0AD7F" w14:textId="77777777" w:rsidR="00172CE7" w:rsidRPr="00A54F7A" w:rsidRDefault="00172CE7" w:rsidP="00172CE7">
      <w:pPr>
        <w:ind w:left="851"/>
        <w:rPr>
          <w:b/>
          <w:bCs/>
          <w:iCs/>
          <w:color w:val="auto"/>
          <w:sz w:val="20"/>
        </w:rPr>
      </w:pPr>
    </w:p>
    <w:p w14:paraId="2D1E4079" w14:textId="77777777" w:rsidR="007C7104" w:rsidRPr="00A54F7A" w:rsidRDefault="007C7104" w:rsidP="00CA62BE">
      <w:pPr>
        <w:spacing w:before="0" w:after="0" w:line="240" w:lineRule="auto"/>
        <w:jc w:val="both"/>
        <w:textAlignment w:val="baseline"/>
        <w:rPr>
          <w:rFonts w:eastAsia="Times New Roman"/>
          <w:b/>
          <w:bCs/>
          <w:i w:val="0"/>
          <w:color w:val="000000"/>
          <w:sz w:val="20"/>
          <w:szCs w:val="20"/>
          <w:lang w:val="en-IN"/>
        </w:rPr>
      </w:pPr>
    </w:p>
    <w:p w14:paraId="0C9B61BB" w14:textId="77777777" w:rsidR="007C7104" w:rsidRPr="00A54F7A" w:rsidRDefault="007C7104" w:rsidP="00CA62BE">
      <w:pPr>
        <w:spacing w:before="0" w:after="0" w:line="240" w:lineRule="auto"/>
        <w:jc w:val="both"/>
        <w:textAlignment w:val="baseline"/>
        <w:rPr>
          <w:rFonts w:eastAsia="Times New Roman"/>
          <w:b/>
          <w:bCs/>
          <w:i w:val="0"/>
          <w:color w:val="000000"/>
          <w:sz w:val="20"/>
          <w:szCs w:val="20"/>
          <w:lang w:val="en-IN"/>
        </w:rPr>
      </w:pPr>
    </w:p>
    <w:p w14:paraId="7FE2ECD9" w14:textId="77777777" w:rsidR="007C7104" w:rsidRPr="00A54F7A" w:rsidRDefault="007C7104" w:rsidP="00CA62BE">
      <w:pPr>
        <w:spacing w:before="0" w:after="0" w:line="240" w:lineRule="auto"/>
        <w:jc w:val="both"/>
        <w:textAlignment w:val="baseline"/>
        <w:rPr>
          <w:rFonts w:eastAsia="Times New Roman"/>
          <w:b/>
          <w:bCs/>
          <w:i w:val="0"/>
          <w:color w:val="000000"/>
          <w:sz w:val="20"/>
          <w:szCs w:val="20"/>
          <w:lang w:val="en-IN"/>
        </w:rPr>
      </w:pPr>
    </w:p>
    <w:p w14:paraId="40DC921B" w14:textId="77777777" w:rsidR="007C7104" w:rsidRPr="00A54F7A" w:rsidRDefault="007C7104" w:rsidP="00CA62BE">
      <w:pPr>
        <w:spacing w:before="0" w:after="0" w:line="240" w:lineRule="auto"/>
        <w:jc w:val="both"/>
        <w:textAlignment w:val="baseline"/>
        <w:rPr>
          <w:rFonts w:eastAsia="Times New Roman"/>
          <w:b/>
          <w:bCs/>
          <w:i w:val="0"/>
          <w:color w:val="000000"/>
          <w:sz w:val="20"/>
          <w:szCs w:val="20"/>
          <w:lang w:val="en-IN"/>
        </w:rPr>
      </w:pPr>
    </w:p>
    <w:p w14:paraId="30C074CB" w14:textId="397A52C8" w:rsidR="002B56D6" w:rsidRPr="00A54F7A" w:rsidRDefault="00CA62BE" w:rsidP="004E07B7">
      <w:pPr>
        <w:spacing w:before="0" w:after="120" w:line="240" w:lineRule="auto"/>
        <w:jc w:val="both"/>
        <w:textAlignment w:val="baseline"/>
        <w:rPr>
          <w:rFonts w:eastAsia="Times New Roman"/>
          <w:i w:val="0"/>
          <w:color w:val="000000"/>
          <w:sz w:val="20"/>
          <w:szCs w:val="20"/>
          <w:lang w:val="en-US"/>
        </w:rPr>
      </w:pPr>
      <w:r w:rsidRPr="00A54F7A">
        <w:rPr>
          <w:rFonts w:eastAsia="Times New Roman"/>
          <w:b/>
          <w:bCs/>
          <w:i w:val="0"/>
          <w:color w:val="000000"/>
          <w:sz w:val="20"/>
          <w:szCs w:val="20"/>
          <w:lang w:val="en-IN"/>
        </w:rPr>
        <w:t>Copyright and Terms of Use Statement</w:t>
      </w:r>
    </w:p>
    <w:p w14:paraId="4A101372" w14:textId="381BC219" w:rsidR="00B55D3C" w:rsidRPr="00A54F7A" w:rsidRDefault="00CA62BE" w:rsidP="61DD8E85">
      <w:pPr>
        <w:shd w:val="clear" w:color="auto" w:fill="FFFFFF" w:themeFill="accent6"/>
        <w:spacing w:before="0" w:after="120" w:line="240" w:lineRule="auto"/>
        <w:jc w:val="both"/>
        <w:textAlignment w:val="baseline"/>
        <w:rPr>
          <w:rFonts w:eastAsia="Times New Roman"/>
          <w:i w:val="0"/>
          <w:color w:val="1F1F11"/>
          <w:sz w:val="20"/>
          <w:szCs w:val="20"/>
          <w:lang w:val="en-US"/>
        </w:rPr>
      </w:pPr>
      <w:r w:rsidRPr="00A54F7A">
        <w:rPr>
          <w:rFonts w:eastAsia="Times New Roman"/>
          <w:b/>
          <w:bCs/>
          <w:i w:val="0"/>
          <w:color w:val="1F1F11"/>
          <w:sz w:val="20"/>
          <w:szCs w:val="20"/>
          <w:shd w:val="clear" w:color="auto" w:fill="FFFFFF"/>
          <w:lang w:val="en-US"/>
        </w:rPr>
        <w:t xml:space="preserve">© Australian Curriculum, Assessment and Reporting Authority </w:t>
      </w:r>
      <w:r w:rsidRPr="61DD8E85">
        <w:rPr>
          <w:rFonts w:eastAsia="Times New Roman"/>
          <w:b/>
          <w:bCs/>
          <w:i w:val="0"/>
          <w:color w:val="1F1F11"/>
          <w:sz w:val="20"/>
          <w:szCs w:val="20"/>
          <w:shd w:val="clear" w:color="auto" w:fill="FFFFFF"/>
          <w:lang w:val="en-US"/>
        </w:rPr>
        <w:t>202</w:t>
      </w:r>
      <w:r w:rsidR="03E6ABA9" w:rsidRPr="61DD8E85">
        <w:rPr>
          <w:rFonts w:eastAsia="Times New Roman"/>
          <w:b/>
          <w:bCs/>
          <w:i w:val="0"/>
          <w:color w:val="1F1F11"/>
          <w:sz w:val="20"/>
          <w:szCs w:val="20"/>
          <w:shd w:val="clear" w:color="auto" w:fill="FFFFFF"/>
          <w:lang w:val="en-US"/>
        </w:rPr>
        <w:t>2</w:t>
      </w:r>
      <w:r w:rsidRPr="00A54F7A">
        <w:rPr>
          <w:rFonts w:eastAsia="Times New Roman"/>
          <w:i w:val="0"/>
          <w:color w:val="1F1F11"/>
          <w:sz w:val="20"/>
          <w:szCs w:val="20"/>
          <w:lang w:val="en-US"/>
        </w:rPr>
        <w:t> </w:t>
      </w:r>
    </w:p>
    <w:p w14:paraId="31EBC199" w14:textId="77777777" w:rsidR="00CA62BE" w:rsidRPr="00A54F7A" w:rsidRDefault="00CA62BE" w:rsidP="004E07B7">
      <w:pPr>
        <w:shd w:val="clear" w:color="auto" w:fill="FFFFFF"/>
        <w:spacing w:before="0" w:after="120" w:line="240" w:lineRule="auto"/>
        <w:jc w:val="both"/>
        <w:textAlignment w:val="baseline"/>
        <w:rPr>
          <w:rFonts w:ascii="Segoe UI" w:eastAsia="Times New Roman" w:hAnsi="Segoe UI" w:cs="Segoe UI"/>
          <w:i w:val="0"/>
          <w:color w:val="auto"/>
          <w:sz w:val="18"/>
          <w:szCs w:val="18"/>
          <w:lang w:val="en-US"/>
        </w:rPr>
      </w:pPr>
      <w:r w:rsidRPr="00A54F7A">
        <w:rPr>
          <w:rFonts w:eastAsia="Times New Roman"/>
          <w:i w:val="0"/>
          <w:color w:val="1F1F11"/>
          <w:sz w:val="20"/>
          <w:szCs w:val="20"/>
          <w:shd w:val="clear" w:color="auto" w:fill="FFFFFF"/>
          <w:lang w:val="en-US"/>
        </w:rPr>
        <w:t>The </w:t>
      </w:r>
      <w:r w:rsidRPr="00A54F7A">
        <w:rPr>
          <w:rFonts w:eastAsia="Times New Roman"/>
          <w:i w:val="0"/>
          <w:color w:val="222222"/>
          <w:sz w:val="20"/>
          <w:szCs w:val="20"/>
          <w:lang w:val="en-US"/>
        </w:rPr>
        <w:t>material published in this work is subject to copyright pursuant to the Copyright Act 1968 (</w:t>
      </w:r>
      <w:proofErr w:type="spellStart"/>
      <w:r w:rsidRPr="00A54F7A">
        <w:rPr>
          <w:rFonts w:eastAsia="Times New Roman"/>
          <w:i w:val="0"/>
          <w:color w:val="222222"/>
          <w:sz w:val="20"/>
          <w:szCs w:val="20"/>
          <w:lang w:val="en-US"/>
        </w:rPr>
        <w:t>Cth</w:t>
      </w:r>
      <w:proofErr w:type="spellEnd"/>
      <w:r w:rsidRPr="00A54F7A">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3C6ED4FD" w14:textId="77777777" w:rsidR="00CA62BE" w:rsidRPr="00A54F7A" w:rsidRDefault="00CA62BE" w:rsidP="004E07B7">
      <w:pPr>
        <w:spacing w:before="0" w:after="120" w:line="240" w:lineRule="auto"/>
        <w:jc w:val="both"/>
        <w:textAlignment w:val="baseline"/>
        <w:rPr>
          <w:rFonts w:ascii="Segoe UI" w:eastAsia="Times New Roman" w:hAnsi="Segoe UI" w:cs="Segoe UI"/>
          <w:i w:val="0"/>
          <w:color w:val="auto"/>
          <w:sz w:val="18"/>
          <w:szCs w:val="18"/>
          <w:lang w:val="en-US"/>
        </w:rPr>
      </w:pPr>
      <w:r w:rsidRPr="00A54F7A">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5" w:tgtFrame="_blank" w:history="1">
        <w:r w:rsidRPr="00A54F7A">
          <w:rPr>
            <w:rFonts w:eastAsia="Times New Roman"/>
            <w:i w:val="0"/>
            <w:color w:val="0563C1"/>
            <w:sz w:val="20"/>
            <w:szCs w:val="20"/>
            <w:u w:val="single"/>
            <w:lang w:val="en-US"/>
          </w:rPr>
          <w:t>https://www.acara.edu.au/contact-us/copyright</w:t>
        </w:r>
      </w:hyperlink>
      <w:r w:rsidRPr="00A54F7A">
        <w:rPr>
          <w:rFonts w:eastAsia="Times New Roman"/>
          <w:i w:val="0"/>
          <w:color w:val="auto"/>
          <w:sz w:val="20"/>
          <w:szCs w:val="20"/>
          <w:lang w:val="en-US"/>
        </w:rPr>
        <w:t> </w:t>
      </w:r>
    </w:p>
    <w:p w14:paraId="1C089DFB" w14:textId="7F7B1932" w:rsidR="00A051F8" w:rsidRPr="002B4B6C" w:rsidRDefault="001417FC" w:rsidP="001417FC">
      <w:pPr>
        <w:rPr>
          <w:b/>
          <w:bCs/>
          <w:i w:val="0"/>
          <w:iCs/>
          <w:color w:val="auto"/>
        </w:rPr>
      </w:pPr>
      <w:bookmarkStart w:id="2" w:name="_Toc86063446"/>
      <w:bookmarkStart w:id="3" w:name="_Toc81842154"/>
      <w:bookmarkStart w:id="4" w:name="_Toc82116523"/>
      <w:bookmarkStart w:id="5" w:name="_Toc83218807"/>
      <w:bookmarkStart w:id="6" w:name="F10AustralianCurriculum"/>
      <w:r w:rsidRPr="002B4B6C">
        <w:rPr>
          <w:b/>
          <w:bCs/>
          <w:i w:val="0"/>
          <w:iCs/>
          <w:color w:val="auto"/>
        </w:rPr>
        <w:lastRenderedPageBreak/>
        <w:t>TABLE OF CONTENTS</w:t>
      </w:r>
      <w:bookmarkEnd w:id="2"/>
    </w:p>
    <w:p w14:paraId="0A47C451" w14:textId="0198C6A3" w:rsidR="001417FC" w:rsidRPr="001417FC" w:rsidRDefault="00113725">
      <w:pPr>
        <w:pStyle w:val="TOC1"/>
        <w:rPr>
          <w:rFonts w:asciiTheme="minorHAnsi" w:eastAsiaTheme="minorEastAsia" w:hAnsiTheme="minorHAnsi" w:cstheme="minorBidi"/>
          <w:iCs w:val="0"/>
          <w:color w:val="auto"/>
          <w:lang w:val="en-AU" w:eastAsia="en-AU"/>
        </w:rPr>
      </w:pPr>
      <w:r w:rsidRPr="00A54F7A">
        <w:fldChar w:fldCharType="begin"/>
      </w:r>
      <w:r w:rsidRPr="00A54F7A">
        <w:instrText xml:space="preserve"> TOC \h \z \t "ACARA - HEADING 1,1,ACARA - Heading 2,2" </w:instrText>
      </w:r>
      <w:r w:rsidRPr="00A54F7A">
        <w:fldChar w:fldCharType="separate"/>
      </w:r>
      <w:hyperlink w:anchor="_Toc96334927" w:history="1">
        <w:r w:rsidR="001417FC" w:rsidRPr="001417FC">
          <w:rPr>
            <w:rStyle w:val="Hyperlink"/>
            <w:color w:val="auto"/>
          </w:rPr>
          <w:t>Curriculum elements</w:t>
        </w:r>
        <w:r w:rsidR="001417FC" w:rsidRPr="001417FC">
          <w:rPr>
            <w:webHidden/>
            <w:color w:val="auto"/>
          </w:rPr>
          <w:tab/>
        </w:r>
        <w:r w:rsidR="001417FC" w:rsidRPr="001417FC">
          <w:rPr>
            <w:webHidden/>
            <w:color w:val="auto"/>
          </w:rPr>
          <w:fldChar w:fldCharType="begin"/>
        </w:r>
        <w:r w:rsidR="001417FC" w:rsidRPr="001417FC">
          <w:rPr>
            <w:webHidden/>
            <w:color w:val="auto"/>
          </w:rPr>
          <w:instrText xml:space="preserve"> PAGEREF _Toc96334927 \h </w:instrText>
        </w:r>
        <w:r w:rsidR="001417FC" w:rsidRPr="001417FC">
          <w:rPr>
            <w:webHidden/>
            <w:color w:val="auto"/>
          </w:rPr>
        </w:r>
        <w:r w:rsidR="001417FC" w:rsidRPr="001417FC">
          <w:rPr>
            <w:webHidden/>
            <w:color w:val="auto"/>
          </w:rPr>
          <w:fldChar w:fldCharType="separate"/>
        </w:r>
        <w:r w:rsidR="002B4B6C">
          <w:rPr>
            <w:webHidden/>
            <w:color w:val="auto"/>
          </w:rPr>
          <w:t>3</w:t>
        </w:r>
        <w:r w:rsidR="001417FC" w:rsidRPr="001417FC">
          <w:rPr>
            <w:webHidden/>
            <w:color w:val="auto"/>
          </w:rPr>
          <w:fldChar w:fldCharType="end"/>
        </w:r>
      </w:hyperlink>
    </w:p>
    <w:p w14:paraId="7E430282" w14:textId="3468E922" w:rsidR="001417FC" w:rsidRPr="001417FC" w:rsidRDefault="009040A3">
      <w:pPr>
        <w:pStyle w:val="TOC2"/>
        <w:rPr>
          <w:rFonts w:asciiTheme="minorHAnsi" w:eastAsiaTheme="minorEastAsia" w:hAnsiTheme="minorHAnsi" w:cstheme="minorBidi"/>
          <w:b w:val="0"/>
          <w:bCs/>
          <w:iCs w:val="0"/>
          <w:color w:val="auto"/>
          <w:sz w:val="22"/>
          <w:szCs w:val="22"/>
          <w:lang w:eastAsia="en-AU"/>
        </w:rPr>
      </w:pPr>
      <w:hyperlink w:anchor="_Toc96334928" w:history="1">
        <w:r w:rsidR="001417FC" w:rsidRPr="001417FC">
          <w:rPr>
            <w:rStyle w:val="Hyperlink"/>
            <w:b w:val="0"/>
            <w:bCs/>
            <w:color w:val="auto"/>
          </w:rPr>
          <w:t>Years 7–8</w:t>
        </w:r>
        <w:r w:rsidR="001417FC" w:rsidRPr="001417FC">
          <w:rPr>
            <w:b w:val="0"/>
            <w:bCs/>
            <w:webHidden/>
            <w:color w:val="auto"/>
          </w:rPr>
          <w:tab/>
        </w:r>
        <w:r w:rsidR="001417FC" w:rsidRPr="001417FC">
          <w:rPr>
            <w:b w:val="0"/>
            <w:bCs/>
            <w:webHidden/>
            <w:color w:val="auto"/>
          </w:rPr>
          <w:fldChar w:fldCharType="begin"/>
        </w:r>
        <w:r w:rsidR="001417FC" w:rsidRPr="001417FC">
          <w:rPr>
            <w:b w:val="0"/>
            <w:bCs/>
            <w:webHidden/>
            <w:color w:val="auto"/>
          </w:rPr>
          <w:instrText xml:space="preserve"> PAGEREF _Toc96334928 \h </w:instrText>
        </w:r>
        <w:r w:rsidR="001417FC" w:rsidRPr="001417FC">
          <w:rPr>
            <w:b w:val="0"/>
            <w:bCs/>
            <w:webHidden/>
            <w:color w:val="auto"/>
          </w:rPr>
        </w:r>
        <w:r w:rsidR="001417FC" w:rsidRPr="001417FC">
          <w:rPr>
            <w:b w:val="0"/>
            <w:bCs/>
            <w:webHidden/>
            <w:color w:val="auto"/>
          </w:rPr>
          <w:fldChar w:fldCharType="separate"/>
        </w:r>
        <w:r w:rsidR="002B4B6C">
          <w:rPr>
            <w:b w:val="0"/>
            <w:bCs/>
            <w:webHidden/>
            <w:color w:val="auto"/>
          </w:rPr>
          <w:t>3</w:t>
        </w:r>
        <w:r w:rsidR="001417FC" w:rsidRPr="001417FC">
          <w:rPr>
            <w:b w:val="0"/>
            <w:bCs/>
            <w:webHidden/>
            <w:color w:val="auto"/>
          </w:rPr>
          <w:fldChar w:fldCharType="end"/>
        </w:r>
      </w:hyperlink>
    </w:p>
    <w:p w14:paraId="6BC42012" w14:textId="58C52621" w:rsidR="001417FC" w:rsidRPr="001417FC" w:rsidRDefault="009040A3">
      <w:pPr>
        <w:pStyle w:val="TOC2"/>
        <w:rPr>
          <w:rFonts w:asciiTheme="minorHAnsi" w:eastAsiaTheme="minorEastAsia" w:hAnsiTheme="minorHAnsi" w:cstheme="minorBidi"/>
          <w:b w:val="0"/>
          <w:bCs/>
          <w:iCs w:val="0"/>
          <w:color w:val="auto"/>
          <w:sz w:val="22"/>
          <w:szCs w:val="22"/>
          <w:lang w:eastAsia="en-AU"/>
        </w:rPr>
      </w:pPr>
      <w:hyperlink w:anchor="_Toc96334929" w:history="1">
        <w:r w:rsidR="001417FC" w:rsidRPr="001417FC">
          <w:rPr>
            <w:rStyle w:val="Hyperlink"/>
            <w:b w:val="0"/>
            <w:bCs/>
            <w:color w:val="auto"/>
          </w:rPr>
          <w:t>Years 9–10</w:t>
        </w:r>
        <w:r w:rsidR="001417FC" w:rsidRPr="001417FC">
          <w:rPr>
            <w:b w:val="0"/>
            <w:bCs/>
            <w:webHidden/>
            <w:color w:val="auto"/>
          </w:rPr>
          <w:tab/>
        </w:r>
        <w:r w:rsidR="001417FC" w:rsidRPr="001417FC">
          <w:rPr>
            <w:b w:val="0"/>
            <w:bCs/>
            <w:webHidden/>
            <w:color w:val="auto"/>
          </w:rPr>
          <w:fldChar w:fldCharType="begin"/>
        </w:r>
        <w:r w:rsidR="001417FC" w:rsidRPr="001417FC">
          <w:rPr>
            <w:b w:val="0"/>
            <w:bCs/>
            <w:webHidden/>
            <w:color w:val="auto"/>
          </w:rPr>
          <w:instrText xml:space="preserve"> PAGEREF _Toc96334929 \h </w:instrText>
        </w:r>
        <w:r w:rsidR="001417FC" w:rsidRPr="001417FC">
          <w:rPr>
            <w:b w:val="0"/>
            <w:bCs/>
            <w:webHidden/>
            <w:color w:val="auto"/>
          </w:rPr>
        </w:r>
        <w:r w:rsidR="001417FC" w:rsidRPr="001417FC">
          <w:rPr>
            <w:b w:val="0"/>
            <w:bCs/>
            <w:webHidden/>
            <w:color w:val="auto"/>
          </w:rPr>
          <w:fldChar w:fldCharType="separate"/>
        </w:r>
        <w:r w:rsidR="002B4B6C">
          <w:rPr>
            <w:b w:val="0"/>
            <w:bCs/>
            <w:webHidden/>
            <w:color w:val="auto"/>
          </w:rPr>
          <w:t>8</w:t>
        </w:r>
        <w:r w:rsidR="001417FC" w:rsidRPr="001417FC">
          <w:rPr>
            <w:b w:val="0"/>
            <w:bCs/>
            <w:webHidden/>
            <w:color w:val="auto"/>
          </w:rPr>
          <w:fldChar w:fldCharType="end"/>
        </w:r>
      </w:hyperlink>
    </w:p>
    <w:p w14:paraId="5E0205A9" w14:textId="5E0F53A4" w:rsidR="00566394" w:rsidRDefault="00113725" w:rsidP="00FD5D14">
      <w:pPr>
        <w:pStyle w:val="ACARA-HEADING1"/>
      </w:pPr>
      <w:r w:rsidRPr="00A54F7A">
        <w:fldChar w:fldCharType="end"/>
      </w:r>
      <w:bookmarkEnd w:id="3"/>
      <w:bookmarkEnd w:id="4"/>
      <w:bookmarkEnd w:id="5"/>
      <w:bookmarkEnd w:id="6"/>
    </w:p>
    <w:p w14:paraId="2DCBD43C" w14:textId="77777777" w:rsidR="00566394" w:rsidRDefault="00566394">
      <w:pPr>
        <w:spacing w:before="160" w:after="0" w:line="360" w:lineRule="auto"/>
        <w:rPr>
          <w:rFonts w:ascii="Arial Bold" w:eastAsiaTheme="majorEastAsia" w:hAnsi="Arial Bold"/>
          <w:b/>
          <w:i w:val="0"/>
          <w:caps/>
          <w:szCs w:val="32"/>
        </w:rPr>
      </w:pPr>
      <w:r>
        <w:br w:type="page"/>
      </w:r>
    </w:p>
    <w:p w14:paraId="2D5E7745" w14:textId="0EA0117E" w:rsidR="00015A2B" w:rsidRPr="00A54F7A" w:rsidRDefault="006F15E0" w:rsidP="00FD5D14">
      <w:pPr>
        <w:pStyle w:val="ACARA-HEADING1"/>
      </w:pPr>
      <w:bookmarkStart w:id="7" w:name="_Toc96334927"/>
      <w:r w:rsidRPr="00A54F7A">
        <w:lastRenderedPageBreak/>
        <w:t>Curriculum elements</w:t>
      </w:r>
      <w:bookmarkEnd w:id="0"/>
      <w:bookmarkEnd w:id="7"/>
    </w:p>
    <w:p w14:paraId="71D139C3" w14:textId="5E828773" w:rsidR="00E1722B" w:rsidRPr="00A54F7A" w:rsidRDefault="00E1722B" w:rsidP="000A24F8">
      <w:pPr>
        <w:pStyle w:val="ACARA-Heading2"/>
      </w:pPr>
      <w:bookmarkStart w:id="8" w:name="_Toc83125424"/>
      <w:bookmarkStart w:id="9" w:name="_Toc96334928"/>
      <w:bookmarkStart w:id="10" w:name="year4"/>
      <w:bookmarkEnd w:id="1"/>
      <w:r w:rsidRPr="00A54F7A">
        <w:t>Year</w:t>
      </w:r>
      <w:r w:rsidR="00315D62" w:rsidRPr="00A54F7A">
        <w:t xml:space="preserve">s </w:t>
      </w:r>
      <w:r w:rsidR="00440E00" w:rsidRPr="00A54F7A">
        <w:t>7</w:t>
      </w:r>
      <w:r w:rsidR="00315D62" w:rsidRPr="00A54F7A">
        <w:t>–</w:t>
      </w:r>
      <w:bookmarkEnd w:id="8"/>
      <w:r w:rsidR="00440E00" w:rsidRPr="00A54F7A">
        <w:t>8</w:t>
      </w:r>
      <w:bookmarkEnd w:id="9"/>
      <w:r w:rsidR="00315D62" w:rsidRPr="00A54F7A">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7-8"/>
      </w:tblPr>
      <w:tblGrid>
        <w:gridCol w:w="15126"/>
      </w:tblGrid>
      <w:tr w:rsidR="0055542E" w:rsidRPr="00A54F7A" w14:paraId="24A08487" w14:textId="77777777" w:rsidTr="00C63B83">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395C4A70" w14:textId="10A5E8D7" w:rsidR="0055542E" w:rsidRPr="00A54F7A" w:rsidRDefault="0055542E" w:rsidP="00C63B83">
            <w:pPr>
              <w:pStyle w:val="BodyText"/>
              <w:spacing w:before="40" w:after="40"/>
              <w:ind w:left="23" w:right="23"/>
              <w:jc w:val="center"/>
              <w:rPr>
                <w:rStyle w:val="SubtleEmphasis"/>
                <w:b/>
                <w:bCs/>
                <w:sz w:val="22"/>
                <w:szCs w:val="22"/>
              </w:rPr>
            </w:pPr>
            <w:bookmarkStart w:id="11" w:name="year5"/>
            <w:bookmarkEnd w:id="10"/>
            <w:r w:rsidRPr="00A54F7A">
              <w:rPr>
                <w:rStyle w:val="SubtleEmphasis"/>
                <w:b/>
                <w:bCs/>
                <w:color w:val="FFFFFF" w:themeColor="background1"/>
                <w:sz w:val="22"/>
                <w:szCs w:val="22"/>
              </w:rPr>
              <w:t>Band level description</w:t>
            </w:r>
          </w:p>
        </w:tc>
      </w:tr>
      <w:tr w:rsidR="0055542E" w:rsidRPr="00A54F7A" w14:paraId="041E4A3E" w14:textId="77777777" w:rsidTr="00C63B83">
        <w:tc>
          <w:tcPr>
            <w:tcW w:w="15126" w:type="dxa"/>
            <w:tcBorders>
              <w:top w:val="single" w:sz="4" w:space="0" w:color="auto"/>
              <w:left w:val="single" w:sz="4" w:space="0" w:color="auto"/>
              <w:bottom w:val="single" w:sz="4" w:space="0" w:color="auto"/>
              <w:right w:val="single" w:sz="4" w:space="0" w:color="auto"/>
            </w:tcBorders>
          </w:tcPr>
          <w:p w14:paraId="0B8F0952" w14:textId="4E1B0DC0" w:rsidR="008D300A" w:rsidRPr="00A54F7A" w:rsidRDefault="008D300A" w:rsidP="005A4487">
            <w:pPr>
              <w:pStyle w:val="ACARA-AS"/>
            </w:pPr>
            <w:r w:rsidRPr="00A54F7A">
              <w:t xml:space="preserve">In this band, learning in Drama builds on each student’s prior learning and experiences. Students learn in and through the practices of Drama: creating, </w:t>
            </w:r>
            <w:proofErr w:type="gramStart"/>
            <w:r w:rsidRPr="00A54F7A">
              <w:t>performing</w:t>
            </w:r>
            <w:proofErr w:type="gramEnd"/>
            <w:r w:rsidRPr="00A54F7A">
              <w:t xml:space="preserve"> and responding. They use drama processes in purposeful and creative </w:t>
            </w:r>
            <w:proofErr w:type="gramStart"/>
            <w:r w:rsidRPr="00A54F7A">
              <w:t>ways</w:t>
            </w:r>
            <w:r w:rsidR="009B313A" w:rsidRPr="00A54F7A">
              <w:t>,</w:t>
            </w:r>
            <w:r w:rsidRPr="00A54F7A">
              <w:t xml:space="preserve"> and</w:t>
            </w:r>
            <w:proofErr w:type="gramEnd"/>
            <w:r w:rsidRPr="00A54F7A">
              <w:t xml:space="preserve"> continue to develop their connection with and contribution to the world as artist and as audience. They work individually and in collaboration with peers and teachers.  </w:t>
            </w:r>
          </w:p>
          <w:p w14:paraId="09654B69" w14:textId="7EEB5C7B" w:rsidR="008D300A" w:rsidRPr="00A54F7A" w:rsidRDefault="008D300A" w:rsidP="005A4487">
            <w:pPr>
              <w:pStyle w:val="ACARA-AS"/>
            </w:pPr>
            <w:r w:rsidRPr="00A54F7A">
              <w:t xml:space="preserve">Students explore drama in local, regional, </w:t>
            </w:r>
            <w:proofErr w:type="gramStart"/>
            <w:r w:rsidRPr="00A54F7A">
              <w:t>national</w:t>
            </w:r>
            <w:proofErr w:type="gramEnd"/>
            <w:r w:rsidRPr="00A54F7A">
              <w:t xml:space="preserve"> and global contexts such as drama in countries or regions of Asia, including use of drama in multi-arts, trans-disciplinary or hybrid forms. They take opportunities to engage with living performers and drama-makers</w:t>
            </w:r>
            <w:r w:rsidR="009B313A" w:rsidRPr="00A54F7A">
              <w:t>,</w:t>
            </w:r>
            <w:r w:rsidRPr="00A54F7A">
              <w:t xml:space="preserve"> and expand their awareness of diverse drama practices, genres and/or styles.  </w:t>
            </w:r>
          </w:p>
          <w:p w14:paraId="0E0AAC9A" w14:textId="77777777" w:rsidR="008D300A" w:rsidRPr="00A54F7A" w:rsidRDefault="008D300A" w:rsidP="008D300A">
            <w:pPr>
              <w:pStyle w:val="BodyText"/>
              <w:spacing w:before="120" w:after="120" w:line="240" w:lineRule="auto"/>
              <w:ind w:right="23"/>
              <w:rPr>
                <w:iCs/>
                <w:color w:val="auto"/>
                <w:sz w:val="20"/>
              </w:rPr>
            </w:pPr>
            <w:r w:rsidRPr="00A54F7A">
              <w:rPr>
                <w:iCs/>
                <w:color w:val="auto"/>
                <w:sz w:val="20"/>
              </w:rPr>
              <w:t xml:space="preserve">In this band, the focus is on students:  </w:t>
            </w:r>
          </w:p>
          <w:p w14:paraId="4A8C3EED" w14:textId="77777777" w:rsidR="008D300A" w:rsidRPr="00A54F7A" w:rsidRDefault="008D300A" w:rsidP="008D300A">
            <w:pPr>
              <w:pStyle w:val="BodyText"/>
              <w:numPr>
                <w:ilvl w:val="0"/>
                <w:numId w:val="20"/>
              </w:numPr>
              <w:spacing w:before="120" w:after="120" w:line="240" w:lineRule="auto"/>
              <w:ind w:right="23"/>
              <w:rPr>
                <w:iCs/>
                <w:color w:val="auto"/>
                <w:sz w:val="20"/>
              </w:rPr>
            </w:pPr>
            <w:r w:rsidRPr="00A54F7A">
              <w:rPr>
                <w:iCs/>
                <w:color w:val="auto"/>
                <w:sz w:val="20"/>
              </w:rPr>
              <w:t xml:space="preserve">exploring and responding to </w:t>
            </w:r>
          </w:p>
          <w:p w14:paraId="0156DFAB" w14:textId="77777777" w:rsidR="008D300A" w:rsidRPr="00A54F7A" w:rsidRDefault="008D300A" w:rsidP="00FD590A">
            <w:pPr>
              <w:pStyle w:val="BodyText"/>
              <w:numPr>
                <w:ilvl w:val="1"/>
                <w:numId w:val="38"/>
              </w:numPr>
              <w:spacing w:before="120" w:after="120" w:line="240" w:lineRule="auto"/>
              <w:ind w:left="697" w:right="23" w:hanging="357"/>
              <w:rPr>
                <w:iCs/>
                <w:color w:val="auto"/>
                <w:sz w:val="20"/>
              </w:rPr>
            </w:pPr>
            <w:r w:rsidRPr="00A54F7A">
              <w:rPr>
                <w:iCs/>
                <w:color w:val="auto"/>
                <w:sz w:val="20"/>
              </w:rPr>
              <w:t xml:space="preserve">drama works, performances, </w:t>
            </w:r>
            <w:proofErr w:type="gramStart"/>
            <w:r w:rsidRPr="00A54F7A">
              <w:rPr>
                <w:iCs/>
                <w:color w:val="auto"/>
                <w:sz w:val="20"/>
              </w:rPr>
              <w:t>practices</w:t>
            </w:r>
            <w:proofErr w:type="gramEnd"/>
            <w:r w:rsidRPr="00A54F7A">
              <w:rPr>
                <w:iCs/>
                <w:color w:val="auto"/>
                <w:sz w:val="20"/>
              </w:rPr>
              <w:t xml:space="preserve"> and contexts from a range of cultures, times and places; for example, through analysis of their own drama or the work of others, including professional work </w:t>
            </w:r>
          </w:p>
          <w:p w14:paraId="7CCF673A" w14:textId="2331CC6C" w:rsidR="008D300A" w:rsidRPr="00A54F7A" w:rsidRDefault="008D300A" w:rsidP="00FD590A">
            <w:pPr>
              <w:pStyle w:val="BodyText"/>
              <w:numPr>
                <w:ilvl w:val="1"/>
                <w:numId w:val="38"/>
              </w:numPr>
              <w:spacing w:before="120" w:after="120" w:line="240" w:lineRule="auto"/>
              <w:ind w:left="697" w:right="23" w:hanging="357"/>
              <w:rPr>
                <w:iCs/>
                <w:color w:val="auto"/>
                <w:sz w:val="20"/>
              </w:rPr>
            </w:pPr>
            <w:r w:rsidRPr="00A54F7A">
              <w:rPr>
                <w:iCs/>
                <w:color w:val="auto"/>
                <w:sz w:val="20"/>
              </w:rPr>
              <w:t>the diversity of drama created and/or performed by First Nations Australians and</w:t>
            </w:r>
            <w:r w:rsidR="00A23CBB" w:rsidRPr="00A54F7A">
              <w:rPr>
                <w:iCs/>
                <w:color w:val="auto"/>
                <w:sz w:val="20"/>
              </w:rPr>
              <w:t xml:space="preserve"> </w:t>
            </w:r>
            <w:r w:rsidRPr="00A54F7A">
              <w:rPr>
                <w:iCs/>
                <w:color w:val="auto"/>
                <w:sz w:val="20"/>
              </w:rPr>
              <w:t>how this work demonstrates respect for Indigenous Cultural and Intellectual Property rights</w:t>
            </w:r>
          </w:p>
          <w:p w14:paraId="3BB8208C" w14:textId="77777777" w:rsidR="008D300A" w:rsidRPr="00A54F7A" w:rsidRDefault="008D300A" w:rsidP="008D300A">
            <w:pPr>
              <w:pStyle w:val="BodyText"/>
              <w:numPr>
                <w:ilvl w:val="0"/>
                <w:numId w:val="20"/>
              </w:numPr>
              <w:spacing w:before="120" w:after="120" w:line="240" w:lineRule="auto"/>
              <w:ind w:right="23"/>
              <w:rPr>
                <w:iCs/>
                <w:color w:val="auto"/>
                <w:sz w:val="20"/>
              </w:rPr>
            </w:pPr>
            <w:r w:rsidRPr="00A54F7A">
              <w:rPr>
                <w:iCs/>
                <w:color w:val="auto"/>
                <w:sz w:val="20"/>
              </w:rPr>
              <w:t>developing practices and skills</w:t>
            </w:r>
          </w:p>
          <w:p w14:paraId="21C55F45" w14:textId="4970F4CC" w:rsidR="008D300A" w:rsidRPr="00A54F7A" w:rsidRDefault="008D300A" w:rsidP="00FD590A">
            <w:pPr>
              <w:pStyle w:val="BodyText"/>
              <w:numPr>
                <w:ilvl w:val="1"/>
                <w:numId w:val="39"/>
              </w:numPr>
              <w:spacing w:before="120" w:after="120" w:line="240" w:lineRule="auto"/>
              <w:ind w:left="697" w:right="23" w:hanging="357"/>
              <w:rPr>
                <w:iCs/>
                <w:color w:val="auto"/>
                <w:sz w:val="20"/>
              </w:rPr>
            </w:pPr>
            <w:r w:rsidRPr="00A54F7A">
              <w:rPr>
                <w:iCs/>
                <w:color w:val="auto"/>
                <w:sz w:val="20"/>
              </w:rPr>
              <w:t>creative practices for creating and performing drama using the elements of drama: role, situation, language, place, movement, time, character, relationships, voice, tension, space, mood/atmosphere, contrast, symbol and focus, and conventions relevant to selected forms and/or styles</w:t>
            </w:r>
          </w:p>
          <w:p w14:paraId="2BE4ADB0" w14:textId="355FF649" w:rsidR="008D300A" w:rsidRPr="00A54F7A" w:rsidRDefault="008D300A" w:rsidP="00FD590A">
            <w:pPr>
              <w:pStyle w:val="BodyText"/>
              <w:numPr>
                <w:ilvl w:val="1"/>
                <w:numId w:val="39"/>
              </w:numPr>
              <w:spacing w:before="120" w:after="120" w:line="240" w:lineRule="auto"/>
              <w:ind w:left="697" w:right="23" w:hanging="357"/>
              <w:rPr>
                <w:iCs/>
                <w:color w:val="auto"/>
                <w:sz w:val="20"/>
              </w:rPr>
            </w:pPr>
            <w:r w:rsidRPr="00A54F7A">
              <w:rPr>
                <w:iCs/>
                <w:color w:val="auto"/>
                <w:sz w:val="20"/>
              </w:rPr>
              <w:t>critical practices by taking opportunities to reflect</w:t>
            </w:r>
            <w:r w:rsidR="00A23CBB" w:rsidRPr="00A54F7A">
              <w:rPr>
                <w:iCs/>
                <w:color w:val="auto"/>
                <w:sz w:val="20"/>
              </w:rPr>
              <w:t xml:space="preserve"> on</w:t>
            </w:r>
            <w:r w:rsidRPr="00A54F7A">
              <w:rPr>
                <w:iCs/>
                <w:color w:val="auto"/>
                <w:sz w:val="20"/>
              </w:rPr>
              <w:t xml:space="preserve">, evaluate or respond to their own work </w:t>
            </w:r>
            <w:r w:rsidR="00587820" w:rsidRPr="00A54F7A">
              <w:rPr>
                <w:iCs/>
                <w:color w:val="auto"/>
                <w:sz w:val="20"/>
              </w:rPr>
              <w:t>and</w:t>
            </w:r>
            <w:r w:rsidRPr="00A54F7A">
              <w:rPr>
                <w:iCs/>
                <w:color w:val="auto"/>
                <w:sz w:val="20"/>
              </w:rPr>
              <w:t xml:space="preserve"> the work of others; for example, documenting ideas and intentions for devised drama, evaluating their own or others’ responses to drama, reflecting on their own performances</w:t>
            </w:r>
          </w:p>
          <w:p w14:paraId="7EE807AF" w14:textId="58EFD1E4" w:rsidR="008D300A" w:rsidRPr="00A54F7A" w:rsidRDefault="008D300A" w:rsidP="008D300A">
            <w:pPr>
              <w:pStyle w:val="BodyText"/>
              <w:numPr>
                <w:ilvl w:val="0"/>
                <w:numId w:val="20"/>
              </w:numPr>
              <w:spacing w:before="120" w:after="120" w:line="240" w:lineRule="auto"/>
              <w:ind w:right="23"/>
              <w:rPr>
                <w:iCs/>
                <w:color w:val="auto"/>
                <w:sz w:val="20"/>
              </w:rPr>
            </w:pPr>
            <w:r w:rsidRPr="00A54F7A">
              <w:rPr>
                <w:iCs/>
                <w:color w:val="auto"/>
                <w:sz w:val="20"/>
              </w:rPr>
              <w:t xml:space="preserve">creating drama in improvised, </w:t>
            </w:r>
            <w:proofErr w:type="gramStart"/>
            <w:r w:rsidRPr="00A54F7A">
              <w:rPr>
                <w:iCs/>
                <w:color w:val="auto"/>
                <w:sz w:val="20"/>
              </w:rPr>
              <w:t>devised</w:t>
            </w:r>
            <w:proofErr w:type="gramEnd"/>
            <w:r w:rsidRPr="00A54F7A">
              <w:rPr>
                <w:iCs/>
                <w:color w:val="auto"/>
                <w:sz w:val="20"/>
              </w:rPr>
              <w:t xml:space="preserve"> and scripted forms such as process drama, puppetry, object theatre, short- </w:t>
            </w:r>
            <w:r w:rsidR="0008319E" w:rsidRPr="00A54F7A">
              <w:rPr>
                <w:iCs/>
                <w:color w:val="auto"/>
                <w:sz w:val="20"/>
              </w:rPr>
              <w:t>or</w:t>
            </w:r>
            <w:r w:rsidRPr="00A54F7A">
              <w:rPr>
                <w:iCs/>
                <w:color w:val="auto"/>
                <w:sz w:val="20"/>
              </w:rPr>
              <w:t xml:space="preserve"> long-form improvisation, play</w:t>
            </w:r>
            <w:r w:rsidR="000E771D" w:rsidRPr="00A54F7A">
              <w:rPr>
                <w:iCs/>
                <w:color w:val="auto"/>
                <w:sz w:val="20"/>
              </w:rPr>
              <w:t>-</w:t>
            </w:r>
            <w:r w:rsidRPr="00A54F7A">
              <w:rPr>
                <w:iCs/>
                <w:color w:val="auto"/>
                <w:sz w:val="20"/>
              </w:rPr>
              <w:t>building and devising, scripted drama/</w:t>
            </w:r>
            <w:r w:rsidR="004150BD" w:rsidRPr="00A54F7A">
              <w:rPr>
                <w:iCs/>
                <w:color w:val="auto"/>
                <w:sz w:val="20"/>
              </w:rPr>
              <w:t>text</w:t>
            </w:r>
            <w:r w:rsidRPr="00A54F7A">
              <w:rPr>
                <w:iCs/>
                <w:color w:val="auto"/>
                <w:sz w:val="20"/>
              </w:rPr>
              <w:t xml:space="preserve"> interpretation; for example, interpretation of realism and/or non-realism, exploration of historic, contemporary </w:t>
            </w:r>
            <w:r w:rsidR="0008319E" w:rsidRPr="00A54F7A">
              <w:rPr>
                <w:iCs/>
                <w:color w:val="auto"/>
                <w:sz w:val="20"/>
              </w:rPr>
              <w:t>or</w:t>
            </w:r>
            <w:r w:rsidRPr="00A54F7A">
              <w:rPr>
                <w:iCs/>
                <w:color w:val="auto"/>
                <w:sz w:val="20"/>
              </w:rPr>
              <w:t xml:space="preserve"> hybrid styles</w:t>
            </w:r>
          </w:p>
          <w:p w14:paraId="1D6D45DF" w14:textId="267BC11B" w:rsidR="0055542E" w:rsidRPr="00A54F7A" w:rsidRDefault="008D300A" w:rsidP="008D300A">
            <w:pPr>
              <w:pStyle w:val="BodyText"/>
              <w:numPr>
                <w:ilvl w:val="0"/>
                <w:numId w:val="20"/>
              </w:numPr>
              <w:spacing w:before="120" w:after="120" w:line="240" w:lineRule="auto"/>
              <w:ind w:right="23"/>
              <w:rPr>
                <w:iCs/>
                <w:color w:val="auto"/>
                <w:sz w:val="20"/>
              </w:rPr>
            </w:pPr>
            <w:r w:rsidRPr="00A54F7A">
              <w:rPr>
                <w:iCs/>
                <w:color w:val="auto"/>
                <w:sz w:val="20"/>
                <w:lang w:val="en-US"/>
              </w:rPr>
              <w:t>presenting and performing drama in informal and/or formal settings; for example, performing for a specific target audience.</w:t>
            </w:r>
          </w:p>
        </w:tc>
      </w:tr>
      <w:tr w:rsidR="0055542E" w:rsidRPr="00A54F7A" w14:paraId="020BC9FD" w14:textId="77777777" w:rsidTr="00C63B83">
        <w:tc>
          <w:tcPr>
            <w:tcW w:w="15126" w:type="dxa"/>
            <w:tcBorders>
              <w:top w:val="single" w:sz="4" w:space="0" w:color="auto"/>
              <w:left w:val="single" w:sz="4" w:space="0" w:color="auto"/>
              <w:bottom w:val="single" w:sz="4" w:space="0" w:color="auto"/>
              <w:right w:val="single" w:sz="4" w:space="0" w:color="auto"/>
            </w:tcBorders>
            <w:shd w:val="clear" w:color="auto" w:fill="FFBB33"/>
          </w:tcPr>
          <w:p w14:paraId="1912D1EA" w14:textId="14467BBA" w:rsidR="0055542E" w:rsidRPr="00A54F7A" w:rsidRDefault="0055542E" w:rsidP="00C63B83">
            <w:pPr>
              <w:pStyle w:val="BodyText"/>
              <w:spacing w:before="40" w:after="40"/>
              <w:ind w:left="23" w:right="23"/>
              <w:jc w:val="center"/>
              <w:rPr>
                <w:rStyle w:val="SubtleEmphasis"/>
                <w:b/>
                <w:bCs/>
                <w:sz w:val="22"/>
                <w:szCs w:val="22"/>
              </w:rPr>
            </w:pPr>
            <w:r w:rsidRPr="00A54F7A">
              <w:rPr>
                <w:rStyle w:val="SubtleEmphasis"/>
                <w:b/>
                <w:bCs/>
                <w:sz w:val="22"/>
                <w:szCs w:val="22"/>
              </w:rPr>
              <w:t>Achievement standard</w:t>
            </w:r>
          </w:p>
        </w:tc>
      </w:tr>
      <w:tr w:rsidR="0055542E" w:rsidRPr="00A54F7A" w14:paraId="4680B57B" w14:textId="77777777" w:rsidTr="00C63B83">
        <w:tc>
          <w:tcPr>
            <w:tcW w:w="15126" w:type="dxa"/>
            <w:tcBorders>
              <w:top w:val="single" w:sz="4" w:space="0" w:color="auto"/>
              <w:left w:val="single" w:sz="4" w:space="0" w:color="auto"/>
              <w:bottom w:val="single" w:sz="4" w:space="0" w:color="auto"/>
              <w:right w:val="single" w:sz="4" w:space="0" w:color="auto"/>
            </w:tcBorders>
          </w:tcPr>
          <w:p w14:paraId="59C1820D" w14:textId="4B18B3A2" w:rsidR="005B57FD" w:rsidRPr="00A54F7A" w:rsidRDefault="005B57FD" w:rsidP="005A4487">
            <w:pPr>
              <w:pStyle w:val="ACARA-AS"/>
              <w:rPr>
                <w:lang w:val="en-US"/>
              </w:rPr>
            </w:pPr>
            <w:r w:rsidRPr="00A54F7A">
              <w:rPr>
                <w:lang w:val="en-US"/>
              </w:rPr>
              <w:t xml:space="preserve">By the end of Year 8, students </w:t>
            </w:r>
            <w:proofErr w:type="spellStart"/>
            <w:r w:rsidRPr="00A54F7A">
              <w:rPr>
                <w:lang w:val="en-US"/>
              </w:rPr>
              <w:t>analyse</w:t>
            </w:r>
            <w:proofErr w:type="spellEnd"/>
            <w:r w:rsidRPr="00A54F7A">
              <w:rPr>
                <w:lang w:val="en-US"/>
              </w:rPr>
              <w:t xml:space="preserve"> how elements of drama and/or conventions are manipulated in drama they create and/or experience. They evaluate the ways drama created and/or performed across cultures, times, places and/or other contexts communicates ideas, perspectives and/or meaning. They describe respectful approaches to creating, performing and/or responding to drama. </w:t>
            </w:r>
          </w:p>
          <w:p w14:paraId="1950A96F" w14:textId="0DB02632" w:rsidR="0055542E" w:rsidRPr="002B4B6C" w:rsidRDefault="005B57FD" w:rsidP="005A4487">
            <w:pPr>
              <w:pStyle w:val="ACARA-AS"/>
            </w:pPr>
            <w:r w:rsidRPr="00A54F7A">
              <w:rPr>
                <w:lang w:val="en-US"/>
              </w:rPr>
              <w:lastRenderedPageBreak/>
              <w:t>Students work collaboratively to manipulate elements of drama and conventions to shape and sustain dramatic action in improvised, devised and/or scripted drama. They employ performance skills to convey dramatic action and communicate ideas, perspectives and/or meaning when performing drama to audiences.</w:t>
            </w:r>
          </w:p>
        </w:tc>
      </w:tr>
    </w:tbl>
    <w:p w14:paraId="0D4151CA" w14:textId="77777777" w:rsidR="009949D3" w:rsidRDefault="009949D3"/>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7-8"/>
      </w:tblPr>
      <w:tblGrid>
        <w:gridCol w:w="4673"/>
        <w:gridCol w:w="7655"/>
        <w:gridCol w:w="2798"/>
      </w:tblGrid>
      <w:tr w:rsidR="00980559" w:rsidRPr="00A54F7A" w14:paraId="5C12AC48" w14:textId="77777777" w:rsidTr="45488CC8">
        <w:tc>
          <w:tcPr>
            <w:tcW w:w="12328" w:type="dxa"/>
            <w:gridSpan w:val="2"/>
            <w:shd w:val="clear" w:color="auto" w:fill="005D93" w:themeFill="text2"/>
          </w:tcPr>
          <w:p w14:paraId="26ED3EE1" w14:textId="77777777" w:rsidR="00980559" w:rsidRPr="00A54F7A" w:rsidRDefault="00980559" w:rsidP="00C63B83">
            <w:pPr>
              <w:pStyle w:val="BodyText"/>
              <w:spacing w:before="40" w:after="40" w:line="240" w:lineRule="auto"/>
              <w:ind w:left="23" w:right="23"/>
              <w:rPr>
                <w:b/>
                <w:bCs/>
              </w:rPr>
            </w:pPr>
            <w:r w:rsidRPr="00A54F7A">
              <w:rPr>
                <w:b/>
                <w:color w:val="FFFFFF" w:themeColor="background1"/>
              </w:rPr>
              <w:t>Strand: Exploring and responding</w:t>
            </w:r>
          </w:p>
        </w:tc>
        <w:tc>
          <w:tcPr>
            <w:tcW w:w="2798" w:type="dxa"/>
            <w:shd w:val="clear" w:color="auto" w:fill="FFFFFF" w:themeFill="accent6"/>
          </w:tcPr>
          <w:p w14:paraId="76920D3C" w14:textId="3047FB1D" w:rsidR="00980559" w:rsidRPr="00A54F7A" w:rsidRDefault="00980559" w:rsidP="00C63B83">
            <w:pPr>
              <w:pStyle w:val="BodyText"/>
              <w:spacing w:before="40" w:after="40" w:line="240" w:lineRule="auto"/>
              <w:ind w:left="23" w:right="23"/>
              <w:rPr>
                <w:b/>
                <w:bCs/>
                <w:color w:val="auto"/>
              </w:rPr>
            </w:pPr>
            <w:r w:rsidRPr="00A54F7A">
              <w:rPr>
                <w:b/>
                <w:color w:val="auto"/>
              </w:rPr>
              <w:t xml:space="preserve">Years </w:t>
            </w:r>
            <w:r w:rsidR="006725EE" w:rsidRPr="00A54F7A">
              <w:rPr>
                <w:b/>
                <w:color w:val="auto"/>
              </w:rPr>
              <w:t>7</w:t>
            </w:r>
            <w:r w:rsidRPr="00A54F7A">
              <w:rPr>
                <w:b/>
                <w:color w:val="auto"/>
              </w:rPr>
              <w:t>–</w:t>
            </w:r>
            <w:r w:rsidR="006725EE" w:rsidRPr="00A54F7A">
              <w:rPr>
                <w:b/>
                <w:color w:val="auto"/>
              </w:rPr>
              <w:t>8</w:t>
            </w:r>
          </w:p>
        </w:tc>
      </w:tr>
      <w:tr w:rsidR="00980559" w:rsidRPr="00A54F7A" w14:paraId="7F6467EE" w14:textId="77777777" w:rsidTr="45488CC8">
        <w:tc>
          <w:tcPr>
            <w:tcW w:w="4673" w:type="dxa"/>
            <w:shd w:val="clear" w:color="auto" w:fill="FFD685" w:themeFill="accent3"/>
          </w:tcPr>
          <w:p w14:paraId="53683F2A" w14:textId="77777777" w:rsidR="00980559" w:rsidRPr="00A54F7A" w:rsidRDefault="00980559"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hemeFill="background2"/>
          </w:tcPr>
          <w:p w14:paraId="614C1582" w14:textId="77777777" w:rsidR="00980559" w:rsidRPr="00A54F7A" w:rsidRDefault="00980559"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3EE2019B" w14:textId="77777777" w:rsidR="00980559" w:rsidRPr="00A54F7A" w:rsidRDefault="00980559"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980559" w:rsidRPr="00A54F7A" w14:paraId="40337846" w14:textId="77777777" w:rsidTr="45488CC8">
        <w:trPr>
          <w:trHeight w:val="2367"/>
        </w:trPr>
        <w:tc>
          <w:tcPr>
            <w:tcW w:w="4673" w:type="dxa"/>
          </w:tcPr>
          <w:p w14:paraId="562EF0FA" w14:textId="7A8D0600" w:rsidR="006F16DA" w:rsidRPr="00A54F7A" w:rsidRDefault="006F16DA" w:rsidP="006F16DA">
            <w:pPr>
              <w:spacing w:after="120" w:line="240" w:lineRule="auto"/>
              <w:ind w:left="357" w:right="425"/>
              <w:rPr>
                <w:rStyle w:val="SubtleEmphasis"/>
                <w:i w:val="0"/>
                <w:iCs w:val="0"/>
              </w:rPr>
            </w:pPr>
            <w:r w:rsidRPr="00A54F7A">
              <w:rPr>
                <w:rStyle w:val="SubtleEmphasis"/>
                <w:i w:val="0"/>
                <w:iCs w:val="0"/>
              </w:rPr>
              <w:t>investigate ways the elements of drama and/or conventions are used to communicate ideas, perspectives and/or meaning in drama created and/or performed across cultures, times, places and/or other contexts</w:t>
            </w:r>
          </w:p>
          <w:p w14:paraId="49F40062" w14:textId="61DF7DE3" w:rsidR="00980559" w:rsidRPr="00A54F7A" w:rsidRDefault="006F16DA" w:rsidP="006F16DA">
            <w:pPr>
              <w:spacing w:after="120" w:line="240" w:lineRule="auto"/>
              <w:ind w:left="357" w:right="425"/>
              <w:rPr>
                <w:rStyle w:val="SubtleEmphasis"/>
                <w:i w:val="0"/>
                <w:iCs w:val="0"/>
              </w:rPr>
            </w:pPr>
            <w:r w:rsidRPr="00A54F7A">
              <w:rPr>
                <w:rStyle w:val="SubtleEmphasis"/>
                <w:i w:val="0"/>
                <w:iCs w:val="0"/>
              </w:rPr>
              <w:t>AC9ADR8E01</w:t>
            </w:r>
          </w:p>
        </w:tc>
        <w:tc>
          <w:tcPr>
            <w:tcW w:w="10453" w:type="dxa"/>
            <w:gridSpan w:val="2"/>
          </w:tcPr>
          <w:p w14:paraId="6285A23A" w14:textId="5BA9F1E3" w:rsidR="00E8056A" w:rsidRPr="00A54F7A" w:rsidRDefault="00E8056A" w:rsidP="005A4487">
            <w:pPr>
              <w:pStyle w:val="ACARA-elaboration"/>
            </w:pPr>
            <w:r w:rsidRPr="00A54F7A">
              <w:t>researching and noticing how the impact of time and place/context of a drama from a particular period can differ from that of another period, particularly in relation to the use of drama conventions</w:t>
            </w:r>
          </w:p>
          <w:p w14:paraId="3BAD85BA" w14:textId="0353F5B8" w:rsidR="00E8056A" w:rsidRPr="00A54F7A" w:rsidRDefault="00E8056A" w:rsidP="005A4487">
            <w:pPr>
              <w:pStyle w:val="ACARA-elaboration"/>
            </w:pPr>
            <w:r w:rsidRPr="00A54F7A">
              <w:t xml:space="preserve">using Viewpoints to analyse and evaluate performances they have experienced and/or participated in by asking questions such as “What ideas did you think the drama expressed?”, “What conventions were used to establish time/place/context?”, “How was movement used in the drama?” </w:t>
            </w:r>
          </w:p>
          <w:p w14:paraId="0AF017AD" w14:textId="7440A814" w:rsidR="00E8056A" w:rsidRPr="00A54F7A" w:rsidRDefault="00E8056A" w:rsidP="005A4487">
            <w:pPr>
              <w:pStyle w:val="ACARA-elaboration"/>
            </w:pPr>
            <w:r w:rsidRPr="00A54F7A">
              <w:t xml:space="preserve">writing or pod/vodcasting a review of a drama they experience, focusing on use of specific elements of drama and/or conventions; for example, identifying and describing how an element of drama has been manipulated to communicate ideas, perspectives and/or meaning  </w:t>
            </w:r>
          </w:p>
          <w:p w14:paraId="30BF913C" w14:textId="40AF036A" w:rsidR="00980559" w:rsidRPr="00A54F7A" w:rsidRDefault="00E8056A" w:rsidP="005A4487">
            <w:pPr>
              <w:pStyle w:val="ACARA-elaboration"/>
            </w:pPr>
            <w:r w:rsidRPr="00A54F7A">
              <w:t>analysing how linear and non-linear narrative is used in examples of drama from diverse cultures; for example, in contemporary drama from countries or regions in Asia or in drama from historical times</w:t>
            </w:r>
          </w:p>
        </w:tc>
      </w:tr>
      <w:tr w:rsidR="001C71B4" w:rsidRPr="00A54F7A" w14:paraId="2990DAF1" w14:textId="77777777" w:rsidTr="002B4B6C">
        <w:trPr>
          <w:trHeight w:val="960"/>
        </w:trPr>
        <w:tc>
          <w:tcPr>
            <w:tcW w:w="4673" w:type="dxa"/>
          </w:tcPr>
          <w:p w14:paraId="4C85BAE9" w14:textId="09400D1C" w:rsidR="00F86F95" w:rsidRPr="00A54F7A" w:rsidRDefault="00F86F95" w:rsidP="45488CC8">
            <w:pPr>
              <w:spacing w:after="120" w:line="240" w:lineRule="auto"/>
              <w:ind w:left="357" w:right="425"/>
              <w:rPr>
                <w:rStyle w:val="SubtleEmphasis"/>
                <w:i w:val="0"/>
                <w:iCs w:val="0"/>
              </w:rPr>
            </w:pPr>
            <w:r w:rsidRPr="00A54F7A">
              <w:rPr>
                <w:rStyle w:val="SubtleEmphasis"/>
                <w:i w:val="0"/>
                <w:iCs w:val="0"/>
              </w:rPr>
              <w:t xml:space="preserve">investigate the diversity of </w:t>
            </w:r>
            <w:r w:rsidR="00450528" w:rsidRPr="00A54F7A">
              <w:rPr>
                <w:rStyle w:val="SubtleEmphasis"/>
                <w:i w:val="0"/>
                <w:iCs w:val="0"/>
              </w:rPr>
              <w:t>drama created</w:t>
            </w:r>
            <w:r w:rsidR="009116ED" w:rsidRPr="00A54F7A">
              <w:rPr>
                <w:rStyle w:val="SubtleEmphasis"/>
                <w:i w:val="0"/>
                <w:iCs w:val="0"/>
              </w:rPr>
              <w:t xml:space="preserve"> and/or performed by </w:t>
            </w:r>
            <w:r w:rsidRPr="00A54F7A">
              <w:rPr>
                <w:rStyle w:val="SubtleEmphasis"/>
                <w:i w:val="0"/>
                <w:iCs w:val="0"/>
              </w:rPr>
              <w:t>First Nations Australians</w:t>
            </w:r>
            <w:r w:rsidR="008214D6" w:rsidRPr="00A54F7A">
              <w:rPr>
                <w:rStyle w:val="SubtleEmphasis"/>
                <w:i w:val="0"/>
                <w:iCs w:val="0"/>
              </w:rPr>
              <w:t>,</w:t>
            </w:r>
            <w:r w:rsidRPr="00A54F7A">
              <w:rPr>
                <w:rStyle w:val="SubtleEmphasis"/>
                <w:i w:val="0"/>
                <w:iCs w:val="0"/>
              </w:rPr>
              <w:t xml:space="preserve"> considering culturally responsive approaches to Indigenous Cultural and Intellectual Property rights</w:t>
            </w:r>
          </w:p>
          <w:p w14:paraId="1932CFA0" w14:textId="4160592E" w:rsidR="001C71B4" w:rsidRPr="00A54F7A" w:rsidRDefault="00F86F95" w:rsidP="00F86F95">
            <w:pPr>
              <w:spacing w:after="120" w:line="240" w:lineRule="auto"/>
              <w:ind w:left="357" w:right="425"/>
              <w:rPr>
                <w:rStyle w:val="SubtleEmphasis"/>
                <w:i w:val="0"/>
                <w:iCs w:val="0"/>
              </w:rPr>
            </w:pPr>
            <w:r w:rsidRPr="00A54F7A">
              <w:rPr>
                <w:rStyle w:val="SubtleEmphasis"/>
                <w:i w:val="0"/>
                <w:iCs w:val="0"/>
              </w:rPr>
              <w:t>AC9ADR8E02</w:t>
            </w:r>
          </w:p>
        </w:tc>
        <w:tc>
          <w:tcPr>
            <w:tcW w:w="10453" w:type="dxa"/>
            <w:gridSpan w:val="2"/>
          </w:tcPr>
          <w:p w14:paraId="3AD490B5" w14:textId="77777777" w:rsidR="000B019C" w:rsidRPr="00A54F7A" w:rsidRDefault="000B019C" w:rsidP="005A4487">
            <w:pPr>
              <w:pStyle w:val="ACARA-elaboration"/>
            </w:pPr>
            <w:r w:rsidRPr="00A54F7A">
              <w:t>identifying how diverse examples of drama created and/or performed by First Nations Australians can consider and demonstrate culturally responsive approaches to Indigenous Cultural and Intellectual Property rights</w:t>
            </w:r>
          </w:p>
          <w:p w14:paraId="07C04BD8" w14:textId="77777777" w:rsidR="000B019C" w:rsidRPr="00A54F7A" w:rsidRDefault="000B019C" w:rsidP="005A4487">
            <w:pPr>
              <w:pStyle w:val="ACARA-elaboration"/>
            </w:pPr>
            <w:r w:rsidRPr="00A54F7A">
              <w:t xml:space="preserve">using information from Indigenous Cultural and Intellectual Property protocols and guidelines to inform decisions about </w:t>
            </w:r>
            <w:proofErr w:type="gramStart"/>
            <w:r w:rsidRPr="00A54F7A">
              <w:t>whether or not</w:t>
            </w:r>
            <w:proofErr w:type="gramEnd"/>
            <w:r w:rsidRPr="00A54F7A">
              <w:t xml:space="preserve"> ideas from an existing source featuring cultural expressions can be used when developing new drama work </w:t>
            </w:r>
          </w:p>
          <w:p w14:paraId="772A5A02" w14:textId="77777777" w:rsidR="000B019C" w:rsidRPr="00A54F7A" w:rsidRDefault="000B019C" w:rsidP="005A4487">
            <w:pPr>
              <w:pStyle w:val="ACARA-elaboration"/>
            </w:pPr>
            <w:r w:rsidRPr="00A54F7A">
              <w:t xml:space="preserve">engaging in activities that enable understanding of how to make ethical choices and empathise with content creators and story owners; for example, asking questions such as, “Whose story is it?”, “Is this my story to share or should I ask permission to tell it?”  </w:t>
            </w:r>
          </w:p>
          <w:p w14:paraId="2ECBF5F0" w14:textId="48C95DB2" w:rsidR="000B019C" w:rsidRPr="00A54F7A" w:rsidRDefault="000B019C" w:rsidP="005A4487">
            <w:pPr>
              <w:pStyle w:val="ACARA-elaboration"/>
            </w:pPr>
            <w:r w:rsidRPr="00A54F7A">
              <w:t xml:space="preserve">investigating specific examples of how drama practitioners select and use First Nations Australians’ historical and cultural material to develop and create </w:t>
            </w:r>
            <w:r w:rsidR="008D0538" w:rsidRPr="00A54F7A">
              <w:t>c</w:t>
            </w:r>
            <w:r w:rsidRPr="00A54F7A">
              <w:t xml:space="preserve">ontemporary First Nations Australian </w:t>
            </w:r>
            <w:r w:rsidR="008D0538" w:rsidRPr="00A54F7A">
              <w:t>t</w:t>
            </w:r>
            <w:r w:rsidRPr="00A54F7A">
              <w:t xml:space="preserve">heatre; for example, using historical and cultural materials that accurately communicate First Nations Australian perspectives, such as resilience to the impacts of colonisation  </w:t>
            </w:r>
          </w:p>
          <w:p w14:paraId="4D53F954" w14:textId="701C4888" w:rsidR="001C71B4" w:rsidRPr="00A54F7A" w:rsidRDefault="000B019C" w:rsidP="005A4487">
            <w:pPr>
              <w:pStyle w:val="ACARA-elaboration"/>
            </w:pPr>
            <w:r w:rsidRPr="00A54F7A">
              <w:lastRenderedPageBreak/>
              <w:t>identifying and analysing what cultural appropriation is and how to avoid it by considering the original purpose, context and intended audience of cultural expressions; for example, using advice from protocols for protecting Indigenous Cultural and Intellectual Property rights</w:t>
            </w:r>
          </w:p>
        </w:tc>
      </w:tr>
    </w:tbl>
    <w:p w14:paraId="1DEB77EB" w14:textId="77777777" w:rsidR="009949D3" w:rsidRDefault="009949D3"/>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7-8"/>
      </w:tblPr>
      <w:tblGrid>
        <w:gridCol w:w="4673"/>
        <w:gridCol w:w="7655"/>
        <w:gridCol w:w="2798"/>
      </w:tblGrid>
      <w:tr w:rsidR="00980559" w:rsidRPr="00A54F7A" w14:paraId="02565459" w14:textId="77777777" w:rsidTr="00C63B83">
        <w:tc>
          <w:tcPr>
            <w:tcW w:w="12328" w:type="dxa"/>
            <w:gridSpan w:val="2"/>
            <w:shd w:val="clear" w:color="auto" w:fill="005D93"/>
          </w:tcPr>
          <w:p w14:paraId="2CF77954" w14:textId="6DB13A3C" w:rsidR="00980559" w:rsidRPr="00A54F7A" w:rsidRDefault="00980559" w:rsidP="00C63B83">
            <w:pPr>
              <w:pStyle w:val="BodyText"/>
              <w:spacing w:before="40" w:after="40" w:line="240" w:lineRule="auto"/>
              <w:ind w:left="23" w:right="23"/>
              <w:rPr>
                <w:b/>
                <w:bCs/>
              </w:rPr>
            </w:pPr>
            <w:r w:rsidRPr="00A54F7A">
              <w:rPr>
                <w:b/>
                <w:color w:val="FFFFFF" w:themeColor="background1"/>
              </w:rPr>
              <w:t>Strand: Developing practices and skills</w:t>
            </w:r>
          </w:p>
        </w:tc>
        <w:tc>
          <w:tcPr>
            <w:tcW w:w="2798" w:type="dxa"/>
            <w:shd w:val="clear" w:color="auto" w:fill="FFFFFF" w:themeFill="background1"/>
          </w:tcPr>
          <w:p w14:paraId="2CF65CE4" w14:textId="6B2B600A" w:rsidR="00980559" w:rsidRPr="00A54F7A" w:rsidRDefault="00980559" w:rsidP="00C63B83">
            <w:pPr>
              <w:pStyle w:val="BodyText"/>
              <w:spacing w:before="40" w:after="40" w:line="240" w:lineRule="auto"/>
              <w:ind w:left="23" w:right="23"/>
              <w:rPr>
                <w:b/>
                <w:bCs/>
                <w:color w:val="auto"/>
              </w:rPr>
            </w:pPr>
            <w:r w:rsidRPr="00A54F7A">
              <w:rPr>
                <w:b/>
                <w:color w:val="auto"/>
              </w:rPr>
              <w:t xml:space="preserve">Years </w:t>
            </w:r>
            <w:r w:rsidR="006725EE" w:rsidRPr="00A54F7A">
              <w:rPr>
                <w:b/>
                <w:color w:val="auto"/>
              </w:rPr>
              <w:t>7</w:t>
            </w:r>
            <w:r w:rsidRPr="00A54F7A">
              <w:rPr>
                <w:b/>
                <w:color w:val="auto"/>
              </w:rPr>
              <w:t>–</w:t>
            </w:r>
            <w:r w:rsidR="006725EE" w:rsidRPr="00A54F7A">
              <w:rPr>
                <w:b/>
                <w:color w:val="auto"/>
              </w:rPr>
              <w:t>8</w:t>
            </w:r>
          </w:p>
        </w:tc>
      </w:tr>
      <w:tr w:rsidR="00980559" w:rsidRPr="00A54F7A" w14:paraId="7D0F8E1E" w14:textId="77777777" w:rsidTr="00C63B83">
        <w:tc>
          <w:tcPr>
            <w:tcW w:w="4673" w:type="dxa"/>
            <w:shd w:val="clear" w:color="auto" w:fill="FFD685"/>
          </w:tcPr>
          <w:p w14:paraId="44EE92AE" w14:textId="77777777" w:rsidR="00980559" w:rsidRPr="00A54F7A" w:rsidRDefault="00980559"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cPr>
          <w:p w14:paraId="0F7DE778" w14:textId="77777777" w:rsidR="00980559" w:rsidRPr="00A54F7A" w:rsidRDefault="00980559"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6C25B14B" w14:textId="77777777" w:rsidR="00980559" w:rsidRPr="00A54F7A" w:rsidRDefault="00980559"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980559" w:rsidRPr="00A54F7A" w14:paraId="0E0C01A8" w14:textId="77777777" w:rsidTr="00C63B83">
        <w:trPr>
          <w:trHeight w:val="2367"/>
        </w:trPr>
        <w:tc>
          <w:tcPr>
            <w:tcW w:w="4673" w:type="dxa"/>
          </w:tcPr>
          <w:p w14:paraId="725D3B88" w14:textId="0F2C19D3" w:rsidR="00B61F41" w:rsidRPr="00A54F7A" w:rsidRDefault="00B61F41" w:rsidP="00B61F41">
            <w:pPr>
              <w:spacing w:after="120" w:line="240" w:lineRule="auto"/>
              <w:ind w:left="357" w:right="425"/>
              <w:rPr>
                <w:rStyle w:val="SubtleEmphasis"/>
                <w:i w:val="0"/>
                <w:iCs w:val="0"/>
              </w:rPr>
            </w:pPr>
            <w:r w:rsidRPr="00A54F7A">
              <w:rPr>
                <w:rStyle w:val="SubtleEmphasis"/>
                <w:i w:val="0"/>
                <w:iCs w:val="0"/>
              </w:rPr>
              <w:t>develop performance skills relevant to selected drama styles and/or forms</w:t>
            </w:r>
          </w:p>
          <w:p w14:paraId="58CC091C" w14:textId="7DC1BA47" w:rsidR="00980559" w:rsidRPr="00A54F7A" w:rsidRDefault="00B61F41" w:rsidP="00B61F41">
            <w:pPr>
              <w:spacing w:after="120" w:line="240" w:lineRule="auto"/>
              <w:ind w:left="357" w:right="425"/>
              <w:rPr>
                <w:rStyle w:val="SubtleEmphasis"/>
                <w:i w:val="0"/>
                <w:iCs w:val="0"/>
              </w:rPr>
            </w:pPr>
            <w:r w:rsidRPr="00A54F7A">
              <w:rPr>
                <w:rStyle w:val="SubtleEmphasis"/>
                <w:i w:val="0"/>
                <w:iCs w:val="0"/>
              </w:rPr>
              <w:t>AC9ADR8D01</w:t>
            </w:r>
          </w:p>
        </w:tc>
        <w:tc>
          <w:tcPr>
            <w:tcW w:w="10453" w:type="dxa"/>
            <w:gridSpan w:val="2"/>
          </w:tcPr>
          <w:p w14:paraId="56752A7E" w14:textId="77777777" w:rsidR="00E1665F" w:rsidRPr="00A54F7A" w:rsidRDefault="00E1665F" w:rsidP="005A4487">
            <w:pPr>
              <w:pStyle w:val="ACARA-elaboration"/>
            </w:pPr>
            <w:r w:rsidRPr="00A54F7A">
              <w:t xml:space="preserve">developing vocal qualities of projection, </w:t>
            </w:r>
            <w:proofErr w:type="gramStart"/>
            <w:r w:rsidRPr="00A54F7A">
              <w:t>clarity</w:t>
            </w:r>
            <w:proofErr w:type="gramEnd"/>
            <w:r w:rsidRPr="00A54F7A">
              <w:t xml:space="preserve"> and contrast through control of pace, pitch, dynamics and use of pause and silence  </w:t>
            </w:r>
          </w:p>
          <w:p w14:paraId="67EC0E2B" w14:textId="77777777" w:rsidR="00E1665F" w:rsidRPr="00A54F7A" w:rsidRDefault="00E1665F" w:rsidP="005A4487">
            <w:pPr>
              <w:pStyle w:val="ACARA-elaboration"/>
            </w:pPr>
            <w:r w:rsidRPr="00A54F7A">
              <w:t xml:space="preserve">developing use of the body to communicate through, for example, movement and stillness, realistic and non-realistic movement; and developing performance skills such as exploring ways to transition between scenes  </w:t>
            </w:r>
          </w:p>
          <w:p w14:paraId="65E88520" w14:textId="77777777" w:rsidR="00E1665F" w:rsidRPr="00A54F7A" w:rsidRDefault="00E1665F" w:rsidP="005A4487">
            <w:pPr>
              <w:pStyle w:val="ACARA-elaboration"/>
            </w:pPr>
            <w:r w:rsidRPr="00A54F7A">
              <w:t>experimenting with ways to use conventions associated with a specific style/form in their drama; for example, conventions such as flashback/flashforward, aside, slow motion, chorus (commentator), signs, sound/music</w:t>
            </w:r>
          </w:p>
          <w:p w14:paraId="2447FFFB" w14:textId="096BBE68" w:rsidR="00E1665F" w:rsidRPr="00A54F7A" w:rsidRDefault="00E1665F" w:rsidP="005A4487">
            <w:pPr>
              <w:pStyle w:val="ACARA-elaboration"/>
            </w:pPr>
            <w:r w:rsidRPr="00A54F7A">
              <w:t xml:space="preserve">experimenting with the elements of drama, relevant stylistic </w:t>
            </w:r>
            <w:proofErr w:type="gramStart"/>
            <w:r w:rsidRPr="00A54F7A">
              <w:t>conventions</w:t>
            </w:r>
            <w:proofErr w:type="gramEnd"/>
            <w:r w:rsidRPr="00A54F7A">
              <w:t xml:space="preserve"> </w:t>
            </w:r>
            <w:r w:rsidR="0008319E" w:rsidRPr="00A54F7A">
              <w:t>or ways of manipulating form</w:t>
            </w:r>
            <w:r w:rsidRPr="00A54F7A">
              <w:t xml:space="preserve"> to create, shape and sustain dramatic action, situations and narratives, in order to achieve intended meaning and purpose; for example, through class</w:t>
            </w:r>
            <w:r w:rsidR="008D0538" w:rsidRPr="00A54F7A">
              <w:t>,</w:t>
            </w:r>
            <w:r w:rsidRPr="00A54F7A">
              <w:t xml:space="preserve"> individual and group activities such as improvisation and basic devising in a selected style or in response to provided stimulus material  </w:t>
            </w:r>
          </w:p>
          <w:p w14:paraId="7934147A" w14:textId="77777777" w:rsidR="00E1665F" w:rsidRPr="00A54F7A" w:rsidRDefault="00E1665F" w:rsidP="005A4487">
            <w:pPr>
              <w:pStyle w:val="ACARA-elaboration"/>
            </w:pPr>
            <w:r w:rsidRPr="00A54F7A">
              <w:t xml:space="preserve">using improvisation to explore techniques/strategies associated with specific styles/forms to heighten and release tension and using ideas from the improvisation to interpret scenes from a scripted drama   </w:t>
            </w:r>
          </w:p>
          <w:p w14:paraId="5E02736C" w14:textId="77777777" w:rsidR="00E1665F" w:rsidRPr="00A54F7A" w:rsidRDefault="00E1665F" w:rsidP="005A4487">
            <w:pPr>
              <w:pStyle w:val="ACARA-elaboration"/>
            </w:pPr>
            <w:r w:rsidRPr="00A54F7A">
              <w:t xml:space="preserve">experimenting with ways to manipulate elements of drama and use performance skills to communicate status/power relationships in drama being devised and/or when interpreting scripts  </w:t>
            </w:r>
          </w:p>
          <w:p w14:paraId="26866CE3" w14:textId="4D87AE1F" w:rsidR="00980559" w:rsidRPr="00A54F7A" w:rsidRDefault="00E1665F" w:rsidP="005A4487">
            <w:pPr>
              <w:pStyle w:val="ACARA-elaboration"/>
            </w:pPr>
            <w:r w:rsidRPr="00A54F7A">
              <w:t xml:space="preserve">understanding the importance of and applying respectful relationships and empathy when developing roles and characters, and conveying historical and cultural ideas and meaning  </w:t>
            </w:r>
          </w:p>
        </w:tc>
      </w:tr>
      <w:tr w:rsidR="008B06AA" w:rsidRPr="00A54F7A" w14:paraId="62154D18" w14:textId="77777777" w:rsidTr="00667F66">
        <w:trPr>
          <w:trHeight w:val="1051"/>
        </w:trPr>
        <w:tc>
          <w:tcPr>
            <w:tcW w:w="4673" w:type="dxa"/>
          </w:tcPr>
          <w:p w14:paraId="15FC6A9B" w14:textId="29E775D1" w:rsidR="00104DC1" w:rsidRPr="00A54F7A" w:rsidRDefault="00104DC1" w:rsidP="00104DC1">
            <w:pPr>
              <w:spacing w:after="120" w:line="240" w:lineRule="auto"/>
              <w:ind w:left="357" w:right="425"/>
              <w:rPr>
                <w:rStyle w:val="SubtleEmphasis"/>
                <w:i w:val="0"/>
                <w:iCs w:val="0"/>
              </w:rPr>
            </w:pPr>
            <w:r w:rsidRPr="00A54F7A">
              <w:rPr>
                <w:rStyle w:val="SubtleEmphasis"/>
                <w:i w:val="0"/>
                <w:iCs w:val="0"/>
              </w:rPr>
              <w:t>reflect on their own and others’ drama to inform choices when manipulating elements of drama and/or conventions to shape dramatic action</w:t>
            </w:r>
          </w:p>
          <w:p w14:paraId="62C41D03" w14:textId="0F92794E" w:rsidR="008B06AA" w:rsidRPr="00A54F7A" w:rsidRDefault="00104DC1" w:rsidP="00104DC1">
            <w:pPr>
              <w:spacing w:after="120" w:line="240" w:lineRule="auto"/>
              <w:ind w:left="357" w:right="425"/>
              <w:rPr>
                <w:rStyle w:val="SubtleEmphasis"/>
                <w:i w:val="0"/>
                <w:iCs w:val="0"/>
              </w:rPr>
            </w:pPr>
            <w:r w:rsidRPr="00A54F7A">
              <w:rPr>
                <w:rStyle w:val="SubtleEmphasis"/>
                <w:i w:val="0"/>
                <w:iCs w:val="0"/>
              </w:rPr>
              <w:t>AC9ADR8D02</w:t>
            </w:r>
          </w:p>
        </w:tc>
        <w:tc>
          <w:tcPr>
            <w:tcW w:w="10453" w:type="dxa"/>
            <w:gridSpan w:val="2"/>
          </w:tcPr>
          <w:p w14:paraId="3B7461B4" w14:textId="77777777" w:rsidR="00BD693A" w:rsidRPr="00A54F7A" w:rsidRDefault="00BD693A" w:rsidP="005A4487">
            <w:pPr>
              <w:pStyle w:val="ACARA-elaboration"/>
            </w:pPr>
            <w:r w:rsidRPr="00A54F7A">
              <w:t xml:space="preserve">reflecting, independently and in class discussion, upon the action created </w:t>
            </w:r>
            <w:proofErr w:type="gramStart"/>
            <w:r w:rsidRPr="00A54F7A">
              <w:t>in order to</w:t>
            </w:r>
            <w:proofErr w:type="gramEnd"/>
            <w:r w:rsidRPr="00A54F7A">
              <w:t xml:space="preserve"> evaluate and analyse what was effective and make decisions about what would be done differently in future; for example, discussing whether the purpose was achieved, whether the action was engaging, whether the elements could have been managed differently for better effect, and which of the elements worked well to make meaning clear  </w:t>
            </w:r>
          </w:p>
          <w:p w14:paraId="7AD5171F" w14:textId="05744E23" w:rsidR="00BD693A" w:rsidRPr="00A54F7A" w:rsidRDefault="00BD693A" w:rsidP="005A4487">
            <w:pPr>
              <w:pStyle w:val="ACARA-elaboration"/>
            </w:pPr>
            <w:r w:rsidRPr="00A54F7A">
              <w:t xml:space="preserve">seeking, accepting and responding to feedback to inform choices about use of elements of drama and/or conventions; for example, using Viewpoints to develop questions such as “How did the performer use </w:t>
            </w:r>
            <w:r w:rsidRPr="00A54F7A">
              <w:lastRenderedPageBreak/>
              <w:t>language/movement to make their character believable?”, “What ideas/perspectives/meaning did the drama communicate?”, “What do you think will/could/should happen next?”, “How would you describe the relationship/s between the characters in this scene?”</w:t>
            </w:r>
          </w:p>
          <w:p w14:paraId="5BE4ED35" w14:textId="2CE09B88" w:rsidR="00BD693A" w:rsidRPr="00A54F7A" w:rsidRDefault="00BD693A" w:rsidP="005A4487">
            <w:pPr>
              <w:pStyle w:val="ACARA-elaboration"/>
            </w:pPr>
            <w:r w:rsidRPr="00A54F7A">
              <w:t xml:space="preserve">developing understanding of human behaviours and emotions using appropriate boundaries, by recalling and re-enacting past experiences and people they have observed in situations relevant to the text or content being used; asking “What did my/their body do?”, “How did my/their voice sound/communicate meaning in the situation?”, “How can I adapt my facial expression, posture, gesture, movement and voice/vocalisation to portray age, power or attitude?”, “How can I express character relationships through vocal dynamics, eye contact, distance </w:t>
            </w:r>
            <w:r w:rsidR="00D2468E" w:rsidRPr="00A54F7A">
              <w:t>and</w:t>
            </w:r>
            <w:r w:rsidRPr="00A54F7A">
              <w:t xml:space="preserve"> space?”  </w:t>
            </w:r>
          </w:p>
          <w:p w14:paraId="1899DF39" w14:textId="19B852E8" w:rsidR="008B06AA" w:rsidRPr="00A54F7A" w:rsidRDefault="00BD693A" w:rsidP="005A4487">
            <w:pPr>
              <w:pStyle w:val="ACARA-elaboration"/>
            </w:pPr>
            <w:r w:rsidRPr="00A54F7A">
              <w:t xml:space="preserve">reflecting on how </w:t>
            </w:r>
            <w:r w:rsidR="00091DE1" w:rsidRPr="00A54F7A">
              <w:t>performance</w:t>
            </w:r>
            <w:r w:rsidRPr="00A54F7A">
              <w:t xml:space="preserve"> skills are used to communicate perspectives; for example, how </w:t>
            </w:r>
            <w:r w:rsidR="009A7804" w:rsidRPr="00A54F7A">
              <w:t>performance</w:t>
            </w:r>
            <w:r w:rsidRPr="00A54F7A">
              <w:t xml:space="preserve"> skills can be used in drama that seeks to communicate ideas such as perpetuating or challenging unequal power relationships and oppression  </w:t>
            </w:r>
          </w:p>
        </w:tc>
      </w:tr>
    </w:tbl>
    <w:p w14:paraId="3A74B417" w14:textId="77777777" w:rsidR="00980559" w:rsidRPr="00A54F7A" w:rsidRDefault="00980559" w:rsidP="00980559">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7-8"/>
      </w:tblPr>
      <w:tblGrid>
        <w:gridCol w:w="4673"/>
        <w:gridCol w:w="7655"/>
        <w:gridCol w:w="2798"/>
      </w:tblGrid>
      <w:tr w:rsidR="00980559" w:rsidRPr="00A54F7A" w14:paraId="65799AFF" w14:textId="77777777" w:rsidTr="437ED0F5">
        <w:tc>
          <w:tcPr>
            <w:tcW w:w="12328" w:type="dxa"/>
            <w:gridSpan w:val="2"/>
            <w:shd w:val="clear" w:color="auto" w:fill="005D93" w:themeFill="text2"/>
          </w:tcPr>
          <w:p w14:paraId="2A2D9C6A" w14:textId="77777777" w:rsidR="00980559" w:rsidRPr="00A54F7A" w:rsidRDefault="00980559" w:rsidP="00C63B83">
            <w:pPr>
              <w:pStyle w:val="BodyText"/>
              <w:spacing w:before="40" w:after="40" w:line="240" w:lineRule="auto"/>
              <w:ind w:left="23" w:right="23"/>
              <w:rPr>
                <w:b/>
                <w:bCs/>
              </w:rPr>
            </w:pPr>
            <w:r w:rsidRPr="00A54F7A">
              <w:rPr>
                <w:b/>
                <w:color w:val="FFFFFF" w:themeColor="background1"/>
              </w:rPr>
              <w:t>Strand: Creating and making</w:t>
            </w:r>
          </w:p>
        </w:tc>
        <w:tc>
          <w:tcPr>
            <w:tcW w:w="2798" w:type="dxa"/>
            <w:shd w:val="clear" w:color="auto" w:fill="FFFFFF" w:themeFill="accent6"/>
          </w:tcPr>
          <w:p w14:paraId="32D661FB" w14:textId="3A587F67" w:rsidR="00980559" w:rsidRPr="00A54F7A" w:rsidRDefault="00980559" w:rsidP="00C63B83">
            <w:pPr>
              <w:pStyle w:val="BodyText"/>
              <w:spacing w:before="40" w:after="40" w:line="240" w:lineRule="auto"/>
              <w:ind w:left="23" w:right="23"/>
              <w:rPr>
                <w:b/>
                <w:bCs/>
                <w:color w:val="auto"/>
              </w:rPr>
            </w:pPr>
            <w:r w:rsidRPr="00A54F7A">
              <w:rPr>
                <w:b/>
                <w:color w:val="auto"/>
              </w:rPr>
              <w:t xml:space="preserve">Years </w:t>
            </w:r>
            <w:r w:rsidR="00454AD9" w:rsidRPr="00A54F7A">
              <w:rPr>
                <w:b/>
                <w:color w:val="auto"/>
              </w:rPr>
              <w:t>7</w:t>
            </w:r>
            <w:r w:rsidRPr="00A54F7A">
              <w:rPr>
                <w:b/>
                <w:color w:val="auto"/>
              </w:rPr>
              <w:t>–</w:t>
            </w:r>
            <w:r w:rsidR="00454AD9" w:rsidRPr="00A54F7A">
              <w:rPr>
                <w:b/>
                <w:color w:val="auto"/>
              </w:rPr>
              <w:t>8</w:t>
            </w:r>
          </w:p>
        </w:tc>
      </w:tr>
      <w:tr w:rsidR="00980559" w:rsidRPr="00A54F7A" w14:paraId="5E05B480" w14:textId="77777777" w:rsidTr="437ED0F5">
        <w:tc>
          <w:tcPr>
            <w:tcW w:w="4673" w:type="dxa"/>
            <w:shd w:val="clear" w:color="auto" w:fill="FFD685" w:themeFill="accent3"/>
          </w:tcPr>
          <w:p w14:paraId="053C070D" w14:textId="77777777" w:rsidR="00980559" w:rsidRPr="00A54F7A" w:rsidRDefault="00980559"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hemeFill="background2"/>
          </w:tcPr>
          <w:p w14:paraId="6AE72C1A" w14:textId="77777777" w:rsidR="00980559" w:rsidRPr="00A54F7A" w:rsidRDefault="00980559"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4193CBFE" w14:textId="77777777" w:rsidR="00980559" w:rsidRPr="00A54F7A" w:rsidRDefault="00980559"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980559" w:rsidRPr="00A54F7A" w14:paraId="4C9ECFFD" w14:textId="77777777" w:rsidTr="002B4B6C">
        <w:trPr>
          <w:trHeight w:val="1251"/>
        </w:trPr>
        <w:tc>
          <w:tcPr>
            <w:tcW w:w="4673" w:type="dxa"/>
          </w:tcPr>
          <w:p w14:paraId="477E8D52" w14:textId="64C24972" w:rsidR="00867452" w:rsidRPr="00A54F7A" w:rsidRDefault="00867452" w:rsidP="00867452">
            <w:pPr>
              <w:spacing w:after="120" w:line="240" w:lineRule="auto"/>
              <w:ind w:left="357" w:right="425"/>
              <w:rPr>
                <w:rStyle w:val="SubtleEmphasis"/>
                <w:i w:val="0"/>
                <w:iCs w:val="0"/>
              </w:rPr>
            </w:pPr>
            <w:r w:rsidRPr="00A54F7A">
              <w:rPr>
                <w:rStyle w:val="SubtleEmphasis"/>
                <w:i w:val="0"/>
                <w:iCs w:val="0"/>
              </w:rPr>
              <w:t>improvise</w:t>
            </w:r>
            <w:r w:rsidR="00CC763B" w:rsidRPr="00A54F7A">
              <w:rPr>
                <w:rStyle w:val="SubtleEmphasis"/>
                <w:i w:val="0"/>
                <w:iCs w:val="0"/>
              </w:rPr>
              <w:t xml:space="preserve"> </w:t>
            </w:r>
            <w:r w:rsidR="00CC763B" w:rsidRPr="00A54F7A">
              <w:rPr>
                <w:rStyle w:val="SubtleEmphasis"/>
                <w:i w:val="0"/>
              </w:rPr>
              <w:t xml:space="preserve">and </w:t>
            </w:r>
            <w:r w:rsidRPr="00A54F7A">
              <w:rPr>
                <w:rStyle w:val="SubtleEmphasis"/>
                <w:i w:val="0"/>
                <w:iCs w:val="0"/>
              </w:rPr>
              <w:t xml:space="preserve">devise </w:t>
            </w:r>
            <w:r w:rsidR="00CC763B" w:rsidRPr="00A54F7A">
              <w:rPr>
                <w:rStyle w:val="SubtleEmphasis"/>
                <w:i w:val="0"/>
                <w:iCs w:val="0"/>
              </w:rPr>
              <w:t>d</w:t>
            </w:r>
            <w:r w:rsidR="00CC763B" w:rsidRPr="00A54F7A">
              <w:rPr>
                <w:rStyle w:val="SubtleEmphasis"/>
                <w:i w:val="0"/>
              </w:rPr>
              <w:t xml:space="preserve">rama </w:t>
            </w:r>
            <w:r w:rsidRPr="00A54F7A">
              <w:rPr>
                <w:rStyle w:val="SubtleEmphasis"/>
                <w:i w:val="0"/>
                <w:iCs w:val="0"/>
              </w:rPr>
              <w:t>and/or interpret scripted drama, manipulating elements of drama and applying conventions relevant to the style/form</w:t>
            </w:r>
          </w:p>
          <w:p w14:paraId="1BEA7B8D" w14:textId="5D005908" w:rsidR="00980559" w:rsidRPr="00A54F7A" w:rsidRDefault="00867452" w:rsidP="00867452">
            <w:pPr>
              <w:spacing w:after="120" w:line="240" w:lineRule="auto"/>
              <w:ind w:left="357" w:right="425"/>
              <w:rPr>
                <w:rStyle w:val="SubtleEmphasis"/>
                <w:i w:val="0"/>
                <w:iCs w:val="0"/>
              </w:rPr>
            </w:pPr>
            <w:r w:rsidRPr="00A54F7A">
              <w:rPr>
                <w:rStyle w:val="SubtleEmphasis"/>
                <w:i w:val="0"/>
                <w:iCs w:val="0"/>
              </w:rPr>
              <w:t>AC9ADR8C01</w:t>
            </w:r>
          </w:p>
        </w:tc>
        <w:tc>
          <w:tcPr>
            <w:tcW w:w="10453" w:type="dxa"/>
            <w:gridSpan w:val="2"/>
          </w:tcPr>
          <w:p w14:paraId="65BBCD44" w14:textId="717B3B08" w:rsidR="009F3AB8" w:rsidRPr="00A54F7A" w:rsidRDefault="009F3AB8" w:rsidP="005A4487">
            <w:pPr>
              <w:pStyle w:val="ACARA-elaboration"/>
            </w:pPr>
            <w:r w:rsidRPr="00A54F7A">
              <w:t xml:space="preserve">identifying dramatic potential in teacher-provided/directed starting points such as research, examples of the conventions of drama forms/performance styles, dramatic text, the structuring of forms, </w:t>
            </w:r>
            <w:r w:rsidR="0008319E" w:rsidRPr="00A54F7A">
              <w:t xml:space="preserve">or </w:t>
            </w:r>
            <w:r w:rsidRPr="00A54F7A">
              <w:t xml:space="preserve">discussion of peers’ responses to an issue or topic; then using improvisation and processes such as “mantle of the expert” to develop situations, characters, and make decisions that shape the resulting dramatic action </w:t>
            </w:r>
          </w:p>
          <w:p w14:paraId="70BEA3AF" w14:textId="77777777" w:rsidR="009F3AB8" w:rsidRPr="00A54F7A" w:rsidRDefault="009F3AB8" w:rsidP="005A4487">
            <w:pPr>
              <w:pStyle w:val="ACARA-elaboration"/>
            </w:pPr>
            <w:r w:rsidRPr="00A54F7A">
              <w:t xml:space="preserve">using play-building to develop a series of scenes as a class response to an inquiry question or responding to dramatic potential of an image by imagining, “What’s happening? What has happened? What’s going to happen next?” </w:t>
            </w:r>
          </w:p>
          <w:p w14:paraId="5C9A65B0" w14:textId="6E0C4994" w:rsidR="009F3AB8" w:rsidRPr="00A54F7A" w:rsidRDefault="009F3AB8" w:rsidP="005A4487">
            <w:pPr>
              <w:pStyle w:val="ACARA-elaboration"/>
            </w:pPr>
            <w:r w:rsidRPr="00A54F7A">
              <w:t xml:space="preserve">working collaboratively to interpret scripted drama; for example, deciding where/when the action will take place, using improvisation to explore and understand characters and relationships, applying conventions relevant to the style/form, blocking use of the performance space to establish context, relationships </w:t>
            </w:r>
            <w:r w:rsidR="0008319E" w:rsidRPr="00A54F7A">
              <w:t>or</w:t>
            </w:r>
            <w:r w:rsidRPr="00A54F7A">
              <w:t xml:space="preserve"> transitions, selecting/sourcing and rehearsing with props/set items </w:t>
            </w:r>
          </w:p>
          <w:p w14:paraId="2A3BE72E" w14:textId="6BF323A3" w:rsidR="009F3AB8" w:rsidRPr="00A54F7A" w:rsidRDefault="009F3AB8" w:rsidP="005A4487">
            <w:pPr>
              <w:pStyle w:val="ACARA-elaboration"/>
            </w:pPr>
            <w:r w:rsidRPr="00A54F7A">
              <w:t xml:space="preserve">using Viewpoints to frame questions to interpret, analyse and evaluate the effectiveness of dramatic forms, elements, </w:t>
            </w:r>
            <w:proofErr w:type="gramStart"/>
            <w:r w:rsidRPr="00A54F7A">
              <w:t>design</w:t>
            </w:r>
            <w:proofErr w:type="gramEnd"/>
            <w:r w:rsidRPr="00A54F7A">
              <w:t xml:space="preserve"> and conventions or making decisions about how to communicate idea, effects and intentions; for example, “What were the actor</w:t>
            </w:r>
            <w:r w:rsidR="00165CDB" w:rsidRPr="00A54F7A">
              <w:t>’s</w:t>
            </w:r>
            <w:r w:rsidRPr="00A54F7A">
              <w:t xml:space="preserve">/director’s intentions in this drama?”, “What ideas did you think the drama expressed?”, “How did you engage with the drama?”  </w:t>
            </w:r>
          </w:p>
          <w:p w14:paraId="5720AC2C" w14:textId="0C8882F1" w:rsidR="009F3AB8" w:rsidRPr="00A54F7A" w:rsidRDefault="009F3AB8" w:rsidP="005A4487">
            <w:pPr>
              <w:pStyle w:val="ACARA-elaboration"/>
            </w:pPr>
            <w:r w:rsidRPr="00A54F7A">
              <w:lastRenderedPageBreak/>
              <w:t xml:space="preserve">employing voice/vocalisation and movement appropriate to situation, and manipulating space and time in dramatic action to heighten tension, focus action and shape meaning </w:t>
            </w:r>
          </w:p>
          <w:p w14:paraId="0D929D07" w14:textId="206BD338" w:rsidR="00980559" w:rsidRPr="00A54F7A" w:rsidRDefault="009F3AB8" w:rsidP="005A4487">
            <w:pPr>
              <w:pStyle w:val="ACARA-elaboration"/>
            </w:pPr>
            <w:r w:rsidRPr="00A54F7A">
              <w:t xml:space="preserve">using feedback, </w:t>
            </w:r>
            <w:proofErr w:type="gramStart"/>
            <w:r w:rsidRPr="00A54F7A">
              <w:t>reflection</w:t>
            </w:r>
            <w:proofErr w:type="gramEnd"/>
            <w:r w:rsidRPr="00A54F7A">
              <w:t xml:space="preserve"> </w:t>
            </w:r>
            <w:r w:rsidR="0008319E" w:rsidRPr="00A54F7A">
              <w:t>or</w:t>
            </w:r>
            <w:r w:rsidRPr="00A54F7A">
              <w:t xml:space="preserve"> evaluation to develop and extend ideas when improvising, devising and/or scripting drama</w:t>
            </w:r>
          </w:p>
        </w:tc>
      </w:tr>
      <w:tr w:rsidR="00A824C6" w:rsidRPr="00A54F7A" w14:paraId="55C471EB" w14:textId="77777777" w:rsidTr="437ED0F5">
        <w:trPr>
          <w:trHeight w:val="2367"/>
        </w:trPr>
        <w:tc>
          <w:tcPr>
            <w:tcW w:w="4673" w:type="dxa"/>
          </w:tcPr>
          <w:p w14:paraId="08B1BEE6" w14:textId="02E46EFE" w:rsidR="004514E2" w:rsidRPr="00A54F7A" w:rsidRDefault="004514E2" w:rsidP="004514E2">
            <w:pPr>
              <w:spacing w:after="120" w:line="240" w:lineRule="auto"/>
              <w:ind w:left="357" w:right="425"/>
              <w:rPr>
                <w:rStyle w:val="SubtleEmphasis"/>
                <w:i w:val="0"/>
                <w:iCs w:val="0"/>
              </w:rPr>
            </w:pPr>
            <w:r w:rsidRPr="00A54F7A">
              <w:rPr>
                <w:rStyle w:val="SubtleEmphasis"/>
                <w:i w:val="0"/>
                <w:iCs w:val="0"/>
              </w:rPr>
              <w:lastRenderedPageBreak/>
              <w:t xml:space="preserve">evaluate and refine use of elements of drama and/or conventions to shape and sustain dramatic action and/or communicate ideas, perspectives and/or </w:t>
            </w:r>
            <w:r w:rsidR="0032771D" w:rsidRPr="00A54F7A">
              <w:rPr>
                <w:rStyle w:val="SubtleEmphasis"/>
                <w:i w:val="0"/>
                <w:iCs w:val="0"/>
              </w:rPr>
              <w:t>meaning</w:t>
            </w:r>
          </w:p>
          <w:p w14:paraId="63E02237" w14:textId="25F53813" w:rsidR="00A824C6" w:rsidRPr="00A54F7A" w:rsidRDefault="004514E2" w:rsidP="004514E2">
            <w:pPr>
              <w:spacing w:after="120" w:line="240" w:lineRule="auto"/>
              <w:ind w:left="357" w:right="425"/>
              <w:rPr>
                <w:rStyle w:val="SubtleEmphasis"/>
                <w:i w:val="0"/>
                <w:iCs w:val="0"/>
              </w:rPr>
            </w:pPr>
            <w:r w:rsidRPr="00A54F7A">
              <w:rPr>
                <w:rStyle w:val="SubtleEmphasis"/>
                <w:i w:val="0"/>
                <w:iCs w:val="0"/>
              </w:rPr>
              <w:t>AC9ADR8C02</w:t>
            </w:r>
          </w:p>
        </w:tc>
        <w:tc>
          <w:tcPr>
            <w:tcW w:w="10453" w:type="dxa"/>
            <w:gridSpan w:val="2"/>
          </w:tcPr>
          <w:p w14:paraId="2DC86FF5" w14:textId="5847079A" w:rsidR="00860F1E" w:rsidRPr="00A54F7A" w:rsidRDefault="00860F1E" w:rsidP="005A4487">
            <w:pPr>
              <w:pStyle w:val="ACARA-elaboration"/>
            </w:pPr>
            <w:r>
              <w:t xml:space="preserve">refining drama during the rehearsal process by using feedback, evaluation, </w:t>
            </w:r>
            <w:proofErr w:type="gramStart"/>
            <w:r>
              <w:t>documentation</w:t>
            </w:r>
            <w:proofErr w:type="gramEnd"/>
            <w:r>
              <w:t xml:space="preserve"> and personal reflection, after using Viewpoint</w:t>
            </w:r>
            <w:r w:rsidR="75971F92">
              <w:t>s</w:t>
            </w:r>
            <w:r>
              <w:t xml:space="preserve"> to ask questions such as “What are your intentions in the drama you are making?”, “Is the meaning clear?”, “How could elements, conventions, design (costume, props, setting) </w:t>
            </w:r>
            <w:r w:rsidR="00D2468E">
              <w:t>and</w:t>
            </w:r>
            <w:r>
              <w:t xml:space="preserve"> </w:t>
            </w:r>
            <w:r w:rsidR="007C180D">
              <w:t xml:space="preserve">performance </w:t>
            </w:r>
            <w:r>
              <w:t xml:space="preserve">skills (voice and movement) be used differently to achieve these effects?”  </w:t>
            </w:r>
          </w:p>
          <w:p w14:paraId="7D7BDCA5" w14:textId="77777777" w:rsidR="00860F1E" w:rsidRPr="00A54F7A" w:rsidRDefault="00860F1E" w:rsidP="005A4487">
            <w:pPr>
              <w:pStyle w:val="ACARA-elaboration"/>
            </w:pPr>
            <w:r w:rsidRPr="00A54F7A">
              <w:t xml:space="preserve">adjusting performance based on audience response; for example, character's portrayal of emotion or delivery of lines to make meaning clear  </w:t>
            </w:r>
          </w:p>
          <w:p w14:paraId="13CCB38F" w14:textId="77777777" w:rsidR="00860F1E" w:rsidRPr="00A54F7A" w:rsidRDefault="00860F1E" w:rsidP="005A4487">
            <w:pPr>
              <w:pStyle w:val="ACARA-elaboration"/>
            </w:pPr>
            <w:r w:rsidRPr="00A54F7A">
              <w:t xml:space="preserve">planning, </w:t>
            </w:r>
            <w:proofErr w:type="gramStart"/>
            <w:r w:rsidRPr="00A54F7A">
              <w:t>organising</w:t>
            </w:r>
            <w:proofErr w:type="gramEnd"/>
            <w:r w:rsidRPr="00A54F7A">
              <w:t xml:space="preserve"> and rehearsing dramatic action to stage devised and scripted drama; for example, arranging use of available theatre technologies and collaborating in rehearsal to stage drama for a clear and intended purpose and effect, considering choices within the overall structure  </w:t>
            </w:r>
          </w:p>
          <w:p w14:paraId="288D74BE" w14:textId="5A33E37A" w:rsidR="00A824C6" w:rsidRPr="00A54F7A" w:rsidRDefault="00860F1E" w:rsidP="005A4487">
            <w:pPr>
              <w:pStyle w:val="ACARA-elaboration"/>
            </w:pPr>
            <w:r w:rsidRPr="00A54F7A">
              <w:t xml:space="preserve">considering how and why empathy should be considered when creating effects and communicating intended meaning; for example, exploring conventions for developing characters and stories in drama from a range of cultures  </w:t>
            </w:r>
          </w:p>
        </w:tc>
      </w:tr>
    </w:tbl>
    <w:p w14:paraId="5C388AA1" w14:textId="08102080" w:rsidR="00BD5291" w:rsidRPr="00A54F7A" w:rsidRDefault="00BD5291" w:rsidP="00980559">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7-8"/>
      </w:tblPr>
      <w:tblGrid>
        <w:gridCol w:w="4673"/>
        <w:gridCol w:w="7655"/>
        <w:gridCol w:w="2798"/>
      </w:tblGrid>
      <w:tr w:rsidR="00980559" w:rsidRPr="00A54F7A" w14:paraId="1B8808F0" w14:textId="77777777" w:rsidTr="00C63B83">
        <w:tc>
          <w:tcPr>
            <w:tcW w:w="12328" w:type="dxa"/>
            <w:gridSpan w:val="2"/>
            <w:shd w:val="clear" w:color="auto" w:fill="005D93"/>
          </w:tcPr>
          <w:p w14:paraId="002B338F" w14:textId="77777777" w:rsidR="00980559" w:rsidRPr="00A54F7A" w:rsidRDefault="00980559" w:rsidP="00C63B83">
            <w:pPr>
              <w:pStyle w:val="BodyText"/>
              <w:spacing w:before="40" w:after="40" w:line="240" w:lineRule="auto"/>
              <w:ind w:left="23" w:right="23"/>
              <w:rPr>
                <w:b/>
                <w:bCs/>
              </w:rPr>
            </w:pPr>
            <w:r w:rsidRPr="00A54F7A">
              <w:rPr>
                <w:b/>
                <w:color w:val="FFFFFF" w:themeColor="background1"/>
              </w:rPr>
              <w:t>Strand: Presenting and performing</w:t>
            </w:r>
          </w:p>
        </w:tc>
        <w:tc>
          <w:tcPr>
            <w:tcW w:w="2798" w:type="dxa"/>
            <w:shd w:val="clear" w:color="auto" w:fill="FFFFFF" w:themeFill="background1"/>
          </w:tcPr>
          <w:p w14:paraId="1465AC19" w14:textId="2F5322B2" w:rsidR="00980559" w:rsidRPr="00A54F7A" w:rsidRDefault="00980559" w:rsidP="00C63B83">
            <w:pPr>
              <w:pStyle w:val="BodyText"/>
              <w:spacing w:before="40" w:after="40" w:line="240" w:lineRule="auto"/>
              <w:ind w:left="23" w:right="23"/>
              <w:rPr>
                <w:b/>
                <w:bCs/>
                <w:color w:val="auto"/>
              </w:rPr>
            </w:pPr>
            <w:r w:rsidRPr="00A54F7A">
              <w:rPr>
                <w:b/>
                <w:color w:val="auto"/>
              </w:rPr>
              <w:t xml:space="preserve">Years </w:t>
            </w:r>
            <w:r w:rsidR="00454AD9" w:rsidRPr="00A54F7A">
              <w:rPr>
                <w:b/>
                <w:color w:val="auto"/>
              </w:rPr>
              <w:t>7</w:t>
            </w:r>
            <w:r w:rsidRPr="00A54F7A">
              <w:rPr>
                <w:b/>
                <w:color w:val="auto"/>
              </w:rPr>
              <w:t>–</w:t>
            </w:r>
            <w:r w:rsidR="00454AD9" w:rsidRPr="00A54F7A">
              <w:rPr>
                <w:b/>
                <w:color w:val="auto"/>
              </w:rPr>
              <w:t>8</w:t>
            </w:r>
          </w:p>
        </w:tc>
      </w:tr>
      <w:tr w:rsidR="00980559" w:rsidRPr="00A54F7A" w14:paraId="5DCC69AF" w14:textId="77777777" w:rsidTr="00C63B83">
        <w:tc>
          <w:tcPr>
            <w:tcW w:w="4673" w:type="dxa"/>
            <w:shd w:val="clear" w:color="auto" w:fill="FFD685"/>
          </w:tcPr>
          <w:p w14:paraId="4CCB9677" w14:textId="77777777" w:rsidR="00980559" w:rsidRPr="00A54F7A" w:rsidRDefault="00980559"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cPr>
          <w:p w14:paraId="395836E3" w14:textId="77777777" w:rsidR="00980559" w:rsidRPr="00A54F7A" w:rsidRDefault="00980559"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083E6C46" w14:textId="77777777" w:rsidR="00980559" w:rsidRPr="00A54F7A" w:rsidRDefault="00980559"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980559" w:rsidRPr="00A54F7A" w14:paraId="75A72369" w14:textId="77777777" w:rsidTr="00C63B83">
        <w:trPr>
          <w:trHeight w:val="2367"/>
        </w:trPr>
        <w:tc>
          <w:tcPr>
            <w:tcW w:w="4673" w:type="dxa"/>
          </w:tcPr>
          <w:p w14:paraId="31ECD394" w14:textId="1082ABF7" w:rsidR="00391428" w:rsidRPr="00A54F7A" w:rsidRDefault="00391428" w:rsidP="00391428">
            <w:pPr>
              <w:spacing w:after="120" w:line="240" w:lineRule="auto"/>
              <w:ind w:left="357" w:right="425"/>
              <w:rPr>
                <w:rStyle w:val="SubtleEmphasis"/>
                <w:i w:val="0"/>
                <w:iCs w:val="0"/>
              </w:rPr>
            </w:pPr>
            <w:r w:rsidRPr="00A54F7A">
              <w:rPr>
                <w:rStyle w:val="SubtleEmphasis"/>
                <w:i w:val="0"/>
                <w:iCs w:val="0"/>
              </w:rPr>
              <w:t>rehearse and perform improvised, devised and/or scripted drama to audiences, using performance skills and conventions relevant to style and/or form</w:t>
            </w:r>
          </w:p>
          <w:p w14:paraId="05FF3785" w14:textId="657DA264" w:rsidR="00980559" w:rsidRPr="00A54F7A" w:rsidRDefault="00391428" w:rsidP="00391428">
            <w:pPr>
              <w:spacing w:after="120" w:line="240" w:lineRule="auto"/>
              <w:ind w:left="357" w:right="425"/>
              <w:rPr>
                <w:rStyle w:val="SubtleEmphasis"/>
                <w:i w:val="0"/>
                <w:iCs w:val="0"/>
              </w:rPr>
            </w:pPr>
            <w:r w:rsidRPr="00A54F7A">
              <w:rPr>
                <w:rStyle w:val="SubtleEmphasis"/>
                <w:i w:val="0"/>
                <w:iCs w:val="0"/>
              </w:rPr>
              <w:t>AC9ADR8P01</w:t>
            </w:r>
          </w:p>
        </w:tc>
        <w:tc>
          <w:tcPr>
            <w:tcW w:w="10453" w:type="dxa"/>
            <w:gridSpan w:val="2"/>
          </w:tcPr>
          <w:p w14:paraId="59978EAE" w14:textId="77777777" w:rsidR="00000B93" w:rsidRPr="00A54F7A" w:rsidRDefault="00000B93" w:rsidP="005A4487">
            <w:pPr>
              <w:pStyle w:val="ACARA-elaboration"/>
            </w:pPr>
            <w:r w:rsidRPr="00A54F7A">
              <w:t xml:space="preserve">performing and using conventions relevant to style, suiting choices to the underlying dramatic structure  </w:t>
            </w:r>
          </w:p>
          <w:p w14:paraId="2649958F" w14:textId="77777777" w:rsidR="00000B93" w:rsidRPr="00A54F7A" w:rsidRDefault="00000B93" w:rsidP="005A4487">
            <w:pPr>
              <w:pStyle w:val="ACARA-elaboration"/>
            </w:pPr>
            <w:r w:rsidRPr="00A54F7A">
              <w:t xml:space="preserve">collecting and evaluating audience feedback to enhance future performance  </w:t>
            </w:r>
          </w:p>
          <w:p w14:paraId="6FFB5B73" w14:textId="72C84D55" w:rsidR="00000B93" w:rsidRPr="00A54F7A" w:rsidRDefault="00000B93" w:rsidP="005A4487">
            <w:pPr>
              <w:pStyle w:val="ACARA-elaboration"/>
            </w:pPr>
            <w:r w:rsidRPr="00A54F7A">
              <w:t xml:space="preserve">using Viewpoints to ask reflective questions such as “What were your intentions in the drama?”, “Was meaning made clear for the audience?”, “What audience reaction or feedback did you get to suggest it was engaging?”  </w:t>
            </w:r>
          </w:p>
          <w:p w14:paraId="18F03614" w14:textId="77777777" w:rsidR="00000B93" w:rsidRPr="00A54F7A" w:rsidRDefault="00000B93" w:rsidP="005A4487">
            <w:pPr>
              <w:pStyle w:val="ACARA-elaboration"/>
            </w:pPr>
            <w:r w:rsidRPr="00A54F7A">
              <w:t xml:space="preserve">respecting Indigenous Cultural and Intellectual Property rights when performing drama that explores First Nations Australians’ perspectives on themes and issues such as identity, resilience, </w:t>
            </w:r>
            <w:proofErr w:type="gramStart"/>
            <w:r w:rsidRPr="00A54F7A">
              <w:t>oppression</w:t>
            </w:r>
            <w:proofErr w:type="gramEnd"/>
            <w:r w:rsidRPr="00A54F7A">
              <w:t xml:space="preserve"> or environmental practices  </w:t>
            </w:r>
          </w:p>
          <w:p w14:paraId="2B018DBC" w14:textId="525754F0" w:rsidR="00980559" w:rsidRPr="00A54F7A" w:rsidRDefault="00000B93" w:rsidP="005A4487">
            <w:pPr>
              <w:pStyle w:val="ACARA-elaboration"/>
            </w:pPr>
            <w:r w:rsidRPr="00A54F7A">
              <w:t xml:space="preserve">reflecting on how respectful relationships and empathy were applied in their performance, and interpreted by the audience  </w:t>
            </w:r>
          </w:p>
        </w:tc>
      </w:tr>
    </w:tbl>
    <w:p w14:paraId="79ECEF36" w14:textId="626060DC" w:rsidR="00E1722B" w:rsidRPr="00A54F7A" w:rsidRDefault="00E1722B" w:rsidP="000A24F8">
      <w:pPr>
        <w:pStyle w:val="ACARA-Heading2"/>
      </w:pPr>
      <w:bookmarkStart w:id="12" w:name="_Toc83125425"/>
      <w:bookmarkStart w:id="13" w:name="_Toc96334929"/>
      <w:r w:rsidRPr="00A54F7A">
        <w:lastRenderedPageBreak/>
        <w:t>Year</w:t>
      </w:r>
      <w:r w:rsidR="00315D62" w:rsidRPr="00A54F7A">
        <w:t xml:space="preserve">s </w:t>
      </w:r>
      <w:r w:rsidR="00DD27C8" w:rsidRPr="00A54F7A">
        <w:t>9</w:t>
      </w:r>
      <w:r w:rsidR="00315D62" w:rsidRPr="00A54F7A">
        <w:t>–</w:t>
      </w:r>
      <w:bookmarkEnd w:id="12"/>
      <w:r w:rsidR="00DD27C8" w:rsidRPr="00A54F7A">
        <w:t>10</w:t>
      </w:r>
      <w:bookmarkEnd w:id="13"/>
      <w:r w:rsidR="00315D62" w:rsidRPr="00A54F7A">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9-10"/>
      </w:tblPr>
      <w:tblGrid>
        <w:gridCol w:w="15126"/>
      </w:tblGrid>
      <w:tr w:rsidR="0055542E" w:rsidRPr="00A54F7A" w14:paraId="443DB14E" w14:textId="77777777" w:rsidTr="00C63B83">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43BCFCDE" w14:textId="7AE614C4" w:rsidR="0055542E" w:rsidRPr="00A54F7A" w:rsidRDefault="0055542E" w:rsidP="00C63B83">
            <w:pPr>
              <w:pStyle w:val="BodyText"/>
              <w:spacing w:before="40" w:after="40"/>
              <w:ind w:left="23" w:right="23"/>
              <w:jc w:val="center"/>
              <w:rPr>
                <w:rStyle w:val="SubtleEmphasis"/>
                <w:b/>
                <w:bCs/>
                <w:sz w:val="22"/>
                <w:szCs w:val="22"/>
              </w:rPr>
            </w:pPr>
            <w:bookmarkStart w:id="14" w:name="year6"/>
            <w:bookmarkEnd w:id="11"/>
            <w:r w:rsidRPr="00A54F7A">
              <w:rPr>
                <w:rStyle w:val="SubtleEmphasis"/>
                <w:b/>
                <w:bCs/>
                <w:color w:val="FFFFFF" w:themeColor="background1"/>
                <w:sz w:val="22"/>
                <w:szCs w:val="22"/>
              </w:rPr>
              <w:t>Band level description</w:t>
            </w:r>
          </w:p>
        </w:tc>
      </w:tr>
      <w:tr w:rsidR="0055542E" w:rsidRPr="00A54F7A" w14:paraId="65BABA7E" w14:textId="77777777" w:rsidTr="00C63B83">
        <w:tc>
          <w:tcPr>
            <w:tcW w:w="15126" w:type="dxa"/>
            <w:tcBorders>
              <w:top w:val="single" w:sz="4" w:space="0" w:color="auto"/>
              <w:left w:val="single" w:sz="4" w:space="0" w:color="auto"/>
              <w:bottom w:val="single" w:sz="4" w:space="0" w:color="auto"/>
              <w:right w:val="single" w:sz="4" w:space="0" w:color="auto"/>
            </w:tcBorders>
          </w:tcPr>
          <w:p w14:paraId="1CF8615A" w14:textId="0391F264" w:rsidR="00EE2D92" w:rsidRPr="00A54F7A" w:rsidRDefault="00EE2D92" w:rsidP="005A4487">
            <w:pPr>
              <w:pStyle w:val="ACARA-AS"/>
            </w:pPr>
            <w:r w:rsidRPr="00A54F7A">
              <w:t xml:space="preserve">In this band, learning in Drama continues to build on each student’s prior learning and experiences as students develop their capability and confidence across the practices of Drama: </w:t>
            </w:r>
            <w:r w:rsidR="009A7804" w:rsidRPr="00A54F7A">
              <w:t>creating</w:t>
            </w:r>
            <w:r w:rsidRPr="00A54F7A">
              <w:t xml:space="preserve">, </w:t>
            </w:r>
            <w:proofErr w:type="gramStart"/>
            <w:r w:rsidRPr="00A54F7A">
              <w:t>performing</w:t>
            </w:r>
            <w:proofErr w:type="gramEnd"/>
            <w:r w:rsidRPr="00A54F7A">
              <w:t xml:space="preserve"> and responding. They continue to use drama processes in purposeful and creative ways that are informed by their engagement with the work of living performers and drama-makers from across local, regional, </w:t>
            </w:r>
            <w:proofErr w:type="gramStart"/>
            <w:r w:rsidRPr="00A54F7A">
              <w:t>national</w:t>
            </w:r>
            <w:proofErr w:type="gramEnd"/>
            <w:r w:rsidRPr="00A54F7A">
              <w:t xml:space="preserve"> and global contexts, such as countries or regions in Asia, including use of drama in multi-arts, trans-disciplinary and/or hybrid forms. This awareness of diverse drama practices, genres and/or styles informs their own drama practice. They work collaboratively with peers and teachers.  </w:t>
            </w:r>
          </w:p>
          <w:p w14:paraId="56746A58" w14:textId="77777777" w:rsidR="00EE2D92" w:rsidRPr="00A54F7A" w:rsidRDefault="00EE2D92" w:rsidP="005A4487">
            <w:pPr>
              <w:pStyle w:val="ACARA-AS"/>
            </w:pPr>
            <w:r w:rsidRPr="00A54F7A">
              <w:t>In this band, the focus is on students:</w:t>
            </w:r>
          </w:p>
          <w:p w14:paraId="4B208404" w14:textId="77777777" w:rsidR="00EE2D92" w:rsidRPr="00A54F7A" w:rsidRDefault="00EE2D92" w:rsidP="00EE2D92">
            <w:pPr>
              <w:pStyle w:val="BodyText"/>
              <w:numPr>
                <w:ilvl w:val="0"/>
                <w:numId w:val="20"/>
              </w:numPr>
              <w:spacing w:before="120" w:after="120" w:line="240" w:lineRule="auto"/>
              <w:ind w:right="23"/>
              <w:rPr>
                <w:iCs/>
                <w:color w:val="auto"/>
                <w:sz w:val="20"/>
              </w:rPr>
            </w:pPr>
            <w:r w:rsidRPr="00A54F7A">
              <w:rPr>
                <w:iCs/>
                <w:color w:val="auto"/>
                <w:sz w:val="20"/>
              </w:rPr>
              <w:t xml:space="preserve">exploring and responding to </w:t>
            </w:r>
          </w:p>
          <w:p w14:paraId="1A7C918A" w14:textId="77777777" w:rsidR="00173259" w:rsidRPr="00A54F7A" w:rsidRDefault="00173259" w:rsidP="007D6EB8">
            <w:pPr>
              <w:pStyle w:val="BodyText"/>
              <w:numPr>
                <w:ilvl w:val="1"/>
                <w:numId w:val="40"/>
              </w:numPr>
              <w:spacing w:before="120" w:after="120" w:line="240" w:lineRule="auto"/>
              <w:ind w:left="697" w:right="23" w:hanging="357"/>
              <w:rPr>
                <w:iCs/>
                <w:color w:val="auto"/>
                <w:sz w:val="20"/>
              </w:rPr>
            </w:pPr>
            <w:r w:rsidRPr="00A54F7A">
              <w:rPr>
                <w:iCs/>
                <w:color w:val="auto"/>
                <w:sz w:val="20"/>
              </w:rPr>
              <w:t xml:space="preserve">drama works, performances, </w:t>
            </w:r>
            <w:proofErr w:type="gramStart"/>
            <w:r w:rsidRPr="00A54F7A">
              <w:rPr>
                <w:iCs/>
                <w:color w:val="auto"/>
                <w:sz w:val="20"/>
              </w:rPr>
              <w:t>practices</w:t>
            </w:r>
            <w:proofErr w:type="gramEnd"/>
            <w:r w:rsidRPr="00A54F7A">
              <w:rPr>
                <w:iCs/>
                <w:color w:val="auto"/>
                <w:sz w:val="20"/>
              </w:rPr>
              <w:t xml:space="preserve"> and contexts from a range of cultures, times and places; for example, through analysis of their own drama or the work of others, including professional work </w:t>
            </w:r>
          </w:p>
          <w:p w14:paraId="677020C5" w14:textId="77777777" w:rsidR="00EE2D92" w:rsidRPr="00A54F7A" w:rsidRDefault="00EE2D92" w:rsidP="007D6EB8">
            <w:pPr>
              <w:pStyle w:val="BodyText"/>
              <w:numPr>
                <w:ilvl w:val="1"/>
                <w:numId w:val="40"/>
              </w:numPr>
              <w:spacing w:before="120" w:after="120" w:line="240" w:lineRule="auto"/>
              <w:ind w:left="697" w:right="23" w:hanging="357"/>
              <w:rPr>
                <w:iCs/>
                <w:color w:val="auto"/>
                <w:sz w:val="20"/>
              </w:rPr>
            </w:pPr>
            <w:r w:rsidRPr="00A54F7A">
              <w:rPr>
                <w:iCs/>
                <w:color w:val="auto"/>
                <w:sz w:val="20"/>
              </w:rPr>
              <w:t>ways in which drama created and/or performed by First Nations Australians celebrates and challenges multiple perspectives of Australian identity</w:t>
            </w:r>
          </w:p>
          <w:p w14:paraId="53A6198E" w14:textId="77777777" w:rsidR="00EE2D92" w:rsidRPr="00A54F7A" w:rsidRDefault="00EE2D92" w:rsidP="00EE2D92">
            <w:pPr>
              <w:pStyle w:val="BodyText"/>
              <w:numPr>
                <w:ilvl w:val="0"/>
                <w:numId w:val="20"/>
              </w:numPr>
              <w:spacing w:before="120" w:after="120" w:line="240" w:lineRule="auto"/>
              <w:ind w:right="23"/>
              <w:rPr>
                <w:iCs/>
                <w:color w:val="auto"/>
                <w:sz w:val="20"/>
              </w:rPr>
            </w:pPr>
            <w:r w:rsidRPr="00A54F7A">
              <w:rPr>
                <w:iCs/>
                <w:color w:val="auto"/>
                <w:sz w:val="20"/>
              </w:rPr>
              <w:t>developing practices and skills</w:t>
            </w:r>
          </w:p>
          <w:p w14:paraId="262F3D52" w14:textId="094BA4DA" w:rsidR="00EE2D92" w:rsidRPr="00A54F7A" w:rsidRDefault="00EE2D92" w:rsidP="007D6EB8">
            <w:pPr>
              <w:pStyle w:val="BodyText"/>
              <w:numPr>
                <w:ilvl w:val="1"/>
                <w:numId w:val="41"/>
              </w:numPr>
              <w:spacing w:before="120" w:after="120" w:line="240" w:lineRule="auto"/>
              <w:ind w:left="697" w:right="23" w:hanging="357"/>
              <w:rPr>
                <w:iCs/>
                <w:color w:val="auto"/>
                <w:sz w:val="20"/>
              </w:rPr>
            </w:pPr>
            <w:r w:rsidRPr="00A54F7A">
              <w:rPr>
                <w:iCs/>
                <w:color w:val="auto"/>
                <w:sz w:val="20"/>
              </w:rPr>
              <w:t xml:space="preserve">building and extending creative practices for </w:t>
            </w:r>
            <w:r w:rsidR="00350B3A" w:rsidRPr="00A54F7A">
              <w:rPr>
                <w:iCs/>
                <w:color w:val="auto"/>
                <w:sz w:val="20"/>
              </w:rPr>
              <w:t>creating</w:t>
            </w:r>
            <w:r w:rsidRPr="00A54F7A">
              <w:rPr>
                <w:iCs/>
                <w:color w:val="auto"/>
                <w:sz w:val="20"/>
              </w:rPr>
              <w:t xml:space="preserve"> and performing drama using the elements of drama: role, situation, language, place, movement, time, character, relationships, voice, tension, space, mood/atmosphere, contrast, symbol</w:t>
            </w:r>
            <w:r w:rsidR="00B00F9C" w:rsidRPr="00A54F7A">
              <w:rPr>
                <w:iCs/>
                <w:color w:val="auto"/>
                <w:sz w:val="20"/>
              </w:rPr>
              <w:t>,</w:t>
            </w:r>
            <w:r w:rsidRPr="00A54F7A">
              <w:rPr>
                <w:iCs/>
                <w:color w:val="auto"/>
                <w:sz w:val="20"/>
              </w:rPr>
              <w:t xml:space="preserve"> focus and conventions relevant to selected forms and/or styles</w:t>
            </w:r>
          </w:p>
          <w:p w14:paraId="7D50395E" w14:textId="048C328B" w:rsidR="00EE2D92" w:rsidRPr="00A54F7A" w:rsidRDefault="002D3306" w:rsidP="007D6EB8">
            <w:pPr>
              <w:pStyle w:val="BodyText"/>
              <w:numPr>
                <w:ilvl w:val="1"/>
                <w:numId w:val="41"/>
              </w:numPr>
              <w:spacing w:before="120" w:after="120" w:line="240" w:lineRule="auto"/>
              <w:ind w:left="697" w:right="23" w:hanging="357"/>
              <w:rPr>
                <w:iCs/>
                <w:color w:val="auto"/>
                <w:sz w:val="20"/>
              </w:rPr>
            </w:pPr>
            <w:r w:rsidRPr="00A54F7A">
              <w:rPr>
                <w:iCs/>
                <w:color w:val="auto"/>
                <w:sz w:val="20"/>
              </w:rPr>
              <w:t xml:space="preserve">building and extending </w:t>
            </w:r>
            <w:r w:rsidR="00EE2D92" w:rsidRPr="00A54F7A">
              <w:rPr>
                <w:iCs/>
                <w:color w:val="auto"/>
                <w:sz w:val="20"/>
              </w:rPr>
              <w:t>critical practices by taking opportunities to reflect</w:t>
            </w:r>
            <w:r w:rsidR="00B00F9C" w:rsidRPr="00A54F7A">
              <w:rPr>
                <w:iCs/>
                <w:color w:val="auto"/>
                <w:sz w:val="20"/>
              </w:rPr>
              <w:t xml:space="preserve"> o</w:t>
            </w:r>
            <w:r w:rsidR="005D4C8E" w:rsidRPr="00A54F7A">
              <w:rPr>
                <w:iCs/>
                <w:color w:val="auto"/>
                <w:sz w:val="20"/>
              </w:rPr>
              <w:t>n</w:t>
            </w:r>
            <w:r w:rsidR="00EE2D92" w:rsidRPr="00A54F7A">
              <w:rPr>
                <w:iCs/>
                <w:color w:val="auto"/>
                <w:sz w:val="20"/>
              </w:rPr>
              <w:t xml:space="preserve">, evaluate or respond to their own work </w:t>
            </w:r>
            <w:r w:rsidR="00D2468E" w:rsidRPr="00A54F7A">
              <w:rPr>
                <w:iCs/>
                <w:color w:val="auto"/>
                <w:sz w:val="20"/>
              </w:rPr>
              <w:t>and</w:t>
            </w:r>
            <w:r w:rsidR="00EE2D92" w:rsidRPr="00A54F7A">
              <w:rPr>
                <w:iCs/>
                <w:color w:val="auto"/>
                <w:sz w:val="20"/>
              </w:rPr>
              <w:t xml:space="preserve"> the work of others; for example, documenting ideas and intentions for script interpretations, analysing their own and others’ use of elements of drama</w:t>
            </w:r>
            <w:r w:rsidR="005D4C8E" w:rsidRPr="00A54F7A">
              <w:rPr>
                <w:iCs/>
                <w:color w:val="auto"/>
                <w:sz w:val="20"/>
              </w:rPr>
              <w:t>,</w:t>
            </w:r>
            <w:r w:rsidR="00EE2D92" w:rsidRPr="00A54F7A">
              <w:rPr>
                <w:iCs/>
                <w:color w:val="auto"/>
                <w:sz w:val="20"/>
              </w:rPr>
              <w:t xml:space="preserve"> </w:t>
            </w:r>
            <w:r w:rsidR="00D2468E" w:rsidRPr="00A54F7A">
              <w:rPr>
                <w:iCs/>
                <w:color w:val="auto"/>
                <w:sz w:val="20"/>
              </w:rPr>
              <w:t>and</w:t>
            </w:r>
            <w:r w:rsidR="00EE2D92" w:rsidRPr="00A54F7A">
              <w:rPr>
                <w:iCs/>
                <w:color w:val="auto"/>
                <w:sz w:val="20"/>
              </w:rPr>
              <w:t xml:space="preserve"> evaluating their own performances</w:t>
            </w:r>
          </w:p>
          <w:p w14:paraId="09B5CF67" w14:textId="35FFF31F" w:rsidR="00EE2D92" w:rsidRPr="00A54F7A" w:rsidRDefault="00EE2D92" w:rsidP="00EE2D92">
            <w:pPr>
              <w:pStyle w:val="BodyText"/>
              <w:numPr>
                <w:ilvl w:val="0"/>
                <w:numId w:val="20"/>
              </w:numPr>
              <w:spacing w:before="120" w:after="120" w:line="240" w:lineRule="auto"/>
              <w:ind w:right="23"/>
              <w:rPr>
                <w:iCs/>
                <w:color w:val="auto"/>
                <w:sz w:val="20"/>
              </w:rPr>
            </w:pPr>
            <w:r w:rsidRPr="00A54F7A">
              <w:rPr>
                <w:iCs/>
                <w:color w:val="auto"/>
                <w:sz w:val="20"/>
              </w:rPr>
              <w:t xml:space="preserve">creating drama in improvised, </w:t>
            </w:r>
            <w:proofErr w:type="gramStart"/>
            <w:r w:rsidRPr="00A54F7A">
              <w:rPr>
                <w:iCs/>
                <w:color w:val="auto"/>
                <w:sz w:val="20"/>
              </w:rPr>
              <w:t>devised</w:t>
            </w:r>
            <w:proofErr w:type="gramEnd"/>
            <w:r w:rsidRPr="00A54F7A">
              <w:rPr>
                <w:iCs/>
                <w:color w:val="auto"/>
                <w:sz w:val="20"/>
              </w:rPr>
              <w:t xml:space="preserve"> and scripted forms such as process drama, puppetry, object theatre, short- </w:t>
            </w:r>
            <w:r w:rsidR="0008319E" w:rsidRPr="00A54F7A">
              <w:rPr>
                <w:iCs/>
                <w:color w:val="auto"/>
                <w:sz w:val="20"/>
              </w:rPr>
              <w:t>or</w:t>
            </w:r>
            <w:r w:rsidRPr="00A54F7A">
              <w:rPr>
                <w:iCs/>
                <w:color w:val="auto"/>
                <w:sz w:val="20"/>
              </w:rPr>
              <w:t xml:space="preserve"> long-form improvisation, play</w:t>
            </w:r>
            <w:r w:rsidR="000E771D" w:rsidRPr="00A54F7A">
              <w:rPr>
                <w:iCs/>
                <w:color w:val="auto"/>
                <w:sz w:val="20"/>
              </w:rPr>
              <w:t>-</w:t>
            </w:r>
            <w:r w:rsidRPr="00A54F7A">
              <w:rPr>
                <w:iCs/>
                <w:color w:val="auto"/>
                <w:sz w:val="20"/>
              </w:rPr>
              <w:t xml:space="preserve">building and devising, scripted drama/script interpretation; for example, interpretation of realism </w:t>
            </w:r>
            <w:r w:rsidR="00D2468E" w:rsidRPr="00A54F7A">
              <w:rPr>
                <w:iCs/>
                <w:color w:val="auto"/>
                <w:sz w:val="20"/>
              </w:rPr>
              <w:t>and</w:t>
            </w:r>
            <w:r w:rsidRPr="00A54F7A">
              <w:rPr>
                <w:iCs/>
                <w:color w:val="auto"/>
                <w:sz w:val="20"/>
              </w:rPr>
              <w:t xml:space="preserve"> non-realism, exploration of historic, contemporary and/or hybrid styles </w:t>
            </w:r>
          </w:p>
          <w:p w14:paraId="48685612" w14:textId="4F6AB821" w:rsidR="0055542E" w:rsidRPr="00A54F7A" w:rsidRDefault="00EE2D92" w:rsidP="00EE2D92">
            <w:pPr>
              <w:pStyle w:val="BodyText"/>
              <w:numPr>
                <w:ilvl w:val="0"/>
                <w:numId w:val="20"/>
              </w:numPr>
              <w:spacing w:before="120" w:after="120" w:line="240" w:lineRule="auto"/>
              <w:ind w:right="23"/>
              <w:rPr>
                <w:iCs/>
                <w:color w:val="auto"/>
                <w:sz w:val="20"/>
              </w:rPr>
            </w:pPr>
            <w:r w:rsidRPr="00A54F7A">
              <w:rPr>
                <w:iCs/>
                <w:color w:val="auto"/>
                <w:sz w:val="20"/>
                <w:lang w:val="en-US"/>
              </w:rPr>
              <w:t>presenting and performing drama in informal and/or formal settings; for example, using acting skills and working in an ensemble to perform drama for familiar and unfamiliar audiences</w:t>
            </w:r>
            <w:r w:rsidR="00DE1849" w:rsidRPr="00A54F7A">
              <w:rPr>
                <w:iCs/>
                <w:color w:val="auto"/>
                <w:sz w:val="20"/>
                <w:lang w:val="en-US"/>
              </w:rPr>
              <w:t>.</w:t>
            </w:r>
          </w:p>
        </w:tc>
      </w:tr>
      <w:tr w:rsidR="0055542E" w:rsidRPr="00A54F7A" w14:paraId="2DF65F37" w14:textId="77777777" w:rsidTr="00C63B83">
        <w:tc>
          <w:tcPr>
            <w:tcW w:w="15126" w:type="dxa"/>
            <w:tcBorders>
              <w:top w:val="single" w:sz="4" w:space="0" w:color="auto"/>
              <w:left w:val="single" w:sz="4" w:space="0" w:color="auto"/>
              <w:bottom w:val="single" w:sz="4" w:space="0" w:color="auto"/>
              <w:right w:val="single" w:sz="4" w:space="0" w:color="auto"/>
            </w:tcBorders>
            <w:shd w:val="clear" w:color="auto" w:fill="FFBB33"/>
          </w:tcPr>
          <w:p w14:paraId="47915854" w14:textId="67C844FB" w:rsidR="0055542E" w:rsidRPr="00A54F7A" w:rsidRDefault="0055542E" w:rsidP="00C63B83">
            <w:pPr>
              <w:pStyle w:val="BodyText"/>
              <w:spacing w:before="40" w:after="40"/>
              <w:ind w:left="23" w:right="23"/>
              <w:jc w:val="center"/>
              <w:rPr>
                <w:rStyle w:val="SubtleEmphasis"/>
                <w:b/>
                <w:bCs/>
                <w:sz w:val="22"/>
                <w:szCs w:val="22"/>
              </w:rPr>
            </w:pPr>
            <w:r w:rsidRPr="00A54F7A">
              <w:rPr>
                <w:rStyle w:val="SubtleEmphasis"/>
                <w:b/>
                <w:bCs/>
                <w:sz w:val="22"/>
                <w:szCs w:val="22"/>
              </w:rPr>
              <w:t>Achievement standard</w:t>
            </w:r>
          </w:p>
        </w:tc>
      </w:tr>
      <w:tr w:rsidR="0055542E" w:rsidRPr="00A54F7A" w14:paraId="6CAE34A9" w14:textId="77777777" w:rsidTr="00C63B83">
        <w:tc>
          <w:tcPr>
            <w:tcW w:w="15126" w:type="dxa"/>
            <w:tcBorders>
              <w:top w:val="single" w:sz="4" w:space="0" w:color="auto"/>
              <w:left w:val="single" w:sz="4" w:space="0" w:color="auto"/>
              <w:bottom w:val="single" w:sz="4" w:space="0" w:color="auto"/>
              <w:right w:val="single" w:sz="4" w:space="0" w:color="auto"/>
            </w:tcBorders>
          </w:tcPr>
          <w:p w14:paraId="2475C7C0" w14:textId="07B1AF58" w:rsidR="003F69C2" w:rsidRPr="00A54F7A" w:rsidRDefault="003F69C2" w:rsidP="005A4487">
            <w:pPr>
              <w:pStyle w:val="ACARA-AS"/>
            </w:pPr>
            <w:r w:rsidRPr="00A54F7A">
              <w:t>By the end of Year 10, students analyse how and why the elements of drama, performance skills and/or conventions are manipulated in drama they create, perform and/or experience. They evaluate how drama in a range of styles and/or from a range of contexts communicates ideas, perspectives and/or meaning. They evaluate how drama is used to celebrate and challenge perspectives of Australian identity.</w:t>
            </w:r>
          </w:p>
          <w:p w14:paraId="5FAF8C82" w14:textId="624A9DF5" w:rsidR="0055542E" w:rsidRPr="002D7910" w:rsidRDefault="003F69C2" w:rsidP="005A4487">
            <w:pPr>
              <w:pStyle w:val="ACARA-AS"/>
            </w:pPr>
            <w:r w:rsidRPr="00A54F7A">
              <w:t xml:space="preserve">Students work individually and/or collaboratively to shape and manipulate use of the elements of drama, conventions and/or dramatic structures to communicate ideas, perspectives and/or meaning. They use performance skills relevant to style and/or form to sustain belief, </w:t>
            </w:r>
            <w:proofErr w:type="gramStart"/>
            <w:r w:rsidRPr="00A54F7A">
              <w:t>roles</w:t>
            </w:r>
            <w:proofErr w:type="gramEnd"/>
            <w:r w:rsidRPr="00A54F7A">
              <w:t xml:space="preserve"> and characters in performances of improvised, devised and/or scripted drama for audiences.</w:t>
            </w:r>
          </w:p>
        </w:tc>
      </w:tr>
    </w:tbl>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9-10"/>
      </w:tblPr>
      <w:tblGrid>
        <w:gridCol w:w="4673"/>
        <w:gridCol w:w="7655"/>
        <w:gridCol w:w="2798"/>
      </w:tblGrid>
      <w:tr w:rsidR="00980559" w:rsidRPr="00A54F7A" w14:paraId="1DBFCE90" w14:textId="77777777" w:rsidTr="437ED0F5">
        <w:tc>
          <w:tcPr>
            <w:tcW w:w="12328" w:type="dxa"/>
            <w:gridSpan w:val="2"/>
            <w:shd w:val="clear" w:color="auto" w:fill="005D93" w:themeFill="text2"/>
          </w:tcPr>
          <w:p w14:paraId="1BE81232" w14:textId="77777777" w:rsidR="00980559" w:rsidRPr="00A54F7A" w:rsidRDefault="00980559" w:rsidP="00C63B83">
            <w:pPr>
              <w:pStyle w:val="BodyText"/>
              <w:spacing w:before="40" w:after="40" w:line="240" w:lineRule="auto"/>
              <w:ind w:left="23" w:right="23"/>
              <w:rPr>
                <w:b/>
                <w:bCs/>
              </w:rPr>
            </w:pPr>
            <w:r w:rsidRPr="00A54F7A">
              <w:rPr>
                <w:b/>
                <w:color w:val="FFFFFF" w:themeColor="background1"/>
              </w:rPr>
              <w:lastRenderedPageBreak/>
              <w:t>Strand: Exploring and responding</w:t>
            </w:r>
          </w:p>
        </w:tc>
        <w:tc>
          <w:tcPr>
            <w:tcW w:w="2798" w:type="dxa"/>
            <w:shd w:val="clear" w:color="auto" w:fill="FFFFFF" w:themeFill="accent6"/>
          </w:tcPr>
          <w:p w14:paraId="310EBEF0" w14:textId="027CFE4D" w:rsidR="00980559" w:rsidRPr="00A54F7A" w:rsidRDefault="00980559" w:rsidP="00C63B83">
            <w:pPr>
              <w:pStyle w:val="BodyText"/>
              <w:spacing w:before="40" w:after="40" w:line="240" w:lineRule="auto"/>
              <w:ind w:left="23" w:right="23"/>
              <w:rPr>
                <w:b/>
                <w:bCs/>
                <w:color w:val="auto"/>
              </w:rPr>
            </w:pPr>
            <w:r w:rsidRPr="00A54F7A">
              <w:rPr>
                <w:b/>
                <w:color w:val="auto"/>
              </w:rPr>
              <w:t xml:space="preserve">Years </w:t>
            </w:r>
            <w:r w:rsidR="00DD27C8" w:rsidRPr="00A54F7A">
              <w:rPr>
                <w:b/>
                <w:color w:val="auto"/>
              </w:rPr>
              <w:t>9</w:t>
            </w:r>
            <w:r w:rsidRPr="00A54F7A">
              <w:rPr>
                <w:b/>
                <w:color w:val="auto"/>
              </w:rPr>
              <w:t>–</w:t>
            </w:r>
            <w:r w:rsidR="00DD27C8" w:rsidRPr="00A54F7A">
              <w:rPr>
                <w:b/>
                <w:color w:val="auto"/>
              </w:rPr>
              <w:t>10</w:t>
            </w:r>
          </w:p>
        </w:tc>
      </w:tr>
      <w:tr w:rsidR="00980559" w:rsidRPr="00A54F7A" w14:paraId="38D79BB8" w14:textId="77777777" w:rsidTr="437ED0F5">
        <w:tc>
          <w:tcPr>
            <w:tcW w:w="4673" w:type="dxa"/>
            <w:shd w:val="clear" w:color="auto" w:fill="FFD685" w:themeFill="accent3"/>
          </w:tcPr>
          <w:p w14:paraId="626427D4" w14:textId="77777777" w:rsidR="00980559" w:rsidRPr="00A54F7A" w:rsidRDefault="00980559"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hemeFill="background2"/>
          </w:tcPr>
          <w:p w14:paraId="3758CEBA" w14:textId="77777777" w:rsidR="00980559" w:rsidRPr="00A54F7A" w:rsidRDefault="00980559"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64FF7FD3" w14:textId="77777777" w:rsidR="00980559" w:rsidRPr="00A54F7A" w:rsidRDefault="00980559"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980559" w:rsidRPr="00A54F7A" w14:paraId="7E9CA5AA" w14:textId="77777777" w:rsidTr="437ED0F5">
        <w:trPr>
          <w:trHeight w:val="2367"/>
        </w:trPr>
        <w:tc>
          <w:tcPr>
            <w:tcW w:w="4673" w:type="dxa"/>
          </w:tcPr>
          <w:p w14:paraId="24E38256" w14:textId="4DD2F180" w:rsidR="006C79DF" w:rsidRPr="00A54F7A" w:rsidRDefault="006C79DF" w:rsidP="006C79DF">
            <w:pPr>
              <w:spacing w:after="120" w:line="240" w:lineRule="auto"/>
              <w:ind w:left="357" w:right="425"/>
              <w:rPr>
                <w:rStyle w:val="SubtleEmphasis"/>
                <w:i w:val="0"/>
                <w:iCs w:val="0"/>
              </w:rPr>
            </w:pPr>
            <w:r w:rsidRPr="00A54F7A">
              <w:rPr>
                <w:rStyle w:val="SubtleEmphasis"/>
                <w:i w:val="0"/>
                <w:iCs w:val="0"/>
              </w:rPr>
              <w:t>investigate use of elements of drama, performance skills and/or conventions to communicate and/or challenge ideas, perspectives and/or meaning in drama across cultures, times, places and/or other contexts</w:t>
            </w:r>
          </w:p>
          <w:p w14:paraId="427DA20F" w14:textId="470BF1B0" w:rsidR="00980559" w:rsidRPr="00A54F7A" w:rsidRDefault="006C79DF" w:rsidP="006C79DF">
            <w:pPr>
              <w:spacing w:after="120" w:line="240" w:lineRule="auto"/>
              <w:ind w:left="357" w:right="425"/>
              <w:rPr>
                <w:rStyle w:val="SubtleEmphasis"/>
                <w:i w:val="0"/>
                <w:iCs w:val="0"/>
              </w:rPr>
            </w:pPr>
            <w:r w:rsidRPr="00A54F7A">
              <w:rPr>
                <w:rStyle w:val="SubtleEmphasis"/>
                <w:i w:val="0"/>
                <w:iCs w:val="0"/>
              </w:rPr>
              <w:t>AC9ADR10E01</w:t>
            </w:r>
          </w:p>
        </w:tc>
        <w:tc>
          <w:tcPr>
            <w:tcW w:w="10453" w:type="dxa"/>
            <w:gridSpan w:val="2"/>
          </w:tcPr>
          <w:p w14:paraId="60479BE7" w14:textId="5DA52E18" w:rsidR="002328B0" w:rsidRPr="00A54F7A" w:rsidRDefault="002328B0" w:rsidP="005A4487">
            <w:pPr>
              <w:pStyle w:val="ACARA-elaboration"/>
            </w:pPr>
            <w:r w:rsidRPr="00A54F7A">
              <w:t>viewing a performance and considering how aspects of the dramatic action use elements of drama, such as symbol or movement</w:t>
            </w:r>
            <w:r w:rsidR="00065EFD" w:rsidRPr="00A54F7A">
              <w:t>,</w:t>
            </w:r>
            <w:r w:rsidRPr="00A54F7A">
              <w:t xml:space="preserve"> to make </w:t>
            </w:r>
            <w:proofErr w:type="gramStart"/>
            <w:r w:rsidRPr="00A54F7A">
              <w:t>meaning;</w:t>
            </w:r>
            <w:proofErr w:type="gramEnd"/>
            <w:r w:rsidRPr="00A54F7A">
              <w:t xml:space="preserve"> for example, a suitcase as a symbol for a person’s memories  </w:t>
            </w:r>
          </w:p>
          <w:p w14:paraId="3634D2AC" w14:textId="08B8206E" w:rsidR="002328B0" w:rsidRPr="00A54F7A" w:rsidRDefault="002328B0" w:rsidP="005A4487">
            <w:pPr>
              <w:pStyle w:val="ACARA-elaboration"/>
            </w:pPr>
            <w:r w:rsidRPr="00A54F7A">
              <w:t>investigating ways drama texts can be created and developed collaboratively to create; then reading a text to notice meaning</w:t>
            </w:r>
            <w:r w:rsidR="00340CF6" w:rsidRPr="00A54F7A">
              <w:t>/</w:t>
            </w:r>
            <w:r w:rsidRPr="00A54F7A">
              <w:t xml:space="preserve">s created and intentions achieved through selection and combination of elements, </w:t>
            </w:r>
            <w:proofErr w:type="gramStart"/>
            <w:r w:rsidRPr="00A54F7A">
              <w:t>conventions</w:t>
            </w:r>
            <w:proofErr w:type="gramEnd"/>
            <w:r w:rsidRPr="00A54F7A">
              <w:t xml:space="preserve"> </w:t>
            </w:r>
            <w:r w:rsidR="00580CD7" w:rsidRPr="00A54F7A">
              <w:t>or</w:t>
            </w:r>
            <w:r w:rsidRPr="00A54F7A">
              <w:t xml:space="preserve"> styles </w:t>
            </w:r>
          </w:p>
          <w:p w14:paraId="2382DD96" w14:textId="371EC162" w:rsidR="002328B0" w:rsidRPr="00A54F7A" w:rsidRDefault="002328B0" w:rsidP="005A4487">
            <w:pPr>
              <w:pStyle w:val="ACARA-elaboration"/>
            </w:pPr>
            <w:r w:rsidRPr="00A54F7A">
              <w:t>viewing examples of a variety of styles or forms within a style, such as historical and modern comedy forms and styles from Australia</w:t>
            </w:r>
            <w:r w:rsidR="00065EFD" w:rsidRPr="00A54F7A">
              <w:t xml:space="preserve"> or</w:t>
            </w:r>
            <w:r w:rsidRPr="00A54F7A">
              <w:t xml:space="preserve"> Asia, or </w:t>
            </w:r>
            <w:r w:rsidR="00CC77B4" w:rsidRPr="00A54F7A">
              <w:t>work that reflects</w:t>
            </w:r>
            <w:r w:rsidRPr="00A54F7A">
              <w:t xml:space="preserve"> “global culture”, to identify and understand how various conventions are shared and how they differ across the styles; then discussing which might be their preferred style  </w:t>
            </w:r>
          </w:p>
          <w:p w14:paraId="6E7B99CF" w14:textId="01513A2E" w:rsidR="002328B0" w:rsidRPr="00A54F7A" w:rsidRDefault="002328B0" w:rsidP="005A4487">
            <w:pPr>
              <w:pStyle w:val="ACARA-elaboration"/>
            </w:pPr>
            <w:r w:rsidRPr="00A54F7A">
              <w:t>using Viewpoints to ask questions that consider contexts; for example, considering drama created in countries or regions in Asia or through collaboration between drama-makers in Asia and Australia, and considering questions such as “How does the drama relate to the social context in which it was created?”, “What cultural movements are evident in this drama?”, “What historical influences have impacted on this drama?”, “What is the actor</w:t>
            </w:r>
            <w:r w:rsidR="00AF2C73" w:rsidRPr="00A54F7A">
              <w:t>–</w:t>
            </w:r>
            <w:r w:rsidRPr="00A54F7A">
              <w:t xml:space="preserve">audience relationship in different dramatic contexts, forms and styles?”  </w:t>
            </w:r>
          </w:p>
          <w:p w14:paraId="16C87DA2" w14:textId="6D653C02" w:rsidR="002328B0" w:rsidRPr="00A54F7A" w:rsidRDefault="002328B0" w:rsidP="005A4487">
            <w:pPr>
              <w:pStyle w:val="ACARA-elaboration"/>
            </w:pPr>
            <w:r w:rsidRPr="00A54F7A">
              <w:t>viewing or reading and exploring examples of historical texts and styles from a range of cultural traditions where artists have used the conventions of contemporary performance, such as mediati</w:t>
            </w:r>
            <w:r w:rsidR="00E37464" w:rsidRPr="00A54F7A">
              <w:t>s</w:t>
            </w:r>
            <w:r w:rsidRPr="00A54F7A">
              <w:t>ation or intertextuality</w:t>
            </w:r>
            <w:r w:rsidR="00AF2C73" w:rsidRPr="00A54F7A">
              <w:t>,</w:t>
            </w:r>
            <w:r w:rsidRPr="00A54F7A">
              <w:t xml:space="preserve"> or styles such as physical theatre, non-</w:t>
            </w:r>
            <w:proofErr w:type="gramStart"/>
            <w:r w:rsidRPr="00A54F7A">
              <w:t>realist</w:t>
            </w:r>
            <w:proofErr w:type="gramEnd"/>
            <w:r w:rsidRPr="00A54F7A">
              <w:t xml:space="preserve"> or emerging/innovative forms, to affect meaning and for various purposes; then unpacking this as a foundation for their own creative process  </w:t>
            </w:r>
          </w:p>
          <w:p w14:paraId="68BEE679" w14:textId="248864D4" w:rsidR="00980559" w:rsidRPr="00A54F7A" w:rsidRDefault="002328B0" w:rsidP="005A4487">
            <w:pPr>
              <w:pStyle w:val="ACARA-elaboration"/>
            </w:pPr>
            <w:r w:rsidRPr="00A54F7A">
              <w:t>identifying conventions of a collaborative, improvised style to communicate ideas or intentions to audiences; for example, to satirise or to elicit change; then considering how they, as artists, could use these creative tools for their own purposes</w:t>
            </w:r>
          </w:p>
        </w:tc>
      </w:tr>
      <w:tr w:rsidR="002C6949" w:rsidRPr="00A54F7A" w14:paraId="11316E03" w14:textId="77777777" w:rsidTr="437ED0F5">
        <w:trPr>
          <w:trHeight w:val="529"/>
        </w:trPr>
        <w:tc>
          <w:tcPr>
            <w:tcW w:w="4673" w:type="dxa"/>
          </w:tcPr>
          <w:p w14:paraId="073B40D6" w14:textId="77777777" w:rsidR="00F60D7A" w:rsidRPr="00A54F7A" w:rsidRDefault="00F60D7A" w:rsidP="00F60D7A">
            <w:pPr>
              <w:spacing w:after="120" w:line="240" w:lineRule="auto"/>
              <w:ind w:left="357" w:right="425"/>
              <w:rPr>
                <w:rStyle w:val="SubtleEmphasis"/>
                <w:i w:val="0"/>
                <w:iCs w:val="0"/>
              </w:rPr>
            </w:pPr>
            <w:r w:rsidRPr="00A54F7A">
              <w:rPr>
                <w:rStyle w:val="SubtleEmphasis"/>
                <w:i w:val="0"/>
                <w:iCs w:val="0"/>
              </w:rPr>
              <w:t>investigate the ways that drama created and/or performed by First Nations Australians celebrates and challenges multiple perspectives of Australian identity</w:t>
            </w:r>
          </w:p>
          <w:p w14:paraId="0372AE72" w14:textId="07330CF0" w:rsidR="002C6949" w:rsidRPr="00A54F7A" w:rsidRDefault="00F60D7A" w:rsidP="00F60D7A">
            <w:pPr>
              <w:spacing w:after="120" w:line="240" w:lineRule="auto"/>
              <w:ind w:left="357" w:right="425"/>
              <w:rPr>
                <w:rStyle w:val="SubtleEmphasis"/>
                <w:i w:val="0"/>
                <w:iCs w:val="0"/>
              </w:rPr>
            </w:pPr>
            <w:r w:rsidRPr="00A54F7A">
              <w:rPr>
                <w:rStyle w:val="SubtleEmphasis"/>
                <w:i w:val="0"/>
                <w:iCs w:val="0"/>
              </w:rPr>
              <w:t>AC9ADR10E02</w:t>
            </w:r>
          </w:p>
        </w:tc>
        <w:tc>
          <w:tcPr>
            <w:tcW w:w="10453" w:type="dxa"/>
            <w:gridSpan w:val="2"/>
          </w:tcPr>
          <w:p w14:paraId="5CF39FFC" w14:textId="43A9D413" w:rsidR="00C30A34" w:rsidRPr="00A54F7A" w:rsidRDefault="72C34DDA" w:rsidP="005A4487">
            <w:pPr>
              <w:pStyle w:val="ACARA-elaboration"/>
            </w:pPr>
            <w:r>
              <w:t xml:space="preserve">investigating and researching specific examples of how and why drama practitioners work collaboratively with communities to develop and present contemporary First Nations Australian </w:t>
            </w:r>
            <w:r w:rsidR="241ADB64">
              <w:t>t</w:t>
            </w:r>
            <w:r>
              <w:t xml:space="preserve">heatre  </w:t>
            </w:r>
          </w:p>
          <w:p w14:paraId="094D7FEF" w14:textId="77777777" w:rsidR="00C30A34" w:rsidRPr="00A54F7A" w:rsidRDefault="00C30A34" w:rsidP="005A4487">
            <w:pPr>
              <w:pStyle w:val="ACARA-elaboration"/>
            </w:pPr>
            <w:r w:rsidRPr="00A54F7A">
              <w:t xml:space="preserve">considering how global trends in drama are influencing drama created and/or performed by First Nations Australians  </w:t>
            </w:r>
          </w:p>
          <w:p w14:paraId="7D31B130" w14:textId="3BF563A3" w:rsidR="00C30A34" w:rsidRPr="00A54F7A" w:rsidRDefault="00C30A34" w:rsidP="005A4487">
            <w:pPr>
              <w:pStyle w:val="ACARA-elaboration"/>
            </w:pPr>
            <w:r w:rsidRPr="00A54F7A">
              <w:t xml:space="preserve">investigating specific examples of how </w:t>
            </w:r>
            <w:r w:rsidR="00AE5942" w:rsidRPr="00A54F7A">
              <w:t>c</w:t>
            </w:r>
            <w:r w:rsidRPr="00A54F7A">
              <w:t xml:space="preserve">ontemporary First Nations Australian </w:t>
            </w:r>
            <w:r w:rsidR="00AE5942" w:rsidRPr="00A54F7A">
              <w:t>t</w:t>
            </w:r>
            <w:r w:rsidRPr="00A54F7A">
              <w:t xml:space="preserve">heatre explores and challenges concepts and histories of Australia and Australian identity  </w:t>
            </w:r>
          </w:p>
          <w:p w14:paraId="619AF838" w14:textId="76677592" w:rsidR="002C6949" w:rsidRPr="00A54F7A" w:rsidRDefault="00C30A34" w:rsidP="005A4487">
            <w:pPr>
              <w:pStyle w:val="ACARA-elaboration"/>
            </w:pPr>
            <w:r w:rsidRPr="00A54F7A">
              <w:t xml:space="preserve">comparing and critiquing ways in which contemporary drama and cultural expressions celebrate and challenge influences on Australia's identity  </w:t>
            </w:r>
          </w:p>
        </w:tc>
      </w:tr>
      <w:tr w:rsidR="00980559" w:rsidRPr="00A54F7A" w14:paraId="39533077" w14:textId="77777777" w:rsidTr="45488CC8">
        <w:tc>
          <w:tcPr>
            <w:tcW w:w="12328" w:type="dxa"/>
            <w:gridSpan w:val="2"/>
            <w:shd w:val="clear" w:color="auto" w:fill="005D93" w:themeFill="text2"/>
          </w:tcPr>
          <w:p w14:paraId="08F197C2" w14:textId="77777777" w:rsidR="00980559" w:rsidRPr="00A54F7A" w:rsidRDefault="00980559" w:rsidP="00C63B83">
            <w:pPr>
              <w:pStyle w:val="BodyText"/>
              <w:spacing w:before="40" w:after="40" w:line="240" w:lineRule="auto"/>
              <w:ind w:left="23" w:right="23"/>
              <w:rPr>
                <w:b/>
                <w:bCs/>
              </w:rPr>
            </w:pPr>
            <w:r w:rsidRPr="00A54F7A">
              <w:rPr>
                <w:b/>
                <w:color w:val="FFFFFF" w:themeColor="background1"/>
              </w:rPr>
              <w:lastRenderedPageBreak/>
              <w:t>Strand: Developing practices and skills</w:t>
            </w:r>
          </w:p>
        </w:tc>
        <w:tc>
          <w:tcPr>
            <w:tcW w:w="2798" w:type="dxa"/>
            <w:shd w:val="clear" w:color="auto" w:fill="FFFFFF" w:themeFill="accent6"/>
          </w:tcPr>
          <w:p w14:paraId="3757AB4B" w14:textId="0466026B" w:rsidR="00980559" w:rsidRPr="00A54F7A" w:rsidRDefault="00980559" w:rsidP="00C63B83">
            <w:pPr>
              <w:pStyle w:val="BodyText"/>
              <w:spacing w:before="40" w:after="40" w:line="240" w:lineRule="auto"/>
              <w:ind w:left="23" w:right="23"/>
              <w:rPr>
                <w:b/>
                <w:bCs/>
                <w:color w:val="auto"/>
              </w:rPr>
            </w:pPr>
            <w:r w:rsidRPr="00A54F7A">
              <w:rPr>
                <w:b/>
                <w:color w:val="auto"/>
              </w:rPr>
              <w:t xml:space="preserve">Years </w:t>
            </w:r>
            <w:r w:rsidR="00DD27C8" w:rsidRPr="00A54F7A">
              <w:rPr>
                <w:b/>
                <w:color w:val="auto"/>
              </w:rPr>
              <w:t>9</w:t>
            </w:r>
            <w:r w:rsidRPr="00A54F7A">
              <w:rPr>
                <w:b/>
                <w:color w:val="auto"/>
              </w:rPr>
              <w:t>–</w:t>
            </w:r>
            <w:r w:rsidR="00DD27C8" w:rsidRPr="00A54F7A">
              <w:rPr>
                <w:b/>
                <w:color w:val="auto"/>
              </w:rPr>
              <w:t>10</w:t>
            </w:r>
          </w:p>
        </w:tc>
      </w:tr>
      <w:tr w:rsidR="00980559" w:rsidRPr="00A54F7A" w14:paraId="54A737FC" w14:textId="77777777" w:rsidTr="45488CC8">
        <w:tc>
          <w:tcPr>
            <w:tcW w:w="4673" w:type="dxa"/>
            <w:shd w:val="clear" w:color="auto" w:fill="FFD685" w:themeFill="accent3"/>
          </w:tcPr>
          <w:p w14:paraId="4777255D" w14:textId="77777777" w:rsidR="00980559" w:rsidRPr="00A54F7A" w:rsidRDefault="00980559"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hemeFill="background2"/>
          </w:tcPr>
          <w:p w14:paraId="40E13C59" w14:textId="77777777" w:rsidR="00980559" w:rsidRPr="00A54F7A" w:rsidRDefault="00980559"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1BD4FAD3" w14:textId="77777777" w:rsidR="00980559" w:rsidRPr="00A54F7A" w:rsidRDefault="00980559"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980559" w:rsidRPr="00A54F7A" w14:paraId="4EDCBDFA" w14:textId="77777777" w:rsidTr="45488CC8">
        <w:trPr>
          <w:trHeight w:val="2367"/>
        </w:trPr>
        <w:tc>
          <w:tcPr>
            <w:tcW w:w="4673" w:type="dxa"/>
          </w:tcPr>
          <w:p w14:paraId="79B8C266" w14:textId="5E05AA6E" w:rsidR="00ED1068" w:rsidRPr="00A54F7A" w:rsidRDefault="00ED1068" w:rsidP="00ED1068">
            <w:pPr>
              <w:spacing w:after="120" w:line="240" w:lineRule="auto"/>
              <w:ind w:left="357" w:right="425"/>
              <w:rPr>
                <w:rStyle w:val="SubtleEmphasis"/>
                <w:i w:val="0"/>
                <w:iCs w:val="0"/>
              </w:rPr>
            </w:pPr>
            <w:r w:rsidRPr="00A54F7A">
              <w:rPr>
                <w:rStyle w:val="SubtleEmphasis"/>
                <w:i w:val="0"/>
                <w:iCs w:val="0"/>
              </w:rPr>
              <w:t xml:space="preserve">develop performance skills and/or techniques to manipulate elements of drama and/or use conventions to communicate the physical and psychological aspects of roles and characters consistent with intentions </w:t>
            </w:r>
          </w:p>
          <w:p w14:paraId="2E1B9564" w14:textId="4006ACC7" w:rsidR="00980559" w:rsidRPr="00A54F7A" w:rsidRDefault="00ED1068" w:rsidP="00ED1068">
            <w:pPr>
              <w:spacing w:after="120" w:line="240" w:lineRule="auto"/>
              <w:ind w:left="357" w:right="425"/>
              <w:rPr>
                <w:rStyle w:val="SubtleEmphasis"/>
                <w:i w:val="0"/>
                <w:iCs w:val="0"/>
              </w:rPr>
            </w:pPr>
            <w:r w:rsidRPr="00A54F7A">
              <w:rPr>
                <w:rStyle w:val="SubtleEmphasis"/>
                <w:i w:val="0"/>
                <w:iCs w:val="0"/>
              </w:rPr>
              <w:t>AC9ADR10D01</w:t>
            </w:r>
          </w:p>
        </w:tc>
        <w:tc>
          <w:tcPr>
            <w:tcW w:w="10453" w:type="dxa"/>
            <w:gridSpan w:val="2"/>
          </w:tcPr>
          <w:p w14:paraId="7B69BE85" w14:textId="7FF63668" w:rsidR="003F31A7" w:rsidRPr="00A54F7A" w:rsidRDefault="003F31A7" w:rsidP="005A4487">
            <w:pPr>
              <w:pStyle w:val="ACARA-elaboration"/>
            </w:pPr>
            <w:r w:rsidRPr="00A54F7A">
              <w:t xml:space="preserve">experimenting with, reflecting </w:t>
            </w:r>
            <w:proofErr w:type="gramStart"/>
            <w:r w:rsidRPr="00A54F7A">
              <w:t>on</w:t>
            </w:r>
            <w:proofErr w:type="gramEnd"/>
            <w:r w:rsidRPr="00A54F7A">
              <w:t xml:space="preserve"> and refining the use of styles and conventions that have been explored in class in order to shape action; for example, </w:t>
            </w:r>
            <w:r w:rsidR="002D2BA2" w:rsidRPr="00A54F7A">
              <w:t xml:space="preserve">considering </w:t>
            </w:r>
            <w:r w:rsidRPr="00A54F7A">
              <w:t xml:space="preserve">how contemporary performance, non-realistic or innovative conventions can be used to re-shape or make a new meaning for a scene from a classic text; then workshopping the conventions and forms of comedy and shaping them into a short scene or applying them to a short piece of text  </w:t>
            </w:r>
          </w:p>
          <w:p w14:paraId="22BEE95B" w14:textId="77777777" w:rsidR="003F31A7" w:rsidRPr="00A54F7A" w:rsidRDefault="003F31A7" w:rsidP="005A4487">
            <w:pPr>
              <w:pStyle w:val="ACARA-elaboration"/>
            </w:pPr>
            <w:r w:rsidRPr="00A54F7A">
              <w:t xml:space="preserve">using analysis of examined text and performances to provide information for exploring and refining the implied or underlying aspects of character and dramatic action in a text or devised action  </w:t>
            </w:r>
          </w:p>
          <w:p w14:paraId="733EE4CF" w14:textId="110B1769" w:rsidR="00980559" w:rsidRPr="00A54F7A" w:rsidRDefault="003F31A7" w:rsidP="005A4487">
            <w:pPr>
              <w:pStyle w:val="ACARA-elaboration"/>
            </w:pPr>
            <w:r w:rsidRPr="00A54F7A">
              <w:t xml:space="preserve">refining their skills of voice/vocalisation through warm-ups or exercises focusing on character and delivery or movement  </w:t>
            </w:r>
          </w:p>
        </w:tc>
      </w:tr>
      <w:tr w:rsidR="00E56513" w:rsidRPr="00A54F7A" w14:paraId="78706B7D" w14:textId="77777777" w:rsidTr="45488CC8">
        <w:trPr>
          <w:trHeight w:val="1771"/>
        </w:trPr>
        <w:tc>
          <w:tcPr>
            <w:tcW w:w="4673" w:type="dxa"/>
          </w:tcPr>
          <w:p w14:paraId="46B82022" w14:textId="1A681E19" w:rsidR="00841F9D" w:rsidRPr="00A54F7A" w:rsidRDefault="00841F9D" w:rsidP="00841F9D">
            <w:pPr>
              <w:spacing w:after="120" w:line="240" w:lineRule="auto"/>
              <w:ind w:left="357" w:right="425"/>
              <w:rPr>
                <w:rStyle w:val="SubtleEmphasis"/>
                <w:i w:val="0"/>
                <w:iCs w:val="0"/>
              </w:rPr>
            </w:pPr>
            <w:r w:rsidRPr="00A54F7A">
              <w:rPr>
                <w:rStyle w:val="SubtleEmphasis"/>
                <w:i w:val="0"/>
                <w:iCs w:val="0"/>
              </w:rPr>
              <w:t xml:space="preserve">reflect on their own and others’ drama or practices to refine and inform their use of elements of drama, conventions and/or approaches to shape and sustain dramatic action </w:t>
            </w:r>
          </w:p>
          <w:p w14:paraId="6AF38654" w14:textId="20B591D1" w:rsidR="00E56513" w:rsidRPr="00A54F7A" w:rsidRDefault="00841F9D" w:rsidP="00841F9D">
            <w:pPr>
              <w:spacing w:after="120" w:line="240" w:lineRule="auto"/>
              <w:ind w:left="357" w:right="425"/>
              <w:rPr>
                <w:rStyle w:val="SubtleEmphasis"/>
                <w:i w:val="0"/>
                <w:iCs w:val="0"/>
              </w:rPr>
            </w:pPr>
            <w:r w:rsidRPr="00A54F7A">
              <w:rPr>
                <w:rStyle w:val="SubtleEmphasis"/>
                <w:i w:val="0"/>
                <w:iCs w:val="0"/>
              </w:rPr>
              <w:t>AC9ADR10D02</w:t>
            </w:r>
          </w:p>
        </w:tc>
        <w:tc>
          <w:tcPr>
            <w:tcW w:w="10453" w:type="dxa"/>
            <w:gridSpan w:val="2"/>
          </w:tcPr>
          <w:p w14:paraId="576110D2" w14:textId="5D349FD5" w:rsidR="005A5175" w:rsidRPr="00A54F7A" w:rsidRDefault="005A5175" w:rsidP="005A4487">
            <w:pPr>
              <w:pStyle w:val="ACARA-elaboration"/>
            </w:pPr>
            <w:r w:rsidRPr="00A54F7A">
              <w:t xml:space="preserve">comparing </w:t>
            </w:r>
            <w:r w:rsidR="00A14E13" w:rsidRPr="00A54F7A">
              <w:t xml:space="preserve">use of conventions </w:t>
            </w:r>
            <w:r w:rsidR="00C371B7" w:rsidRPr="00A54F7A">
              <w:t>to</w:t>
            </w:r>
            <w:r w:rsidRPr="00A54F7A">
              <w:t xml:space="preserve"> explore and challenge power and oppression </w:t>
            </w:r>
            <w:r w:rsidR="00D76A9C" w:rsidRPr="00A54F7A">
              <w:t>in a range of performance styles</w:t>
            </w:r>
          </w:p>
          <w:p w14:paraId="41CF317D" w14:textId="51E30834" w:rsidR="005A5175" w:rsidRPr="00A54F7A" w:rsidRDefault="005A5175" w:rsidP="005A4487">
            <w:pPr>
              <w:pStyle w:val="ACARA-elaboration"/>
            </w:pPr>
            <w:r w:rsidRPr="00A54F7A">
              <w:t xml:space="preserve">analysing and making choices about how to manipulate elements of drama and experimenting with the application of conventions, such as subtext or beats, to affect meaning, focus action or shape a scene </w:t>
            </w:r>
          </w:p>
          <w:p w14:paraId="1B752746" w14:textId="01DD3CB4" w:rsidR="00E56513" w:rsidRPr="00A54F7A" w:rsidRDefault="00706BC0" w:rsidP="005A4487">
            <w:pPr>
              <w:pStyle w:val="ACARA-elaboration"/>
            </w:pPr>
            <w:r w:rsidRPr="00A54F7A">
              <w:t>shaping</w:t>
            </w:r>
            <w:r w:rsidR="002B29AB" w:rsidRPr="00A54F7A">
              <w:t xml:space="preserve"> their</w:t>
            </w:r>
            <w:r w:rsidR="00396390" w:rsidRPr="00A54F7A">
              <w:t xml:space="preserve"> use of elements </w:t>
            </w:r>
            <w:r w:rsidR="00F538C3" w:rsidRPr="00A54F7A">
              <w:t>of drama</w:t>
            </w:r>
            <w:r w:rsidR="00250258" w:rsidRPr="00A54F7A">
              <w:t xml:space="preserve">, </w:t>
            </w:r>
            <w:proofErr w:type="gramStart"/>
            <w:r w:rsidR="005A5175" w:rsidRPr="00A54F7A">
              <w:t>conventions</w:t>
            </w:r>
            <w:proofErr w:type="gramEnd"/>
            <w:r w:rsidR="005A5175" w:rsidRPr="00A54F7A">
              <w:t xml:space="preserve"> and styles to achieve an intended meaning or effect</w:t>
            </w:r>
          </w:p>
        </w:tc>
      </w:tr>
    </w:tbl>
    <w:p w14:paraId="110F03B8" w14:textId="77777777" w:rsidR="004A69E1" w:rsidRPr="00A54F7A" w:rsidRDefault="004A69E1">
      <w:r w:rsidRPr="00A54F7A">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9-10"/>
      </w:tblPr>
      <w:tblGrid>
        <w:gridCol w:w="4673"/>
        <w:gridCol w:w="7655"/>
        <w:gridCol w:w="2798"/>
      </w:tblGrid>
      <w:tr w:rsidR="00980559" w:rsidRPr="00A54F7A" w14:paraId="7EE80CF8" w14:textId="77777777" w:rsidTr="45488CC8">
        <w:tc>
          <w:tcPr>
            <w:tcW w:w="12328" w:type="dxa"/>
            <w:gridSpan w:val="2"/>
            <w:shd w:val="clear" w:color="auto" w:fill="005D93" w:themeFill="text2"/>
          </w:tcPr>
          <w:p w14:paraId="2566B24B" w14:textId="743ADBCB" w:rsidR="00980559" w:rsidRPr="00A54F7A" w:rsidRDefault="00980559" w:rsidP="00C63B83">
            <w:pPr>
              <w:pStyle w:val="BodyText"/>
              <w:spacing w:before="40" w:after="40" w:line="240" w:lineRule="auto"/>
              <w:ind w:left="23" w:right="23"/>
              <w:rPr>
                <w:b/>
                <w:bCs/>
              </w:rPr>
            </w:pPr>
            <w:r w:rsidRPr="00A54F7A">
              <w:rPr>
                <w:b/>
                <w:color w:val="FFFFFF" w:themeColor="background1"/>
              </w:rPr>
              <w:lastRenderedPageBreak/>
              <w:t>Strand: Creating and making</w:t>
            </w:r>
          </w:p>
        </w:tc>
        <w:tc>
          <w:tcPr>
            <w:tcW w:w="2798" w:type="dxa"/>
            <w:shd w:val="clear" w:color="auto" w:fill="FFFFFF" w:themeFill="accent6"/>
          </w:tcPr>
          <w:p w14:paraId="6FD2A3EF" w14:textId="7F32ABB0" w:rsidR="00980559" w:rsidRPr="00A54F7A" w:rsidRDefault="00980559" w:rsidP="00C63B83">
            <w:pPr>
              <w:pStyle w:val="BodyText"/>
              <w:spacing w:before="40" w:after="40" w:line="240" w:lineRule="auto"/>
              <w:ind w:left="23" w:right="23"/>
              <w:rPr>
                <w:b/>
                <w:bCs/>
                <w:color w:val="auto"/>
              </w:rPr>
            </w:pPr>
            <w:r w:rsidRPr="00A54F7A">
              <w:rPr>
                <w:b/>
                <w:color w:val="auto"/>
              </w:rPr>
              <w:t xml:space="preserve">Years </w:t>
            </w:r>
            <w:r w:rsidR="00DD27C8" w:rsidRPr="00A54F7A">
              <w:rPr>
                <w:b/>
                <w:color w:val="auto"/>
              </w:rPr>
              <w:t>9</w:t>
            </w:r>
            <w:r w:rsidRPr="00A54F7A">
              <w:rPr>
                <w:b/>
                <w:color w:val="auto"/>
              </w:rPr>
              <w:t>–</w:t>
            </w:r>
            <w:r w:rsidR="00DD27C8" w:rsidRPr="00A54F7A">
              <w:rPr>
                <w:b/>
                <w:color w:val="auto"/>
              </w:rPr>
              <w:t>10</w:t>
            </w:r>
          </w:p>
        </w:tc>
      </w:tr>
      <w:tr w:rsidR="00980559" w:rsidRPr="00A54F7A" w14:paraId="6A67EDDC" w14:textId="77777777" w:rsidTr="45488CC8">
        <w:tc>
          <w:tcPr>
            <w:tcW w:w="4673" w:type="dxa"/>
            <w:shd w:val="clear" w:color="auto" w:fill="FFD685" w:themeFill="accent3"/>
          </w:tcPr>
          <w:p w14:paraId="27467DC2" w14:textId="77777777" w:rsidR="00980559" w:rsidRPr="00A54F7A" w:rsidRDefault="00980559"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hemeFill="background2"/>
          </w:tcPr>
          <w:p w14:paraId="56533219" w14:textId="77777777" w:rsidR="00980559" w:rsidRPr="00A54F7A" w:rsidRDefault="00980559"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50B5D2E1" w14:textId="77777777" w:rsidR="00980559" w:rsidRPr="00A54F7A" w:rsidRDefault="00980559"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980559" w:rsidRPr="00A54F7A" w14:paraId="1D7896F8" w14:textId="77777777" w:rsidTr="45488CC8">
        <w:trPr>
          <w:trHeight w:val="2367"/>
        </w:trPr>
        <w:tc>
          <w:tcPr>
            <w:tcW w:w="4673" w:type="dxa"/>
          </w:tcPr>
          <w:p w14:paraId="70C1F5F1" w14:textId="4FFC4492" w:rsidR="003177D2" w:rsidRPr="00A54F7A" w:rsidRDefault="003177D2" w:rsidP="003177D2">
            <w:pPr>
              <w:spacing w:after="120" w:line="240" w:lineRule="auto"/>
              <w:ind w:left="357" w:right="425"/>
              <w:rPr>
                <w:rStyle w:val="SubtleEmphasis"/>
                <w:i w:val="0"/>
                <w:iCs w:val="0"/>
              </w:rPr>
            </w:pPr>
            <w:r w:rsidRPr="00A54F7A">
              <w:rPr>
                <w:rStyle w:val="SubtleEmphasis"/>
                <w:i w:val="0"/>
                <w:iCs w:val="0"/>
              </w:rPr>
              <w:t>improvise and devise drama, and interpret scripted drama</w:t>
            </w:r>
            <w:r w:rsidR="00E21582" w:rsidRPr="00A54F7A">
              <w:rPr>
                <w:rStyle w:val="SubtleEmphasis"/>
                <w:i w:val="0"/>
                <w:iCs w:val="0"/>
              </w:rPr>
              <w:t>,</w:t>
            </w:r>
            <w:r w:rsidRPr="00A54F7A">
              <w:rPr>
                <w:rStyle w:val="SubtleEmphasis"/>
                <w:i w:val="0"/>
                <w:iCs w:val="0"/>
              </w:rPr>
              <w:t xml:space="preserve"> using elements of drama and conventions to shape and manipulate dramatic action and convey intended ideas, perspectives and/or meaning</w:t>
            </w:r>
          </w:p>
          <w:p w14:paraId="301CEEE2" w14:textId="5C05099F" w:rsidR="00980559" w:rsidRPr="00A54F7A" w:rsidRDefault="003177D2" w:rsidP="003177D2">
            <w:pPr>
              <w:spacing w:after="120" w:line="240" w:lineRule="auto"/>
              <w:ind w:left="357" w:right="425"/>
              <w:rPr>
                <w:rStyle w:val="SubtleEmphasis"/>
                <w:i w:val="0"/>
                <w:iCs w:val="0"/>
              </w:rPr>
            </w:pPr>
            <w:r w:rsidRPr="00A54F7A">
              <w:rPr>
                <w:rStyle w:val="SubtleEmphasis"/>
                <w:i w:val="0"/>
                <w:iCs w:val="0"/>
              </w:rPr>
              <w:t>AC9ADR10C01</w:t>
            </w:r>
          </w:p>
        </w:tc>
        <w:tc>
          <w:tcPr>
            <w:tcW w:w="10453" w:type="dxa"/>
            <w:gridSpan w:val="2"/>
          </w:tcPr>
          <w:p w14:paraId="1C62A64B" w14:textId="77777777" w:rsidR="002B00A3" w:rsidRPr="00A54F7A" w:rsidRDefault="002B00A3" w:rsidP="005A4487">
            <w:pPr>
              <w:pStyle w:val="ACARA-elaboration"/>
            </w:pPr>
            <w:r w:rsidRPr="00A54F7A">
              <w:t>using a teacher-provided framework such as stimulus material (imagery, text, questions, form/style, conventions, character list, narrative outline) and working collaboratively to devise drama in response to the framework; for example, drama that explores a theme such as solidarity, “my place”, or responds to issues identified from another learning area</w:t>
            </w:r>
          </w:p>
          <w:p w14:paraId="0F9252E1" w14:textId="77777777" w:rsidR="002B00A3" w:rsidRPr="00A54F7A" w:rsidRDefault="002B00A3" w:rsidP="005A4487">
            <w:pPr>
              <w:pStyle w:val="ACARA-elaboration"/>
            </w:pPr>
            <w:r w:rsidRPr="00A54F7A">
              <w:t xml:space="preserve">considering contexts such as audiences, viewpoints, intentions or purposes, style/form, as part of planning interpretations of scripted drama  </w:t>
            </w:r>
          </w:p>
          <w:p w14:paraId="7B824E16" w14:textId="43A3CB3B" w:rsidR="002B00A3" w:rsidRPr="00A54F7A" w:rsidRDefault="002B00A3" w:rsidP="005A4487">
            <w:pPr>
              <w:pStyle w:val="ACARA-elaboration"/>
            </w:pPr>
            <w:r w:rsidRPr="00A54F7A">
              <w:t xml:space="preserve">conveying the tensions in stories, ideas, characters, relationships, </w:t>
            </w:r>
            <w:proofErr w:type="gramStart"/>
            <w:r w:rsidRPr="00A54F7A">
              <w:t>actions</w:t>
            </w:r>
            <w:proofErr w:type="gramEnd"/>
            <w:r w:rsidRPr="00A54F7A">
              <w:t xml:space="preserve"> and dialogue</w:t>
            </w:r>
            <w:r w:rsidR="00692BA7" w:rsidRPr="00A54F7A">
              <w:t xml:space="preserve"> through manipulation of elements of drama, such as language, movement and symbol,</w:t>
            </w:r>
            <w:r w:rsidRPr="00A54F7A">
              <w:t xml:space="preserve"> to engage audiences and elicit responses  </w:t>
            </w:r>
          </w:p>
          <w:p w14:paraId="50FAA5B7" w14:textId="77777777" w:rsidR="002B00A3" w:rsidRPr="00A54F7A" w:rsidRDefault="002B00A3" w:rsidP="005A4487">
            <w:pPr>
              <w:pStyle w:val="ACARA-elaboration"/>
            </w:pPr>
            <w:r w:rsidRPr="00A54F7A">
              <w:t xml:space="preserve">devising drama that presents a range of perspectives or responses to an event, </w:t>
            </w:r>
            <w:proofErr w:type="gramStart"/>
            <w:r w:rsidRPr="00A54F7A">
              <w:t>question</w:t>
            </w:r>
            <w:proofErr w:type="gramEnd"/>
            <w:r w:rsidRPr="00A54F7A">
              <w:t xml:space="preserve"> or situation; for example, presenting the same story from the perspective of different characters, using non-linear structures or conventions such as narrator/chorus, or introducing a new character to disrupt “agreed” understandings </w:t>
            </w:r>
          </w:p>
          <w:p w14:paraId="3AB443E8" w14:textId="77777777" w:rsidR="002B00A3" w:rsidRPr="00A54F7A" w:rsidRDefault="002B00A3" w:rsidP="005A4487">
            <w:pPr>
              <w:pStyle w:val="ACARA-elaboration"/>
            </w:pPr>
            <w:r w:rsidRPr="00A54F7A">
              <w:t xml:space="preserve">scripting scenes initially developed through improvisation or process drama and using play-building techniques to develop the </w:t>
            </w:r>
            <w:proofErr w:type="gramStart"/>
            <w:r w:rsidRPr="00A54F7A">
              <w:t>scenes;</w:t>
            </w:r>
            <w:proofErr w:type="gramEnd"/>
            <w:r w:rsidRPr="00A54F7A">
              <w:t xml:space="preserve"> for example, scenes for a music theatre work</w:t>
            </w:r>
          </w:p>
          <w:p w14:paraId="61052566" w14:textId="7DB86CD3" w:rsidR="00980559" w:rsidRPr="00A54F7A" w:rsidRDefault="002B00A3" w:rsidP="005A4487">
            <w:pPr>
              <w:pStyle w:val="ACARA-elaboration"/>
            </w:pPr>
            <w:r w:rsidRPr="00A54F7A">
              <w:t xml:space="preserve">considering use of props, </w:t>
            </w:r>
            <w:r w:rsidR="00922966" w:rsidRPr="00A54F7A">
              <w:t>set items</w:t>
            </w:r>
            <w:r w:rsidRPr="00A54F7A">
              <w:t xml:space="preserve"> or digital tools to enhance communication of meaning in their drama</w:t>
            </w:r>
          </w:p>
        </w:tc>
      </w:tr>
      <w:tr w:rsidR="0011723F" w:rsidRPr="00A54F7A" w14:paraId="6820558A" w14:textId="77777777" w:rsidTr="45488CC8">
        <w:trPr>
          <w:trHeight w:val="691"/>
        </w:trPr>
        <w:tc>
          <w:tcPr>
            <w:tcW w:w="4673" w:type="dxa"/>
          </w:tcPr>
          <w:p w14:paraId="21A71A7D" w14:textId="77777777" w:rsidR="002A56C2" w:rsidRPr="00A54F7A" w:rsidRDefault="002A56C2" w:rsidP="002A56C2">
            <w:pPr>
              <w:spacing w:after="120" w:line="240" w:lineRule="auto"/>
              <w:ind w:left="357" w:right="425"/>
              <w:rPr>
                <w:rStyle w:val="SubtleEmphasis"/>
                <w:i w:val="0"/>
                <w:iCs w:val="0"/>
              </w:rPr>
            </w:pPr>
            <w:r w:rsidRPr="00A54F7A">
              <w:rPr>
                <w:rStyle w:val="SubtleEmphasis"/>
                <w:i w:val="0"/>
                <w:iCs w:val="0"/>
              </w:rPr>
              <w:t>rehearse and refine drama making deliberate aesthetic choices to unify dramatic meaning</w:t>
            </w:r>
          </w:p>
          <w:p w14:paraId="244AC381" w14:textId="22AFECE0" w:rsidR="0011723F" w:rsidRPr="00A54F7A" w:rsidRDefault="002A56C2" w:rsidP="002A56C2">
            <w:pPr>
              <w:spacing w:after="120" w:line="240" w:lineRule="auto"/>
              <w:ind w:left="357" w:right="425"/>
              <w:rPr>
                <w:rStyle w:val="SubtleEmphasis"/>
                <w:i w:val="0"/>
                <w:iCs w:val="0"/>
              </w:rPr>
            </w:pPr>
            <w:r w:rsidRPr="00A54F7A">
              <w:rPr>
                <w:rStyle w:val="SubtleEmphasis"/>
                <w:i w:val="0"/>
                <w:iCs w:val="0"/>
              </w:rPr>
              <w:t>AC9ADR10C02</w:t>
            </w:r>
          </w:p>
        </w:tc>
        <w:tc>
          <w:tcPr>
            <w:tcW w:w="10453" w:type="dxa"/>
            <w:gridSpan w:val="2"/>
          </w:tcPr>
          <w:p w14:paraId="0FE12E96" w14:textId="081B5ADE" w:rsidR="0099765A" w:rsidRPr="00A54F7A" w:rsidRDefault="0099765A" w:rsidP="005A4487">
            <w:pPr>
              <w:pStyle w:val="ACARA-elaboration"/>
            </w:pPr>
            <w:r w:rsidRPr="00A54F7A">
              <w:t>evaluating how ideas</w:t>
            </w:r>
            <w:r w:rsidR="00D34413" w:rsidRPr="00A54F7A">
              <w:t>,</w:t>
            </w:r>
            <w:r w:rsidRPr="00A54F7A">
              <w:t xml:space="preserve"> emotions and audience response can be used to refine the drama </w:t>
            </w:r>
            <w:r w:rsidR="00580CD7" w:rsidRPr="00A54F7A">
              <w:t>or</w:t>
            </w:r>
            <w:r w:rsidRPr="00A54F7A">
              <w:t xml:space="preserve"> their use of performance skills  </w:t>
            </w:r>
          </w:p>
          <w:p w14:paraId="4CC4F25B" w14:textId="2AAC144D" w:rsidR="0099765A" w:rsidRPr="00A54F7A" w:rsidRDefault="0099765A" w:rsidP="005A4487">
            <w:pPr>
              <w:pStyle w:val="ACARA-elaboration"/>
            </w:pPr>
            <w:r w:rsidRPr="00A54F7A">
              <w:t xml:space="preserve">reflecting </w:t>
            </w:r>
            <w:r w:rsidR="00D34413" w:rsidRPr="00A54F7A">
              <w:t xml:space="preserve">on </w:t>
            </w:r>
            <w:r w:rsidRPr="00A54F7A">
              <w:t xml:space="preserve">and evaluating how successfully their intentions/purposes, clear action and meaning, and effects were achieved in context, through use of the elements, conventions, performance skills and/or design, and deciding what can be learnt from this for future dramatic practice  </w:t>
            </w:r>
          </w:p>
          <w:p w14:paraId="3A9259F0" w14:textId="77777777" w:rsidR="0099765A" w:rsidRPr="00A54F7A" w:rsidRDefault="0099765A" w:rsidP="005A4487">
            <w:pPr>
              <w:pStyle w:val="ACARA-elaboration"/>
            </w:pPr>
            <w:r w:rsidRPr="00A54F7A">
              <w:t xml:space="preserve">focusing and strengthening the dramatic action by manipulating pace in movement and dialogue, cues, vocal tone, physical proximity between characters and transitions  </w:t>
            </w:r>
          </w:p>
          <w:p w14:paraId="1B910D9A" w14:textId="77777777" w:rsidR="0099765A" w:rsidRPr="00A54F7A" w:rsidRDefault="0099765A" w:rsidP="005A4487">
            <w:pPr>
              <w:pStyle w:val="ACARA-elaboration"/>
            </w:pPr>
            <w:r w:rsidRPr="00A54F7A">
              <w:t xml:space="preserve">collaborating as a member of a drama team by directing the blocking and staging of dramatic action to communicate intended meaning(s) for an audience  </w:t>
            </w:r>
          </w:p>
          <w:p w14:paraId="26C39660" w14:textId="721E6146" w:rsidR="0099765A" w:rsidRPr="00A54F7A" w:rsidRDefault="5373B046" w:rsidP="005A4487">
            <w:pPr>
              <w:pStyle w:val="ACARA-elaboration"/>
            </w:pPr>
            <w:r w:rsidRPr="00A54F7A">
              <w:t xml:space="preserve">collaborating </w:t>
            </w:r>
            <w:r w:rsidR="045139B6" w:rsidRPr="00A54F7A">
              <w:t>to</w:t>
            </w:r>
            <w:r w:rsidRPr="00A54F7A">
              <w:t xml:space="preserve"> </w:t>
            </w:r>
            <w:r w:rsidR="045139B6" w:rsidRPr="00A54F7A">
              <w:t xml:space="preserve">interpret drama </w:t>
            </w:r>
            <w:r w:rsidRPr="00A54F7A">
              <w:t xml:space="preserve">and </w:t>
            </w:r>
            <w:r w:rsidR="045139B6" w:rsidRPr="00A54F7A">
              <w:t>when</w:t>
            </w:r>
            <w:r w:rsidR="1E25F380" w:rsidRPr="00A54F7A">
              <w:t xml:space="preserve"> </w:t>
            </w:r>
            <w:r w:rsidRPr="00A54F7A">
              <w:t xml:space="preserve">preparing for production; for example, </w:t>
            </w:r>
            <w:r w:rsidR="752800CF" w:rsidRPr="00A54F7A">
              <w:t xml:space="preserve">taking on roles such as </w:t>
            </w:r>
            <w:r w:rsidRPr="00A54F7A">
              <w:t>stage manager, sound or lighting designer, props, costumes, performer, writer, publicity/marketing, front-of-</w:t>
            </w:r>
            <w:proofErr w:type="gramStart"/>
            <w:r w:rsidRPr="00A54F7A">
              <w:t>house</w:t>
            </w:r>
            <w:proofErr w:type="gramEnd"/>
            <w:r w:rsidRPr="00A54F7A">
              <w:t xml:space="preserve"> or director  </w:t>
            </w:r>
          </w:p>
          <w:p w14:paraId="386CBB04" w14:textId="77777777" w:rsidR="0099765A" w:rsidRPr="00A54F7A" w:rsidRDefault="0099765A" w:rsidP="005A4487">
            <w:pPr>
              <w:pStyle w:val="ACARA-elaboration"/>
            </w:pPr>
            <w:r w:rsidRPr="00A54F7A">
              <w:lastRenderedPageBreak/>
              <w:t xml:space="preserve">considering the impact of design elements such as costume, prop, set, lighting, </w:t>
            </w:r>
            <w:proofErr w:type="gramStart"/>
            <w:r w:rsidRPr="00A54F7A">
              <w:t>sound</w:t>
            </w:r>
            <w:proofErr w:type="gramEnd"/>
            <w:r w:rsidRPr="00A54F7A">
              <w:t xml:space="preserve"> or technologies on meaning and aesthetic effect  </w:t>
            </w:r>
          </w:p>
          <w:p w14:paraId="633AF6F1" w14:textId="52E615A0" w:rsidR="0011723F" w:rsidRPr="00A54F7A" w:rsidRDefault="0099765A" w:rsidP="005A4487">
            <w:pPr>
              <w:pStyle w:val="ACARA-elaboration"/>
            </w:pPr>
            <w:r w:rsidRPr="00A54F7A">
              <w:t xml:space="preserve">manipulating elements of drama </w:t>
            </w:r>
            <w:r w:rsidR="00D2468E" w:rsidRPr="00A54F7A">
              <w:t>and</w:t>
            </w:r>
            <w:r w:rsidRPr="00A54F7A">
              <w:t xml:space="preserve"> using conventions to create and manipulate actor</w:t>
            </w:r>
            <w:r w:rsidR="00D2468E" w:rsidRPr="00A54F7A">
              <w:t>–</w:t>
            </w:r>
            <w:r w:rsidRPr="00A54F7A">
              <w:t>audience relationships</w:t>
            </w:r>
          </w:p>
        </w:tc>
      </w:tr>
    </w:tbl>
    <w:p w14:paraId="78D2B230" w14:textId="77777777" w:rsidR="00980559" w:rsidRPr="00A54F7A" w:rsidRDefault="00980559" w:rsidP="00980559">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9-10"/>
      </w:tblPr>
      <w:tblGrid>
        <w:gridCol w:w="4673"/>
        <w:gridCol w:w="7655"/>
        <w:gridCol w:w="2798"/>
      </w:tblGrid>
      <w:tr w:rsidR="00980559" w:rsidRPr="00A54F7A" w14:paraId="75A2A30A" w14:textId="77777777" w:rsidTr="437ED0F5">
        <w:tc>
          <w:tcPr>
            <w:tcW w:w="12328" w:type="dxa"/>
            <w:gridSpan w:val="2"/>
            <w:shd w:val="clear" w:color="auto" w:fill="005D93" w:themeFill="text2"/>
          </w:tcPr>
          <w:p w14:paraId="460ADF63" w14:textId="77777777" w:rsidR="00980559" w:rsidRPr="00A54F7A" w:rsidRDefault="00980559" w:rsidP="00C63B83">
            <w:pPr>
              <w:pStyle w:val="BodyText"/>
              <w:spacing w:before="40" w:after="40" w:line="240" w:lineRule="auto"/>
              <w:ind w:left="23" w:right="23"/>
              <w:rPr>
                <w:b/>
                <w:bCs/>
              </w:rPr>
            </w:pPr>
            <w:r w:rsidRPr="00A54F7A">
              <w:rPr>
                <w:b/>
                <w:color w:val="FFFFFF" w:themeColor="background1"/>
              </w:rPr>
              <w:t>Strand: Presenting and performing</w:t>
            </w:r>
          </w:p>
        </w:tc>
        <w:tc>
          <w:tcPr>
            <w:tcW w:w="2798" w:type="dxa"/>
            <w:shd w:val="clear" w:color="auto" w:fill="FFFFFF" w:themeFill="accent6"/>
          </w:tcPr>
          <w:p w14:paraId="2A28ADDC" w14:textId="1C748C82" w:rsidR="00980559" w:rsidRPr="00A54F7A" w:rsidRDefault="00980559" w:rsidP="00C63B83">
            <w:pPr>
              <w:pStyle w:val="BodyText"/>
              <w:spacing w:before="40" w:after="40" w:line="240" w:lineRule="auto"/>
              <w:ind w:left="23" w:right="23"/>
              <w:rPr>
                <w:b/>
                <w:bCs/>
                <w:color w:val="auto"/>
              </w:rPr>
            </w:pPr>
            <w:r w:rsidRPr="00A54F7A">
              <w:rPr>
                <w:b/>
                <w:color w:val="auto"/>
              </w:rPr>
              <w:t xml:space="preserve">Years </w:t>
            </w:r>
            <w:r w:rsidR="00DD27C8" w:rsidRPr="00A54F7A">
              <w:rPr>
                <w:b/>
                <w:color w:val="auto"/>
              </w:rPr>
              <w:t>9</w:t>
            </w:r>
            <w:r w:rsidRPr="00A54F7A">
              <w:rPr>
                <w:b/>
                <w:color w:val="auto"/>
              </w:rPr>
              <w:t>–</w:t>
            </w:r>
            <w:r w:rsidR="00DD27C8" w:rsidRPr="00A54F7A">
              <w:rPr>
                <w:b/>
                <w:color w:val="auto"/>
              </w:rPr>
              <w:t>10</w:t>
            </w:r>
          </w:p>
        </w:tc>
      </w:tr>
      <w:tr w:rsidR="00980559" w:rsidRPr="00A54F7A" w14:paraId="6248CFA6" w14:textId="77777777" w:rsidTr="437ED0F5">
        <w:tc>
          <w:tcPr>
            <w:tcW w:w="4673" w:type="dxa"/>
            <w:shd w:val="clear" w:color="auto" w:fill="FFD685" w:themeFill="accent3"/>
          </w:tcPr>
          <w:p w14:paraId="7B55B9D4" w14:textId="77777777" w:rsidR="00980559" w:rsidRPr="00A54F7A" w:rsidRDefault="00980559"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hemeFill="background2"/>
          </w:tcPr>
          <w:p w14:paraId="22C6FC51" w14:textId="77777777" w:rsidR="00980559" w:rsidRPr="00A54F7A" w:rsidRDefault="00980559"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46CA8478" w14:textId="77777777" w:rsidR="00980559" w:rsidRPr="00A54F7A" w:rsidRDefault="00980559"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980559" w:rsidRPr="0094378D" w14:paraId="6B32E398" w14:textId="77777777" w:rsidTr="437ED0F5">
        <w:trPr>
          <w:trHeight w:val="2367"/>
        </w:trPr>
        <w:tc>
          <w:tcPr>
            <w:tcW w:w="4673" w:type="dxa"/>
          </w:tcPr>
          <w:p w14:paraId="21D939B5" w14:textId="6539C81F" w:rsidR="001A0DF8" w:rsidRPr="00A54F7A" w:rsidRDefault="236F4833" w:rsidP="437ED0F5">
            <w:pPr>
              <w:spacing w:after="120" w:line="240" w:lineRule="auto"/>
              <w:ind w:left="357" w:right="425"/>
              <w:rPr>
                <w:rStyle w:val="SubtleEmphasis"/>
                <w:i w:val="0"/>
                <w:iCs w:val="0"/>
              </w:rPr>
            </w:pPr>
            <w:r w:rsidRPr="437ED0F5">
              <w:rPr>
                <w:rStyle w:val="SubtleEmphasis"/>
                <w:i w:val="0"/>
                <w:iCs w:val="0"/>
              </w:rPr>
              <w:t>perform improvised, devised and/or scripted drama to audiences, using performance skills and conventions to shape the drama</w:t>
            </w:r>
          </w:p>
          <w:p w14:paraId="1E530E44" w14:textId="2587A66D" w:rsidR="00980559" w:rsidRPr="00A54F7A" w:rsidRDefault="001A0DF8" w:rsidP="001A0DF8">
            <w:pPr>
              <w:spacing w:after="120" w:line="240" w:lineRule="auto"/>
              <w:ind w:left="357" w:right="425"/>
              <w:rPr>
                <w:rStyle w:val="SubtleEmphasis"/>
                <w:i w:val="0"/>
                <w:iCs w:val="0"/>
              </w:rPr>
            </w:pPr>
            <w:r w:rsidRPr="00A54F7A">
              <w:rPr>
                <w:rStyle w:val="SubtleEmphasis"/>
                <w:i w:val="0"/>
                <w:iCs w:val="0"/>
              </w:rPr>
              <w:t>AC9ADR10P01</w:t>
            </w:r>
          </w:p>
        </w:tc>
        <w:tc>
          <w:tcPr>
            <w:tcW w:w="10453" w:type="dxa"/>
            <w:gridSpan w:val="2"/>
          </w:tcPr>
          <w:p w14:paraId="142CACFB" w14:textId="526EF82C" w:rsidR="00BE14A1" w:rsidRPr="00A54F7A" w:rsidRDefault="00BE14A1" w:rsidP="005A4487">
            <w:pPr>
              <w:pStyle w:val="ACARA-elaboration"/>
            </w:pPr>
            <w:r w:rsidRPr="00A54F7A">
              <w:t>conveying, through voice/vocalisation and movement</w:t>
            </w:r>
            <w:r w:rsidR="00965609" w:rsidRPr="00A54F7A">
              <w:t xml:space="preserve"> </w:t>
            </w:r>
            <w:r w:rsidR="00D2468E" w:rsidRPr="00A54F7A">
              <w:t>and</w:t>
            </w:r>
            <w:r w:rsidR="00965609" w:rsidRPr="00A54F7A">
              <w:t xml:space="preserve"> use of symbol</w:t>
            </w:r>
            <w:r w:rsidRPr="00A54F7A">
              <w:t xml:space="preserve">, the tensions in stories, ideas, characters, relationships, </w:t>
            </w:r>
            <w:proofErr w:type="gramStart"/>
            <w:r w:rsidRPr="00A54F7A">
              <w:t>actions</w:t>
            </w:r>
            <w:proofErr w:type="gramEnd"/>
            <w:r w:rsidRPr="00A54F7A">
              <w:t xml:space="preserve"> and dialogue in order to engage audiences and elicit responses  </w:t>
            </w:r>
          </w:p>
          <w:p w14:paraId="10F4D3EE" w14:textId="44CEC3CC" w:rsidR="00BE14A1" w:rsidRPr="00A54F7A" w:rsidRDefault="00BE14A1" w:rsidP="005A4487">
            <w:pPr>
              <w:pStyle w:val="ACARA-elaboration"/>
            </w:pPr>
            <w:r w:rsidRPr="00A54F7A">
              <w:t xml:space="preserve">presenting and performing devised or scripted drama created in a shared process with community members, taking care to adhere to protocols such as recognising ownership of material by </w:t>
            </w:r>
            <w:r w:rsidR="001D2AF2" w:rsidRPr="00A54F7A">
              <w:t xml:space="preserve">a </w:t>
            </w:r>
            <w:r w:rsidRPr="00A54F7A">
              <w:t xml:space="preserve">collective or cultural group rather than by an individual  </w:t>
            </w:r>
          </w:p>
          <w:p w14:paraId="1B731486" w14:textId="77777777" w:rsidR="00BE14A1" w:rsidRPr="00A54F7A" w:rsidRDefault="00BE14A1" w:rsidP="005A4487">
            <w:pPr>
              <w:pStyle w:val="ACARA-elaboration"/>
            </w:pPr>
            <w:r w:rsidRPr="00A54F7A">
              <w:t xml:space="preserve">performing on stage or in class in a sustained presentation  </w:t>
            </w:r>
          </w:p>
          <w:p w14:paraId="7356FCF3" w14:textId="08EB44B6" w:rsidR="00980559" w:rsidRPr="00A54F7A" w:rsidRDefault="00BE14A1" w:rsidP="005A4487">
            <w:pPr>
              <w:pStyle w:val="ACARA-elaboration"/>
            </w:pPr>
            <w:r w:rsidRPr="00A54F7A">
              <w:t xml:space="preserve">reflecting </w:t>
            </w:r>
            <w:r w:rsidR="001D2AF2" w:rsidRPr="00A54F7A">
              <w:t xml:space="preserve">on </w:t>
            </w:r>
            <w:r w:rsidRPr="00A54F7A">
              <w:t xml:space="preserve">and evaluating how successfully their intentions/purposes, clear action and meaning, and effects were achieved in context, through use of the elements, conventions, performance skills and design, and what can be learnt from this for future dramatic practice  </w:t>
            </w:r>
          </w:p>
        </w:tc>
      </w:tr>
      <w:bookmarkEnd w:id="14"/>
    </w:tbl>
    <w:p w14:paraId="430E4018" w14:textId="77777777" w:rsidR="00980559" w:rsidRDefault="00980559" w:rsidP="0055542E">
      <w:pPr>
        <w:rPr>
          <w:i w:val="0"/>
        </w:rPr>
      </w:pPr>
    </w:p>
    <w:sectPr w:rsidR="00980559" w:rsidSect="007C2BF3">
      <w:headerReference w:type="default" r:id="rId16"/>
      <w:footerReference w:type="default" r:id="rId17"/>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F2371" w14:textId="77777777" w:rsidR="00612DD6" w:rsidRDefault="00612DD6" w:rsidP="00533177">
      <w:r>
        <w:separator/>
      </w:r>
    </w:p>
  </w:endnote>
  <w:endnote w:type="continuationSeparator" w:id="0">
    <w:p w14:paraId="6925C017" w14:textId="77777777" w:rsidR="00612DD6" w:rsidRDefault="00612DD6" w:rsidP="00533177">
      <w:r>
        <w:continuationSeparator/>
      </w:r>
    </w:p>
  </w:endnote>
  <w:endnote w:type="continuationNotice" w:id="1">
    <w:p w14:paraId="0907A7B3" w14:textId="77777777" w:rsidR="00612DD6" w:rsidRDefault="00612D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407102"/>
      <w:docPartObj>
        <w:docPartGallery w:val="Page Numbers (Bottom of Page)"/>
        <w:docPartUnique/>
      </w:docPartObj>
    </w:sdtPr>
    <w:sdtEndPr>
      <w:rPr>
        <w:sz w:val="24"/>
        <w:szCs w:val="24"/>
      </w:rPr>
    </w:sdtEndPr>
    <w:sdtContent>
      <w:p w14:paraId="47381AFA" w14:textId="58E17773" w:rsidR="00092252" w:rsidRPr="00E9248E" w:rsidRDefault="00092252" w:rsidP="00092252">
        <w:pPr>
          <w:pStyle w:val="ACARA-TableHeadline"/>
          <w:jc w:val="right"/>
          <w:rPr>
            <w:sz w:val="24"/>
            <w:szCs w:val="24"/>
          </w:rPr>
        </w:pPr>
        <w:r>
          <w:rPr>
            <w:noProof/>
          </w:rPr>
          <mc:AlternateContent>
            <mc:Choice Requires="wps">
              <w:drawing>
                <wp:anchor distT="0" distB="0" distL="114300" distR="114300" simplePos="0" relativeHeight="251671552" behindDoc="0" locked="0" layoutInCell="1" allowOverlap="1" wp14:anchorId="4E6FD0AC" wp14:editId="32A526E2">
                  <wp:simplePos x="0" y="0"/>
                  <wp:positionH relativeFrom="margin">
                    <wp:align>center</wp:align>
                  </wp:positionH>
                  <wp:positionV relativeFrom="page">
                    <wp:posOffset>6957060</wp:posOffset>
                  </wp:positionV>
                  <wp:extent cx="4470400" cy="411480"/>
                  <wp:effectExtent l="0" t="0" r="63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BE6BE" w14:textId="77777777" w:rsidR="00092252" w:rsidRPr="00AB702C" w:rsidRDefault="00092252" w:rsidP="00092252">
                              <w:pPr>
                                <w:pStyle w:val="BodyText"/>
                                <w:spacing w:before="12"/>
                                <w:ind w:left="1542" w:hanging="1542"/>
                                <w:jc w:val="center"/>
                                <w:rPr>
                                  <w:sz w:val="20"/>
                                  <w:lang w:val="en-IN"/>
                                </w:rPr>
                              </w:pPr>
                              <w:r w:rsidRPr="00AB702C">
                                <w:rPr>
                                  <w:sz w:val="20"/>
                                  <w:lang w:val="en-IN"/>
                                </w:rPr>
                                <w:t xml:space="preserve">Australian Curriculum: The Arts </w:t>
                              </w:r>
                              <w:r>
                                <w:rPr>
                                  <w:sz w:val="20"/>
                                  <w:lang w:val="en-IN"/>
                                </w:rPr>
                                <w:t>–</w:t>
                              </w:r>
                              <w:r w:rsidRPr="00AB702C">
                                <w:rPr>
                                  <w:sz w:val="20"/>
                                  <w:lang w:val="en-IN"/>
                                </w:rPr>
                                <w:t xml:space="preserve"> Drama F–10 Version 9.0</w:t>
                              </w:r>
                            </w:p>
                            <w:p w14:paraId="5DDFD8B2" w14:textId="77777777" w:rsidR="00092252" w:rsidRPr="00B81EEA" w:rsidRDefault="00092252" w:rsidP="00092252">
                              <w:pPr>
                                <w:pStyle w:val="BodyText"/>
                                <w:spacing w:before="12"/>
                                <w:ind w:left="1542" w:hanging="1542"/>
                                <w:jc w:val="center"/>
                                <w:rPr>
                                  <w:sz w:val="20"/>
                                </w:rPr>
                              </w:pPr>
                              <w:r w:rsidRPr="00AB702C">
                                <w:rPr>
                                  <w:sz w:val="20"/>
                                  <w:lang w:val="en-IN"/>
                                </w:rPr>
                                <w:t>All elements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FD0AC" id="_x0000_t202" coordsize="21600,21600" o:spt="202" path="m,l,21600r21600,l21600,xe">
                  <v:stroke joinstyle="miter"/>
                  <v:path gradientshapeok="t" o:connecttype="rect"/>
                </v:shapetype>
                <v:shape id="Text Box 2" o:spid="_x0000_s1027" type="#_x0000_t202" style="position:absolute;left:0;text-align:left;margin-left:0;margin-top:547.8pt;width:352pt;height:32.4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" filled="f" stroked="f">
                  <v:textbox inset="0,0,0,0">
                    <w:txbxContent>
                      <w:p w14:paraId="3F4BE6BE" w14:textId="77777777" w:rsidR="00092252" w:rsidRPr="00AB702C" w:rsidRDefault="00092252" w:rsidP="00092252">
                        <w:pPr>
                          <w:pStyle w:val="BodyText"/>
                          <w:spacing w:before="12"/>
                          <w:ind w:left="1542" w:hanging="1542"/>
                          <w:jc w:val="center"/>
                          <w:rPr>
                            <w:sz w:val="20"/>
                            <w:lang w:val="en-IN"/>
                          </w:rPr>
                        </w:pPr>
                        <w:r w:rsidRPr="00AB702C">
                          <w:rPr>
                            <w:sz w:val="20"/>
                            <w:lang w:val="en-IN"/>
                          </w:rPr>
                          <w:t xml:space="preserve">Australian Curriculum: The Arts </w:t>
                        </w:r>
                        <w:r>
                          <w:rPr>
                            <w:sz w:val="20"/>
                            <w:lang w:val="en-IN"/>
                          </w:rPr>
                          <w:t>–</w:t>
                        </w:r>
                        <w:r w:rsidRPr="00AB702C">
                          <w:rPr>
                            <w:sz w:val="20"/>
                            <w:lang w:val="en-IN"/>
                          </w:rPr>
                          <w:t xml:space="preserve"> Drama F–10 Version 9.0</w:t>
                        </w:r>
                      </w:p>
                      <w:p w14:paraId="5DDFD8B2" w14:textId="77777777" w:rsidR="00092252" w:rsidRPr="00B81EEA" w:rsidRDefault="00092252" w:rsidP="00092252">
                        <w:pPr>
                          <w:pStyle w:val="BodyText"/>
                          <w:spacing w:before="12"/>
                          <w:ind w:left="1542" w:hanging="1542"/>
                          <w:jc w:val="center"/>
                          <w:rPr>
                            <w:sz w:val="20"/>
                          </w:rPr>
                        </w:pPr>
                        <w:r w:rsidRPr="00AB702C">
                          <w:rPr>
                            <w:sz w:val="20"/>
                            <w:lang w:val="en-IN"/>
                          </w:rPr>
                          <w:t>All elements</w:t>
                        </w:r>
                      </w:p>
                    </w:txbxContent>
                  </v:textbox>
                  <w10:wrap anchorx="margin" anchory="page"/>
                </v:shape>
              </w:pict>
            </mc:Fallback>
          </mc:AlternateContent>
        </w:r>
        <w:r>
          <w:rPr>
            <w:noProof/>
          </w:rPr>
          <mc:AlternateContent>
            <mc:Choice Requires="wps">
              <w:drawing>
                <wp:anchor distT="0" distB="0" distL="114300" distR="114300" simplePos="0" relativeHeight="251685888" behindDoc="1" locked="0" layoutInCell="1" allowOverlap="1" wp14:anchorId="04D18220" wp14:editId="7479A6D1">
                  <wp:simplePos x="0" y="0"/>
                  <wp:positionH relativeFrom="page">
                    <wp:posOffset>508635</wp:posOffset>
                  </wp:positionH>
                  <wp:positionV relativeFrom="page">
                    <wp:posOffset>7063740</wp:posOffset>
                  </wp:positionV>
                  <wp:extent cx="907415" cy="167005"/>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75872D4F" w14:textId="77777777" w:rsidR="00092252" w:rsidRDefault="009040A3" w:rsidP="00092252">
                              <w:pPr>
                                <w:pStyle w:val="BodyText"/>
                                <w:spacing w:before="12"/>
                                <w:ind w:left="20"/>
                              </w:pPr>
                              <w:hyperlink r:id="rId1">
                                <w:r w:rsidR="00092252">
                                  <w:rPr>
                                    <w:color w:val="0000FF"/>
                                    <w:u w:val="single" w:color="0000FF"/>
                                  </w:rPr>
                                  <w:t>©</w:t>
                                </w:r>
                                <w:r w:rsidR="00092252">
                                  <w:rPr>
                                    <w:color w:val="0000FF"/>
                                    <w:spacing w:val="-4"/>
                                    <w:u w:val="single" w:color="0000FF"/>
                                  </w:rPr>
                                  <w:t xml:space="preserve"> </w:t>
                                </w:r>
                                <w:r w:rsidR="00092252">
                                  <w:rPr>
                                    <w:color w:val="0000FF"/>
                                    <w:u w:val="single" w:color="0000FF"/>
                                  </w:rPr>
                                  <w:t>ACARA</w:t>
                                </w:r>
                                <w:r w:rsidR="00092252">
                                  <w:rPr>
                                    <w:color w:val="0000FF"/>
                                    <w:spacing w:val="-2"/>
                                    <w:u w:val="single" w:color="0000FF"/>
                                  </w:rPr>
                                  <w:t xml:space="preserve"> </w:t>
                                </w:r>
                                <w:r w:rsidR="00092252">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18220" id="Text Box 3" o:spid="_x0000_s1028" type="#_x0000_t202" style="position:absolute;left:0;text-align:left;margin-left:40.05pt;margin-top:556.2pt;width:71.45pt;height:13.1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82gEAAJc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qnkOtaNWmpsjqyGcJ4Wnm4OOqQfUow8KZX03/dAWor+g2VH4lgtAS1BvQRgFT+t&#10;ZJBiDm/DPH57R2bXMfLsucUbdq0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DE6WbzaAQAAlwMAAA4AAAAAAAAAAAAAAAAALgIAAGRycy9lMm9Eb2MueG1sUEsBAi0AFAAGAAgA&#10;AAAhAFxFuprgAAAADAEAAA8AAAAAAAAAAAAAAAAANAQAAGRycy9kb3ducmV2LnhtbFBLBQYAAAAA&#10;BAAEAPMAAABBBQAAAAA=&#10;" filled="f" stroked="f">
                  <v:textbox inset="0,0,0,0">
                    <w:txbxContent>
                      <w:p w14:paraId="75872D4F" w14:textId="77777777" w:rsidR="00092252" w:rsidRDefault="007A36FB" w:rsidP="00092252">
                        <w:pPr>
                          <w:pStyle w:val="BodyText"/>
                          <w:spacing w:before="12"/>
                          <w:ind w:left="20"/>
                        </w:pPr>
                        <w:hyperlink r:id="rId2">
                          <w:r w:rsidR="00092252">
                            <w:rPr>
                              <w:color w:val="0000FF"/>
                              <w:u w:val="single" w:color="0000FF"/>
                            </w:rPr>
                            <w:t>©</w:t>
                          </w:r>
                          <w:r w:rsidR="00092252">
                            <w:rPr>
                              <w:color w:val="0000FF"/>
                              <w:spacing w:val="-4"/>
                              <w:u w:val="single" w:color="0000FF"/>
                            </w:rPr>
                            <w:t xml:space="preserve"> </w:t>
                          </w:r>
                          <w:r w:rsidR="00092252">
                            <w:rPr>
                              <w:color w:val="0000FF"/>
                              <w:u w:val="single" w:color="0000FF"/>
                            </w:rPr>
                            <w:t>ACARA</w:t>
                          </w:r>
                          <w:r w:rsidR="00092252">
                            <w:rPr>
                              <w:color w:val="0000FF"/>
                              <w:spacing w:val="-2"/>
                              <w:u w:val="single" w:color="0000FF"/>
                            </w:rPr>
                            <w:t xml:space="preserve"> </w:t>
                          </w:r>
                          <w:r w:rsidR="00092252">
                            <w:rPr>
                              <w:color w:val="0000FF"/>
                              <w:u w:val="single" w:color="0000FF"/>
                            </w:rPr>
                            <w:t>2021</w:t>
                          </w:r>
                        </w:hyperlink>
                      </w:p>
                    </w:txbxContent>
                  </v:textbox>
                  <w10:wrap anchorx="page" anchory="page"/>
                </v:shape>
              </w:pict>
            </mc:Fallback>
          </mc:AlternateContent>
        </w:r>
      </w:p>
    </w:sdtContent>
  </w:sdt>
  <w:p w14:paraId="1D4B8E62" w14:textId="238CAEE6" w:rsidR="00092252" w:rsidRPr="00092252" w:rsidRDefault="00092252">
    <w:pPr>
      <w:pStyle w:val="Footer"/>
      <w:rPr>
        <w:i w:val="0"/>
        <w:iCs/>
        <w:sz w:val="20"/>
        <w:szCs w:val="20"/>
      </w:rPr>
    </w:pPr>
    <w:r>
      <w:ptab w:relativeTo="margin" w:alignment="right" w:leader="none"/>
    </w:r>
    <w:r w:rsidRPr="00092252">
      <w:rPr>
        <w:i w:val="0"/>
        <w:sz w:val="20"/>
        <w:szCs w:val="20"/>
      </w:rPr>
      <w:fldChar w:fldCharType="begin"/>
    </w:r>
    <w:r w:rsidRPr="00092252">
      <w:rPr>
        <w:i w:val="0"/>
        <w:sz w:val="20"/>
        <w:szCs w:val="20"/>
      </w:rPr>
      <w:instrText xml:space="preserve"> PAGE   \* MERGEFORMAT </w:instrText>
    </w:r>
    <w:r w:rsidRPr="00092252">
      <w:rPr>
        <w:i w:val="0"/>
        <w:sz w:val="20"/>
        <w:szCs w:val="20"/>
      </w:rPr>
      <w:fldChar w:fldCharType="separate"/>
    </w:r>
    <w:r w:rsidRPr="00092252">
      <w:rPr>
        <w:i w:val="0"/>
        <w:sz w:val="20"/>
        <w:szCs w:val="20"/>
      </w:rPr>
      <w:t>1</w:t>
    </w:r>
    <w:r w:rsidRPr="00092252">
      <w:rPr>
        <w:i w:val="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7F470757" w:rsidR="00E9248E" w:rsidRPr="00E9248E" w:rsidRDefault="000F2C6F" w:rsidP="00E9248E">
        <w:pPr>
          <w:pStyle w:val="ACARA-TableHeadline"/>
          <w:jc w:val="right"/>
          <w:rPr>
            <w:sz w:val="24"/>
            <w:szCs w:val="24"/>
          </w:rPr>
        </w:pPr>
        <w:r>
          <w:rPr>
            <w:noProof/>
          </w:rPr>
          <mc:AlternateContent>
            <mc:Choice Requires="wps">
              <w:drawing>
                <wp:anchor distT="0" distB="0" distL="114300" distR="114300" simplePos="0" relativeHeight="251658243" behindDoc="0" locked="0" layoutInCell="1" allowOverlap="1" wp14:anchorId="24374CD7" wp14:editId="048862E8">
                  <wp:simplePos x="0" y="0"/>
                  <wp:positionH relativeFrom="margin">
                    <wp:align>center</wp:align>
                  </wp:positionH>
                  <wp:positionV relativeFrom="page">
                    <wp:posOffset>6957060</wp:posOffset>
                  </wp:positionV>
                  <wp:extent cx="4470400" cy="41148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5C504" w14:textId="4FCE47B6" w:rsidR="00AB702C" w:rsidRPr="00AB702C" w:rsidRDefault="00AB702C" w:rsidP="00AB702C">
                              <w:pPr>
                                <w:pStyle w:val="BodyText"/>
                                <w:spacing w:before="12"/>
                                <w:ind w:left="1542" w:hanging="1542"/>
                                <w:jc w:val="center"/>
                                <w:rPr>
                                  <w:sz w:val="20"/>
                                  <w:lang w:val="en-IN"/>
                                </w:rPr>
                              </w:pPr>
                              <w:r w:rsidRPr="00AB702C">
                                <w:rPr>
                                  <w:sz w:val="20"/>
                                  <w:lang w:val="en-IN"/>
                                </w:rPr>
                                <w:t xml:space="preserve">Australian Curriculum: The Arts </w:t>
                              </w:r>
                              <w:r w:rsidR="00092252">
                                <w:rPr>
                                  <w:sz w:val="20"/>
                                  <w:lang w:val="en-IN"/>
                                </w:rPr>
                                <w:t>–</w:t>
                              </w:r>
                              <w:r w:rsidRPr="00AB702C">
                                <w:rPr>
                                  <w:sz w:val="20"/>
                                  <w:lang w:val="en-IN"/>
                                </w:rPr>
                                <w:t xml:space="preserve"> Drama F–10 Version 9.0</w:t>
                              </w:r>
                            </w:p>
                            <w:p w14:paraId="44A896C3" w14:textId="077DC1C2" w:rsidR="00E9248E" w:rsidRPr="00B81EEA" w:rsidRDefault="004909B6" w:rsidP="00012145">
                              <w:pPr>
                                <w:pStyle w:val="BodyText"/>
                                <w:spacing w:before="12"/>
                                <w:ind w:left="1542" w:hanging="1542"/>
                                <w:jc w:val="center"/>
                                <w:rPr>
                                  <w:sz w:val="20"/>
                                </w:rPr>
                              </w:pPr>
                              <w:r>
                                <w:rPr>
                                  <w:sz w:val="20"/>
                                  <w:lang w:val="en-IN"/>
                                </w:rPr>
                                <w:t>Curriculum content 7</w:t>
                              </w:r>
                              <w:r w:rsidRPr="00AB702C">
                                <w:rPr>
                                  <w:sz w:val="20"/>
                                  <w:lang w:val="en-IN"/>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74CD7" id="_x0000_t202" coordsize="21600,21600" o:spt="202" path="m,l,21600r21600,l21600,xe">
                  <v:stroke joinstyle="miter"/>
                  <v:path gradientshapeok="t" o:connecttype="rect"/>
                </v:shapetype>
                <v:shape id="_x0000_s1031" type="#_x0000_t202" style="position:absolute;left:0;text-align:left;margin-left:0;margin-top:547.8pt;width:352pt;height:32.4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hm2QEAAJgDAAAOAAAAZHJzL2Uyb0RvYy54bWysU8Fu1DAQvSPxD5bvbJIqQB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M5u&#10;OGbZAQAAmAMAAA4AAAAAAAAAAAAAAAAALgIAAGRycy9lMm9Eb2MueG1sUEsBAi0AFAAGAAgAAAAh&#10;AAZVATreAAAACgEAAA8AAAAAAAAAAAAAAAAAMwQAAGRycy9kb3ducmV2LnhtbFBLBQYAAAAABAAE&#10;APMAAAA+BQAAAAA=&#10;" filled="f" stroked="f">
                  <v:textbox inset="0,0,0,0">
                    <w:txbxContent>
                      <w:p w14:paraId="7DC5C504" w14:textId="4FCE47B6" w:rsidR="00AB702C" w:rsidRPr="00AB702C" w:rsidRDefault="00AB702C" w:rsidP="00AB702C">
                        <w:pPr>
                          <w:pStyle w:val="BodyText"/>
                          <w:spacing w:before="12"/>
                          <w:ind w:left="1542" w:hanging="1542"/>
                          <w:jc w:val="center"/>
                          <w:rPr>
                            <w:sz w:val="20"/>
                            <w:lang w:val="en-IN"/>
                          </w:rPr>
                        </w:pPr>
                        <w:r w:rsidRPr="00AB702C">
                          <w:rPr>
                            <w:sz w:val="20"/>
                            <w:lang w:val="en-IN"/>
                          </w:rPr>
                          <w:t xml:space="preserve">Australian Curriculum: The Arts </w:t>
                        </w:r>
                        <w:r w:rsidR="00092252">
                          <w:rPr>
                            <w:sz w:val="20"/>
                            <w:lang w:val="en-IN"/>
                          </w:rPr>
                          <w:t>–</w:t>
                        </w:r>
                        <w:r w:rsidRPr="00AB702C">
                          <w:rPr>
                            <w:sz w:val="20"/>
                            <w:lang w:val="en-IN"/>
                          </w:rPr>
                          <w:t xml:space="preserve"> Drama F–10 Version 9.0</w:t>
                        </w:r>
                      </w:p>
                      <w:p w14:paraId="44A896C3" w14:textId="077DC1C2" w:rsidR="00E9248E" w:rsidRPr="00B81EEA" w:rsidRDefault="004909B6" w:rsidP="00012145">
                        <w:pPr>
                          <w:pStyle w:val="BodyText"/>
                          <w:spacing w:before="12"/>
                          <w:ind w:left="1542" w:hanging="1542"/>
                          <w:jc w:val="center"/>
                          <w:rPr>
                            <w:sz w:val="20"/>
                          </w:rPr>
                        </w:pPr>
                        <w:r>
                          <w:rPr>
                            <w:sz w:val="20"/>
                            <w:lang w:val="en-IN"/>
                          </w:rPr>
                          <w:t>Curriculum content 7</w:t>
                        </w:r>
                        <w:r w:rsidRPr="00AB702C">
                          <w:rPr>
                            <w:sz w:val="20"/>
                            <w:lang w:val="en-IN"/>
                          </w:rPr>
                          <w:t>–10</w:t>
                        </w:r>
                      </w:p>
                    </w:txbxContent>
                  </v:textbox>
                  <w10:wrap anchorx="margin" anchory="page"/>
                </v:shape>
              </w:pict>
            </mc:Fallback>
          </mc:AlternateContent>
        </w:r>
        <w:r>
          <w:rPr>
            <w:noProof/>
          </w:rPr>
          <mc:AlternateContent>
            <mc:Choice Requires="wps">
              <w:drawing>
                <wp:anchor distT="0" distB="0" distL="114300" distR="114300" simplePos="0" relativeHeight="251658244" behindDoc="1" locked="0" layoutInCell="1" allowOverlap="1" wp14:anchorId="02768499" wp14:editId="2A5B9FD6">
                  <wp:simplePos x="0" y="0"/>
                  <wp:positionH relativeFrom="page">
                    <wp:posOffset>508635</wp:posOffset>
                  </wp:positionH>
                  <wp:positionV relativeFrom="page">
                    <wp:posOffset>7063740</wp:posOffset>
                  </wp:positionV>
                  <wp:extent cx="907415" cy="167005"/>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77777777" w:rsidR="00E9248E" w:rsidRDefault="009040A3"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68499" id="_x0000_s1032" type="#_x0000_t202" style="position:absolute;left:0;text-align:left;margin-left:40.05pt;margin-top:556.2pt;width:71.45pt;height:13.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Lz2gzHaAQAAlwMAAA4AAAAAAAAAAAAAAAAALgIAAGRycy9lMm9Eb2MueG1sUEsBAi0AFAAGAAgA&#10;AAAhAFxFuprgAAAADAEAAA8AAAAAAAAAAAAAAAAANAQAAGRycy9kb3ducmV2LnhtbFBLBQYAAAAA&#10;BAAEAPMAAABBBQAAAAA=&#10;" filled="f" stroked="f">
                  <v:textbox inset="0,0,0,0">
                    <w:txbxContent>
                      <w:p w14:paraId="641E94F7" w14:textId="77777777" w:rsidR="00E9248E" w:rsidRDefault="007A36FB"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4B72C1">
          <w:rPr>
            <w:color w:val="005D93"/>
            <w:szCs w:val="20"/>
          </w:rPr>
          <w:fldChar w:fldCharType="begin"/>
        </w:r>
        <w:r w:rsidR="00E9248E" w:rsidRPr="004B72C1">
          <w:rPr>
            <w:color w:val="005D93"/>
            <w:szCs w:val="20"/>
          </w:rPr>
          <w:instrText xml:space="preserve"> PAGE   \* MERGEFORMAT </w:instrText>
        </w:r>
        <w:r w:rsidR="00E9248E" w:rsidRPr="004B72C1">
          <w:rPr>
            <w:color w:val="005D93"/>
            <w:szCs w:val="20"/>
          </w:rPr>
          <w:fldChar w:fldCharType="separate"/>
        </w:r>
        <w:r w:rsidR="00E9248E" w:rsidRPr="004B72C1">
          <w:rPr>
            <w:color w:val="005D93"/>
            <w:szCs w:val="20"/>
          </w:rPr>
          <w:t>2</w:t>
        </w:r>
        <w:r w:rsidR="00E9248E" w:rsidRPr="004B72C1">
          <w:rPr>
            <w:color w:val="005D93"/>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B574" w14:textId="77777777" w:rsidR="00612DD6" w:rsidRDefault="00612DD6" w:rsidP="00533177">
      <w:r>
        <w:separator/>
      </w:r>
    </w:p>
  </w:footnote>
  <w:footnote w:type="continuationSeparator" w:id="0">
    <w:p w14:paraId="41B9E3ED" w14:textId="77777777" w:rsidR="00612DD6" w:rsidRDefault="00612DD6" w:rsidP="00533177">
      <w:r>
        <w:continuationSeparator/>
      </w:r>
    </w:p>
  </w:footnote>
  <w:footnote w:type="continuationNotice" w:id="1">
    <w:p w14:paraId="5C4921CF" w14:textId="77777777" w:rsidR="00612DD6" w:rsidRDefault="00612DD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2524" w14:textId="4DCD3202" w:rsidR="00172CE7" w:rsidRDefault="00172CE7" w:rsidP="00624C87">
    <w:pPr>
      <w:pStyle w:val="Header"/>
      <w:ind w:right="-32"/>
    </w:pPr>
    <w:r>
      <w:rPr>
        <w:noProof/>
      </w:rPr>
      <mc:AlternateContent>
        <mc:Choice Requires="wps">
          <w:drawing>
            <wp:anchor distT="0" distB="0" distL="114300" distR="114300" simplePos="0" relativeHeight="251656192" behindDoc="0" locked="0" layoutInCell="0" allowOverlap="1" wp14:anchorId="65B711FC" wp14:editId="3B39E06A">
              <wp:simplePos x="0" y="0"/>
              <wp:positionH relativeFrom="page">
                <wp:posOffset>0</wp:posOffset>
              </wp:positionH>
              <wp:positionV relativeFrom="page">
                <wp:posOffset>190500</wp:posOffset>
              </wp:positionV>
              <wp:extent cx="10692130" cy="273050"/>
              <wp:effectExtent l="0" t="0" r="0" b="12700"/>
              <wp:wrapNone/>
              <wp:docPr id="18"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E6E729" w14:textId="77777777" w:rsidR="00172CE7" w:rsidRPr="00092252" w:rsidRDefault="00172CE7" w:rsidP="00C63B83">
                          <w:pPr>
                            <w:spacing w:before="0" w:after="0"/>
                            <w:jc w:val="center"/>
                            <w:rPr>
                              <w:rFonts w:ascii="Calibri" w:hAnsi="Calibri" w:cs="Calibri"/>
                              <w:i w:val="0"/>
                              <w:iCs/>
                              <w:color w:val="000000"/>
                            </w:rPr>
                          </w:pPr>
                          <w:r w:rsidRPr="00092252">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5B711FC" id="_x0000_t202" coordsize="21600,21600" o:spt="202" path="m,l,21600r21600,l21600,xe">
              <v:stroke joinstyle="miter"/>
              <v:path gradientshapeok="t" o:connecttype="rect"/>
            </v:shapetype>
            <v:shape id="MSIPCMa21841208334231bcaca228d"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3BE6E729" w14:textId="77777777" w:rsidR="00172CE7" w:rsidRPr="00092252" w:rsidRDefault="00172CE7" w:rsidP="00C63B83">
                    <w:pPr>
                      <w:spacing w:before="0" w:after="0"/>
                      <w:jc w:val="center"/>
                      <w:rPr>
                        <w:rFonts w:ascii="Calibri" w:hAnsi="Calibri" w:cs="Calibri"/>
                        <w:i w:val="0"/>
                        <w:iCs/>
                        <w:color w:val="000000"/>
                      </w:rPr>
                    </w:pPr>
                    <w:r w:rsidRPr="00092252">
                      <w:rPr>
                        <w:rFonts w:ascii="Calibri" w:hAnsi="Calibri" w:cs="Calibri"/>
                        <w:i w:val="0"/>
                        <w:iCs/>
                        <w:color w:val="000000"/>
                      </w:rPr>
                      <w:t>OFFICIAL</w:t>
                    </w:r>
                  </w:p>
                </w:txbxContent>
              </v:textbox>
              <w10:wrap anchorx="page" anchory="page"/>
            </v:shape>
          </w:pict>
        </mc:Fallback>
      </mc:AlternateContent>
    </w:r>
    <w:r>
      <w:rPr>
        <w:noProof/>
      </w:rPr>
      <w:drawing>
        <wp:anchor distT="0" distB="0" distL="0" distR="0" simplePos="0" relativeHeight="251642880" behindDoc="1" locked="0" layoutInCell="1" allowOverlap="1" wp14:anchorId="61A8A325" wp14:editId="08C642B6">
          <wp:simplePos x="0" y="0"/>
          <wp:positionH relativeFrom="page">
            <wp:posOffset>8832850</wp:posOffset>
          </wp:positionH>
          <wp:positionV relativeFrom="page">
            <wp:posOffset>203200</wp:posOffset>
          </wp:positionV>
          <wp:extent cx="1321053" cy="378547"/>
          <wp:effectExtent l="0" t="0" r="0" b="2540"/>
          <wp:wrapNone/>
          <wp:docPr id="5"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28544" behindDoc="1" locked="0" layoutInCell="1" allowOverlap="1" wp14:anchorId="7A37DD26" wp14:editId="4C2BE953">
          <wp:simplePos x="0" y="0"/>
          <wp:positionH relativeFrom="page">
            <wp:posOffset>476250</wp:posOffset>
          </wp:positionH>
          <wp:positionV relativeFrom="page">
            <wp:posOffset>320675</wp:posOffset>
          </wp:positionV>
          <wp:extent cx="1695450" cy="260350"/>
          <wp:effectExtent l="0" t="0" r="0" b="6350"/>
          <wp:wrapNone/>
          <wp:docPr id="7"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6388" w14:textId="1ABAD693" w:rsidR="006C16ED" w:rsidRDefault="006C16ED">
    <w:pPr>
      <w:pStyle w:val="Header"/>
    </w:pPr>
    <w:r>
      <w:rPr>
        <w:noProof/>
      </w:rPr>
      <mc:AlternateContent>
        <mc:Choice Requires="wps">
          <w:drawing>
            <wp:anchor distT="0" distB="0" distL="114300" distR="114300" simplePos="0" relativeHeight="251700224" behindDoc="0" locked="0" layoutInCell="0" allowOverlap="1" wp14:anchorId="0CC69175" wp14:editId="706DC2AC">
              <wp:simplePos x="0" y="0"/>
              <wp:positionH relativeFrom="page">
                <wp:posOffset>0</wp:posOffset>
              </wp:positionH>
              <wp:positionV relativeFrom="page">
                <wp:posOffset>190500</wp:posOffset>
              </wp:positionV>
              <wp:extent cx="10692130" cy="273050"/>
              <wp:effectExtent l="0" t="0" r="0" b="12700"/>
              <wp:wrapNone/>
              <wp:docPr id="6" name="MSIPCM329942b0bbd108a8d0f28df5"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B72281" w14:textId="46BD363B" w:rsidR="006C16ED" w:rsidRPr="006C16ED" w:rsidRDefault="006C16ED" w:rsidP="006C16ED">
                          <w:pPr>
                            <w:spacing w:before="0" w:after="0"/>
                            <w:jc w:val="center"/>
                            <w:rPr>
                              <w:rFonts w:ascii="Calibri" w:hAnsi="Calibri" w:cs="Calibri"/>
                              <w:color w:val="000000"/>
                            </w:rPr>
                          </w:pPr>
                          <w:r w:rsidRPr="006C16ED">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CC69175" id="_x0000_t202" coordsize="21600,21600" o:spt="202" path="m,l,21600r21600,l21600,xe">
              <v:stroke joinstyle="miter"/>
              <v:path gradientshapeok="t" o:connecttype="rect"/>
            </v:shapetype>
            <v:shape id="MSIPCM329942b0bbd108a8d0f28df5" o:spid="_x0000_s1029" type="#_x0000_t202" alt="{&quot;HashCode&quot;:1838356193,&quot;Height&quot;:595.0,&quot;Width&quot;:841.0,&quot;Placement&quot;:&quot;Header&quot;,&quot;Index&quot;:&quot;FirstPage&quot;,&quot;Section&quot;:1,&quot;Top&quot;:0.0,&quot;Left&quot;:0.0}" style="position:absolute;margin-left:0;margin-top:15pt;width:841.9pt;height:21.5pt;z-index:2517002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o:allowincell="f" filled="f" stroked="f" strokeweight=".5pt">
              <v:textbox inset=",0,,0">
                <w:txbxContent>
                  <w:p w14:paraId="0BB72281" w14:textId="46BD363B" w:rsidR="006C16ED" w:rsidRPr="006C16ED" w:rsidRDefault="006C16ED" w:rsidP="006C16ED">
                    <w:pPr>
                      <w:spacing w:before="0" w:after="0"/>
                      <w:jc w:val="center"/>
                      <w:rPr>
                        <w:rFonts w:ascii="Calibri" w:hAnsi="Calibri" w:cs="Calibri"/>
                        <w:color w:val="000000"/>
                      </w:rPr>
                    </w:pPr>
                    <w:r w:rsidRPr="006C16ED">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78FF94C5" w:rsidR="00E9248E" w:rsidRDefault="009949D3" w:rsidP="00624C87">
    <w:pPr>
      <w:pStyle w:val="Header"/>
      <w:ind w:right="-32"/>
    </w:pPr>
    <w:r>
      <w:rPr>
        <w:noProof/>
      </w:rPr>
      <w:drawing>
        <wp:anchor distT="0" distB="0" distL="0" distR="0" simplePos="0" relativeHeight="251658247" behindDoc="1" locked="0" layoutInCell="1" allowOverlap="1" wp14:anchorId="440B028D" wp14:editId="0A0DDB09">
          <wp:simplePos x="0" y="0"/>
          <wp:positionH relativeFrom="page">
            <wp:posOffset>8832850</wp:posOffset>
          </wp:positionH>
          <wp:positionV relativeFrom="page">
            <wp:posOffset>290195</wp:posOffset>
          </wp:positionV>
          <wp:extent cx="1320800" cy="299085"/>
          <wp:effectExtent l="0" t="0" r="0" b="5715"/>
          <wp:wrapNone/>
          <wp:docPr id="2"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CE38B8">
      <w:rPr>
        <w:noProof/>
      </w:rPr>
      <mc:AlternateContent>
        <mc:Choice Requires="wps">
          <w:drawing>
            <wp:anchor distT="0" distB="0" distL="114300" distR="114300" simplePos="0" relativeHeight="251658245" behindDoc="0" locked="0" layoutInCell="0" allowOverlap="1" wp14:anchorId="65E297FE" wp14:editId="1396C243">
              <wp:simplePos x="0" y="0"/>
              <wp:positionH relativeFrom="page">
                <wp:posOffset>51435</wp:posOffset>
              </wp:positionH>
              <wp:positionV relativeFrom="page">
                <wp:posOffset>85090</wp:posOffset>
              </wp:positionV>
              <wp:extent cx="10692130" cy="273685"/>
              <wp:effectExtent l="0" t="0" r="4445" b="2540"/>
              <wp:wrapNone/>
              <wp:docPr id="4"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EF75B6A" w:rsidR="00F70D5B" w:rsidRPr="00710DD1" w:rsidRDefault="00F70D5B" w:rsidP="00F70D5B">
                          <w:pPr>
                            <w:spacing w:before="0" w:after="0"/>
                            <w:jc w:val="center"/>
                            <w:rPr>
                              <w:rFonts w:ascii="Calibri" w:hAnsi="Calibri" w:cs="Calibri"/>
                              <w:i w:val="0"/>
                              <w:iCs/>
                              <w:color w:val="000000"/>
                            </w:rPr>
                          </w:pPr>
                          <w:r w:rsidRPr="00710DD1">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297FE" id="_x0000_t202" coordsize="21600,21600" o:spt="202" path="m,l,21600r21600,l21600,xe">
              <v:stroke joinstyle="miter"/>
              <v:path gradientshapeok="t" o:connecttype="rect"/>
            </v:shapetype>
            <v:shape id="MSIPCM47254451934230e8d6c75f51" o:spid="_x0000_s1030" type="#_x0000_t202" alt="{&quot;HashCode&quot;:1838356193,&quot;Height&quot;:595.0,&quot;Width&quot;:841.0,&quot;Placement&quot;:&quot;Header&quot;,&quot;Index&quot;:&quot;Primary&quot;,&quot;Section&quot;:3,&quot;Top&quot;:0.0,&quot;Left&quot;:0.0}" style="position:absolute;margin-left:4.05pt;margin-top:6.7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" o:allowincell="f" filled="f" stroked="f">
              <v:textbox inset=",0,,0">
                <w:txbxContent>
                  <w:p w14:paraId="7725C4AF" w14:textId="7EF75B6A" w:rsidR="00F70D5B" w:rsidRPr="00710DD1" w:rsidRDefault="00F70D5B" w:rsidP="00F70D5B">
                    <w:pPr>
                      <w:spacing w:before="0" w:after="0"/>
                      <w:jc w:val="center"/>
                      <w:rPr>
                        <w:rFonts w:ascii="Calibri" w:hAnsi="Calibri" w:cs="Calibri"/>
                        <w:i w:val="0"/>
                        <w:iCs/>
                        <w:color w:val="000000"/>
                      </w:rPr>
                    </w:pPr>
                    <w:r w:rsidRPr="00710DD1">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6" behindDoc="1" locked="0" layoutInCell="1" allowOverlap="1" wp14:anchorId="542E486D" wp14:editId="761E56C4">
          <wp:simplePos x="0" y="0"/>
          <wp:positionH relativeFrom="page">
            <wp:posOffset>476250</wp:posOffset>
          </wp:positionH>
          <wp:positionV relativeFrom="page">
            <wp:posOffset>357505</wp:posOffset>
          </wp:positionV>
          <wp:extent cx="1695450" cy="191770"/>
          <wp:effectExtent l="0" t="0" r="0" b="0"/>
          <wp:wrapNone/>
          <wp:docPr id="1"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704E45"/>
    <w:multiLevelType w:val="hybridMultilevel"/>
    <w:tmpl w:val="00B8EE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400DC4"/>
    <w:multiLevelType w:val="hybridMultilevel"/>
    <w:tmpl w:val="831C4EA6"/>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4" w15:restartNumberingAfterBreak="0">
    <w:nsid w:val="0B0F6B48"/>
    <w:multiLevelType w:val="hybridMultilevel"/>
    <w:tmpl w:val="CA4A1A68"/>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5" w15:restartNumberingAfterBreak="0">
    <w:nsid w:val="0E7A0B42"/>
    <w:multiLevelType w:val="hybridMultilevel"/>
    <w:tmpl w:val="1BAA9758"/>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6" w15:restartNumberingAfterBreak="0">
    <w:nsid w:val="130E3624"/>
    <w:multiLevelType w:val="hybridMultilevel"/>
    <w:tmpl w:val="6042502E"/>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7" w15:restartNumberingAfterBreak="0">
    <w:nsid w:val="166C60D2"/>
    <w:multiLevelType w:val="hybridMultilevel"/>
    <w:tmpl w:val="4A9A8362"/>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E16FAA"/>
    <w:multiLevelType w:val="hybridMultilevel"/>
    <w:tmpl w:val="459CBF78"/>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B5C2A"/>
    <w:multiLevelType w:val="hybridMultilevel"/>
    <w:tmpl w:val="F5B0E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882392"/>
    <w:multiLevelType w:val="hybridMultilevel"/>
    <w:tmpl w:val="E6C6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685A58"/>
    <w:multiLevelType w:val="hybridMultilevel"/>
    <w:tmpl w:val="6A6C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E748D"/>
    <w:multiLevelType w:val="hybridMultilevel"/>
    <w:tmpl w:val="518A7230"/>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4"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AD1354B"/>
    <w:multiLevelType w:val="hybridMultilevel"/>
    <w:tmpl w:val="921CC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DCE575B"/>
    <w:multiLevelType w:val="hybridMultilevel"/>
    <w:tmpl w:val="FDF8DFE8"/>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9"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E2F42E2"/>
    <w:multiLevelType w:val="hybridMultilevel"/>
    <w:tmpl w:val="90603984"/>
    <w:lvl w:ilvl="0" w:tplc="CA1AD858">
      <w:start w:val="1"/>
      <w:numFmt w:val="bullet"/>
      <w:pStyle w:val="ACARA-elaboration"/>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324A86"/>
    <w:multiLevelType w:val="hybridMultilevel"/>
    <w:tmpl w:val="69507942"/>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2"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074B05"/>
    <w:multiLevelType w:val="multilevel"/>
    <w:tmpl w:val="6646F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116F20"/>
    <w:multiLevelType w:val="hybridMultilevel"/>
    <w:tmpl w:val="DD64C81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5A68B8"/>
    <w:multiLevelType w:val="hybridMultilevel"/>
    <w:tmpl w:val="23F27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F3ACE"/>
    <w:multiLevelType w:val="hybridMultilevel"/>
    <w:tmpl w:val="8640A854"/>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CFE722C"/>
    <w:multiLevelType w:val="hybridMultilevel"/>
    <w:tmpl w:val="99167980"/>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9"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E786977"/>
    <w:multiLevelType w:val="hybridMultilevel"/>
    <w:tmpl w:val="7AA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87C00"/>
    <w:multiLevelType w:val="hybridMultilevel"/>
    <w:tmpl w:val="E32A6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4"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35"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3416691"/>
    <w:multiLevelType w:val="hybridMultilevel"/>
    <w:tmpl w:val="2DDE184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F35C55"/>
    <w:multiLevelType w:val="hybridMultilevel"/>
    <w:tmpl w:val="0A42079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6328DB"/>
    <w:multiLevelType w:val="hybridMultilevel"/>
    <w:tmpl w:val="42A62B7E"/>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40" w15:restartNumberingAfterBreak="0">
    <w:nsid w:val="7D4E68A0"/>
    <w:multiLevelType w:val="hybridMultilevel"/>
    <w:tmpl w:val="1CAC3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7"/>
  </w:num>
  <w:num w:numId="3">
    <w:abstractNumId w:val="35"/>
  </w:num>
  <w:num w:numId="4">
    <w:abstractNumId w:val="17"/>
  </w:num>
  <w:num w:numId="5">
    <w:abstractNumId w:val="2"/>
  </w:num>
  <w:num w:numId="6">
    <w:abstractNumId w:val="14"/>
  </w:num>
  <w:num w:numId="7">
    <w:abstractNumId w:val="15"/>
  </w:num>
  <w:num w:numId="8">
    <w:abstractNumId w:val="30"/>
  </w:num>
  <w:num w:numId="9">
    <w:abstractNumId w:val="36"/>
  </w:num>
  <w:num w:numId="10">
    <w:abstractNumId w:val="19"/>
  </w:num>
  <w:num w:numId="11">
    <w:abstractNumId w:val="33"/>
  </w:num>
  <w:num w:numId="12">
    <w:abstractNumId w:val="20"/>
  </w:num>
  <w:num w:numId="13">
    <w:abstractNumId w:val="34"/>
  </w:num>
  <w:num w:numId="14">
    <w:abstractNumId w:val="1"/>
  </w:num>
  <w:num w:numId="15">
    <w:abstractNumId w:val="40"/>
  </w:num>
  <w:num w:numId="16">
    <w:abstractNumId w:val="29"/>
  </w:num>
  <w:num w:numId="17">
    <w:abstractNumId w:val="32"/>
  </w:num>
  <w:num w:numId="18">
    <w:abstractNumId w:val="0"/>
  </w:num>
  <w:num w:numId="19">
    <w:abstractNumId w:val="22"/>
  </w:num>
  <w:num w:numId="20">
    <w:abstractNumId w:val="3"/>
  </w:num>
  <w:num w:numId="21">
    <w:abstractNumId w:val="12"/>
  </w:num>
  <w:num w:numId="22">
    <w:abstractNumId w:val="31"/>
  </w:num>
  <w:num w:numId="23">
    <w:abstractNumId w:val="10"/>
  </w:num>
  <w:num w:numId="24">
    <w:abstractNumId w:val="9"/>
  </w:num>
  <w:num w:numId="25">
    <w:abstractNumId w:val="8"/>
  </w:num>
  <w:num w:numId="26">
    <w:abstractNumId w:val="25"/>
  </w:num>
  <w:num w:numId="27">
    <w:abstractNumId w:val="24"/>
  </w:num>
  <w:num w:numId="28">
    <w:abstractNumId w:val="38"/>
  </w:num>
  <w:num w:numId="29">
    <w:abstractNumId w:val="16"/>
  </w:num>
  <w:num w:numId="30">
    <w:abstractNumId w:val="37"/>
  </w:num>
  <w:num w:numId="31">
    <w:abstractNumId w:val="7"/>
  </w:num>
  <w:num w:numId="32">
    <w:abstractNumId w:val="23"/>
  </w:num>
  <w:num w:numId="33">
    <w:abstractNumId w:val="26"/>
  </w:num>
  <w:num w:numId="34">
    <w:abstractNumId w:val="6"/>
  </w:num>
  <w:num w:numId="35">
    <w:abstractNumId w:val="18"/>
  </w:num>
  <w:num w:numId="36">
    <w:abstractNumId w:val="13"/>
  </w:num>
  <w:num w:numId="37">
    <w:abstractNumId w:val="4"/>
  </w:num>
  <w:num w:numId="38">
    <w:abstractNumId w:val="5"/>
  </w:num>
  <w:num w:numId="39">
    <w:abstractNumId w:val="21"/>
  </w:num>
  <w:num w:numId="40">
    <w:abstractNumId w:val="28"/>
  </w:num>
  <w:num w:numId="41">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B93"/>
    <w:rsid w:val="00002EBD"/>
    <w:rsid w:val="00004483"/>
    <w:rsid w:val="000064B0"/>
    <w:rsid w:val="00006BFA"/>
    <w:rsid w:val="00007E21"/>
    <w:rsid w:val="0001024F"/>
    <w:rsid w:val="000102D2"/>
    <w:rsid w:val="00010767"/>
    <w:rsid w:val="00012145"/>
    <w:rsid w:val="000126B1"/>
    <w:rsid w:val="00012DD9"/>
    <w:rsid w:val="00012E8F"/>
    <w:rsid w:val="00013D94"/>
    <w:rsid w:val="000143CE"/>
    <w:rsid w:val="00014709"/>
    <w:rsid w:val="00015A2B"/>
    <w:rsid w:val="0002250F"/>
    <w:rsid w:val="00022652"/>
    <w:rsid w:val="00023763"/>
    <w:rsid w:val="00024B9B"/>
    <w:rsid w:val="0002735C"/>
    <w:rsid w:val="0002743F"/>
    <w:rsid w:val="00027661"/>
    <w:rsid w:val="000278CB"/>
    <w:rsid w:val="00027B95"/>
    <w:rsid w:val="000318BB"/>
    <w:rsid w:val="00031C45"/>
    <w:rsid w:val="00032A8B"/>
    <w:rsid w:val="000345C5"/>
    <w:rsid w:val="00034C5C"/>
    <w:rsid w:val="00035A6A"/>
    <w:rsid w:val="00035AF9"/>
    <w:rsid w:val="000365D4"/>
    <w:rsid w:val="00037272"/>
    <w:rsid w:val="00037531"/>
    <w:rsid w:val="0004093E"/>
    <w:rsid w:val="00041EBD"/>
    <w:rsid w:val="00043018"/>
    <w:rsid w:val="0004335C"/>
    <w:rsid w:val="00045648"/>
    <w:rsid w:val="00047A52"/>
    <w:rsid w:val="000521C0"/>
    <w:rsid w:val="00052E16"/>
    <w:rsid w:val="000533F6"/>
    <w:rsid w:val="00054CC3"/>
    <w:rsid w:val="00057C70"/>
    <w:rsid w:val="000606F3"/>
    <w:rsid w:val="000620B7"/>
    <w:rsid w:val="00063A31"/>
    <w:rsid w:val="000652D0"/>
    <w:rsid w:val="0006534C"/>
    <w:rsid w:val="00065EFD"/>
    <w:rsid w:val="000673A4"/>
    <w:rsid w:val="000706CF"/>
    <w:rsid w:val="00073D00"/>
    <w:rsid w:val="000764B2"/>
    <w:rsid w:val="00076CBA"/>
    <w:rsid w:val="00077DF5"/>
    <w:rsid w:val="0008319E"/>
    <w:rsid w:val="0008410F"/>
    <w:rsid w:val="000845C1"/>
    <w:rsid w:val="0008480A"/>
    <w:rsid w:val="00085217"/>
    <w:rsid w:val="000856E6"/>
    <w:rsid w:val="00085707"/>
    <w:rsid w:val="000862B4"/>
    <w:rsid w:val="00087B28"/>
    <w:rsid w:val="00090F2E"/>
    <w:rsid w:val="00091DE1"/>
    <w:rsid w:val="00092252"/>
    <w:rsid w:val="000924A7"/>
    <w:rsid w:val="00094D5D"/>
    <w:rsid w:val="00096608"/>
    <w:rsid w:val="000976F4"/>
    <w:rsid w:val="00097CE1"/>
    <w:rsid w:val="00097F3B"/>
    <w:rsid w:val="000A1CD5"/>
    <w:rsid w:val="000A24F8"/>
    <w:rsid w:val="000A26AE"/>
    <w:rsid w:val="000A2D9D"/>
    <w:rsid w:val="000A3BE1"/>
    <w:rsid w:val="000A4B2B"/>
    <w:rsid w:val="000A4C54"/>
    <w:rsid w:val="000A67F5"/>
    <w:rsid w:val="000B019C"/>
    <w:rsid w:val="000B032B"/>
    <w:rsid w:val="000B3126"/>
    <w:rsid w:val="000B7391"/>
    <w:rsid w:val="000B786E"/>
    <w:rsid w:val="000B7FAE"/>
    <w:rsid w:val="000B7FCB"/>
    <w:rsid w:val="000C104D"/>
    <w:rsid w:val="000C1B82"/>
    <w:rsid w:val="000C424D"/>
    <w:rsid w:val="000C4C56"/>
    <w:rsid w:val="000C6512"/>
    <w:rsid w:val="000D09C7"/>
    <w:rsid w:val="000D399C"/>
    <w:rsid w:val="000D56F4"/>
    <w:rsid w:val="000E0450"/>
    <w:rsid w:val="000E2D8B"/>
    <w:rsid w:val="000E4B4C"/>
    <w:rsid w:val="000E5073"/>
    <w:rsid w:val="000E5870"/>
    <w:rsid w:val="000E64B2"/>
    <w:rsid w:val="000E771D"/>
    <w:rsid w:val="000E7A5F"/>
    <w:rsid w:val="000F15A8"/>
    <w:rsid w:val="000F2C6F"/>
    <w:rsid w:val="000F4091"/>
    <w:rsid w:val="000F571C"/>
    <w:rsid w:val="000F71A8"/>
    <w:rsid w:val="00101CFB"/>
    <w:rsid w:val="00102793"/>
    <w:rsid w:val="00103A00"/>
    <w:rsid w:val="00104519"/>
    <w:rsid w:val="00104DC1"/>
    <w:rsid w:val="001057BC"/>
    <w:rsid w:val="001066B6"/>
    <w:rsid w:val="00110A44"/>
    <w:rsid w:val="00111BD1"/>
    <w:rsid w:val="00111EA2"/>
    <w:rsid w:val="00112067"/>
    <w:rsid w:val="00112BEB"/>
    <w:rsid w:val="00113725"/>
    <w:rsid w:val="00114596"/>
    <w:rsid w:val="00115A3F"/>
    <w:rsid w:val="001161D3"/>
    <w:rsid w:val="0011723F"/>
    <w:rsid w:val="00117525"/>
    <w:rsid w:val="001200D1"/>
    <w:rsid w:val="0012039B"/>
    <w:rsid w:val="00120598"/>
    <w:rsid w:val="00120B68"/>
    <w:rsid w:val="00121039"/>
    <w:rsid w:val="00125700"/>
    <w:rsid w:val="00125890"/>
    <w:rsid w:val="00126E4E"/>
    <w:rsid w:val="00131A48"/>
    <w:rsid w:val="00133D92"/>
    <w:rsid w:val="001346C1"/>
    <w:rsid w:val="001353F4"/>
    <w:rsid w:val="00140BFE"/>
    <w:rsid w:val="001417FC"/>
    <w:rsid w:val="001420BE"/>
    <w:rsid w:val="001443FA"/>
    <w:rsid w:val="00145002"/>
    <w:rsid w:val="0014580A"/>
    <w:rsid w:val="001510BC"/>
    <w:rsid w:val="0015182A"/>
    <w:rsid w:val="00151F04"/>
    <w:rsid w:val="001531D7"/>
    <w:rsid w:val="001537A2"/>
    <w:rsid w:val="001565AD"/>
    <w:rsid w:val="00157931"/>
    <w:rsid w:val="001606ED"/>
    <w:rsid w:val="0016140F"/>
    <w:rsid w:val="00163DC6"/>
    <w:rsid w:val="00165BC9"/>
    <w:rsid w:val="00165CDB"/>
    <w:rsid w:val="00170C72"/>
    <w:rsid w:val="00172CE7"/>
    <w:rsid w:val="00173259"/>
    <w:rsid w:val="00175A10"/>
    <w:rsid w:val="00175AB4"/>
    <w:rsid w:val="00176479"/>
    <w:rsid w:val="001771DC"/>
    <w:rsid w:val="001830EC"/>
    <w:rsid w:val="001842CE"/>
    <w:rsid w:val="00185D6F"/>
    <w:rsid w:val="00190E44"/>
    <w:rsid w:val="0019320D"/>
    <w:rsid w:val="00193BEF"/>
    <w:rsid w:val="00194DD0"/>
    <w:rsid w:val="0019638B"/>
    <w:rsid w:val="001978E7"/>
    <w:rsid w:val="001A0DF8"/>
    <w:rsid w:val="001A2513"/>
    <w:rsid w:val="001A3286"/>
    <w:rsid w:val="001A4B87"/>
    <w:rsid w:val="001A5372"/>
    <w:rsid w:val="001A678A"/>
    <w:rsid w:val="001A6C6B"/>
    <w:rsid w:val="001A7514"/>
    <w:rsid w:val="001A7957"/>
    <w:rsid w:val="001A7D3E"/>
    <w:rsid w:val="001B0FF6"/>
    <w:rsid w:val="001B1057"/>
    <w:rsid w:val="001B13C4"/>
    <w:rsid w:val="001B32C7"/>
    <w:rsid w:val="001B6045"/>
    <w:rsid w:val="001B6FAA"/>
    <w:rsid w:val="001C3BC2"/>
    <w:rsid w:val="001C4FBA"/>
    <w:rsid w:val="001C52B9"/>
    <w:rsid w:val="001C5960"/>
    <w:rsid w:val="001C6575"/>
    <w:rsid w:val="001C71B4"/>
    <w:rsid w:val="001C7BDC"/>
    <w:rsid w:val="001D0A1B"/>
    <w:rsid w:val="001D2610"/>
    <w:rsid w:val="001D2AF2"/>
    <w:rsid w:val="001D47A3"/>
    <w:rsid w:val="001D5B44"/>
    <w:rsid w:val="001D6772"/>
    <w:rsid w:val="001D6C66"/>
    <w:rsid w:val="001D6F18"/>
    <w:rsid w:val="001E27B9"/>
    <w:rsid w:val="001E40E6"/>
    <w:rsid w:val="001E5BE7"/>
    <w:rsid w:val="001F2FD2"/>
    <w:rsid w:val="001F4654"/>
    <w:rsid w:val="001F5E27"/>
    <w:rsid w:val="001F768E"/>
    <w:rsid w:val="001F7979"/>
    <w:rsid w:val="002010E3"/>
    <w:rsid w:val="00202E64"/>
    <w:rsid w:val="00202F2B"/>
    <w:rsid w:val="00203E6B"/>
    <w:rsid w:val="00204074"/>
    <w:rsid w:val="0020463A"/>
    <w:rsid w:val="00205993"/>
    <w:rsid w:val="00206092"/>
    <w:rsid w:val="002060AC"/>
    <w:rsid w:val="00210191"/>
    <w:rsid w:val="0021062F"/>
    <w:rsid w:val="0021467B"/>
    <w:rsid w:val="00215BDC"/>
    <w:rsid w:val="002200A8"/>
    <w:rsid w:val="0022143A"/>
    <w:rsid w:val="002228CA"/>
    <w:rsid w:val="00223899"/>
    <w:rsid w:val="002247EF"/>
    <w:rsid w:val="00224DE3"/>
    <w:rsid w:val="002257E5"/>
    <w:rsid w:val="00225E1B"/>
    <w:rsid w:val="00227D23"/>
    <w:rsid w:val="00227E79"/>
    <w:rsid w:val="002312CC"/>
    <w:rsid w:val="002319D9"/>
    <w:rsid w:val="002328B0"/>
    <w:rsid w:val="00232A3E"/>
    <w:rsid w:val="00234327"/>
    <w:rsid w:val="002352E4"/>
    <w:rsid w:val="00235A84"/>
    <w:rsid w:val="00236682"/>
    <w:rsid w:val="0024278D"/>
    <w:rsid w:val="00245890"/>
    <w:rsid w:val="00245EBF"/>
    <w:rsid w:val="002467B1"/>
    <w:rsid w:val="00246865"/>
    <w:rsid w:val="00250258"/>
    <w:rsid w:val="00254481"/>
    <w:rsid w:val="0025489C"/>
    <w:rsid w:val="00255DEA"/>
    <w:rsid w:val="00260901"/>
    <w:rsid w:val="00263F18"/>
    <w:rsid w:val="00263F7F"/>
    <w:rsid w:val="00266E4D"/>
    <w:rsid w:val="00266F0D"/>
    <w:rsid w:val="00271B65"/>
    <w:rsid w:val="00273B67"/>
    <w:rsid w:val="00274BA5"/>
    <w:rsid w:val="00277AA1"/>
    <w:rsid w:val="002807FA"/>
    <w:rsid w:val="002812AA"/>
    <w:rsid w:val="0028136F"/>
    <w:rsid w:val="00282721"/>
    <w:rsid w:val="00286C09"/>
    <w:rsid w:val="0029102C"/>
    <w:rsid w:val="00291293"/>
    <w:rsid w:val="00292AA2"/>
    <w:rsid w:val="0029370B"/>
    <w:rsid w:val="00295B21"/>
    <w:rsid w:val="002A56C2"/>
    <w:rsid w:val="002A5A76"/>
    <w:rsid w:val="002A5E46"/>
    <w:rsid w:val="002A7367"/>
    <w:rsid w:val="002B00A3"/>
    <w:rsid w:val="002B085F"/>
    <w:rsid w:val="002B1247"/>
    <w:rsid w:val="002B17D5"/>
    <w:rsid w:val="002B29AB"/>
    <w:rsid w:val="002B2A26"/>
    <w:rsid w:val="002B3B03"/>
    <w:rsid w:val="002B498F"/>
    <w:rsid w:val="002B4B6C"/>
    <w:rsid w:val="002B5553"/>
    <w:rsid w:val="002B56D6"/>
    <w:rsid w:val="002B59F5"/>
    <w:rsid w:val="002C0945"/>
    <w:rsid w:val="002C33DE"/>
    <w:rsid w:val="002C353B"/>
    <w:rsid w:val="002C3F20"/>
    <w:rsid w:val="002C414B"/>
    <w:rsid w:val="002C4C8A"/>
    <w:rsid w:val="002C6949"/>
    <w:rsid w:val="002C7B83"/>
    <w:rsid w:val="002D0060"/>
    <w:rsid w:val="002D1392"/>
    <w:rsid w:val="002D19E5"/>
    <w:rsid w:val="002D2AE4"/>
    <w:rsid w:val="002D2BA2"/>
    <w:rsid w:val="002D2F45"/>
    <w:rsid w:val="002D3306"/>
    <w:rsid w:val="002D5139"/>
    <w:rsid w:val="002D603A"/>
    <w:rsid w:val="002D6DCB"/>
    <w:rsid w:val="002D7106"/>
    <w:rsid w:val="002D7910"/>
    <w:rsid w:val="002F3CD5"/>
    <w:rsid w:val="002F5235"/>
    <w:rsid w:val="002F658E"/>
    <w:rsid w:val="002F725E"/>
    <w:rsid w:val="0030299E"/>
    <w:rsid w:val="00302C2F"/>
    <w:rsid w:val="0030506C"/>
    <w:rsid w:val="00307AF2"/>
    <w:rsid w:val="00310608"/>
    <w:rsid w:val="00312533"/>
    <w:rsid w:val="0031493E"/>
    <w:rsid w:val="00314CA2"/>
    <w:rsid w:val="0031529A"/>
    <w:rsid w:val="00315D62"/>
    <w:rsid w:val="003177D2"/>
    <w:rsid w:val="00321833"/>
    <w:rsid w:val="00321843"/>
    <w:rsid w:val="003228FB"/>
    <w:rsid w:val="00322C68"/>
    <w:rsid w:val="003238D9"/>
    <w:rsid w:val="00323EC8"/>
    <w:rsid w:val="00326714"/>
    <w:rsid w:val="0032771D"/>
    <w:rsid w:val="00330ECB"/>
    <w:rsid w:val="00333F24"/>
    <w:rsid w:val="003344CE"/>
    <w:rsid w:val="00336105"/>
    <w:rsid w:val="003401C1"/>
    <w:rsid w:val="003402F4"/>
    <w:rsid w:val="00340CF6"/>
    <w:rsid w:val="00343A58"/>
    <w:rsid w:val="003446F3"/>
    <w:rsid w:val="00345986"/>
    <w:rsid w:val="00346B03"/>
    <w:rsid w:val="00350B3A"/>
    <w:rsid w:val="003514C8"/>
    <w:rsid w:val="00351606"/>
    <w:rsid w:val="00352CF9"/>
    <w:rsid w:val="00353864"/>
    <w:rsid w:val="003556C4"/>
    <w:rsid w:val="003559AB"/>
    <w:rsid w:val="00355E5C"/>
    <w:rsid w:val="003567E1"/>
    <w:rsid w:val="00356CE4"/>
    <w:rsid w:val="00357F3C"/>
    <w:rsid w:val="00361313"/>
    <w:rsid w:val="003639FF"/>
    <w:rsid w:val="00364B46"/>
    <w:rsid w:val="00365D72"/>
    <w:rsid w:val="003715CB"/>
    <w:rsid w:val="0037666F"/>
    <w:rsid w:val="00377995"/>
    <w:rsid w:val="00380023"/>
    <w:rsid w:val="003831C7"/>
    <w:rsid w:val="00386CDA"/>
    <w:rsid w:val="0038703C"/>
    <w:rsid w:val="00387FEE"/>
    <w:rsid w:val="00391428"/>
    <w:rsid w:val="003919EE"/>
    <w:rsid w:val="00393615"/>
    <w:rsid w:val="003937A7"/>
    <w:rsid w:val="0039396A"/>
    <w:rsid w:val="00396390"/>
    <w:rsid w:val="003A11BC"/>
    <w:rsid w:val="003A1817"/>
    <w:rsid w:val="003A1C07"/>
    <w:rsid w:val="003A2AB1"/>
    <w:rsid w:val="003A38F8"/>
    <w:rsid w:val="003A3F07"/>
    <w:rsid w:val="003A40F7"/>
    <w:rsid w:val="003A6C2F"/>
    <w:rsid w:val="003B142F"/>
    <w:rsid w:val="003B1DD7"/>
    <w:rsid w:val="003B34AD"/>
    <w:rsid w:val="003B3825"/>
    <w:rsid w:val="003B44E1"/>
    <w:rsid w:val="003B5FA2"/>
    <w:rsid w:val="003C2033"/>
    <w:rsid w:val="003C2B40"/>
    <w:rsid w:val="003C773B"/>
    <w:rsid w:val="003D3E86"/>
    <w:rsid w:val="003D5347"/>
    <w:rsid w:val="003D5CF5"/>
    <w:rsid w:val="003E22E3"/>
    <w:rsid w:val="003E3441"/>
    <w:rsid w:val="003E40AE"/>
    <w:rsid w:val="003E45FE"/>
    <w:rsid w:val="003E5073"/>
    <w:rsid w:val="003E6641"/>
    <w:rsid w:val="003E7730"/>
    <w:rsid w:val="003E7F28"/>
    <w:rsid w:val="003F31A7"/>
    <w:rsid w:val="003F4996"/>
    <w:rsid w:val="003F563F"/>
    <w:rsid w:val="003F69C2"/>
    <w:rsid w:val="003F72D9"/>
    <w:rsid w:val="003F7999"/>
    <w:rsid w:val="00401BE7"/>
    <w:rsid w:val="004028DB"/>
    <w:rsid w:val="00402942"/>
    <w:rsid w:val="004058FF"/>
    <w:rsid w:val="00405EC3"/>
    <w:rsid w:val="00407E85"/>
    <w:rsid w:val="00410681"/>
    <w:rsid w:val="0041174C"/>
    <w:rsid w:val="004150BD"/>
    <w:rsid w:val="0041631A"/>
    <w:rsid w:val="0041697C"/>
    <w:rsid w:val="0041799F"/>
    <w:rsid w:val="00422DC8"/>
    <w:rsid w:val="00423FB1"/>
    <w:rsid w:val="00425289"/>
    <w:rsid w:val="0042537C"/>
    <w:rsid w:val="00426145"/>
    <w:rsid w:val="0043455C"/>
    <w:rsid w:val="00435BB9"/>
    <w:rsid w:val="004369D0"/>
    <w:rsid w:val="00440E00"/>
    <w:rsid w:val="00441E6E"/>
    <w:rsid w:val="00441F3F"/>
    <w:rsid w:val="004424D4"/>
    <w:rsid w:val="004459A5"/>
    <w:rsid w:val="00445ED1"/>
    <w:rsid w:val="004461BC"/>
    <w:rsid w:val="00450528"/>
    <w:rsid w:val="004514E2"/>
    <w:rsid w:val="0045244B"/>
    <w:rsid w:val="00454254"/>
    <w:rsid w:val="00454AD9"/>
    <w:rsid w:val="00455565"/>
    <w:rsid w:val="004565E9"/>
    <w:rsid w:val="0046238A"/>
    <w:rsid w:val="00462C97"/>
    <w:rsid w:val="00465A0A"/>
    <w:rsid w:val="00465CA8"/>
    <w:rsid w:val="0047055B"/>
    <w:rsid w:val="00475AA5"/>
    <w:rsid w:val="00476988"/>
    <w:rsid w:val="00477D79"/>
    <w:rsid w:val="00485D82"/>
    <w:rsid w:val="004902E8"/>
    <w:rsid w:val="004909B6"/>
    <w:rsid w:val="00491484"/>
    <w:rsid w:val="00493F5A"/>
    <w:rsid w:val="004A1119"/>
    <w:rsid w:val="004A1E1F"/>
    <w:rsid w:val="004A2618"/>
    <w:rsid w:val="004A37FD"/>
    <w:rsid w:val="004A59E7"/>
    <w:rsid w:val="004A6781"/>
    <w:rsid w:val="004A69E1"/>
    <w:rsid w:val="004B076F"/>
    <w:rsid w:val="004B2785"/>
    <w:rsid w:val="004B41F1"/>
    <w:rsid w:val="004B5810"/>
    <w:rsid w:val="004B642E"/>
    <w:rsid w:val="004B6452"/>
    <w:rsid w:val="004B72C1"/>
    <w:rsid w:val="004C1B7C"/>
    <w:rsid w:val="004C2C24"/>
    <w:rsid w:val="004C4524"/>
    <w:rsid w:val="004C5F89"/>
    <w:rsid w:val="004C693F"/>
    <w:rsid w:val="004C7874"/>
    <w:rsid w:val="004D0022"/>
    <w:rsid w:val="004D01A2"/>
    <w:rsid w:val="004D2313"/>
    <w:rsid w:val="004D4221"/>
    <w:rsid w:val="004D4E6C"/>
    <w:rsid w:val="004D6069"/>
    <w:rsid w:val="004E07B7"/>
    <w:rsid w:val="004E1BC5"/>
    <w:rsid w:val="004E1FB8"/>
    <w:rsid w:val="004E3C9E"/>
    <w:rsid w:val="004E759B"/>
    <w:rsid w:val="004E78C9"/>
    <w:rsid w:val="004E78D6"/>
    <w:rsid w:val="004F21AD"/>
    <w:rsid w:val="004F26D5"/>
    <w:rsid w:val="004F43D9"/>
    <w:rsid w:val="0050105D"/>
    <w:rsid w:val="0050314A"/>
    <w:rsid w:val="005033F8"/>
    <w:rsid w:val="005039B4"/>
    <w:rsid w:val="00504E01"/>
    <w:rsid w:val="00505E02"/>
    <w:rsid w:val="00505E0B"/>
    <w:rsid w:val="005073BE"/>
    <w:rsid w:val="005076BE"/>
    <w:rsid w:val="0051037B"/>
    <w:rsid w:val="005114DE"/>
    <w:rsid w:val="00512706"/>
    <w:rsid w:val="00515E95"/>
    <w:rsid w:val="00522785"/>
    <w:rsid w:val="00523A40"/>
    <w:rsid w:val="00525EA2"/>
    <w:rsid w:val="0052700C"/>
    <w:rsid w:val="00530956"/>
    <w:rsid w:val="00530D89"/>
    <w:rsid w:val="005328DD"/>
    <w:rsid w:val="00533177"/>
    <w:rsid w:val="00535BAA"/>
    <w:rsid w:val="005376C9"/>
    <w:rsid w:val="005417C1"/>
    <w:rsid w:val="005475A6"/>
    <w:rsid w:val="00550DF4"/>
    <w:rsid w:val="00550FAB"/>
    <w:rsid w:val="005515CD"/>
    <w:rsid w:val="00551B63"/>
    <w:rsid w:val="00551D8F"/>
    <w:rsid w:val="0055217F"/>
    <w:rsid w:val="0055337A"/>
    <w:rsid w:val="0055542E"/>
    <w:rsid w:val="005566D5"/>
    <w:rsid w:val="00556BD1"/>
    <w:rsid w:val="00560BEF"/>
    <w:rsid w:val="00561FD1"/>
    <w:rsid w:val="00563E4D"/>
    <w:rsid w:val="00566126"/>
    <w:rsid w:val="00566394"/>
    <w:rsid w:val="00566AE2"/>
    <w:rsid w:val="00566F1A"/>
    <w:rsid w:val="00570139"/>
    <w:rsid w:val="00570AD7"/>
    <w:rsid w:val="005718E0"/>
    <w:rsid w:val="005748B7"/>
    <w:rsid w:val="0057717A"/>
    <w:rsid w:val="00577D6F"/>
    <w:rsid w:val="00580CD7"/>
    <w:rsid w:val="005816C3"/>
    <w:rsid w:val="00584319"/>
    <w:rsid w:val="005862C9"/>
    <w:rsid w:val="00587820"/>
    <w:rsid w:val="00590D3D"/>
    <w:rsid w:val="005916F8"/>
    <w:rsid w:val="005925DC"/>
    <w:rsid w:val="00592807"/>
    <w:rsid w:val="00592AFC"/>
    <w:rsid w:val="005932A7"/>
    <w:rsid w:val="0059472C"/>
    <w:rsid w:val="00596977"/>
    <w:rsid w:val="00596F1D"/>
    <w:rsid w:val="005A2542"/>
    <w:rsid w:val="005A27BE"/>
    <w:rsid w:val="005A2E26"/>
    <w:rsid w:val="005A39CE"/>
    <w:rsid w:val="005A4487"/>
    <w:rsid w:val="005A5175"/>
    <w:rsid w:val="005A67BC"/>
    <w:rsid w:val="005A7C92"/>
    <w:rsid w:val="005B168F"/>
    <w:rsid w:val="005B292A"/>
    <w:rsid w:val="005B384E"/>
    <w:rsid w:val="005B57FD"/>
    <w:rsid w:val="005C451C"/>
    <w:rsid w:val="005C6AEF"/>
    <w:rsid w:val="005C6C73"/>
    <w:rsid w:val="005C729F"/>
    <w:rsid w:val="005C799B"/>
    <w:rsid w:val="005D2686"/>
    <w:rsid w:val="005D2EBC"/>
    <w:rsid w:val="005D4C8E"/>
    <w:rsid w:val="005D5D4E"/>
    <w:rsid w:val="005D7040"/>
    <w:rsid w:val="005D752D"/>
    <w:rsid w:val="005E0A6F"/>
    <w:rsid w:val="005E1AAF"/>
    <w:rsid w:val="005E20DB"/>
    <w:rsid w:val="005E3087"/>
    <w:rsid w:val="005E4693"/>
    <w:rsid w:val="005E59B1"/>
    <w:rsid w:val="005E773A"/>
    <w:rsid w:val="005F09AF"/>
    <w:rsid w:val="005F140C"/>
    <w:rsid w:val="005F316D"/>
    <w:rsid w:val="005F3454"/>
    <w:rsid w:val="005F50EC"/>
    <w:rsid w:val="005F62F8"/>
    <w:rsid w:val="005F7EAC"/>
    <w:rsid w:val="00603693"/>
    <w:rsid w:val="00605A07"/>
    <w:rsid w:val="00606A42"/>
    <w:rsid w:val="006078C4"/>
    <w:rsid w:val="00607ABA"/>
    <w:rsid w:val="006103E9"/>
    <w:rsid w:val="0061094E"/>
    <w:rsid w:val="006119CC"/>
    <w:rsid w:val="00611D0C"/>
    <w:rsid w:val="00611FA8"/>
    <w:rsid w:val="00612DD6"/>
    <w:rsid w:val="00612F68"/>
    <w:rsid w:val="00613329"/>
    <w:rsid w:val="006135FA"/>
    <w:rsid w:val="006136BE"/>
    <w:rsid w:val="006138C2"/>
    <w:rsid w:val="00617507"/>
    <w:rsid w:val="006205E3"/>
    <w:rsid w:val="00620FEA"/>
    <w:rsid w:val="00622BD1"/>
    <w:rsid w:val="006230DE"/>
    <w:rsid w:val="0062310D"/>
    <w:rsid w:val="006238A9"/>
    <w:rsid w:val="00624C87"/>
    <w:rsid w:val="006255E8"/>
    <w:rsid w:val="00626839"/>
    <w:rsid w:val="00632276"/>
    <w:rsid w:val="00632FAD"/>
    <w:rsid w:val="006347F1"/>
    <w:rsid w:val="00636506"/>
    <w:rsid w:val="0063674D"/>
    <w:rsid w:val="00637592"/>
    <w:rsid w:val="006424A5"/>
    <w:rsid w:val="006436F6"/>
    <w:rsid w:val="00644DCF"/>
    <w:rsid w:val="00645D4B"/>
    <w:rsid w:val="006475A5"/>
    <w:rsid w:val="00651213"/>
    <w:rsid w:val="00652798"/>
    <w:rsid w:val="0065282A"/>
    <w:rsid w:val="00652F15"/>
    <w:rsid w:val="00654201"/>
    <w:rsid w:val="00654F6C"/>
    <w:rsid w:val="00657999"/>
    <w:rsid w:val="00657B75"/>
    <w:rsid w:val="00660116"/>
    <w:rsid w:val="0066180F"/>
    <w:rsid w:val="00662061"/>
    <w:rsid w:val="0066207A"/>
    <w:rsid w:val="006624D9"/>
    <w:rsid w:val="006626F2"/>
    <w:rsid w:val="0066296F"/>
    <w:rsid w:val="00662F0A"/>
    <w:rsid w:val="00663B16"/>
    <w:rsid w:val="00664A19"/>
    <w:rsid w:val="00664FC5"/>
    <w:rsid w:val="00667F66"/>
    <w:rsid w:val="006725EE"/>
    <w:rsid w:val="00672B34"/>
    <w:rsid w:val="00673088"/>
    <w:rsid w:val="006731F0"/>
    <w:rsid w:val="00674A88"/>
    <w:rsid w:val="006762D2"/>
    <w:rsid w:val="00683335"/>
    <w:rsid w:val="006836B3"/>
    <w:rsid w:val="00684018"/>
    <w:rsid w:val="00684689"/>
    <w:rsid w:val="00687A1B"/>
    <w:rsid w:val="00692BA7"/>
    <w:rsid w:val="00693768"/>
    <w:rsid w:val="00693E00"/>
    <w:rsid w:val="006941CF"/>
    <w:rsid w:val="00695F9C"/>
    <w:rsid w:val="006974E4"/>
    <w:rsid w:val="006A0D50"/>
    <w:rsid w:val="006A1075"/>
    <w:rsid w:val="006A139B"/>
    <w:rsid w:val="006A16CC"/>
    <w:rsid w:val="006A4037"/>
    <w:rsid w:val="006A500C"/>
    <w:rsid w:val="006B03D2"/>
    <w:rsid w:val="006B3291"/>
    <w:rsid w:val="006B3593"/>
    <w:rsid w:val="006B46E9"/>
    <w:rsid w:val="006B484F"/>
    <w:rsid w:val="006B4AF0"/>
    <w:rsid w:val="006B5DAC"/>
    <w:rsid w:val="006B699C"/>
    <w:rsid w:val="006C16ED"/>
    <w:rsid w:val="006C3022"/>
    <w:rsid w:val="006C485E"/>
    <w:rsid w:val="006C79DF"/>
    <w:rsid w:val="006D0181"/>
    <w:rsid w:val="006D0C87"/>
    <w:rsid w:val="006D190B"/>
    <w:rsid w:val="006D1FEB"/>
    <w:rsid w:val="006D2ED6"/>
    <w:rsid w:val="006D3620"/>
    <w:rsid w:val="006D3790"/>
    <w:rsid w:val="006D3F14"/>
    <w:rsid w:val="006D45D8"/>
    <w:rsid w:val="006D5908"/>
    <w:rsid w:val="006E100C"/>
    <w:rsid w:val="006E1BD8"/>
    <w:rsid w:val="006E2FAA"/>
    <w:rsid w:val="006E3891"/>
    <w:rsid w:val="006E409A"/>
    <w:rsid w:val="006E49EA"/>
    <w:rsid w:val="006F0B5A"/>
    <w:rsid w:val="006F0C4A"/>
    <w:rsid w:val="006F0CAF"/>
    <w:rsid w:val="006F15E0"/>
    <w:rsid w:val="006F16DA"/>
    <w:rsid w:val="006F1AC7"/>
    <w:rsid w:val="006F2BD0"/>
    <w:rsid w:val="006F2BD5"/>
    <w:rsid w:val="006F4A05"/>
    <w:rsid w:val="006F7875"/>
    <w:rsid w:val="00700F1D"/>
    <w:rsid w:val="007068E0"/>
    <w:rsid w:val="00706BC0"/>
    <w:rsid w:val="00706D55"/>
    <w:rsid w:val="007078D3"/>
    <w:rsid w:val="00710559"/>
    <w:rsid w:val="00710DD1"/>
    <w:rsid w:val="007119AB"/>
    <w:rsid w:val="007133B4"/>
    <w:rsid w:val="00713C05"/>
    <w:rsid w:val="007141D7"/>
    <w:rsid w:val="007146F7"/>
    <w:rsid w:val="007154DF"/>
    <w:rsid w:val="007159CD"/>
    <w:rsid w:val="00716C6F"/>
    <w:rsid w:val="0072076A"/>
    <w:rsid w:val="00721EBD"/>
    <w:rsid w:val="007235BF"/>
    <w:rsid w:val="00723F32"/>
    <w:rsid w:val="00723F69"/>
    <w:rsid w:val="0072476C"/>
    <w:rsid w:val="00726030"/>
    <w:rsid w:val="007262EF"/>
    <w:rsid w:val="007305BB"/>
    <w:rsid w:val="00732A75"/>
    <w:rsid w:val="007359C8"/>
    <w:rsid w:val="007373B1"/>
    <w:rsid w:val="007378B0"/>
    <w:rsid w:val="00737B6F"/>
    <w:rsid w:val="007424C4"/>
    <w:rsid w:val="0074453F"/>
    <w:rsid w:val="00746FA7"/>
    <w:rsid w:val="00754D1E"/>
    <w:rsid w:val="00755113"/>
    <w:rsid w:val="007577A6"/>
    <w:rsid w:val="007613F9"/>
    <w:rsid w:val="00764E40"/>
    <w:rsid w:val="007708CB"/>
    <w:rsid w:val="007712EA"/>
    <w:rsid w:val="00780D7C"/>
    <w:rsid w:val="00782E17"/>
    <w:rsid w:val="007834F6"/>
    <w:rsid w:val="00783ABA"/>
    <w:rsid w:val="00785839"/>
    <w:rsid w:val="007875C5"/>
    <w:rsid w:val="0079275D"/>
    <w:rsid w:val="0079437B"/>
    <w:rsid w:val="007963FF"/>
    <w:rsid w:val="007965C3"/>
    <w:rsid w:val="0079714E"/>
    <w:rsid w:val="007977F7"/>
    <w:rsid w:val="007A0B71"/>
    <w:rsid w:val="007A0FC8"/>
    <w:rsid w:val="007A1B80"/>
    <w:rsid w:val="007A20D4"/>
    <w:rsid w:val="007A36FB"/>
    <w:rsid w:val="007A3F7E"/>
    <w:rsid w:val="007A6150"/>
    <w:rsid w:val="007A6E55"/>
    <w:rsid w:val="007A7C88"/>
    <w:rsid w:val="007B022F"/>
    <w:rsid w:val="007B2BC5"/>
    <w:rsid w:val="007B3014"/>
    <w:rsid w:val="007B5A2B"/>
    <w:rsid w:val="007B6CF7"/>
    <w:rsid w:val="007C11AB"/>
    <w:rsid w:val="007C180D"/>
    <w:rsid w:val="007C1D75"/>
    <w:rsid w:val="007C2BF3"/>
    <w:rsid w:val="007C2D63"/>
    <w:rsid w:val="007C473E"/>
    <w:rsid w:val="007C4B94"/>
    <w:rsid w:val="007C7104"/>
    <w:rsid w:val="007C7F75"/>
    <w:rsid w:val="007D1464"/>
    <w:rsid w:val="007D2012"/>
    <w:rsid w:val="007D265F"/>
    <w:rsid w:val="007D34A8"/>
    <w:rsid w:val="007D5B65"/>
    <w:rsid w:val="007D6EB8"/>
    <w:rsid w:val="007E237B"/>
    <w:rsid w:val="007E2AC6"/>
    <w:rsid w:val="007E3739"/>
    <w:rsid w:val="007E66E7"/>
    <w:rsid w:val="007E6AE9"/>
    <w:rsid w:val="007F06E8"/>
    <w:rsid w:val="007F14B5"/>
    <w:rsid w:val="007F1987"/>
    <w:rsid w:val="007F2A4A"/>
    <w:rsid w:val="007F35D8"/>
    <w:rsid w:val="007F4508"/>
    <w:rsid w:val="0080013D"/>
    <w:rsid w:val="00800453"/>
    <w:rsid w:val="0080198F"/>
    <w:rsid w:val="00803614"/>
    <w:rsid w:val="00804DED"/>
    <w:rsid w:val="0080656B"/>
    <w:rsid w:val="00807249"/>
    <w:rsid w:val="00807CC2"/>
    <w:rsid w:val="00810438"/>
    <w:rsid w:val="00812B01"/>
    <w:rsid w:val="00814A2F"/>
    <w:rsid w:val="00814A66"/>
    <w:rsid w:val="008151E5"/>
    <w:rsid w:val="008166F6"/>
    <w:rsid w:val="008172DB"/>
    <w:rsid w:val="00817781"/>
    <w:rsid w:val="008214D6"/>
    <w:rsid w:val="00822891"/>
    <w:rsid w:val="00824150"/>
    <w:rsid w:val="00824275"/>
    <w:rsid w:val="008245AA"/>
    <w:rsid w:val="0082563A"/>
    <w:rsid w:val="00826C74"/>
    <w:rsid w:val="0083083C"/>
    <w:rsid w:val="00830A2B"/>
    <w:rsid w:val="00831951"/>
    <w:rsid w:val="008321D4"/>
    <w:rsid w:val="00835821"/>
    <w:rsid w:val="00835C82"/>
    <w:rsid w:val="00837990"/>
    <w:rsid w:val="008406B9"/>
    <w:rsid w:val="00841886"/>
    <w:rsid w:val="00841F9D"/>
    <w:rsid w:val="00845285"/>
    <w:rsid w:val="00845875"/>
    <w:rsid w:val="00845EB9"/>
    <w:rsid w:val="00846FF0"/>
    <w:rsid w:val="008477C2"/>
    <w:rsid w:val="00852A1C"/>
    <w:rsid w:val="00852D01"/>
    <w:rsid w:val="008534C8"/>
    <w:rsid w:val="0085778B"/>
    <w:rsid w:val="00857F41"/>
    <w:rsid w:val="00860795"/>
    <w:rsid w:val="008609D1"/>
    <w:rsid w:val="00860F1E"/>
    <w:rsid w:val="00862320"/>
    <w:rsid w:val="00862699"/>
    <w:rsid w:val="008627A5"/>
    <w:rsid w:val="00862E2B"/>
    <w:rsid w:val="00864192"/>
    <w:rsid w:val="00865E8F"/>
    <w:rsid w:val="008669CA"/>
    <w:rsid w:val="00867452"/>
    <w:rsid w:val="00870451"/>
    <w:rsid w:val="008712CC"/>
    <w:rsid w:val="00872323"/>
    <w:rsid w:val="00874373"/>
    <w:rsid w:val="00874BF5"/>
    <w:rsid w:val="008752BE"/>
    <w:rsid w:val="008763E3"/>
    <w:rsid w:val="008776AC"/>
    <w:rsid w:val="00880BE8"/>
    <w:rsid w:val="00881683"/>
    <w:rsid w:val="00881761"/>
    <w:rsid w:val="00883A8F"/>
    <w:rsid w:val="0088500A"/>
    <w:rsid w:val="0088544E"/>
    <w:rsid w:val="00885B07"/>
    <w:rsid w:val="00885F08"/>
    <w:rsid w:val="0088723E"/>
    <w:rsid w:val="0089148C"/>
    <w:rsid w:val="0089204B"/>
    <w:rsid w:val="00895B1D"/>
    <w:rsid w:val="00895D0F"/>
    <w:rsid w:val="008966DC"/>
    <w:rsid w:val="008A2244"/>
    <w:rsid w:val="008A307B"/>
    <w:rsid w:val="008A3601"/>
    <w:rsid w:val="008A3706"/>
    <w:rsid w:val="008A3CB0"/>
    <w:rsid w:val="008A3EB5"/>
    <w:rsid w:val="008A6D41"/>
    <w:rsid w:val="008B06AA"/>
    <w:rsid w:val="008B2F15"/>
    <w:rsid w:val="008B3162"/>
    <w:rsid w:val="008B3516"/>
    <w:rsid w:val="008B3E06"/>
    <w:rsid w:val="008B6417"/>
    <w:rsid w:val="008B690B"/>
    <w:rsid w:val="008B6927"/>
    <w:rsid w:val="008C0899"/>
    <w:rsid w:val="008C2B04"/>
    <w:rsid w:val="008C2DD4"/>
    <w:rsid w:val="008C3429"/>
    <w:rsid w:val="008C492C"/>
    <w:rsid w:val="008C530C"/>
    <w:rsid w:val="008D0538"/>
    <w:rsid w:val="008D10AF"/>
    <w:rsid w:val="008D1722"/>
    <w:rsid w:val="008D233C"/>
    <w:rsid w:val="008D29D3"/>
    <w:rsid w:val="008D2A3F"/>
    <w:rsid w:val="008D2AE3"/>
    <w:rsid w:val="008D300A"/>
    <w:rsid w:val="008D4924"/>
    <w:rsid w:val="008D4927"/>
    <w:rsid w:val="008E20A7"/>
    <w:rsid w:val="008E22EB"/>
    <w:rsid w:val="008E3074"/>
    <w:rsid w:val="008E7406"/>
    <w:rsid w:val="008F1984"/>
    <w:rsid w:val="008F1BBA"/>
    <w:rsid w:val="008F21D0"/>
    <w:rsid w:val="008F23C3"/>
    <w:rsid w:val="008F4CD3"/>
    <w:rsid w:val="008F5071"/>
    <w:rsid w:val="00900408"/>
    <w:rsid w:val="0090330D"/>
    <w:rsid w:val="009040A3"/>
    <w:rsid w:val="00904E3E"/>
    <w:rsid w:val="009076D9"/>
    <w:rsid w:val="009108BA"/>
    <w:rsid w:val="0091167F"/>
    <w:rsid w:val="009116ED"/>
    <w:rsid w:val="00912D74"/>
    <w:rsid w:val="009147C8"/>
    <w:rsid w:val="009160EE"/>
    <w:rsid w:val="009170CF"/>
    <w:rsid w:val="009174F2"/>
    <w:rsid w:val="00920490"/>
    <w:rsid w:val="00922966"/>
    <w:rsid w:val="0092372D"/>
    <w:rsid w:val="009246EC"/>
    <w:rsid w:val="009254E1"/>
    <w:rsid w:val="00926497"/>
    <w:rsid w:val="00926F87"/>
    <w:rsid w:val="0093261B"/>
    <w:rsid w:val="0093266C"/>
    <w:rsid w:val="009326BC"/>
    <w:rsid w:val="00932C96"/>
    <w:rsid w:val="00932FA5"/>
    <w:rsid w:val="00933B93"/>
    <w:rsid w:val="009343EF"/>
    <w:rsid w:val="009343F2"/>
    <w:rsid w:val="00935D71"/>
    <w:rsid w:val="00937344"/>
    <w:rsid w:val="00937EFC"/>
    <w:rsid w:val="00941E96"/>
    <w:rsid w:val="009428BD"/>
    <w:rsid w:val="00942A07"/>
    <w:rsid w:val="00944E5F"/>
    <w:rsid w:val="00944EB5"/>
    <w:rsid w:val="009466A7"/>
    <w:rsid w:val="009503CB"/>
    <w:rsid w:val="00950CBA"/>
    <w:rsid w:val="0096003B"/>
    <w:rsid w:val="0096081B"/>
    <w:rsid w:val="0096269B"/>
    <w:rsid w:val="00963DB1"/>
    <w:rsid w:val="00964758"/>
    <w:rsid w:val="0096542D"/>
    <w:rsid w:val="00965609"/>
    <w:rsid w:val="00971035"/>
    <w:rsid w:val="00971BBF"/>
    <w:rsid w:val="00972285"/>
    <w:rsid w:val="0097340E"/>
    <w:rsid w:val="00977E2B"/>
    <w:rsid w:val="00980559"/>
    <w:rsid w:val="00981974"/>
    <w:rsid w:val="00981D3A"/>
    <w:rsid w:val="00982EFB"/>
    <w:rsid w:val="00982F76"/>
    <w:rsid w:val="00984361"/>
    <w:rsid w:val="00984EC6"/>
    <w:rsid w:val="00985B07"/>
    <w:rsid w:val="00985E5C"/>
    <w:rsid w:val="009869E8"/>
    <w:rsid w:val="00986DCB"/>
    <w:rsid w:val="009949D3"/>
    <w:rsid w:val="00995A79"/>
    <w:rsid w:val="00996047"/>
    <w:rsid w:val="00996FC9"/>
    <w:rsid w:val="0099765A"/>
    <w:rsid w:val="009A0B31"/>
    <w:rsid w:val="009A0C0D"/>
    <w:rsid w:val="009A30B2"/>
    <w:rsid w:val="009A3216"/>
    <w:rsid w:val="009A354D"/>
    <w:rsid w:val="009A4F4F"/>
    <w:rsid w:val="009A5C36"/>
    <w:rsid w:val="009A5E69"/>
    <w:rsid w:val="009A6A7A"/>
    <w:rsid w:val="009A7288"/>
    <w:rsid w:val="009A7804"/>
    <w:rsid w:val="009B0C4C"/>
    <w:rsid w:val="009B1C7D"/>
    <w:rsid w:val="009B313A"/>
    <w:rsid w:val="009B730E"/>
    <w:rsid w:val="009C131F"/>
    <w:rsid w:val="009C49FC"/>
    <w:rsid w:val="009C67B4"/>
    <w:rsid w:val="009D0968"/>
    <w:rsid w:val="009D0DC9"/>
    <w:rsid w:val="009D2573"/>
    <w:rsid w:val="009D27C6"/>
    <w:rsid w:val="009D3D5D"/>
    <w:rsid w:val="009D666E"/>
    <w:rsid w:val="009D6B73"/>
    <w:rsid w:val="009D7F2D"/>
    <w:rsid w:val="009E151E"/>
    <w:rsid w:val="009E1FAA"/>
    <w:rsid w:val="009E657B"/>
    <w:rsid w:val="009E7995"/>
    <w:rsid w:val="009F08C6"/>
    <w:rsid w:val="009F1D9D"/>
    <w:rsid w:val="009F2AE5"/>
    <w:rsid w:val="009F3AB8"/>
    <w:rsid w:val="009F5D53"/>
    <w:rsid w:val="009F77FB"/>
    <w:rsid w:val="009F7CE5"/>
    <w:rsid w:val="00A01DF2"/>
    <w:rsid w:val="00A01E47"/>
    <w:rsid w:val="00A03D60"/>
    <w:rsid w:val="00A043CA"/>
    <w:rsid w:val="00A051F8"/>
    <w:rsid w:val="00A06F5B"/>
    <w:rsid w:val="00A072EE"/>
    <w:rsid w:val="00A07984"/>
    <w:rsid w:val="00A10AFC"/>
    <w:rsid w:val="00A115EA"/>
    <w:rsid w:val="00A11D67"/>
    <w:rsid w:val="00A1303B"/>
    <w:rsid w:val="00A14451"/>
    <w:rsid w:val="00A144E9"/>
    <w:rsid w:val="00A14E13"/>
    <w:rsid w:val="00A15626"/>
    <w:rsid w:val="00A16CFD"/>
    <w:rsid w:val="00A173FE"/>
    <w:rsid w:val="00A17CE0"/>
    <w:rsid w:val="00A21323"/>
    <w:rsid w:val="00A2172F"/>
    <w:rsid w:val="00A23145"/>
    <w:rsid w:val="00A23CBB"/>
    <w:rsid w:val="00A25299"/>
    <w:rsid w:val="00A25AD9"/>
    <w:rsid w:val="00A30CBB"/>
    <w:rsid w:val="00A310CE"/>
    <w:rsid w:val="00A33336"/>
    <w:rsid w:val="00A33398"/>
    <w:rsid w:val="00A3397D"/>
    <w:rsid w:val="00A34290"/>
    <w:rsid w:val="00A35EB3"/>
    <w:rsid w:val="00A362D5"/>
    <w:rsid w:val="00A36A90"/>
    <w:rsid w:val="00A40141"/>
    <w:rsid w:val="00A4270E"/>
    <w:rsid w:val="00A433AB"/>
    <w:rsid w:val="00A44A48"/>
    <w:rsid w:val="00A4554A"/>
    <w:rsid w:val="00A45D62"/>
    <w:rsid w:val="00A47737"/>
    <w:rsid w:val="00A54F7A"/>
    <w:rsid w:val="00A55E41"/>
    <w:rsid w:val="00A62B07"/>
    <w:rsid w:val="00A62BCE"/>
    <w:rsid w:val="00A64BD9"/>
    <w:rsid w:val="00A65DAE"/>
    <w:rsid w:val="00A6752F"/>
    <w:rsid w:val="00A70208"/>
    <w:rsid w:val="00A726BE"/>
    <w:rsid w:val="00A7272B"/>
    <w:rsid w:val="00A73415"/>
    <w:rsid w:val="00A8040C"/>
    <w:rsid w:val="00A824C6"/>
    <w:rsid w:val="00A8641E"/>
    <w:rsid w:val="00A918E1"/>
    <w:rsid w:val="00A91DA9"/>
    <w:rsid w:val="00A927AD"/>
    <w:rsid w:val="00A958EF"/>
    <w:rsid w:val="00AA11B7"/>
    <w:rsid w:val="00AA1BC1"/>
    <w:rsid w:val="00AA3081"/>
    <w:rsid w:val="00AA54E5"/>
    <w:rsid w:val="00AA76EE"/>
    <w:rsid w:val="00AB0C7D"/>
    <w:rsid w:val="00AB1D86"/>
    <w:rsid w:val="00AB2C57"/>
    <w:rsid w:val="00AB38ED"/>
    <w:rsid w:val="00AB3E8C"/>
    <w:rsid w:val="00AB5EA0"/>
    <w:rsid w:val="00AB702C"/>
    <w:rsid w:val="00AB7CFB"/>
    <w:rsid w:val="00AC5C4B"/>
    <w:rsid w:val="00AD21AA"/>
    <w:rsid w:val="00AD2D08"/>
    <w:rsid w:val="00AD2EAE"/>
    <w:rsid w:val="00AD3F52"/>
    <w:rsid w:val="00AD4B27"/>
    <w:rsid w:val="00AD7D44"/>
    <w:rsid w:val="00AE0C85"/>
    <w:rsid w:val="00AE1798"/>
    <w:rsid w:val="00AE39B9"/>
    <w:rsid w:val="00AE5942"/>
    <w:rsid w:val="00AE5B2E"/>
    <w:rsid w:val="00AE785D"/>
    <w:rsid w:val="00AE7BA8"/>
    <w:rsid w:val="00AF2C73"/>
    <w:rsid w:val="00AF2EA3"/>
    <w:rsid w:val="00AF5A9E"/>
    <w:rsid w:val="00B00CD8"/>
    <w:rsid w:val="00B00F9C"/>
    <w:rsid w:val="00B0239C"/>
    <w:rsid w:val="00B0323D"/>
    <w:rsid w:val="00B065F9"/>
    <w:rsid w:val="00B06CF6"/>
    <w:rsid w:val="00B077CD"/>
    <w:rsid w:val="00B1009C"/>
    <w:rsid w:val="00B130D8"/>
    <w:rsid w:val="00B1487B"/>
    <w:rsid w:val="00B17820"/>
    <w:rsid w:val="00B22C14"/>
    <w:rsid w:val="00B22D72"/>
    <w:rsid w:val="00B238A1"/>
    <w:rsid w:val="00B302C8"/>
    <w:rsid w:val="00B3031C"/>
    <w:rsid w:val="00B31CDA"/>
    <w:rsid w:val="00B3248E"/>
    <w:rsid w:val="00B3405F"/>
    <w:rsid w:val="00B3504A"/>
    <w:rsid w:val="00B401B1"/>
    <w:rsid w:val="00B40752"/>
    <w:rsid w:val="00B42510"/>
    <w:rsid w:val="00B42E35"/>
    <w:rsid w:val="00B43627"/>
    <w:rsid w:val="00B45A06"/>
    <w:rsid w:val="00B55D3C"/>
    <w:rsid w:val="00B60668"/>
    <w:rsid w:val="00B608AB"/>
    <w:rsid w:val="00B60DF6"/>
    <w:rsid w:val="00B61F41"/>
    <w:rsid w:val="00B65C81"/>
    <w:rsid w:val="00B665D1"/>
    <w:rsid w:val="00B676C5"/>
    <w:rsid w:val="00B7023C"/>
    <w:rsid w:val="00B72579"/>
    <w:rsid w:val="00B75BE4"/>
    <w:rsid w:val="00B75EDA"/>
    <w:rsid w:val="00B771BD"/>
    <w:rsid w:val="00B80ED0"/>
    <w:rsid w:val="00B80EDC"/>
    <w:rsid w:val="00B819B2"/>
    <w:rsid w:val="00B81EEA"/>
    <w:rsid w:val="00B84C0A"/>
    <w:rsid w:val="00B87AF6"/>
    <w:rsid w:val="00B9018E"/>
    <w:rsid w:val="00B91ADC"/>
    <w:rsid w:val="00B91E37"/>
    <w:rsid w:val="00B9336E"/>
    <w:rsid w:val="00B94D60"/>
    <w:rsid w:val="00B9745C"/>
    <w:rsid w:val="00B9758B"/>
    <w:rsid w:val="00B9779D"/>
    <w:rsid w:val="00B97F62"/>
    <w:rsid w:val="00BA2A9F"/>
    <w:rsid w:val="00BA3A99"/>
    <w:rsid w:val="00BA3D79"/>
    <w:rsid w:val="00BA45F5"/>
    <w:rsid w:val="00BA5419"/>
    <w:rsid w:val="00BA5941"/>
    <w:rsid w:val="00BA65AA"/>
    <w:rsid w:val="00BB1290"/>
    <w:rsid w:val="00BB2C05"/>
    <w:rsid w:val="00BB3A09"/>
    <w:rsid w:val="00BB4BD7"/>
    <w:rsid w:val="00BB5998"/>
    <w:rsid w:val="00BB787A"/>
    <w:rsid w:val="00BC1AE8"/>
    <w:rsid w:val="00BC3F6D"/>
    <w:rsid w:val="00BC516D"/>
    <w:rsid w:val="00BC634A"/>
    <w:rsid w:val="00BC7B47"/>
    <w:rsid w:val="00BD290F"/>
    <w:rsid w:val="00BD346F"/>
    <w:rsid w:val="00BD46FE"/>
    <w:rsid w:val="00BD5291"/>
    <w:rsid w:val="00BD693A"/>
    <w:rsid w:val="00BE14A1"/>
    <w:rsid w:val="00BE3E3F"/>
    <w:rsid w:val="00BE61DF"/>
    <w:rsid w:val="00BE6888"/>
    <w:rsid w:val="00BF1D87"/>
    <w:rsid w:val="00BF1EBC"/>
    <w:rsid w:val="00BF1F47"/>
    <w:rsid w:val="00BF246A"/>
    <w:rsid w:val="00BF6B07"/>
    <w:rsid w:val="00BF749C"/>
    <w:rsid w:val="00BF7D51"/>
    <w:rsid w:val="00C00640"/>
    <w:rsid w:val="00C00E6A"/>
    <w:rsid w:val="00C049EB"/>
    <w:rsid w:val="00C054A0"/>
    <w:rsid w:val="00C055D1"/>
    <w:rsid w:val="00C0604B"/>
    <w:rsid w:val="00C077C1"/>
    <w:rsid w:val="00C07883"/>
    <w:rsid w:val="00C118E2"/>
    <w:rsid w:val="00C12CE4"/>
    <w:rsid w:val="00C13C6A"/>
    <w:rsid w:val="00C14722"/>
    <w:rsid w:val="00C15BB1"/>
    <w:rsid w:val="00C16A8C"/>
    <w:rsid w:val="00C17506"/>
    <w:rsid w:val="00C20A88"/>
    <w:rsid w:val="00C20B2C"/>
    <w:rsid w:val="00C21EF6"/>
    <w:rsid w:val="00C23C72"/>
    <w:rsid w:val="00C24635"/>
    <w:rsid w:val="00C24895"/>
    <w:rsid w:val="00C30A34"/>
    <w:rsid w:val="00C313CE"/>
    <w:rsid w:val="00C32CD9"/>
    <w:rsid w:val="00C33284"/>
    <w:rsid w:val="00C33BCD"/>
    <w:rsid w:val="00C34529"/>
    <w:rsid w:val="00C35538"/>
    <w:rsid w:val="00C371B7"/>
    <w:rsid w:val="00C415C0"/>
    <w:rsid w:val="00C42E8A"/>
    <w:rsid w:val="00C446C9"/>
    <w:rsid w:val="00C45FA4"/>
    <w:rsid w:val="00C473E3"/>
    <w:rsid w:val="00C47B15"/>
    <w:rsid w:val="00C5028A"/>
    <w:rsid w:val="00C5034F"/>
    <w:rsid w:val="00C5125B"/>
    <w:rsid w:val="00C51C9C"/>
    <w:rsid w:val="00C53018"/>
    <w:rsid w:val="00C533AC"/>
    <w:rsid w:val="00C5446D"/>
    <w:rsid w:val="00C54819"/>
    <w:rsid w:val="00C5688B"/>
    <w:rsid w:val="00C56AB8"/>
    <w:rsid w:val="00C606DC"/>
    <w:rsid w:val="00C618A5"/>
    <w:rsid w:val="00C63B83"/>
    <w:rsid w:val="00C64133"/>
    <w:rsid w:val="00C662E9"/>
    <w:rsid w:val="00C66449"/>
    <w:rsid w:val="00C664A4"/>
    <w:rsid w:val="00C665EA"/>
    <w:rsid w:val="00C669A2"/>
    <w:rsid w:val="00C66E2E"/>
    <w:rsid w:val="00C674DB"/>
    <w:rsid w:val="00C7534F"/>
    <w:rsid w:val="00C7612C"/>
    <w:rsid w:val="00C7630C"/>
    <w:rsid w:val="00C814F0"/>
    <w:rsid w:val="00C8192F"/>
    <w:rsid w:val="00C83166"/>
    <w:rsid w:val="00C83BA3"/>
    <w:rsid w:val="00C8704C"/>
    <w:rsid w:val="00C94815"/>
    <w:rsid w:val="00C9720F"/>
    <w:rsid w:val="00CA0CA8"/>
    <w:rsid w:val="00CA2D68"/>
    <w:rsid w:val="00CA3030"/>
    <w:rsid w:val="00CA62BE"/>
    <w:rsid w:val="00CA6E32"/>
    <w:rsid w:val="00CA7D7D"/>
    <w:rsid w:val="00CA7E9D"/>
    <w:rsid w:val="00CB03C6"/>
    <w:rsid w:val="00CB36C5"/>
    <w:rsid w:val="00CB504B"/>
    <w:rsid w:val="00CB5552"/>
    <w:rsid w:val="00CC18FB"/>
    <w:rsid w:val="00CC2372"/>
    <w:rsid w:val="00CC4664"/>
    <w:rsid w:val="00CC4F0F"/>
    <w:rsid w:val="00CC5AFD"/>
    <w:rsid w:val="00CC763B"/>
    <w:rsid w:val="00CC77B4"/>
    <w:rsid w:val="00CD0303"/>
    <w:rsid w:val="00CD2D4D"/>
    <w:rsid w:val="00CD2FD6"/>
    <w:rsid w:val="00CD35AB"/>
    <w:rsid w:val="00CD388C"/>
    <w:rsid w:val="00CD43FB"/>
    <w:rsid w:val="00CD7201"/>
    <w:rsid w:val="00CD79E9"/>
    <w:rsid w:val="00CE0BE4"/>
    <w:rsid w:val="00CE14C6"/>
    <w:rsid w:val="00CE2492"/>
    <w:rsid w:val="00CE3664"/>
    <w:rsid w:val="00CE38B8"/>
    <w:rsid w:val="00CE4606"/>
    <w:rsid w:val="00CE640F"/>
    <w:rsid w:val="00CE689C"/>
    <w:rsid w:val="00CF2046"/>
    <w:rsid w:val="00CF3F5C"/>
    <w:rsid w:val="00CF6322"/>
    <w:rsid w:val="00D02C35"/>
    <w:rsid w:val="00D1113C"/>
    <w:rsid w:val="00D113F0"/>
    <w:rsid w:val="00D127A4"/>
    <w:rsid w:val="00D12883"/>
    <w:rsid w:val="00D12AE2"/>
    <w:rsid w:val="00D12FD4"/>
    <w:rsid w:val="00D13803"/>
    <w:rsid w:val="00D155E9"/>
    <w:rsid w:val="00D200C9"/>
    <w:rsid w:val="00D21D29"/>
    <w:rsid w:val="00D22628"/>
    <w:rsid w:val="00D2293B"/>
    <w:rsid w:val="00D23ECB"/>
    <w:rsid w:val="00D2468E"/>
    <w:rsid w:val="00D24A5F"/>
    <w:rsid w:val="00D24DF4"/>
    <w:rsid w:val="00D25BC0"/>
    <w:rsid w:val="00D25E88"/>
    <w:rsid w:val="00D26F84"/>
    <w:rsid w:val="00D27A24"/>
    <w:rsid w:val="00D30765"/>
    <w:rsid w:val="00D318EC"/>
    <w:rsid w:val="00D34413"/>
    <w:rsid w:val="00D40A98"/>
    <w:rsid w:val="00D41893"/>
    <w:rsid w:val="00D419FA"/>
    <w:rsid w:val="00D42467"/>
    <w:rsid w:val="00D43FE2"/>
    <w:rsid w:val="00D44342"/>
    <w:rsid w:val="00D457B5"/>
    <w:rsid w:val="00D469DE"/>
    <w:rsid w:val="00D46DEB"/>
    <w:rsid w:val="00D47D9A"/>
    <w:rsid w:val="00D5033B"/>
    <w:rsid w:val="00D509BD"/>
    <w:rsid w:val="00D5263E"/>
    <w:rsid w:val="00D52A32"/>
    <w:rsid w:val="00D531C5"/>
    <w:rsid w:val="00D55188"/>
    <w:rsid w:val="00D55F6C"/>
    <w:rsid w:val="00D57368"/>
    <w:rsid w:val="00D635CB"/>
    <w:rsid w:val="00D648AA"/>
    <w:rsid w:val="00D65345"/>
    <w:rsid w:val="00D7199E"/>
    <w:rsid w:val="00D71AA8"/>
    <w:rsid w:val="00D75A24"/>
    <w:rsid w:val="00D76A9C"/>
    <w:rsid w:val="00D77F01"/>
    <w:rsid w:val="00D77FA0"/>
    <w:rsid w:val="00D80328"/>
    <w:rsid w:val="00D83038"/>
    <w:rsid w:val="00D83803"/>
    <w:rsid w:val="00D84ABA"/>
    <w:rsid w:val="00D84E93"/>
    <w:rsid w:val="00D85ACC"/>
    <w:rsid w:val="00D867CA"/>
    <w:rsid w:val="00D86E81"/>
    <w:rsid w:val="00D8786B"/>
    <w:rsid w:val="00D9094D"/>
    <w:rsid w:val="00D90FD9"/>
    <w:rsid w:val="00D93AE0"/>
    <w:rsid w:val="00D95043"/>
    <w:rsid w:val="00D953F8"/>
    <w:rsid w:val="00D9570F"/>
    <w:rsid w:val="00D96A48"/>
    <w:rsid w:val="00D96B87"/>
    <w:rsid w:val="00D97143"/>
    <w:rsid w:val="00D9769C"/>
    <w:rsid w:val="00DA20D4"/>
    <w:rsid w:val="00DA2FE1"/>
    <w:rsid w:val="00DA4103"/>
    <w:rsid w:val="00DA4A92"/>
    <w:rsid w:val="00DB36F8"/>
    <w:rsid w:val="00DB63B4"/>
    <w:rsid w:val="00DB6E2C"/>
    <w:rsid w:val="00DC08C6"/>
    <w:rsid w:val="00DC0E29"/>
    <w:rsid w:val="00DC1429"/>
    <w:rsid w:val="00DC1650"/>
    <w:rsid w:val="00DC1B48"/>
    <w:rsid w:val="00DC1CE8"/>
    <w:rsid w:val="00DC2368"/>
    <w:rsid w:val="00DC7947"/>
    <w:rsid w:val="00DD0239"/>
    <w:rsid w:val="00DD074D"/>
    <w:rsid w:val="00DD1066"/>
    <w:rsid w:val="00DD27C8"/>
    <w:rsid w:val="00DD3EE0"/>
    <w:rsid w:val="00DD448A"/>
    <w:rsid w:val="00DD5519"/>
    <w:rsid w:val="00DD7B43"/>
    <w:rsid w:val="00DD7BD2"/>
    <w:rsid w:val="00DE1849"/>
    <w:rsid w:val="00DE24C0"/>
    <w:rsid w:val="00DE3EF4"/>
    <w:rsid w:val="00DE76BC"/>
    <w:rsid w:val="00DF06FA"/>
    <w:rsid w:val="00DF2569"/>
    <w:rsid w:val="00DF36A4"/>
    <w:rsid w:val="00DF4526"/>
    <w:rsid w:val="00E014DC"/>
    <w:rsid w:val="00E01B75"/>
    <w:rsid w:val="00E01FA0"/>
    <w:rsid w:val="00E02937"/>
    <w:rsid w:val="00E106DC"/>
    <w:rsid w:val="00E10D5E"/>
    <w:rsid w:val="00E1255E"/>
    <w:rsid w:val="00E127A4"/>
    <w:rsid w:val="00E1300A"/>
    <w:rsid w:val="00E1665F"/>
    <w:rsid w:val="00E1722B"/>
    <w:rsid w:val="00E174E0"/>
    <w:rsid w:val="00E17F9E"/>
    <w:rsid w:val="00E21582"/>
    <w:rsid w:val="00E23FFE"/>
    <w:rsid w:val="00E2554B"/>
    <w:rsid w:val="00E25DDF"/>
    <w:rsid w:val="00E27992"/>
    <w:rsid w:val="00E3028F"/>
    <w:rsid w:val="00E35284"/>
    <w:rsid w:val="00E352F2"/>
    <w:rsid w:val="00E353AB"/>
    <w:rsid w:val="00E35BF7"/>
    <w:rsid w:val="00E36C26"/>
    <w:rsid w:val="00E37464"/>
    <w:rsid w:val="00E375EB"/>
    <w:rsid w:val="00E37747"/>
    <w:rsid w:val="00E456EF"/>
    <w:rsid w:val="00E4772D"/>
    <w:rsid w:val="00E5036A"/>
    <w:rsid w:val="00E504CD"/>
    <w:rsid w:val="00E52A38"/>
    <w:rsid w:val="00E52CB4"/>
    <w:rsid w:val="00E55BAE"/>
    <w:rsid w:val="00E55D87"/>
    <w:rsid w:val="00E56513"/>
    <w:rsid w:val="00E601A9"/>
    <w:rsid w:val="00E6446F"/>
    <w:rsid w:val="00E65BE2"/>
    <w:rsid w:val="00E67670"/>
    <w:rsid w:val="00E67A9B"/>
    <w:rsid w:val="00E72BBA"/>
    <w:rsid w:val="00E73FC8"/>
    <w:rsid w:val="00E8056A"/>
    <w:rsid w:val="00E81411"/>
    <w:rsid w:val="00E818D9"/>
    <w:rsid w:val="00E8224C"/>
    <w:rsid w:val="00E835B0"/>
    <w:rsid w:val="00E852D5"/>
    <w:rsid w:val="00E854E9"/>
    <w:rsid w:val="00E85A92"/>
    <w:rsid w:val="00E85CCB"/>
    <w:rsid w:val="00E9108B"/>
    <w:rsid w:val="00E9248E"/>
    <w:rsid w:val="00E93E2E"/>
    <w:rsid w:val="00EA468C"/>
    <w:rsid w:val="00EA47FC"/>
    <w:rsid w:val="00EA4BFB"/>
    <w:rsid w:val="00EA515A"/>
    <w:rsid w:val="00EA6AA6"/>
    <w:rsid w:val="00EB0D1C"/>
    <w:rsid w:val="00EB2754"/>
    <w:rsid w:val="00EB2A76"/>
    <w:rsid w:val="00EC0A5A"/>
    <w:rsid w:val="00EC1BA8"/>
    <w:rsid w:val="00EC5FED"/>
    <w:rsid w:val="00EC61AE"/>
    <w:rsid w:val="00EC6CC1"/>
    <w:rsid w:val="00EC72B2"/>
    <w:rsid w:val="00EC78B9"/>
    <w:rsid w:val="00EC7C0B"/>
    <w:rsid w:val="00ED1068"/>
    <w:rsid w:val="00ED12ED"/>
    <w:rsid w:val="00ED1BA8"/>
    <w:rsid w:val="00ED361A"/>
    <w:rsid w:val="00ED385E"/>
    <w:rsid w:val="00ED39A8"/>
    <w:rsid w:val="00ED3A18"/>
    <w:rsid w:val="00ED5000"/>
    <w:rsid w:val="00ED525A"/>
    <w:rsid w:val="00ED6F09"/>
    <w:rsid w:val="00ED703E"/>
    <w:rsid w:val="00EE1E20"/>
    <w:rsid w:val="00EE2D92"/>
    <w:rsid w:val="00EE7857"/>
    <w:rsid w:val="00EF157E"/>
    <w:rsid w:val="00EF2C7F"/>
    <w:rsid w:val="00EF3435"/>
    <w:rsid w:val="00EF3A1A"/>
    <w:rsid w:val="00EF408F"/>
    <w:rsid w:val="00EF6017"/>
    <w:rsid w:val="00EF6853"/>
    <w:rsid w:val="00EF6BE4"/>
    <w:rsid w:val="00EF751B"/>
    <w:rsid w:val="00F01B53"/>
    <w:rsid w:val="00F0294A"/>
    <w:rsid w:val="00F02CF0"/>
    <w:rsid w:val="00F03368"/>
    <w:rsid w:val="00F04993"/>
    <w:rsid w:val="00F068A0"/>
    <w:rsid w:val="00F07E51"/>
    <w:rsid w:val="00F1013C"/>
    <w:rsid w:val="00F14307"/>
    <w:rsid w:val="00F1586F"/>
    <w:rsid w:val="00F15BC0"/>
    <w:rsid w:val="00F178CA"/>
    <w:rsid w:val="00F203C1"/>
    <w:rsid w:val="00F204E2"/>
    <w:rsid w:val="00F22412"/>
    <w:rsid w:val="00F22824"/>
    <w:rsid w:val="00F260A8"/>
    <w:rsid w:val="00F30D0B"/>
    <w:rsid w:val="00F324BC"/>
    <w:rsid w:val="00F334BF"/>
    <w:rsid w:val="00F340F9"/>
    <w:rsid w:val="00F35B0F"/>
    <w:rsid w:val="00F4027E"/>
    <w:rsid w:val="00F4111E"/>
    <w:rsid w:val="00F4225F"/>
    <w:rsid w:val="00F4229B"/>
    <w:rsid w:val="00F428E6"/>
    <w:rsid w:val="00F47C07"/>
    <w:rsid w:val="00F51CED"/>
    <w:rsid w:val="00F53582"/>
    <w:rsid w:val="00F538C3"/>
    <w:rsid w:val="00F56BD7"/>
    <w:rsid w:val="00F607F5"/>
    <w:rsid w:val="00F60D7A"/>
    <w:rsid w:val="00F638A8"/>
    <w:rsid w:val="00F64259"/>
    <w:rsid w:val="00F64654"/>
    <w:rsid w:val="00F6599E"/>
    <w:rsid w:val="00F70B20"/>
    <w:rsid w:val="00F70D5B"/>
    <w:rsid w:val="00F70FE0"/>
    <w:rsid w:val="00F70FE5"/>
    <w:rsid w:val="00F73039"/>
    <w:rsid w:val="00F73E59"/>
    <w:rsid w:val="00F77F5C"/>
    <w:rsid w:val="00F838EB"/>
    <w:rsid w:val="00F83CAC"/>
    <w:rsid w:val="00F86F95"/>
    <w:rsid w:val="00F8754E"/>
    <w:rsid w:val="00F87826"/>
    <w:rsid w:val="00F87D85"/>
    <w:rsid w:val="00F90C1D"/>
    <w:rsid w:val="00F919CB"/>
    <w:rsid w:val="00F958B7"/>
    <w:rsid w:val="00F96279"/>
    <w:rsid w:val="00F96A91"/>
    <w:rsid w:val="00F97593"/>
    <w:rsid w:val="00FA229E"/>
    <w:rsid w:val="00FA64F4"/>
    <w:rsid w:val="00FA7A86"/>
    <w:rsid w:val="00FB3434"/>
    <w:rsid w:val="00FB38A9"/>
    <w:rsid w:val="00FB612F"/>
    <w:rsid w:val="00FB785D"/>
    <w:rsid w:val="00FB7AE5"/>
    <w:rsid w:val="00FC050C"/>
    <w:rsid w:val="00FC17AC"/>
    <w:rsid w:val="00FC4B5F"/>
    <w:rsid w:val="00FC5A8E"/>
    <w:rsid w:val="00FC658D"/>
    <w:rsid w:val="00FC7139"/>
    <w:rsid w:val="00FC72ED"/>
    <w:rsid w:val="00FC737D"/>
    <w:rsid w:val="00FD1B4B"/>
    <w:rsid w:val="00FD27F9"/>
    <w:rsid w:val="00FD590A"/>
    <w:rsid w:val="00FD5D14"/>
    <w:rsid w:val="00FE0436"/>
    <w:rsid w:val="00FE366D"/>
    <w:rsid w:val="00FE447C"/>
    <w:rsid w:val="00FE527B"/>
    <w:rsid w:val="00FE5BD7"/>
    <w:rsid w:val="00FE5C98"/>
    <w:rsid w:val="00FF1519"/>
    <w:rsid w:val="00FF1FEE"/>
    <w:rsid w:val="00FF4FC1"/>
    <w:rsid w:val="00FF6AF7"/>
    <w:rsid w:val="00FF6D00"/>
    <w:rsid w:val="00FF7E2E"/>
    <w:rsid w:val="03E2D5E2"/>
    <w:rsid w:val="03E6ABA9"/>
    <w:rsid w:val="045139B6"/>
    <w:rsid w:val="1E25F380"/>
    <w:rsid w:val="236F4833"/>
    <w:rsid w:val="241ADB64"/>
    <w:rsid w:val="2D8B78E1"/>
    <w:rsid w:val="3A7D8FBA"/>
    <w:rsid w:val="3E68FB96"/>
    <w:rsid w:val="437ED0F5"/>
    <w:rsid w:val="45488CC8"/>
    <w:rsid w:val="5373B046"/>
    <w:rsid w:val="61DD8E85"/>
    <w:rsid w:val="691F43AF"/>
    <w:rsid w:val="6FE67634"/>
    <w:rsid w:val="71F4194D"/>
    <w:rsid w:val="72C34DDA"/>
    <w:rsid w:val="73EE50C9"/>
    <w:rsid w:val="752800CF"/>
    <w:rsid w:val="75971F9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3D2425BB-784E-4F8B-A100-287E8BEB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5542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5">
    <w:name w:val="heading 5"/>
    <w:basedOn w:val="Normal"/>
    <w:next w:val="Normal"/>
    <w:link w:val="Heading5Char"/>
    <w:uiPriority w:val="9"/>
    <w:unhideWhenUsed/>
    <w:qFormat/>
    <w:rsid w:val="0050105D"/>
    <w:pPr>
      <w:keepNext/>
      <w:keepLines/>
      <w:spacing w:before="40" w:after="0" w:line="240" w:lineRule="auto"/>
      <w:outlineLvl w:val="4"/>
    </w:pPr>
    <w:rPr>
      <w:rFonts w:asciiTheme="majorHAnsi" w:eastAsiaTheme="majorEastAsia" w:hAnsiTheme="majorHAnsi" w:cstheme="majorBidi"/>
      <w:i w:val="0"/>
      <w:color w:val="0056A7" w:themeColor="accent1" w:themeShade="B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9326BC"/>
    <w:pPr>
      <w:tabs>
        <w:tab w:val="right" w:leader="dot" w:pos="15126"/>
      </w:tabs>
      <w:spacing w:after="100"/>
    </w:pPr>
    <w:rPr>
      <w:bCs/>
      <w:i w:val="0"/>
      <w:iCs/>
      <w:noProof/>
      <w:sz w:val="22"/>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0105D"/>
    <w:rPr>
      <w:rFonts w:asciiTheme="majorHAnsi" w:eastAsiaTheme="majorEastAsia" w:hAnsiTheme="majorHAnsi" w:cstheme="majorBidi"/>
      <w:color w:val="0056A7" w:themeColor="accent1" w:themeShade="BF"/>
      <w:sz w:val="24"/>
      <w:szCs w:val="24"/>
      <w:lang w:val="en-AU" w:eastAsia="en-GB"/>
    </w:rPr>
  </w:style>
  <w:style w:type="character" w:styleId="CommentReference">
    <w:name w:val="annotation reference"/>
    <w:basedOn w:val="DefaultParagraphFont"/>
    <w:uiPriority w:val="99"/>
    <w:semiHidden/>
    <w:unhideWhenUsed/>
    <w:rsid w:val="003E6641"/>
    <w:rPr>
      <w:sz w:val="16"/>
      <w:szCs w:val="16"/>
    </w:rPr>
  </w:style>
  <w:style w:type="paragraph" w:styleId="CommentText">
    <w:name w:val="annotation text"/>
    <w:basedOn w:val="Normal"/>
    <w:link w:val="CommentTextChar"/>
    <w:uiPriority w:val="99"/>
    <w:unhideWhenUsed/>
    <w:rsid w:val="003E6641"/>
    <w:pPr>
      <w:spacing w:line="240" w:lineRule="auto"/>
    </w:pPr>
    <w:rPr>
      <w:sz w:val="20"/>
      <w:szCs w:val="20"/>
    </w:rPr>
  </w:style>
  <w:style w:type="character" w:customStyle="1" w:styleId="CommentTextChar">
    <w:name w:val="Comment Text Char"/>
    <w:basedOn w:val="DefaultParagraphFont"/>
    <w:link w:val="CommentText"/>
    <w:uiPriority w:val="99"/>
    <w:rsid w:val="003E6641"/>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3E6641"/>
    <w:rPr>
      <w:b/>
      <w:bCs/>
    </w:rPr>
  </w:style>
  <w:style w:type="character" w:customStyle="1" w:styleId="CommentSubjectChar">
    <w:name w:val="Comment Subject Char"/>
    <w:basedOn w:val="CommentTextChar"/>
    <w:link w:val="CommentSubject"/>
    <w:uiPriority w:val="99"/>
    <w:semiHidden/>
    <w:rsid w:val="003E6641"/>
    <w:rPr>
      <w:rFonts w:ascii="Arial" w:eastAsia="Arial" w:hAnsi="Arial" w:cs="Arial"/>
      <w:b/>
      <w:bCs/>
      <w:i/>
      <w:color w:val="005D93"/>
      <w:sz w:val="20"/>
      <w:szCs w:val="20"/>
      <w:lang w:val="en-AU"/>
    </w:rPr>
  </w:style>
  <w:style w:type="table" w:customStyle="1" w:styleId="TableGrid10">
    <w:name w:val="TableGrid1"/>
    <w:rsid w:val="00172CE7"/>
    <w:pPr>
      <w:spacing w:before="0" w:line="240" w:lineRule="auto"/>
    </w:pPr>
    <w:rPr>
      <w:rFonts w:eastAsiaTheme="minorEastAsia"/>
      <w:lang w:val="en-US"/>
    </w:rPr>
    <w:tblPr>
      <w:tblCellMar>
        <w:top w:w="0" w:type="dxa"/>
        <w:left w:w="0" w:type="dxa"/>
        <w:bottom w:w="0" w:type="dxa"/>
        <w:right w:w="0" w:type="dxa"/>
      </w:tblCellMar>
    </w:tblPr>
  </w:style>
  <w:style w:type="paragraph" w:styleId="Revision">
    <w:name w:val="Revision"/>
    <w:hidden/>
    <w:uiPriority w:val="99"/>
    <w:semiHidden/>
    <w:rsid w:val="00C669A2"/>
    <w:pPr>
      <w:spacing w:before="0" w:line="240" w:lineRule="auto"/>
    </w:pPr>
    <w:rPr>
      <w:rFonts w:ascii="Arial" w:eastAsia="Arial" w:hAnsi="Arial" w:cs="Arial"/>
      <w:i/>
      <w:color w:val="005D93"/>
      <w:sz w:val="24"/>
      <w:lang w:val="en-AU"/>
    </w:rPr>
  </w:style>
  <w:style w:type="paragraph" w:customStyle="1" w:styleId="NewHeading2">
    <w:name w:val="New Heading 2"/>
    <w:basedOn w:val="Heading2"/>
    <w:link w:val="NewHeading2Char"/>
    <w:qFormat/>
    <w:rsid w:val="00D648AA"/>
    <w:pPr>
      <w:spacing w:before="200"/>
      <w15:collapsed/>
    </w:pPr>
    <w:rPr>
      <w:rFonts w:ascii="Arial" w:hAnsi="Arial"/>
      <w:b/>
      <w:i w:val="0"/>
      <w:color w:val="005D93"/>
      <w:sz w:val="24"/>
    </w:rPr>
  </w:style>
  <w:style w:type="character" w:customStyle="1" w:styleId="NewHeading2Char">
    <w:name w:val="New Heading 2 Char"/>
    <w:basedOn w:val="Heading2Char"/>
    <w:link w:val="NewHeading2"/>
    <w:rsid w:val="00D648AA"/>
    <w:rPr>
      <w:rFonts w:ascii="Arial" w:eastAsiaTheme="majorEastAsia" w:hAnsi="Arial" w:cstheme="majorBidi"/>
      <w:b/>
      <w:color w:val="005D93"/>
      <w:sz w:val="24"/>
      <w:szCs w:val="26"/>
      <w:lang w:val="en-AU"/>
    </w:rPr>
  </w:style>
  <w:style w:type="paragraph" w:customStyle="1" w:styleId="ACARA-elaboration">
    <w:name w:val="ACARA - elaboration"/>
    <w:basedOn w:val="BodyText"/>
    <w:qFormat/>
    <w:rsid w:val="005A4487"/>
    <w:pPr>
      <w:numPr>
        <w:numId w:val="12"/>
      </w:numPr>
      <w:spacing w:before="120" w:after="120" w:line="240" w:lineRule="auto"/>
      <w:ind w:left="312" w:hanging="284"/>
    </w:pPr>
    <w:rPr>
      <w:iCs/>
      <w:color w:val="auto"/>
      <w:sz w:val="20"/>
    </w:rPr>
  </w:style>
  <w:style w:type="paragraph" w:customStyle="1" w:styleId="ACARA-AS">
    <w:name w:val="ACARA - AS"/>
    <w:basedOn w:val="BodyText"/>
    <w:qFormat/>
    <w:rsid w:val="005A4487"/>
    <w:pPr>
      <w:spacing w:before="120" w:after="120" w:line="240" w:lineRule="auto"/>
      <w:ind w:left="23" w:right="23"/>
    </w:pPr>
    <w:rPr>
      <w:iCs/>
      <w:color w:val="auto"/>
      <w:sz w:val="20"/>
    </w:rPr>
  </w:style>
  <w:style w:type="character" w:styleId="Mention">
    <w:name w:val="Mention"/>
    <w:basedOn w:val="DefaultParagraphFont"/>
    <w:uiPriority w:val="99"/>
    <w:unhideWhenUsed/>
    <w:rsid w:val="00CC4F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90140251">
      <w:bodyDiv w:val="1"/>
      <w:marLeft w:val="0"/>
      <w:marRight w:val="0"/>
      <w:marTop w:val="0"/>
      <w:marBottom w:val="0"/>
      <w:divBdr>
        <w:top w:val="none" w:sz="0" w:space="0" w:color="auto"/>
        <w:left w:val="none" w:sz="0" w:space="0" w:color="auto"/>
        <w:bottom w:val="none" w:sz="0" w:space="0" w:color="auto"/>
        <w:right w:val="none" w:sz="0" w:space="0" w:color="auto"/>
      </w:divBdr>
      <w:divsChild>
        <w:div w:id="136538346">
          <w:marLeft w:val="0"/>
          <w:marRight w:val="0"/>
          <w:marTop w:val="0"/>
          <w:marBottom w:val="0"/>
          <w:divBdr>
            <w:top w:val="none" w:sz="0" w:space="0" w:color="auto"/>
            <w:left w:val="none" w:sz="0" w:space="0" w:color="auto"/>
            <w:bottom w:val="none" w:sz="0" w:space="0" w:color="auto"/>
            <w:right w:val="none" w:sz="0" w:space="0" w:color="auto"/>
          </w:divBdr>
        </w:div>
        <w:div w:id="909384426">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2628348">
      <w:bodyDiv w:val="1"/>
      <w:marLeft w:val="0"/>
      <w:marRight w:val="0"/>
      <w:marTop w:val="0"/>
      <w:marBottom w:val="0"/>
      <w:divBdr>
        <w:top w:val="none" w:sz="0" w:space="0" w:color="auto"/>
        <w:left w:val="none" w:sz="0" w:space="0" w:color="auto"/>
        <w:bottom w:val="none" w:sz="0" w:space="0" w:color="auto"/>
        <w:right w:val="none" w:sz="0" w:space="0" w:color="auto"/>
      </w:divBdr>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011250">
      <w:bodyDiv w:val="1"/>
      <w:marLeft w:val="0"/>
      <w:marRight w:val="0"/>
      <w:marTop w:val="0"/>
      <w:marBottom w:val="0"/>
      <w:divBdr>
        <w:top w:val="none" w:sz="0" w:space="0" w:color="auto"/>
        <w:left w:val="none" w:sz="0" w:space="0" w:color="auto"/>
        <w:bottom w:val="none" w:sz="0" w:space="0" w:color="auto"/>
        <w:right w:val="none" w:sz="0" w:space="0" w:color="auto"/>
      </w:divBdr>
      <w:divsChild>
        <w:div w:id="47730117">
          <w:marLeft w:val="0"/>
          <w:marRight w:val="0"/>
          <w:marTop w:val="0"/>
          <w:marBottom w:val="0"/>
          <w:divBdr>
            <w:top w:val="none" w:sz="0" w:space="0" w:color="auto"/>
            <w:left w:val="none" w:sz="0" w:space="0" w:color="auto"/>
            <w:bottom w:val="none" w:sz="0" w:space="0" w:color="auto"/>
            <w:right w:val="none" w:sz="0" w:space="0" w:color="auto"/>
          </w:divBdr>
        </w:div>
        <w:div w:id="577709779">
          <w:marLeft w:val="0"/>
          <w:marRight w:val="0"/>
          <w:marTop w:val="0"/>
          <w:marBottom w:val="0"/>
          <w:divBdr>
            <w:top w:val="none" w:sz="0" w:space="0" w:color="auto"/>
            <w:left w:val="none" w:sz="0" w:space="0" w:color="auto"/>
            <w:bottom w:val="none" w:sz="0" w:space="0" w:color="auto"/>
            <w:right w:val="none" w:sz="0" w:space="0" w:color="auto"/>
          </w:divBdr>
        </w:div>
        <w:div w:id="1913854062">
          <w:marLeft w:val="0"/>
          <w:marRight w:val="0"/>
          <w:marTop w:val="0"/>
          <w:marBottom w:val="0"/>
          <w:divBdr>
            <w:top w:val="none" w:sz="0" w:space="0" w:color="auto"/>
            <w:left w:val="none" w:sz="0" w:space="0" w:color="auto"/>
            <w:bottom w:val="none" w:sz="0" w:space="0" w:color="auto"/>
            <w:right w:val="none" w:sz="0" w:space="0" w:color="auto"/>
          </w:divBdr>
        </w:div>
        <w:div w:id="2009554413">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09064977">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Burns, Stuart</DisplayName>
        <AccountId>144</AccountId>
        <AccountType/>
      </UserInfo>
    </SharedWithUsers>
    <TaxCatchAllLabel xmlns="783fd492-fe55-4a9d-8dc2-317bf256f4b7" xsi:nil="true"/>
    <_Flow_SignoffStatus xmlns="9ab40df8-26c1-4a1c-a19e-907d7b1a01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8DED5-3C7F-4A33-A600-CD7AFC3F27DB}"/>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30D2B737-2C65-4A6E-9CD9-BB05C070560D}">
  <ds:schemaRefs>
    <ds:schemaRef ds:uri="http://schemas.microsoft.com/office/2006/metadata/properties"/>
    <ds:schemaRef ds:uri="9ab40df8-26c1-4a1c-a19e-907d7b1a0161"/>
    <ds:schemaRef ds:uri="783fd492-fe55-4a9d-8dc2-317bf256f4b7"/>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4062</Words>
  <Characters>23160</Characters>
  <Application>Microsoft Office Word</Application>
  <DocSecurity>0</DocSecurity>
  <Lines>193</Lines>
  <Paragraphs>54</Paragraphs>
  <ScaleCrop>false</ScaleCrop>
  <Company/>
  <LinksUpToDate>false</LinksUpToDate>
  <CharactersWithSpaces>27168</CharactersWithSpaces>
  <SharedDoc>false</SharedDoc>
  <HLinks>
    <vt:vector size="162" baseType="variant">
      <vt:variant>
        <vt:i4>3735668</vt:i4>
      </vt:variant>
      <vt:variant>
        <vt:i4>138</vt:i4>
      </vt:variant>
      <vt:variant>
        <vt:i4>0</vt:i4>
      </vt:variant>
      <vt:variant>
        <vt:i4>5</vt:i4>
      </vt:variant>
      <vt:variant>
        <vt:lpwstr>https://www.un.org/development/desa/indigenouspeoples/wp-content/uploads/sites/19/2018/11/UNDRIP_E_web.pdf</vt:lpwstr>
      </vt:variant>
      <vt:variant>
        <vt:lpwstr/>
      </vt:variant>
      <vt:variant>
        <vt:i4>1900561</vt:i4>
      </vt:variant>
      <vt:variant>
        <vt:i4>135</vt:i4>
      </vt:variant>
      <vt:variant>
        <vt:i4>0</vt:i4>
      </vt:variant>
      <vt:variant>
        <vt:i4>5</vt:i4>
      </vt:variant>
      <vt:variant>
        <vt:lpwstr>https://www.esafety.gov.au/about-us/tech-trends-and-challenges/immersive-tech</vt:lpwstr>
      </vt:variant>
      <vt:variant>
        <vt:lpwstr/>
      </vt:variant>
      <vt:variant>
        <vt:i4>8192061</vt:i4>
      </vt:variant>
      <vt:variant>
        <vt:i4>132</vt:i4>
      </vt:variant>
      <vt:variant>
        <vt:i4>0</vt:i4>
      </vt:variant>
      <vt:variant>
        <vt:i4>5</vt:i4>
      </vt:variant>
      <vt:variant>
        <vt:lpwstr>http://www.australiacouncil.gov.au/programs-and-resources/Protocols-for-using-First-Nations-Cultural-and-Intellectual-Property-in-the-Arts/</vt:lpwstr>
      </vt:variant>
      <vt:variant>
        <vt:lpwstr/>
      </vt:variant>
      <vt:variant>
        <vt:i4>1310781</vt:i4>
      </vt:variant>
      <vt:variant>
        <vt:i4>125</vt:i4>
      </vt:variant>
      <vt:variant>
        <vt:i4>0</vt:i4>
      </vt:variant>
      <vt:variant>
        <vt:i4>5</vt:i4>
      </vt:variant>
      <vt:variant>
        <vt:lpwstr/>
      </vt:variant>
      <vt:variant>
        <vt:lpwstr>_Toc86063467</vt:lpwstr>
      </vt:variant>
      <vt:variant>
        <vt:i4>1376317</vt:i4>
      </vt:variant>
      <vt:variant>
        <vt:i4>119</vt:i4>
      </vt:variant>
      <vt:variant>
        <vt:i4>0</vt:i4>
      </vt:variant>
      <vt:variant>
        <vt:i4>5</vt:i4>
      </vt:variant>
      <vt:variant>
        <vt:lpwstr/>
      </vt:variant>
      <vt:variant>
        <vt:lpwstr>_Toc86063466</vt:lpwstr>
      </vt:variant>
      <vt:variant>
        <vt:i4>1441853</vt:i4>
      </vt:variant>
      <vt:variant>
        <vt:i4>113</vt:i4>
      </vt:variant>
      <vt:variant>
        <vt:i4>0</vt:i4>
      </vt:variant>
      <vt:variant>
        <vt:i4>5</vt:i4>
      </vt:variant>
      <vt:variant>
        <vt:lpwstr/>
      </vt:variant>
      <vt:variant>
        <vt:lpwstr>_Toc86063465</vt:lpwstr>
      </vt:variant>
      <vt:variant>
        <vt:i4>1507389</vt:i4>
      </vt:variant>
      <vt:variant>
        <vt:i4>107</vt:i4>
      </vt:variant>
      <vt:variant>
        <vt:i4>0</vt:i4>
      </vt:variant>
      <vt:variant>
        <vt:i4>5</vt:i4>
      </vt:variant>
      <vt:variant>
        <vt:lpwstr/>
      </vt:variant>
      <vt:variant>
        <vt:lpwstr>_Toc86063464</vt:lpwstr>
      </vt:variant>
      <vt:variant>
        <vt:i4>1048637</vt:i4>
      </vt:variant>
      <vt:variant>
        <vt:i4>101</vt:i4>
      </vt:variant>
      <vt:variant>
        <vt:i4>0</vt:i4>
      </vt:variant>
      <vt:variant>
        <vt:i4>5</vt:i4>
      </vt:variant>
      <vt:variant>
        <vt:lpwstr/>
      </vt:variant>
      <vt:variant>
        <vt:lpwstr>_Toc86063463</vt:lpwstr>
      </vt:variant>
      <vt:variant>
        <vt:i4>1114173</vt:i4>
      </vt:variant>
      <vt:variant>
        <vt:i4>95</vt:i4>
      </vt:variant>
      <vt:variant>
        <vt:i4>0</vt:i4>
      </vt:variant>
      <vt:variant>
        <vt:i4>5</vt:i4>
      </vt:variant>
      <vt:variant>
        <vt:lpwstr/>
      </vt:variant>
      <vt:variant>
        <vt:lpwstr>_Toc86063462</vt:lpwstr>
      </vt:variant>
      <vt:variant>
        <vt:i4>1179709</vt:i4>
      </vt:variant>
      <vt:variant>
        <vt:i4>89</vt:i4>
      </vt:variant>
      <vt:variant>
        <vt:i4>0</vt:i4>
      </vt:variant>
      <vt:variant>
        <vt:i4>5</vt:i4>
      </vt:variant>
      <vt:variant>
        <vt:lpwstr/>
      </vt:variant>
      <vt:variant>
        <vt:lpwstr>_Toc86063461</vt:lpwstr>
      </vt:variant>
      <vt:variant>
        <vt:i4>1245245</vt:i4>
      </vt:variant>
      <vt:variant>
        <vt:i4>83</vt:i4>
      </vt:variant>
      <vt:variant>
        <vt:i4>0</vt:i4>
      </vt:variant>
      <vt:variant>
        <vt:i4>5</vt:i4>
      </vt:variant>
      <vt:variant>
        <vt:lpwstr/>
      </vt:variant>
      <vt:variant>
        <vt:lpwstr>_Toc86063460</vt:lpwstr>
      </vt:variant>
      <vt:variant>
        <vt:i4>1703998</vt:i4>
      </vt:variant>
      <vt:variant>
        <vt:i4>77</vt:i4>
      </vt:variant>
      <vt:variant>
        <vt:i4>0</vt:i4>
      </vt:variant>
      <vt:variant>
        <vt:i4>5</vt:i4>
      </vt:variant>
      <vt:variant>
        <vt:lpwstr/>
      </vt:variant>
      <vt:variant>
        <vt:lpwstr>_Toc86063459</vt:lpwstr>
      </vt:variant>
      <vt:variant>
        <vt:i4>1769534</vt:i4>
      </vt:variant>
      <vt:variant>
        <vt:i4>71</vt:i4>
      </vt:variant>
      <vt:variant>
        <vt:i4>0</vt:i4>
      </vt:variant>
      <vt:variant>
        <vt:i4>5</vt:i4>
      </vt:variant>
      <vt:variant>
        <vt:lpwstr/>
      </vt:variant>
      <vt:variant>
        <vt:lpwstr>_Toc86063458</vt:lpwstr>
      </vt:variant>
      <vt:variant>
        <vt:i4>1310782</vt:i4>
      </vt:variant>
      <vt:variant>
        <vt:i4>65</vt:i4>
      </vt:variant>
      <vt:variant>
        <vt:i4>0</vt:i4>
      </vt:variant>
      <vt:variant>
        <vt:i4>5</vt:i4>
      </vt:variant>
      <vt:variant>
        <vt:lpwstr/>
      </vt:variant>
      <vt:variant>
        <vt:lpwstr>_Toc86063457</vt:lpwstr>
      </vt:variant>
      <vt:variant>
        <vt:i4>1376318</vt:i4>
      </vt:variant>
      <vt:variant>
        <vt:i4>59</vt:i4>
      </vt:variant>
      <vt:variant>
        <vt:i4>0</vt:i4>
      </vt:variant>
      <vt:variant>
        <vt:i4>5</vt:i4>
      </vt:variant>
      <vt:variant>
        <vt:lpwstr/>
      </vt:variant>
      <vt:variant>
        <vt:lpwstr>_Toc86063456</vt:lpwstr>
      </vt:variant>
      <vt:variant>
        <vt:i4>1441854</vt:i4>
      </vt:variant>
      <vt:variant>
        <vt:i4>53</vt:i4>
      </vt:variant>
      <vt:variant>
        <vt:i4>0</vt:i4>
      </vt:variant>
      <vt:variant>
        <vt:i4>5</vt:i4>
      </vt:variant>
      <vt:variant>
        <vt:lpwstr/>
      </vt:variant>
      <vt:variant>
        <vt:lpwstr>_Toc86063455</vt:lpwstr>
      </vt:variant>
      <vt:variant>
        <vt:i4>1507390</vt:i4>
      </vt:variant>
      <vt:variant>
        <vt:i4>47</vt:i4>
      </vt:variant>
      <vt:variant>
        <vt:i4>0</vt:i4>
      </vt:variant>
      <vt:variant>
        <vt:i4>5</vt:i4>
      </vt:variant>
      <vt:variant>
        <vt:lpwstr/>
      </vt:variant>
      <vt:variant>
        <vt:lpwstr>_Toc86063454</vt:lpwstr>
      </vt:variant>
      <vt:variant>
        <vt:i4>1048638</vt:i4>
      </vt:variant>
      <vt:variant>
        <vt:i4>41</vt:i4>
      </vt:variant>
      <vt:variant>
        <vt:i4>0</vt:i4>
      </vt:variant>
      <vt:variant>
        <vt:i4>5</vt:i4>
      </vt:variant>
      <vt:variant>
        <vt:lpwstr/>
      </vt:variant>
      <vt:variant>
        <vt:lpwstr>_Toc86063453</vt:lpwstr>
      </vt:variant>
      <vt:variant>
        <vt:i4>1114174</vt:i4>
      </vt:variant>
      <vt:variant>
        <vt:i4>35</vt:i4>
      </vt:variant>
      <vt:variant>
        <vt:i4>0</vt:i4>
      </vt:variant>
      <vt:variant>
        <vt:i4>5</vt:i4>
      </vt:variant>
      <vt:variant>
        <vt:lpwstr/>
      </vt:variant>
      <vt:variant>
        <vt:lpwstr>_Toc86063452</vt:lpwstr>
      </vt:variant>
      <vt:variant>
        <vt:i4>1179710</vt:i4>
      </vt:variant>
      <vt:variant>
        <vt:i4>29</vt:i4>
      </vt:variant>
      <vt:variant>
        <vt:i4>0</vt:i4>
      </vt:variant>
      <vt:variant>
        <vt:i4>5</vt:i4>
      </vt:variant>
      <vt:variant>
        <vt:lpwstr/>
      </vt:variant>
      <vt:variant>
        <vt:lpwstr>_Toc86063451</vt:lpwstr>
      </vt:variant>
      <vt:variant>
        <vt:i4>1245246</vt:i4>
      </vt:variant>
      <vt:variant>
        <vt:i4>23</vt:i4>
      </vt:variant>
      <vt:variant>
        <vt:i4>0</vt:i4>
      </vt:variant>
      <vt:variant>
        <vt:i4>5</vt:i4>
      </vt:variant>
      <vt:variant>
        <vt:lpwstr/>
      </vt:variant>
      <vt:variant>
        <vt:lpwstr>_Toc86063450</vt:lpwstr>
      </vt:variant>
      <vt:variant>
        <vt:i4>1703999</vt:i4>
      </vt:variant>
      <vt:variant>
        <vt:i4>17</vt:i4>
      </vt:variant>
      <vt:variant>
        <vt:i4>0</vt:i4>
      </vt:variant>
      <vt:variant>
        <vt:i4>5</vt:i4>
      </vt:variant>
      <vt:variant>
        <vt:lpwstr/>
      </vt:variant>
      <vt:variant>
        <vt:lpwstr>_Toc86063449</vt:lpwstr>
      </vt:variant>
      <vt:variant>
        <vt:i4>1769535</vt:i4>
      </vt:variant>
      <vt:variant>
        <vt:i4>11</vt:i4>
      </vt:variant>
      <vt:variant>
        <vt:i4>0</vt:i4>
      </vt:variant>
      <vt:variant>
        <vt:i4>5</vt:i4>
      </vt:variant>
      <vt:variant>
        <vt:lpwstr/>
      </vt:variant>
      <vt:variant>
        <vt:lpwstr>_Toc86063448</vt:lpwstr>
      </vt:variant>
      <vt:variant>
        <vt:i4>1310783</vt:i4>
      </vt:variant>
      <vt:variant>
        <vt:i4>5</vt:i4>
      </vt:variant>
      <vt:variant>
        <vt:i4>0</vt:i4>
      </vt:variant>
      <vt:variant>
        <vt:i4>5</vt:i4>
      </vt:variant>
      <vt:variant>
        <vt:lpwstr/>
      </vt:variant>
      <vt:variant>
        <vt:lpwstr>_Toc86063447</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3</vt:i4>
      </vt:variant>
      <vt:variant>
        <vt:i4>0</vt:i4>
      </vt:variant>
      <vt:variant>
        <vt:i4>5</vt:i4>
      </vt:variant>
      <vt:variant>
        <vt:lpwstr>https://www.australiancurriculum.edu.au/copyright-and-terms-of-use/</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13</cp:revision>
  <cp:lastPrinted>2021-11-05T22:41:00Z</cp:lastPrinted>
  <dcterms:created xsi:type="dcterms:W3CDTF">2022-02-04T05:44:00Z</dcterms:created>
  <dcterms:modified xsi:type="dcterms:W3CDTF">2022-04-01T06:27:00Z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2022-02-04T05:44:08Z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c064a6ff-8787-4dec-8d00-f4e9102d7562</vt:lpwstr>
  </property>
  <property fmtid="{D5CDD505-2E9C-101B-9397-08002B2CF9AE}" pid="12" name="MSIP_Label_513c403f-62ba-48c5-b221-2519db7cca50_ContentBits">
    <vt:lpwstr>1</vt:lpwstr>
  </property>
</Properties>
</file>