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C1FC" w14:textId="38883B9B" w:rsidR="00080D3D" w:rsidRPr="006551A2" w:rsidRDefault="008B5FF3" w:rsidP="00080D3D">
      <w:pPr>
        <w:spacing w:before="0" w:afterLines="60" w:after="144"/>
        <w:contextualSpacing/>
        <w:rPr>
          <w:b/>
          <w:color w:val="005FB8"/>
        </w:rPr>
      </w:pPr>
      <w:bookmarkStart w:id="0" w:name="_Toc83125419"/>
      <w:bookmarkStart w:id="1" w:name="heading1_3"/>
      <w:r w:rsidRPr="006551A2">
        <w:rPr>
          <w:noProof/>
        </w:rPr>
        <w:drawing>
          <wp:anchor distT="0" distB="0" distL="114300" distR="114300" simplePos="0" relativeHeight="251658240" behindDoc="1" locked="0" layoutInCell="1" allowOverlap="1" wp14:anchorId="0727BB0F" wp14:editId="29DF0B3F">
            <wp:simplePos x="0" y="0"/>
            <wp:positionH relativeFrom="margin">
              <wp:posOffset>0</wp:posOffset>
            </wp:positionH>
            <wp:positionV relativeFrom="margin">
              <wp:posOffset>-412733</wp:posOffset>
            </wp:positionV>
            <wp:extent cx="10694889" cy="7562781"/>
            <wp:effectExtent l="0" t="0" r="0" b="635"/>
            <wp:wrapNone/>
            <wp:docPr id="3" name="Picture 3" descr="Cover page for the Australian Curriculum: The Arts - Media Arts F-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page for the Australian Curriculum: The Arts - Media Arts F-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7A3EC70C" w14:textId="1F284ADC" w:rsidR="00080D3D" w:rsidRPr="006551A2" w:rsidRDefault="00080D3D" w:rsidP="00080D3D">
      <w:pPr>
        <w:spacing w:before="0" w:afterLines="60" w:after="144"/>
        <w:contextualSpacing/>
      </w:pPr>
    </w:p>
    <w:p w14:paraId="556703C8" w14:textId="77777777" w:rsidR="00080D3D" w:rsidRPr="006551A2" w:rsidRDefault="00080D3D" w:rsidP="00080D3D">
      <w:pPr>
        <w:spacing w:before="0" w:afterLines="60" w:after="144"/>
        <w:contextualSpacing/>
      </w:pPr>
    </w:p>
    <w:p w14:paraId="6C08E333" w14:textId="77777777" w:rsidR="00080D3D" w:rsidRPr="006551A2" w:rsidRDefault="00080D3D" w:rsidP="00080D3D">
      <w:pPr>
        <w:spacing w:before="0" w:afterLines="60" w:after="144"/>
        <w:contextualSpacing/>
      </w:pPr>
    </w:p>
    <w:p w14:paraId="2C0109AC" w14:textId="77777777" w:rsidR="00080D3D" w:rsidRPr="006551A2" w:rsidRDefault="00080D3D" w:rsidP="00080D3D">
      <w:pPr>
        <w:spacing w:before="0" w:afterLines="60" w:after="144"/>
        <w:contextualSpacing/>
        <w:rPr>
          <w:b/>
          <w:color w:val="005FB8"/>
        </w:rPr>
      </w:pPr>
    </w:p>
    <w:p w14:paraId="3EDCE5EC" w14:textId="77777777" w:rsidR="00080D3D" w:rsidRPr="006551A2" w:rsidRDefault="00080D3D" w:rsidP="00080D3D">
      <w:pPr>
        <w:spacing w:before="0" w:afterLines="60" w:after="144"/>
        <w:contextualSpacing/>
      </w:pPr>
    </w:p>
    <w:p w14:paraId="70B3312A" w14:textId="77777777" w:rsidR="00080D3D" w:rsidRPr="006551A2" w:rsidRDefault="00080D3D" w:rsidP="00080D3D">
      <w:pPr>
        <w:tabs>
          <w:tab w:val="left" w:pos="3299"/>
        </w:tabs>
        <w:spacing w:before="0" w:afterLines="60" w:after="144"/>
        <w:contextualSpacing/>
        <w:sectPr w:rsidR="00080D3D" w:rsidRPr="006551A2" w:rsidSect="00301512">
          <w:headerReference w:type="default" r:id="rId12"/>
          <w:headerReference w:type="first" r:id="rId13"/>
          <w:pgSz w:w="16838" w:h="11906" w:orient="landscape" w:code="9"/>
          <w:pgMar w:top="0" w:right="0" w:bottom="0" w:left="0" w:header="0" w:footer="284" w:gutter="0"/>
          <w:cols w:space="708"/>
          <w:titlePg/>
          <w:docGrid w:linePitch="360"/>
        </w:sectPr>
      </w:pPr>
    </w:p>
    <w:p w14:paraId="25720FD8" w14:textId="77777777" w:rsidR="00080D3D" w:rsidRPr="006551A2" w:rsidRDefault="00080D3D" w:rsidP="00080D3D">
      <w:pPr>
        <w:pStyle w:val="Default"/>
        <w:spacing w:before="0" w:afterLines="60" w:after="144" w:line="276" w:lineRule="auto"/>
        <w:contextualSpacing/>
        <w:rPr>
          <w:b/>
          <w:bCs/>
          <w:sz w:val="20"/>
          <w:szCs w:val="20"/>
        </w:rPr>
      </w:pPr>
    </w:p>
    <w:p w14:paraId="23D6A76A" w14:textId="77777777" w:rsidR="00080D3D" w:rsidRPr="006551A2" w:rsidRDefault="00080D3D" w:rsidP="00080D3D">
      <w:pPr>
        <w:pStyle w:val="Default"/>
        <w:spacing w:before="0" w:afterLines="60" w:after="144" w:line="276" w:lineRule="auto"/>
        <w:contextualSpacing/>
        <w:rPr>
          <w:b/>
          <w:bCs/>
          <w:sz w:val="20"/>
          <w:szCs w:val="20"/>
        </w:rPr>
      </w:pPr>
    </w:p>
    <w:p w14:paraId="7CE14E18" w14:textId="77777777" w:rsidR="00080D3D" w:rsidRPr="006551A2" w:rsidRDefault="00080D3D" w:rsidP="00080D3D">
      <w:pPr>
        <w:pStyle w:val="Default"/>
        <w:spacing w:before="0" w:afterLines="60" w:after="144" w:line="276" w:lineRule="auto"/>
        <w:contextualSpacing/>
        <w:rPr>
          <w:b/>
          <w:bCs/>
          <w:sz w:val="20"/>
          <w:szCs w:val="20"/>
        </w:rPr>
      </w:pPr>
    </w:p>
    <w:p w14:paraId="6A7DDE96" w14:textId="77777777" w:rsidR="00080D3D" w:rsidRPr="006551A2" w:rsidRDefault="00080D3D" w:rsidP="00080D3D">
      <w:pPr>
        <w:adjustRightInd w:val="0"/>
        <w:spacing w:before="0" w:afterLines="60" w:after="144"/>
        <w:ind w:left="2160"/>
        <w:contextualSpacing/>
        <w:rPr>
          <w:rFonts w:eastAsiaTheme="minorHAnsi"/>
          <w:b/>
          <w:bCs/>
          <w:color w:val="000000"/>
          <w:sz w:val="16"/>
          <w:szCs w:val="16"/>
          <w:lang w:val="en-IN"/>
        </w:rPr>
      </w:pPr>
    </w:p>
    <w:p w14:paraId="79D101AC" w14:textId="77777777" w:rsidR="00080D3D" w:rsidRPr="006551A2" w:rsidRDefault="00080D3D" w:rsidP="00080D3D">
      <w:pPr>
        <w:adjustRightInd w:val="0"/>
        <w:spacing w:before="0" w:afterLines="60" w:after="144"/>
        <w:ind w:left="2160"/>
        <w:contextualSpacing/>
        <w:rPr>
          <w:rFonts w:eastAsiaTheme="minorHAnsi"/>
          <w:b/>
          <w:bCs/>
          <w:color w:val="000000"/>
          <w:sz w:val="16"/>
          <w:szCs w:val="16"/>
          <w:lang w:val="en-IN"/>
        </w:rPr>
      </w:pPr>
    </w:p>
    <w:p w14:paraId="623A13E0"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691963E5"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0E1A3B23"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1F5B5342"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0D95BE88"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44BB19AF"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58D523D7"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03CCE413"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66564EC5"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1818B94E"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0789A1BB"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460E45D8"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2C9A512D" w14:textId="77777777" w:rsidR="00080D3D" w:rsidRPr="006551A2" w:rsidRDefault="00080D3D" w:rsidP="00080D3D">
      <w:pPr>
        <w:adjustRightInd w:val="0"/>
        <w:spacing w:before="0" w:afterLines="60" w:after="144"/>
        <w:ind w:left="851"/>
        <w:contextualSpacing/>
        <w:rPr>
          <w:rFonts w:eastAsiaTheme="minorHAnsi"/>
          <w:b/>
          <w:bCs/>
          <w:color w:val="000000"/>
          <w:szCs w:val="20"/>
          <w:lang w:val="en-IN"/>
        </w:rPr>
      </w:pPr>
    </w:p>
    <w:p w14:paraId="3728FFCB" w14:textId="77777777" w:rsidR="00080D3D" w:rsidRPr="006551A2" w:rsidRDefault="00080D3D" w:rsidP="00080D3D">
      <w:pPr>
        <w:ind w:left="851"/>
        <w:rPr>
          <w:rStyle w:val="SubtleEmphasis"/>
          <w:b/>
          <w:bCs/>
        </w:rPr>
      </w:pPr>
    </w:p>
    <w:p w14:paraId="3AE9DD6C" w14:textId="77777777" w:rsidR="00080D3D" w:rsidRPr="006551A2" w:rsidRDefault="00080D3D" w:rsidP="00080D3D">
      <w:pPr>
        <w:ind w:left="851"/>
        <w:rPr>
          <w:rStyle w:val="SubtleEmphasis"/>
          <w:b/>
          <w:bCs/>
        </w:rPr>
      </w:pPr>
    </w:p>
    <w:p w14:paraId="5DFBAC8D" w14:textId="77777777" w:rsidR="002362C3" w:rsidRPr="006551A2" w:rsidRDefault="002362C3" w:rsidP="002362C3">
      <w:pPr>
        <w:spacing w:before="0" w:after="120"/>
        <w:jc w:val="both"/>
        <w:textAlignment w:val="baseline"/>
        <w:rPr>
          <w:rFonts w:eastAsia="Times New Roman"/>
          <w:b/>
          <w:bCs/>
          <w:i w:val="0"/>
          <w:color w:val="000000"/>
          <w:sz w:val="20"/>
          <w:szCs w:val="20"/>
          <w:lang w:val="en-IN"/>
        </w:rPr>
      </w:pPr>
    </w:p>
    <w:p w14:paraId="7227A30C" w14:textId="77777777" w:rsidR="00AC27BA" w:rsidRPr="006551A2" w:rsidRDefault="00AC27BA" w:rsidP="002362C3">
      <w:pPr>
        <w:spacing w:before="0" w:after="120"/>
        <w:jc w:val="both"/>
        <w:textAlignment w:val="baseline"/>
        <w:rPr>
          <w:rFonts w:ascii="Segoe UI" w:eastAsia="Times New Roman" w:hAnsi="Segoe UI" w:cs="Segoe UI"/>
          <w:i w:val="0"/>
          <w:color w:val="auto"/>
          <w:sz w:val="18"/>
          <w:szCs w:val="18"/>
          <w:lang w:val="en-US"/>
        </w:rPr>
      </w:pPr>
      <w:r w:rsidRPr="006551A2">
        <w:rPr>
          <w:rFonts w:eastAsia="Times New Roman"/>
          <w:b/>
          <w:bCs/>
          <w:i w:val="0"/>
          <w:color w:val="000000"/>
          <w:sz w:val="20"/>
          <w:szCs w:val="20"/>
          <w:lang w:val="en-IN"/>
        </w:rPr>
        <w:t>Copyright and Terms of Use Statement</w:t>
      </w:r>
      <w:r w:rsidRPr="006551A2">
        <w:rPr>
          <w:rFonts w:eastAsia="Times New Roman"/>
          <w:i w:val="0"/>
          <w:color w:val="000000"/>
          <w:sz w:val="20"/>
          <w:szCs w:val="20"/>
          <w:lang w:val="en-US"/>
        </w:rPr>
        <w:t> </w:t>
      </w:r>
    </w:p>
    <w:p w14:paraId="75A6F878" w14:textId="6E9BE871" w:rsidR="00AC27BA" w:rsidRPr="006551A2" w:rsidRDefault="00AC27BA" w:rsidP="489F797F">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6551A2">
        <w:rPr>
          <w:rFonts w:eastAsia="Times New Roman"/>
          <w:b/>
          <w:bCs/>
          <w:i w:val="0"/>
          <w:color w:val="1F1F11"/>
          <w:sz w:val="20"/>
          <w:szCs w:val="20"/>
          <w:shd w:val="clear" w:color="auto" w:fill="FFFFFF"/>
          <w:lang w:val="en-US"/>
        </w:rPr>
        <w:t xml:space="preserve">© Australian Curriculum, Assessment and Reporting Authority </w:t>
      </w:r>
      <w:r w:rsidRPr="489F797F">
        <w:rPr>
          <w:rFonts w:eastAsia="Times New Roman"/>
          <w:b/>
          <w:bCs/>
          <w:i w:val="0"/>
          <w:color w:val="1F1F11"/>
          <w:sz w:val="20"/>
          <w:szCs w:val="20"/>
          <w:shd w:val="clear" w:color="auto" w:fill="FFFFFF"/>
          <w:lang w:val="en-US"/>
        </w:rPr>
        <w:t>202</w:t>
      </w:r>
      <w:r w:rsidR="0E890A9C" w:rsidRPr="489F797F">
        <w:rPr>
          <w:rFonts w:eastAsia="Times New Roman"/>
          <w:b/>
          <w:bCs/>
          <w:i w:val="0"/>
          <w:color w:val="1F1F11"/>
          <w:sz w:val="20"/>
          <w:szCs w:val="20"/>
          <w:shd w:val="clear" w:color="auto" w:fill="FFFFFF"/>
          <w:lang w:val="en-US"/>
        </w:rPr>
        <w:t>2</w:t>
      </w:r>
      <w:r w:rsidRPr="006551A2">
        <w:rPr>
          <w:rFonts w:eastAsia="Times New Roman"/>
          <w:i w:val="0"/>
          <w:color w:val="1F1F11"/>
          <w:sz w:val="20"/>
          <w:szCs w:val="20"/>
          <w:lang w:val="en-US"/>
        </w:rPr>
        <w:t> </w:t>
      </w:r>
    </w:p>
    <w:p w14:paraId="21971034" w14:textId="77777777" w:rsidR="00AC27BA" w:rsidRPr="006551A2" w:rsidRDefault="00AC27BA" w:rsidP="002362C3">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6551A2">
        <w:rPr>
          <w:rFonts w:eastAsia="Times New Roman"/>
          <w:i w:val="0"/>
          <w:color w:val="1F1F11"/>
          <w:sz w:val="20"/>
          <w:szCs w:val="20"/>
          <w:shd w:val="clear" w:color="auto" w:fill="FFFFFF"/>
          <w:lang w:val="en-US"/>
        </w:rPr>
        <w:t>The </w:t>
      </w:r>
      <w:r w:rsidRPr="006551A2">
        <w:rPr>
          <w:rFonts w:eastAsia="Times New Roman"/>
          <w:i w:val="0"/>
          <w:color w:val="222222"/>
          <w:sz w:val="20"/>
          <w:szCs w:val="20"/>
          <w:lang w:val="en-US"/>
        </w:rPr>
        <w:t>material published in this work is subject to copyright pursuant to the Copyright Act 1968 (</w:t>
      </w:r>
      <w:proofErr w:type="spellStart"/>
      <w:r w:rsidRPr="006551A2">
        <w:rPr>
          <w:rFonts w:eastAsia="Times New Roman"/>
          <w:i w:val="0"/>
          <w:color w:val="222222"/>
          <w:sz w:val="20"/>
          <w:szCs w:val="20"/>
          <w:lang w:val="en-US"/>
        </w:rPr>
        <w:t>Cth</w:t>
      </w:r>
      <w:proofErr w:type="spellEnd"/>
      <w:r w:rsidRPr="006551A2">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347EC7E2" w14:textId="349514FD" w:rsidR="00080D3D" w:rsidRPr="006551A2" w:rsidRDefault="00AC27BA" w:rsidP="002362C3">
      <w:pPr>
        <w:spacing w:before="0" w:after="120"/>
        <w:jc w:val="both"/>
        <w:textAlignment w:val="baseline"/>
        <w:rPr>
          <w:rFonts w:ascii="Segoe UI" w:eastAsia="Times New Roman" w:hAnsi="Segoe UI" w:cs="Segoe UI"/>
          <w:i w:val="0"/>
          <w:color w:val="auto"/>
          <w:sz w:val="18"/>
          <w:szCs w:val="18"/>
          <w:lang w:val="en-US"/>
        </w:rPr>
      </w:pPr>
      <w:r w:rsidRPr="006551A2">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6551A2">
          <w:rPr>
            <w:rFonts w:eastAsia="Times New Roman"/>
            <w:i w:val="0"/>
            <w:color w:val="0563C1"/>
            <w:sz w:val="20"/>
            <w:szCs w:val="20"/>
            <w:u w:val="single"/>
            <w:lang w:val="en-US"/>
          </w:rPr>
          <w:t>https://www.acara.edu.au/contact-us/copyright</w:t>
        </w:r>
      </w:hyperlink>
      <w:r w:rsidRPr="006551A2">
        <w:rPr>
          <w:rFonts w:eastAsia="Times New Roman"/>
          <w:i w:val="0"/>
          <w:color w:val="auto"/>
          <w:sz w:val="20"/>
          <w:szCs w:val="20"/>
          <w:lang w:val="en-US"/>
        </w:rPr>
        <w:t> </w:t>
      </w:r>
      <w:bookmarkStart w:id="2" w:name="_Toc82094677"/>
      <w:bookmarkStart w:id="3" w:name="_Toc82101116"/>
    </w:p>
    <w:p w14:paraId="005BB128" w14:textId="5309A391" w:rsidR="00B642B7" w:rsidRPr="000470F3" w:rsidRDefault="004B593A" w:rsidP="00361781">
      <w:pPr>
        <w:pStyle w:val="TOC1"/>
        <w:spacing w:before="0" w:after="360"/>
        <w:contextualSpacing w:val="0"/>
        <w:rPr>
          <w:bCs/>
          <w:color w:val="auto"/>
        </w:rPr>
      </w:pPr>
      <w:r w:rsidRPr="000470F3">
        <w:rPr>
          <w:bCs/>
          <w:color w:val="auto"/>
        </w:rPr>
        <w:lastRenderedPageBreak/>
        <w:t>TABLE OF CONTENTS</w:t>
      </w:r>
    </w:p>
    <w:p w14:paraId="3B7DF52B" w14:textId="4388F489" w:rsidR="00465337" w:rsidRPr="000470F3" w:rsidRDefault="00B642B7">
      <w:pPr>
        <w:pStyle w:val="TOC1"/>
        <w:rPr>
          <w:rFonts w:asciiTheme="minorHAnsi" w:eastAsiaTheme="minorEastAsia" w:hAnsiTheme="minorHAnsi" w:cstheme="minorBidi"/>
          <w:b w:val="0"/>
          <w:iCs w:val="0"/>
          <w:color w:val="auto"/>
          <w:sz w:val="22"/>
          <w:lang w:val="en-AU" w:eastAsia="en-AU"/>
        </w:rPr>
      </w:pPr>
      <w:r w:rsidRPr="000470F3">
        <w:rPr>
          <w:bCs/>
          <w:color w:val="auto"/>
        </w:rPr>
        <w:fldChar w:fldCharType="begin"/>
      </w:r>
      <w:r w:rsidRPr="000470F3">
        <w:rPr>
          <w:bCs/>
          <w:color w:val="auto"/>
        </w:rPr>
        <w:instrText xml:space="preserve"> TOC \h \z \t "ACARA - HEADING 1,1,ACARA - Heading 2,2" </w:instrText>
      </w:r>
      <w:r w:rsidRPr="000470F3">
        <w:rPr>
          <w:bCs/>
          <w:color w:val="auto"/>
        </w:rPr>
        <w:fldChar w:fldCharType="separate"/>
      </w:r>
      <w:hyperlink w:anchor="_Toc95122093" w:history="1">
        <w:r w:rsidR="00465337" w:rsidRPr="000470F3">
          <w:rPr>
            <w:rStyle w:val="Hyperlink"/>
            <w:b w:val="0"/>
            <w:color w:val="auto"/>
          </w:rPr>
          <w:t>Curriculum elements</w:t>
        </w:r>
        <w:r w:rsidR="00465337" w:rsidRPr="000470F3">
          <w:rPr>
            <w:b w:val="0"/>
            <w:webHidden/>
            <w:color w:val="auto"/>
          </w:rPr>
          <w:tab/>
        </w:r>
        <w:r w:rsidR="00465337" w:rsidRPr="000470F3">
          <w:rPr>
            <w:b w:val="0"/>
            <w:webHidden/>
            <w:color w:val="auto"/>
          </w:rPr>
          <w:fldChar w:fldCharType="begin"/>
        </w:r>
        <w:r w:rsidR="00465337" w:rsidRPr="000470F3">
          <w:rPr>
            <w:b w:val="0"/>
            <w:webHidden/>
            <w:color w:val="auto"/>
          </w:rPr>
          <w:instrText xml:space="preserve"> PAGEREF _Toc95122093 \h </w:instrText>
        </w:r>
        <w:r w:rsidR="00465337" w:rsidRPr="000470F3">
          <w:rPr>
            <w:b w:val="0"/>
            <w:webHidden/>
            <w:color w:val="auto"/>
          </w:rPr>
        </w:r>
        <w:r w:rsidR="00465337" w:rsidRPr="000470F3">
          <w:rPr>
            <w:b w:val="0"/>
            <w:webHidden/>
            <w:color w:val="auto"/>
          </w:rPr>
          <w:fldChar w:fldCharType="separate"/>
        </w:r>
        <w:r w:rsidR="00465337" w:rsidRPr="000470F3">
          <w:rPr>
            <w:b w:val="0"/>
            <w:webHidden/>
            <w:color w:val="auto"/>
          </w:rPr>
          <w:t>2</w:t>
        </w:r>
        <w:r w:rsidR="00465337" w:rsidRPr="000470F3">
          <w:rPr>
            <w:b w:val="0"/>
            <w:webHidden/>
            <w:color w:val="auto"/>
          </w:rPr>
          <w:fldChar w:fldCharType="end"/>
        </w:r>
      </w:hyperlink>
    </w:p>
    <w:p w14:paraId="6A3333BB" w14:textId="38FD7725" w:rsidR="00465337" w:rsidRPr="000470F3" w:rsidRDefault="00592F00">
      <w:pPr>
        <w:pStyle w:val="TOC2"/>
        <w:rPr>
          <w:rFonts w:asciiTheme="minorHAnsi" w:eastAsiaTheme="minorEastAsia" w:hAnsiTheme="minorHAnsi" w:cstheme="minorBidi"/>
          <w:b w:val="0"/>
          <w:iCs w:val="0"/>
          <w:color w:val="auto"/>
          <w:sz w:val="22"/>
          <w:szCs w:val="22"/>
          <w:lang w:eastAsia="en-AU"/>
        </w:rPr>
      </w:pPr>
      <w:hyperlink w:anchor="_Toc95122094" w:history="1">
        <w:r w:rsidR="00465337" w:rsidRPr="000470F3">
          <w:rPr>
            <w:rStyle w:val="Hyperlink"/>
            <w:b w:val="0"/>
            <w:color w:val="auto"/>
          </w:rPr>
          <w:t>Years 7–8</w:t>
        </w:r>
        <w:r w:rsidR="00465337" w:rsidRPr="000470F3">
          <w:rPr>
            <w:b w:val="0"/>
            <w:webHidden/>
            <w:color w:val="auto"/>
          </w:rPr>
          <w:tab/>
        </w:r>
        <w:r w:rsidR="00465337" w:rsidRPr="000470F3">
          <w:rPr>
            <w:b w:val="0"/>
            <w:webHidden/>
            <w:color w:val="auto"/>
          </w:rPr>
          <w:fldChar w:fldCharType="begin"/>
        </w:r>
        <w:r w:rsidR="00465337" w:rsidRPr="000470F3">
          <w:rPr>
            <w:b w:val="0"/>
            <w:webHidden/>
            <w:color w:val="auto"/>
          </w:rPr>
          <w:instrText xml:space="preserve"> PAGEREF _Toc95122094 \h </w:instrText>
        </w:r>
        <w:r w:rsidR="00465337" w:rsidRPr="000470F3">
          <w:rPr>
            <w:b w:val="0"/>
            <w:webHidden/>
            <w:color w:val="auto"/>
          </w:rPr>
        </w:r>
        <w:r w:rsidR="00465337" w:rsidRPr="000470F3">
          <w:rPr>
            <w:b w:val="0"/>
            <w:webHidden/>
            <w:color w:val="auto"/>
          </w:rPr>
          <w:fldChar w:fldCharType="separate"/>
        </w:r>
        <w:r w:rsidR="00465337" w:rsidRPr="000470F3">
          <w:rPr>
            <w:b w:val="0"/>
            <w:webHidden/>
            <w:color w:val="auto"/>
          </w:rPr>
          <w:t>2</w:t>
        </w:r>
        <w:r w:rsidR="00465337" w:rsidRPr="000470F3">
          <w:rPr>
            <w:b w:val="0"/>
            <w:webHidden/>
            <w:color w:val="auto"/>
          </w:rPr>
          <w:fldChar w:fldCharType="end"/>
        </w:r>
      </w:hyperlink>
    </w:p>
    <w:p w14:paraId="49548737" w14:textId="592DD79C" w:rsidR="00465337" w:rsidRPr="000470F3" w:rsidRDefault="00592F00">
      <w:pPr>
        <w:pStyle w:val="TOC2"/>
        <w:rPr>
          <w:rFonts w:asciiTheme="minorHAnsi" w:eastAsiaTheme="minorEastAsia" w:hAnsiTheme="minorHAnsi" w:cstheme="minorBidi"/>
          <w:bCs/>
          <w:iCs w:val="0"/>
          <w:color w:val="auto"/>
          <w:sz w:val="22"/>
          <w:szCs w:val="22"/>
          <w:lang w:eastAsia="en-AU"/>
        </w:rPr>
      </w:pPr>
      <w:hyperlink w:anchor="_Toc95122095" w:history="1">
        <w:r w:rsidR="00465337" w:rsidRPr="000470F3">
          <w:rPr>
            <w:rStyle w:val="Hyperlink"/>
            <w:b w:val="0"/>
            <w:color w:val="auto"/>
          </w:rPr>
          <w:t>Years 9–10</w:t>
        </w:r>
        <w:r w:rsidR="00465337" w:rsidRPr="000470F3">
          <w:rPr>
            <w:b w:val="0"/>
            <w:webHidden/>
            <w:color w:val="auto"/>
          </w:rPr>
          <w:tab/>
        </w:r>
        <w:r w:rsidR="00465337" w:rsidRPr="000470F3">
          <w:rPr>
            <w:b w:val="0"/>
            <w:webHidden/>
            <w:color w:val="auto"/>
          </w:rPr>
          <w:fldChar w:fldCharType="begin"/>
        </w:r>
        <w:r w:rsidR="00465337" w:rsidRPr="000470F3">
          <w:rPr>
            <w:b w:val="0"/>
            <w:webHidden/>
            <w:color w:val="auto"/>
          </w:rPr>
          <w:instrText xml:space="preserve"> PAGEREF _Toc95122095 \h </w:instrText>
        </w:r>
        <w:r w:rsidR="00465337" w:rsidRPr="000470F3">
          <w:rPr>
            <w:b w:val="0"/>
            <w:webHidden/>
            <w:color w:val="auto"/>
          </w:rPr>
        </w:r>
        <w:r w:rsidR="00465337" w:rsidRPr="000470F3">
          <w:rPr>
            <w:b w:val="0"/>
            <w:webHidden/>
            <w:color w:val="auto"/>
          </w:rPr>
          <w:fldChar w:fldCharType="separate"/>
        </w:r>
        <w:r w:rsidR="00465337" w:rsidRPr="000470F3">
          <w:rPr>
            <w:b w:val="0"/>
            <w:webHidden/>
            <w:color w:val="auto"/>
          </w:rPr>
          <w:t>8</w:t>
        </w:r>
        <w:r w:rsidR="00465337" w:rsidRPr="000470F3">
          <w:rPr>
            <w:b w:val="0"/>
            <w:webHidden/>
            <w:color w:val="auto"/>
          </w:rPr>
          <w:fldChar w:fldCharType="end"/>
        </w:r>
      </w:hyperlink>
    </w:p>
    <w:p w14:paraId="6B4753D2" w14:textId="69C1D1EC" w:rsidR="00465337" w:rsidRDefault="00B642B7" w:rsidP="00465337">
      <w:pPr>
        <w:pStyle w:val="ACARA-HEADING1"/>
        <w:rPr>
          <w:b w:val="0"/>
          <w:bCs/>
          <w:i/>
          <w:caps w:val="0"/>
        </w:rPr>
      </w:pPr>
      <w:r w:rsidRPr="000470F3">
        <w:rPr>
          <w:bCs/>
          <w:color w:val="auto"/>
        </w:rPr>
        <w:fldChar w:fldCharType="end"/>
      </w:r>
      <w:bookmarkStart w:id="4" w:name="_Toc95122093"/>
      <w:bookmarkEnd w:id="2"/>
      <w:bookmarkEnd w:id="3"/>
      <w:r w:rsidR="00465337">
        <w:rPr>
          <w:bCs/>
        </w:rPr>
        <w:br w:type="page"/>
      </w:r>
    </w:p>
    <w:p w14:paraId="2D5E7745" w14:textId="6B95C22E" w:rsidR="00015A2B" w:rsidRPr="006551A2" w:rsidRDefault="006F15E0" w:rsidP="001A7957">
      <w:pPr>
        <w:pStyle w:val="ACARA-HEADING1"/>
      </w:pPr>
      <w:r w:rsidRPr="006551A2">
        <w:lastRenderedPageBreak/>
        <w:t>Curriculum elements</w:t>
      </w:r>
      <w:bookmarkEnd w:id="0"/>
      <w:bookmarkEnd w:id="4"/>
    </w:p>
    <w:p w14:paraId="71D139C3" w14:textId="5E828773" w:rsidR="00E1722B" w:rsidRPr="006551A2" w:rsidRDefault="00E1722B" w:rsidP="000A24F8">
      <w:pPr>
        <w:pStyle w:val="ACARA-Heading2"/>
      </w:pPr>
      <w:bookmarkStart w:id="5" w:name="_Toc83125424"/>
      <w:bookmarkStart w:id="6" w:name="_Toc95122094"/>
      <w:bookmarkStart w:id="7" w:name="year4"/>
      <w:bookmarkEnd w:id="1"/>
      <w:r w:rsidRPr="006551A2">
        <w:t>Year</w:t>
      </w:r>
      <w:r w:rsidR="00315D62" w:rsidRPr="006551A2">
        <w:t xml:space="preserve">s </w:t>
      </w:r>
      <w:r w:rsidR="00440E00" w:rsidRPr="006551A2">
        <w:t>7</w:t>
      </w:r>
      <w:r w:rsidR="00315D62" w:rsidRPr="006551A2">
        <w:t>–</w:t>
      </w:r>
      <w:bookmarkEnd w:id="5"/>
      <w:r w:rsidR="00440E00" w:rsidRPr="006551A2">
        <w:t>8</w:t>
      </w:r>
      <w:bookmarkEnd w:id="6"/>
      <w:r w:rsidR="00315D62" w:rsidRPr="006551A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7-8"/>
      </w:tblPr>
      <w:tblGrid>
        <w:gridCol w:w="15126"/>
      </w:tblGrid>
      <w:tr w:rsidR="0055542E" w:rsidRPr="006551A2" w14:paraId="24A08487" w14:textId="77777777" w:rsidTr="2C2ADFF3">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95C4A70" w14:textId="10A5E8D7" w:rsidR="0055542E" w:rsidRPr="006551A2" w:rsidRDefault="0055542E" w:rsidP="00526832">
            <w:pPr>
              <w:pStyle w:val="BodyText"/>
              <w:spacing w:before="40" w:after="40"/>
              <w:ind w:left="23" w:right="23"/>
              <w:jc w:val="center"/>
              <w:rPr>
                <w:rStyle w:val="SubtleEmphasis"/>
                <w:b/>
                <w:bCs/>
                <w:sz w:val="22"/>
                <w:szCs w:val="22"/>
              </w:rPr>
            </w:pPr>
            <w:bookmarkStart w:id="8" w:name="year5"/>
            <w:bookmarkEnd w:id="7"/>
            <w:r w:rsidRPr="006551A2">
              <w:rPr>
                <w:rStyle w:val="SubtleEmphasis"/>
                <w:b/>
                <w:bCs/>
                <w:color w:val="FFFFFF" w:themeColor="background1"/>
                <w:sz w:val="22"/>
                <w:szCs w:val="22"/>
              </w:rPr>
              <w:t>Band level description</w:t>
            </w:r>
          </w:p>
        </w:tc>
      </w:tr>
      <w:tr w:rsidR="0055542E" w:rsidRPr="006551A2" w14:paraId="041E4A3E" w14:textId="77777777" w:rsidTr="00526832">
        <w:tc>
          <w:tcPr>
            <w:tcW w:w="15126" w:type="dxa"/>
            <w:tcBorders>
              <w:top w:val="single" w:sz="4" w:space="0" w:color="auto"/>
              <w:left w:val="single" w:sz="4" w:space="0" w:color="auto"/>
              <w:bottom w:val="single" w:sz="4" w:space="0" w:color="auto"/>
              <w:right w:val="single" w:sz="4" w:space="0" w:color="auto"/>
            </w:tcBorders>
          </w:tcPr>
          <w:p w14:paraId="5386E6D4" w14:textId="1F2A647A" w:rsidR="00B0382F" w:rsidRPr="006551A2" w:rsidRDefault="00B12A8E" w:rsidP="00B0382F">
            <w:pPr>
              <w:pStyle w:val="BodyText"/>
              <w:spacing w:before="120" w:after="120" w:line="240" w:lineRule="auto"/>
              <w:ind w:right="23"/>
              <w:rPr>
                <w:iCs/>
                <w:color w:val="auto"/>
                <w:sz w:val="20"/>
              </w:rPr>
            </w:pPr>
            <w:r>
              <w:rPr>
                <w:iCs/>
                <w:color w:val="auto"/>
                <w:sz w:val="20"/>
              </w:rPr>
              <w:t>In this band</w:t>
            </w:r>
            <w:r w:rsidR="00B0382F" w:rsidRPr="006551A2">
              <w:rPr>
                <w:iCs/>
                <w:color w:val="auto"/>
                <w:sz w:val="20"/>
              </w:rPr>
              <w:t>, learning in Media Arts builds on each student’s prior learning and experiences. Students learn in and through developing understanding and application of the Media Arts concepts: media technologies, representation, audience, institutions, media languages and relationships. They use</w:t>
            </w:r>
            <w:r w:rsidR="00540B94" w:rsidRPr="006551A2">
              <w:rPr>
                <w:iCs/>
                <w:color w:val="auto"/>
                <w:sz w:val="20"/>
              </w:rPr>
              <w:t xml:space="preserve"> </w:t>
            </w:r>
            <w:r w:rsidR="00B0382F" w:rsidRPr="006551A2">
              <w:rPr>
                <w:iCs/>
                <w:color w:val="auto"/>
                <w:sz w:val="20"/>
              </w:rPr>
              <w:t>production processes in purposeful and creative ways and continue to develop their connection with and contribution to the world as artist</w:t>
            </w:r>
            <w:r w:rsidR="00022AD9" w:rsidRPr="006551A2">
              <w:rPr>
                <w:iCs/>
                <w:color w:val="auto"/>
                <w:sz w:val="20"/>
              </w:rPr>
              <w:t>s</w:t>
            </w:r>
            <w:r w:rsidR="00B0382F" w:rsidRPr="006551A2">
              <w:rPr>
                <w:iCs/>
                <w:color w:val="auto"/>
                <w:sz w:val="20"/>
              </w:rPr>
              <w:t xml:space="preserve"> and as audience</w:t>
            </w:r>
            <w:r w:rsidR="00022AD9" w:rsidRPr="006551A2">
              <w:rPr>
                <w:iCs/>
                <w:color w:val="auto"/>
                <w:sz w:val="20"/>
              </w:rPr>
              <w:t>s</w:t>
            </w:r>
            <w:r w:rsidR="00B0382F" w:rsidRPr="006551A2">
              <w:rPr>
                <w:iCs/>
                <w:color w:val="auto"/>
                <w:sz w:val="20"/>
              </w:rPr>
              <w:t xml:space="preserve">. They work individually and in collaboration with peers and teachers.  </w:t>
            </w:r>
          </w:p>
          <w:p w14:paraId="79522F53" w14:textId="763AF95E" w:rsidR="00B0382F" w:rsidRPr="006551A2" w:rsidRDefault="00B0382F" w:rsidP="00B0382F">
            <w:pPr>
              <w:pStyle w:val="BodyText"/>
              <w:spacing w:before="120" w:after="120" w:line="240" w:lineRule="auto"/>
              <w:ind w:right="23"/>
              <w:rPr>
                <w:iCs/>
                <w:color w:val="auto"/>
                <w:sz w:val="20"/>
              </w:rPr>
            </w:pPr>
            <w:r w:rsidRPr="006551A2">
              <w:rPr>
                <w:iCs/>
                <w:color w:val="auto"/>
                <w:sz w:val="20"/>
              </w:rPr>
              <w:t xml:space="preserve">Students explore media arts in local, regional, </w:t>
            </w:r>
            <w:proofErr w:type="gramStart"/>
            <w:r w:rsidRPr="006551A2">
              <w:rPr>
                <w:iCs/>
                <w:color w:val="auto"/>
                <w:sz w:val="20"/>
              </w:rPr>
              <w:t>national</w:t>
            </w:r>
            <w:proofErr w:type="gramEnd"/>
            <w:r w:rsidRPr="006551A2">
              <w:rPr>
                <w:iCs/>
                <w:color w:val="auto"/>
                <w:sz w:val="20"/>
              </w:rPr>
              <w:t xml:space="preserve"> and global contexts such as media produced in countries or regions of Asia</w:t>
            </w:r>
            <w:r w:rsidR="0086776F" w:rsidRPr="006551A2">
              <w:rPr>
                <w:iCs/>
                <w:color w:val="auto"/>
                <w:sz w:val="20"/>
              </w:rPr>
              <w:t>,</w:t>
            </w:r>
            <w:r w:rsidRPr="006551A2">
              <w:rPr>
                <w:iCs/>
                <w:color w:val="auto"/>
                <w:sz w:val="20"/>
              </w:rPr>
              <w:t xml:space="preserve"> and/or in multi-arts, trans-disciplinary </w:t>
            </w:r>
            <w:r w:rsidR="005E4CF9" w:rsidRPr="006551A2">
              <w:rPr>
                <w:iCs/>
                <w:color w:val="auto"/>
                <w:sz w:val="20"/>
              </w:rPr>
              <w:t>or</w:t>
            </w:r>
            <w:r w:rsidRPr="006551A2">
              <w:rPr>
                <w:iCs/>
                <w:color w:val="auto"/>
                <w:sz w:val="20"/>
              </w:rPr>
              <w:t xml:space="preserve"> hybrid forms. They take opportunities to engage with living media arts practitioners and expand their awareness of diverse media arts practices, genres</w:t>
            </w:r>
            <w:r w:rsidR="00022AD9" w:rsidRPr="006551A2">
              <w:rPr>
                <w:iCs/>
                <w:color w:val="auto"/>
                <w:sz w:val="20"/>
              </w:rPr>
              <w:t xml:space="preserve">, </w:t>
            </w:r>
            <w:proofErr w:type="gramStart"/>
            <w:r w:rsidRPr="006551A2">
              <w:rPr>
                <w:iCs/>
                <w:color w:val="auto"/>
                <w:sz w:val="20"/>
              </w:rPr>
              <w:t>styles</w:t>
            </w:r>
            <w:proofErr w:type="gramEnd"/>
            <w:r w:rsidRPr="006551A2">
              <w:rPr>
                <w:iCs/>
                <w:color w:val="auto"/>
                <w:sz w:val="20"/>
              </w:rPr>
              <w:t xml:space="preserve"> and forms.  </w:t>
            </w:r>
          </w:p>
          <w:p w14:paraId="60EE7AF6" w14:textId="77777777" w:rsidR="00B0382F" w:rsidRPr="006551A2" w:rsidRDefault="00B0382F" w:rsidP="00B0382F">
            <w:pPr>
              <w:pStyle w:val="BodyText"/>
              <w:spacing w:before="120" w:after="120" w:line="240" w:lineRule="auto"/>
              <w:ind w:right="23"/>
              <w:rPr>
                <w:iCs/>
                <w:color w:val="auto"/>
                <w:sz w:val="20"/>
              </w:rPr>
            </w:pPr>
            <w:r w:rsidRPr="006551A2">
              <w:rPr>
                <w:iCs/>
                <w:color w:val="auto"/>
                <w:sz w:val="20"/>
              </w:rPr>
              <w:t xml:space="preserve">In this band, the focus is on students:  </w:t>
            </w:r>
          </w:p>
          <w:p w14:paraId="37F01A4A" w14:textId="53141DEE" w:rsidR="00B0382F" w:rsidRPr="006551A2" w:rsidRDefault="00B0382F" w:rsidP="00B0382F">
            <w:pPr>
              <w:pStyle w:val="BodyText"/>
              <w:numPr>
                <w:ilvl w:val="0"/>
                <w:numId w:val="20"/>
              </w:numPr>
              <w:spacing w:before="120" w:after="120" w:line="240" w:lineRule="auto"/>
              <w:ind w:right="23"/>
              <w:rPr>
                <w:iCs/>
                <w:color w:val="auto"/>
                <w:sz w:val="20"/>
              </w:rPr>
            </w:pPr>
            <w:r w:rsidRPr="006551A2">
              <w:rPr>
                <w:iCs/>
                <w:color w:val="auto"/>
                <w:sz w:val="20"/>
              </w:rPr>
              <w:t xml:space="preserve">exploring and responding to </w:t>
            </w:r>
          </w:p>
          <w:p w14:paraId="112D6A71" w14:textId="286AC44B" w:rsidR="00B0382F" w:rsidRPr="006551A2" w:rsidRDefault="00B0382F" w:rsidP="008C5251">
            <w:pPr>
              <w:pStyle w:val="BodyText"/>
              <w:numPr>
                <w:ilvl w:val="1"/>
                <w:numId w:val="44"/>
              </w:numPr>
              <w:spacing w:before="120" w:after="120" w:line="240" w:lineRule="auto"/>
              <w:ind w:left="697" w:right="23" w:hanging="357"/>
              <w:rPr>
                <w:iCs/>
                <w:color w:val="auto"/>
                <w:sz w:val="20"/>
              </w:rPr>
            </w:pPr>
            <w:r w:rsidRPr="006551A2">
              <w:rPr>
                <w:iCs/>
                <w:color w:val="auto"/>
                <w:sz w:val="20"/>
              </w:rPr>
              <w:t xml:space="preserve">media arts </w:t>
            </w:r>
            <w:proofErr w:type="gramStart"/>
            <w:r w:rsidRPr="006551A2">
              <w:rPr>
                <w:iCs/>
                <w:color w:val="auto"/>
                <w:sz w:val="20"/>
              </w:rPr>
              <w:t>works</w:t>
            </w:r>
            <w:proofErr w:type="gramEnd"/>
            <w:r w:rsidRPr="006551A2">
              <w:rPr>
                <w:iCs/>
                <w:color w:val="auto"/>
                <w:sz w:val="20"/>
              </w:rPr>
              <w:t>, practices and contexts from across cultures, times, places and/or other contexts; for example, through analysis of their own media arts work or work associated with selected institutions</w:t>
            </w:r>
          </w:p>
          <w:p w14:paraId="16593790" w14:textId="4B174A06" w:rsidR="00B0382F" w:rsidRPr="006551A2" w:rsidRDefault="00B0382F" w:rsidP="008C5251">
            <w:pPr>
              <w:pStyle w:val="BodyText"/>
              <w:numPr>
                <w:ilvl w:val="1"/>
                <w:numId w:val="44"/>
              </w:numPr>
              <w:spacing w:before="120" w:after="120" w:line="240" w:lineRule="auto"/>
              <w:ind w:left="697" w:right="23" w:hanging="357"/>
              <w:rPr>
                <w:iCs/>
                <w:color w:val="auto"/>
                <w:sz w:val="20"/>
              </w:rPr>
            </w:pPr>
            <w:r w:rsidRPr="006551A2">
              <w:rPr>
                <w:iCs/>
                <w:color w:val="auto"/>
                <w:sz w:val="20"/>
              </w:rPr>
              <w:t>the diversity of media arts created by First Nations Australians and how this work demonstrates respect for Indigenous Cultural and Intellectual Property rights</w:t>
            </w:r>
          </w:p>
          <w:p w14:paraId="77B53FDD" w14:textId="77777777" w:rsidR="00B0382F" w:rsidRPr="006551A2" w:rsidRDefault="00B0382F" w:rsidP="00B0382F">
            <w:pPr>
              <w:pStyle w:val="BodyText"/>
              <w:numPr>
                <w:ilvl w:val="0"/>
                <w:numId w:val="20"/>
              </w:numPr>
              <w:spacing w:before="120" w:after="120" w:line="240" w:lineRule="auto"/>
              <w:ind w:right="23"/>
              <w:rPr>
                <w:iCs/>
                <w:color w:val="auto"/>
                <w:sz w:val="20"/>
              </w:rPr>
            </w:pPr>
            <w:r w:rsidRPr="006551A2">
              <w:rPr>
                <w:iCs/>
                <w:color w:val="auto"/>
                <w:sz w:val="20"/>
              </w:rPr>
              <w:t>developing practices and skills</w:t>
            </w:r>
          </w:p>
          <w:p w14:paraId="7F5FF618" w14:textId="3C4FFF1C" w:rsidR="00B0382F" w:rsidRPr="006551A2" w:rsidRDefault="00B0382F" w:rsidP="008C5251">
            <w:pPr>
              <w:pStyle w:val="BodyText"/>
              <w:numPr>
                <w:ilvl w:val="1"/>
                <w:numId w:val="45"/>
              </w:numPr>
              <w:spacing w:before="120" w:after="120" w:line="240" w:lineRule="auto"/>
              <w:ind w:left="697" w:right="23" w:hanging="357"/>
              <w:rPr>
                <w:iCs/>
                <w:color w:val="auto"/>
                <w:sz w:val="20"/>
              </w:rPr>
            </w:pPr>
            <w:r w:rsidRPr="006551A2">
              <w:rPr>
                <w:iCs/>
                <w:color w:val="auto"/>
                <w:sz w:val="20"/>
              </w:rPr>
              <w:t xml:space="preserve">creative practices for producing media arts using media languages (technical and symbolic codes and conventions) relevant to selected forms and styles through available media technologies </w:t>
            </w:r>
          </w:p>
          <w:p w14:paraId="1F70FDD1" w14:textId="577FB520" w:rsidR="00B0382F" w:rsidRPr="006551A2" w:rsidRDefault="00B0382F" w:rsidP="008C5251">
            <w:pPr>
              <w:pStyle w:val="BodyText"/>
              <w:numPr>
                <w:ilvl w:val="1"/>
                <w:numId w:val="45"/>
              </w:numPr>
              <w:spacing w:before="120" w:after="120" w:line="240" w:lineRule="auto"/>
              <w:ind w:left="697" w:right="23" w:hanging="357"/>
              <w:rPr>
                <w:iCs/>
                <w:color w:val="auto"/>
                <w:sz w:val="20"/>
              </w:rPr>
            </w:pPr>
            <w:r w:rsidRPr="006551A2">
              <w:rPr>
                <w:iCs/>
                <w:color w:val="auto"/>
                <w:sz w:val="20"/>
              </w:rPr>
              <w:t xml:space="preserve">critical practices by taking opportunities to reflect, evaluate or respond to their own work and/or the work of others; for example, documenting ideas and intentions for media productions, evaluating audience responses to media works (including their own work) </w:t>
            </w:r>
            <w:r w:rsidR="00022AD9" w:rsidRPr="006551A2">
              <w:rPr>
                <w:iCs/>
                <w:color w:val="auto"/>
                <w:sz w:val="20"/>
              </w:rPr>
              <w:t>and</w:t>
            </w:r>
            <w:r w:rsidRPr="006551A2">
              <w:rPr>
                <w:iCs/>
                <w:color w:val="auto"/>
                <w:sz w:val="20"/>
              </w:rPr>
              <w:t xml:space="preserve"> considering relationships </w:t>
            </w:r>
          </w:p>
          <w:p w14:paraId="4CC60195" w14:textId="51623167" w:rsidR="00B0382F" w:rsidRPr="006551A2" w:rsidRDefault="00B0382F" w:rsidP="00B0382F">
            <w:pPr>
              <w:pStyle w:val="BodyText"/>
              <w:numPr>
                <w:ilvl w:val="0"/>
                <w:numId w:val="20"/>
              </w:numPr>
              <w:spacing w:before="120" w:after="120" w:line="240" w:lineRule="auto"/>
              <w:ind w:right="23"/>
              <w:rPr>
                <w:iCs/>
                <w:color w:val="auto"/>
                <w:sz w:val="20"/>
              </w:rPr>
            </w:pPr>
            <w:r w:rsidRPr="006551A2">
              <w:rPr>
                <w:iCs/>
                <w:color w:val="auto"/>
                <w:sz w:val="20"/>
              </w:rPr>
              <w:t>creat</w:t>
            </w:r>
            <w:r w:rsidR="00022AD9" w:rsidRPr="006551A2">
              <w:rPr>
                <w:iCs/>
                <w:color w:val="auto"/>
                <w:sz w:val="20"/>
              </w:rPr>
              <w:t>ing</w:t>
            </w:r>
            <w:r w:rsidRPr="006551A2">
              <w:rPr>
                <w:iCs/>
                <w:color w:val="auto"/>
                <w:sz w:val="20"/>
              </w:rPr>
              <w:t xml:space="preserve"> </w:t>
            </w:r>
            <w:r w:rsidR="00540B94" w:rsidRPr="006551A2">
              <w:rPr>
                <w:iCs/>
                <w:color w:val="auto"/>
                <w:sz w:val="20"/>
              </w:rPr>
              <w:t>(produc</w:t>
            </w:r>
            <w:r w:rsidR="00022AD9" w:rsidRPr="006551A2">
              <w:rPr>
                <w:iCs/>
                <w:color w:val="auto"/>
                <w:sz w:val="20"/>
              </w:rPr>
              <w:t>ing</w:t>
            </w:r>
            <w:r w:rsidR="00540B94" w:rsidRPr="006551A2">
              <w:rPr>
                <w:iCs/>
                <w:color w:val="auto"/>
                <w:sz w:val="20"/>
              </w:rPr>
              <w:t xml:space="preserve">) </w:t>
            </w:r>
            <w:r w:rsidRPr="006551A2">
              <w:rPr>
                <w:iCs/>
                <w:color w:val="auto"/>
                <w:sz w:val="20"/>
              </w:rPr>
              <w:t xml:space="preserve">media arts works in forms such as print, screen/moving image, audio and/or hybrid/trans-disciplinary forms using production processes </w:t>
            </w:r>
          </w:p>
          <w:p w14:paraId="1D6D45DF" w14:textId="363ADF4F" w:rsidR="0055542E" w:rsidRPr="006551A2" w:rsidRDefault="00B0382F" w:rsidP="00803614">
            <w:pPr>
              <w:pStyle w:val="BodyText"/>
              <w:numPr>
                <w:ilvl w:val="0"/>
                <w:numId w:val="20"/>
              </w:numPr>
              <w:spacing w:before="120" w:after="120" w:line="240" w:lineRule="auto"/>
              <w:ind w:right="23"/>
              <w:rPr>
                <w:iCs/>
                <w:color w:val="auto"/>
                <w:sz w:val="20"/>
              </w:rPr>
            </w:pPr>
            <w:r w:rsidRPr="006551A2">
              <w:rPr>
                <w:iCs/>
                <w:color w:val="auto"/>
                <w:sz w:val="20"/>
              </w:rPr>
              <w:t>presenting/screening/distributing media arts works they have produced to audiences; for example, for a specific target audience.</w:t>
            </w:r>
          </w:p>
        </w:tc>
      </w:tr>
      <w:tr w:rsidR="0055542E" w:rsidRPr="006551A2" w14:paraId="020BC9FD" w14:textId="77777777" w:rsidTr="2C2ADFF3">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1912D1EA" w14:textId="771772A5" w:rsidR="0055542E" w:rsidRPr="006551A2" w:rsidRDefault="0055542E" w:rsidP="00526832">
            <w:pPr>
              <w:pStyle w:val="BodyText"/>
              <w:spacing w:before="40" w:after="40"/>
              <w:ind w:left="23" w:right="23"/>
              <w:jc w:val="center"/>
              <w:rPr>
                <w:rStyle w:val="SubtleEmphasis"/>
                <w:b/>
                <w:bCs/>
                <w:sz w:val="22"/>
                <w:szCs w:val="22"/>
              </w:rPr>
            </w:pPr>
            <w:r w:rsidRPr="006551A2">
              <w:rPr>
                <w:rStyle w:val="SubtleEmphasis"/>
                <w:b/>
                <w:bCs/>
                <w:sz w:val="22"/>
                <w:szCs w:val="22"/>
              </w:rPr>
              <w:t>Achievement standard</w:t>
            </w:r>
          </w:p>
        </w:tc>
      </w:tr>
      <w:tr w:rsidR="0055542E" w:rsidRPr="006551A2" w14:paraId="4680B57B" w14:textId="77777777" w:rsidTr="00526832">
        <w:tc>
          <w:tcPr>
            <w:tcW w:w="15126" w:type="dxa"/>
            <w:tcBorders>
              <w:top w:val="single" w:sz="4" w:space="0" w:color="auto"/>
              <w:left w:val="single" w:sz="4" w:space="0" w:color="auto"/>
              <w:bottom w:val="single" w:sz="4" w:space="0" w:color="auto"/>
              <w:right w:val="single" w:sz="4" w:space="0" w:color="auto"/>
            </w:tcBorders>
          </w:tcPr>
          <w:p w14:paraId="77E42BE2" w14:textId="77777777" w:rsidR="00A2147C" w:rsidRPr="006551A2" w:rsidRDefault="00A2147C" w:rsidP="00A2147C">
            <w:pPr>
              <w:pStyle w:val="BodyText"/>
              <w:spacing w:before="120" w:after="120" w:line="240" w:lineRule="auto"/>
              <w:ind w:left="23" w:right="23"/>
              <w:rPr>
                <w:iCs/>
                <w:color w:val="auto"/>
                <w:sz w:val="20"/>
              </w:rPr>
            </w:pPr>
            <w:r w:rsidRPr="006551A2">
              <w:rPr>
                <w:iCs/>
                <w:color w:val="auto"/>
                <w:sz w:val="20"/>
                <w:lang w:val="en-US"/>
              </w:rPr>
              <w:t xml:space="preserve">By the end of </w:t>
            </w:r>
            <w:r w:rsidR="002B656B" w:rsidRPr="006551A2">
              <w:rPr>
                <w:iCs/>
                <w:color w:val="auto"/>
                <w:sz w:val="20"/>
                <w:lang w:val="en-US"/>
              </w:rPr>
              <w:t>Y</w:t>
            </w:r>
            <w:r w:rsidRPr="006551A2">
              <w:rPr>
                <w:iCs/>
                <w:color w:val="auto"/>
                <w:sz w:val="20"/>
                <w:lang w:val="en-US"/>
              </w:rPr>
              <w:t xml:space="preserve">ear 8, students </w:t>
            </w:r>
            <w:proofErr w:type="spellStart"/>
            <w:r w:rsidRPr="006551A2">
              <w:rPr>
                <w:iCs/>
                <w:color w:val="auto"/>
                <w:sz w:val="20"/>
                <w:lang w:val="en-US"/>
              </w:rPr>
              <w:t>analyse</w:t>
            </w:r>
            <w:proofErr w:type="spellEnd"/>
            <w:r w:rsidRPr="006551A2">
              <w:rPr>
                <w:iCs/>
                <w:color w:val="auto"/>
                <w:sz w:val="20"/>
                <w:lang w:val="en-US"/>
              </w:rPr>
              <w:t xml:space="preserve"> the use of media arts concepts to construct representations that communicate ideas, perspectives and/or </w:t>
            </w:r>
            <w:r w:rsidR="446157F9" w:rsidRPr="006551A2">
              <w:rPr>
                <w:color w:val="auto"/>
                <w:sz w:val="20"/>
                <w:lang w:val="en-US"/>
              </w:rPr>
              <w:t>meaning</w:t>
            </w:r>
            <w:r w:rsidRPr="006551A2">
              <w:rPr>
                <w:iCs/>
                <w:color w:val="auto"/>
                <w:sz w:val="20"/>
                <w:lang w:val="en-US"/>
              </w:rPr>
              <w:t xml:space="preserve"> in media arts works they produce and/or experience. They evaluate use of media arts concepts in media arts works from across cultures, times, places and/or other contexts. They describe respectful approaches to creating and/or responding to media arts works.</w:t>
            </w:r>
          </w:p>
          <w:p w14:paraId="1950A96F" w14:textId="5F79D861" w:rsidR="0055542E" w:rsidRPr="00722772" w:rsidRDefault="00A2147C" w:rsidP="00A2147C">
            <w:pPr>
              <w:pStyle w:val="BodyText"/>
              <w:spacing w:before="120" w:after="120" w:line="240" w:lineRule="auto"/>
              <w:ind w:left="23" w:right="23"/>
              <w:rPr>
                <w:iCs/>
                <w:color w:val="auto"/>
                <w:sz w:val="20"/>
              </w:rPr>
            </w:pPr>
            <w:r w:rsidRPr="006551A2">
              <w:rPr>
                <w:iCs/>
                <w:color w:val="auto"/>
                <w:sz w:val="20"/>
                <w:lang w:val="en-US"/>
              </w:rPr>
              <w:lastRenderedPageBreak/>
              <w:t>Students select and manipulate media languages</w:t>
            </w:r>
            <w:r w:rsidR="00022AD9" w:rsidRPr="006551A2">
              <w:rPr>
                <w:iCs/>
                <w:color w:val="auto"/>
                <w:sz w:val="20"/>
                <w:lang w:val="en-US"/>
              </w:rPr>
              <w:t xml:space="preserve"> and</w:t>
            </w:r>
            <w:r w:rsidRPr="006551A2">
              <w:rPr>
                <w:iCs/>
                <w:color w:val="auto"/>
                <w:sz w:val="20"/>
                <w:lang w:val="en-US"/>
              </w:rPr>
              <w:t xml:space="preserve"> media </w:t>
            </w:r>
            <w:proofErr w:type="gramStart"/>
            <w:r w:rsidRPr="006551A2">
              <w:rPr>
                <w:iCs/>
                <w:color w:val="auto"/>
                <w:sz w:val="20"/>
                <w:lang w:val="en-US"/>
              </w:rPr>
              <w:t>technologies</w:t>
            </w:r>
            <w:r w:rsidR="00022AD9" w:rsidRPr="006551A2">
              <w:rPr>
                <w:iCs/>
                <w:color w:val="auto"/>
                <w:sz w:val="20"/>
                <w:lang w:val="en-US"/>
              </w:rPr>
              <w:t>,</w:t>
            </w:r>
            <w:r w:rsidRPr="006551A2">
              <w:rPr>
                <w:iCs/>
                <w:color w:val="auto"/>
                <w:sz w:val="20"/>
                <w:lang w:val="en-US"/>
              </w:rPr>
              <w:t xml:space="preserve"> and</w:t>
            </w:r>
            <w:proofErr w:type="gramEnd"/>
            <w:r w:rsidRPr="006551A2">
              <w:rPr>
                <w:iCs/>
                <w:color w:val="auto"/>
                <w:sz w:val="20"/>
                <w:lang w:val="en-US"/>
              </w:rPr>
              <w:t xml:space="preserve"> use production processes to construct representations. They </w:t>
            </w:r>
            <w:r w:rsidR="00540B94" w:rsidRPr="006551A2">
              <w:rPr>
                <w:iCs/>
                <w:color w:val="auto"/>
                <w:sz w:val="20"/>
                <w:lang w:val="en-US"/>
              </w:rPr>
              <w:t>produce</w:t>
            </w:r>
            <w:r w:rsidRPr="006551A2">
              <w:rPr>
                <w:iCs/>
                <w:color w:val="auto"/>
                <w:sz w:val="20"/>
                <w:lang w:val="en-US"/>
              </w:rPr>
              <w:t xml:space="preserve"> media arts works that communicate ideas, perspectives and/or </w:t>
            </w:r>
            <w:r w:rsidR="446157F9" w:rsidRPr="006551A2">
              <w:rPr>
                <w:color w:val="auto"/>
                <w:sz w:val="20"/>
                <w:lang w:val="en-US"/>
              </w:rPr>
              <w:t>meaning.</w:t>
            </w:r>
            <w:r w:rsidRPr="006551A2">
              <w:rPr>
                <w:iCs/>
                <w:color w:val="auto"/>
                <w:sz w:val="20"/>
                <w:lang w:val="en-US"/>
              </w:rPr>
              <w:t xml:space="preserve"> They </w:t>
            </w:r>
            <w:r w:rsidR="008618FB" w:rsidRPr="006551A2">
              <w:rPr>
                <w:iCs/>
                <w:color w:val="auto"/>
                <w:sz w:val="20"/>
                <w:lang w:val="en-US"/>
              </w:rPr>
              <w:t>p</w:t>
            </w:r>
            <w:r w:rsidR="008618FB" w:rsidRPr="006551A2">
              <w:rPr>
                <w:iCs/>
                <w:sz w:val="20"/>
                <w:lang w:val="en-US"/>
              </w:rPr>
              <w:t xml:space="preserve">resent their work </w:t>
            </w:r>
            <w:r w:rsidR="0026726B" w:rsidRPr="006551A2">
              <w:rPr>
                <w:iCs/>
                <w:sz w:val="20"/>
                <w:lang w:val="en-US"/>
              </w:rPr>
              <w:t xml:space="preserve">to an audience. They </w:t>
            </w:r>
            <w:r w:rsidRPr="006551A2">
              <w:rPr>
                <w:iCs/>
                <w:color w:val="auto"/>
                <w:sz w:val="20"/>
                <w:lang w:val="en-US"/>
              </w:rPr>
              <w:t>plan where and how they could distribute their work using responsible media practice.</w:t>
            </w:r>
          </w:p>
        </w:tc>
      </w:tr>
    </w:tbl>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7-8"/>
      </w:tblPr>
      <w:tblGrid>
        <w:gridCol w:w="4673"/>
        <w:gridCol w:w="7655"/>
        <w:gridCol w:w="2798"/>
      </w:tblGrid>
      <w:tr w:rsidR="00980559" w:rsidRPr="006551A2" w14:paraId="5C12AC48" w14:textId="77777777" w:rsidTr="00526832">
        <w:tc>
          <w:tcPr>
            <w:tcW w:w="12328" w:type="dxa"/>
            <w:gridSpan w:val="2"/>
            <w:shd w:val="clear" w:color="auto" w:fill="005D93"/>
          </w:tcPr>
          <w:p w14:paraId="26ED3EE1" w14:textId="77777777" w:rsidR="00980559" w:rsidRPr="006551A2" w:rsidRDefault="00980559" w:rsidP="00526832">
            <w:pPr>
              <w:pStyle w:val="BodyText"/>
              <w:spacing w:before="40" w:after="40" w:line="240" w:lineRule="auto"/>
              <w:ind w:left="23" w:right="23"/>
              <w:rPr>
                <w:b/>
                <w:bCs/>
              </w:rPr>
            </w:pPr>
            <w:r w:rsidRPr="006551A2">
              <w:rPr>
                <w:b/>
                <w:color w:val="FFFFFF" w:themeColor="background1"/>
              </w:rPr>
              <w:lastRenderedPageBreak/>
              <w:t>Strand: Exploring and responding</w:t>
            </w:r>
          </w:p>
        </w:tc>
        <w:tc>
          <w:tcPr>
            <w:tcW w:w="2798" w:type="dxa"/>
            <w:shd w:val="clear" w:color="auto" w:fill="FFFFFF" w:themeFill="background1"/>
          </w:tcPr>
          <w:p w14:paraId="76920D3C" w14:textId="3047FB1D" w:rsidR="00980559" w:rsidRPr="006551A2" w:rsidRDefault="00980559" w:rsidP="00526832">
            <w:pPr>
              <w:pStyle w:val="BodyText"/>
              <w:spacing w:before="40" w:after="40" w:line="240" w:lineRule="auto"/>
              <w:ind w:left="23" w:right="23"/>
              <w:rPr>
                <w:b/>
                <w:bCs/>
                <w:color w:val="auto"/>
              </w:rPr>
            </w:pPr>
            <w:r w:rsidRPr="006551A2">
              <w:rPr>
                <w:b/>
                <w:color w:val="auto"/>
              </w:rPr>
              <w:t xml:space="preserve">Years </w:t>
            </w:r>
            <w:r w:rsidR="006725EE" w:rsidRPr="006551A2">
              <w:rPr>
                <w:b/>
                <w:color w:val="auto"/>
              </w:rPr>
              <w:t>7</w:t>
            </w:r>
            <w:r w:rsidRPr="006551A2">
              <w:rPr>
                <w:b/>
                <w:color w:val="auto"/>
              </w:rPr>
              <w:t>–</w:t>
            </w:r>
            <w:r w:rsidR="006725EE" w:rsidRPr="006551A2">
              <w:rPr>
                <w:b/>
                <w:color w:val="auto"/>
              </w:rPr>
              <w:t>8</w:t>
            </w:r>
          </w:p>
        </w:tc>
      </w:tr>
      <w:tr w:rsidR="00980559" w:rsidRPr="006551A2" w14:paraId="7F6467EE" w14:textId="77777777" w:rsidTr="00526832">
        <w:tc>
          <w:tcPr>
            <w:tcW w:w="4673" w:type="dxa"/>
            <w:shd w:val="clear" w:color="auto" w:fill="FFD685"/>
          </w:tcPr>
          <w:p w14:paraId="53683F2A" w14:textId="77777777" w:rsidR="00980559" w:rsidRPr="006551A2" w:rsidRDefault="00980559"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cPr>
          <w:p w14:paraId="614C1582" w14:textId="77777777" w:rsidR="00980559" w:rsidRPr="006551A2" w:rsidRDefault="00980559"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3EE2019B" w14:textId="77777777" w:rsidR="00980559" w:rsidRPr="006551A2" w:rsidRDefault="00980559"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980559" w:rsidRPr="006551A2" w14:paraId="40337846" w14:textId="77777777" w:rsidTr="00526832">
        <w:trPr>
          <w:trHeight w:val="2367"/>
        </w:trPr>
        <w:tc>
          <w:tcPr>
            <w:tcW w:w="4673" w:type="dxa"/>
          </w:tcPr>
          <w:p w14:paraId="6C7E3938" w14:textId="3B928675" w:rsidR="00B045FB" w:rsidRPr="006551A2" w:rsidRDefault="00B045FB" w:rsidP="00B045FB">
            <w:pPr>
              <w:spacing w:after="120" w:line="240" w:lineRule="auto"/>
              <w:ind w:left="357" w:right="425"/>
              <w:rPr>
                <w:rStyle w:val="SubtleEmphasis"/>
                <w:i w:val="0"/>
                <w:iCs w:val="0"/>
              </w:rPr>
            </w:pPr>
            <w:r w:rsidRPr="006551A2">
              <w:rPr>
                <w:rStyle w:val="SubtleEmphasis"/>
                <w:i w:val="0"/>
                <w:iCs w:val="0"/>
              </w:rPr>
              <w:t xml:space="preserve">investigate the ways that media arts concepts are used in media arts works </w:t>
            </w:r>
            <w:r w:rsidR="00304783" w:rsidRPr="006551A2">
              <w:rPr>
                <w:rStyle w:val="SubtleEmphasis"/>
                <w:i w:val="0"/>
                <w:iCs w:val="0"/>
              </w:rPr>
              <w:t>and practices</w:t>
            </w:r>
            <w:r w:rsidR="00304783" w:rsidRPr="006551A2">
              <w:rPr>
                <w:rStyle w:val="SubtleEmphasis"/>
              </w:rPr>
              <w:t xml:space="preserve"> </w:t>
            </w:r>
            <w:r w:rsidRPr="006551A2">
              <w:rPr>
                <w:rStyle w:val="SubtleEmphasis"/>
                <w:i w:val="0"/>
                <w:iCs w:val="0"/>
              </w:rPr>
              <w:t>across cultures, times, places and/or other contexts</w:t>
            </w:r>
          </w:p>
          <w:p w14:paraId="49F40062" w14:textId="41660EC2" w:rsidR="00980559" w:rsidRPr="006551A2" w:rsidRDefault="00B045FB" w:rsidP="00B045FB">
            <w:pPr>
              <w:spacing w:after="120" w:line="240" w:lineRule="auto"/>
              <w:ind w:left="357" w:right="425"/>
              <w:rPr>
                <w:rStyle w:val="SubtleEmphasis"/>
                <w:i w:val="0"/>
                <w:iCs w:val="0"/>
              </w:rPr>
            </w:pPr>
            <w:r w:rsidRPr="006551A2">
              <w:rPr>
                <w:rStyle w:val="SubtleEmphasis"/>
                <w:i w:val="0"/>
                <w:iCs w:val="0"/>
              </w:rPr>
              <w:t>AC9AMA8E01</w:t>
            </w:r>
          </w:p>
        </w:tc>
        <w:tc>
          <w:tcPr>
            <w:tcW w:w="10453" w:type="dxa"/>
            <w:gridSpan w:val="2"/>
          </w:tcPr>
          <w:p w14:paraId="4863D868" w14:textId="1BC344C7" w:rsidR="001A5A23" w:rsidRPr="006551A2" w:rsidRDefault="001A5A23" w:rsidP="00FB3A82">
            <w:pPr>
              <w:pStyle w:val="ACARA-elaboration"/>
              <w:rPr>
                <w:iCs w:val="0"/>
              </w:rPr>
            </w:pPr>
            <w:r w:rsidRPr="006551A2">
              <w:t xml:space="preserve">identifying, </w:t>
            </w:r>
            <w:proofErr w:type="gramStart"/>
            <w:r w:rsidRPr="006551A2">
              <w:t>describing</w:t>
            </w:r>
            <w:proofErr w:type="gramEnd"/>
            <w:r w:rsidRPr="006551A2">
              <w:t xml:space="preserve"> and analysing how, for example, cinematography, mise-</w:t>
            </w:r>
            <w:proofErr w:type="spellStart"/>
            <w:r w:rsidRPr="006551A2">
              <w:t>en</w:t>
            </w:r>
            <w:proofErr w:type="spellEnd"/>
            <w:r w:rsidRPr="006551A2">
              <w:t>-</w:t>
            </w:r>
            <w:proofErr w:type="spellStart"/>
            <w:r w:rsidRPr="006551A2">
              <w:t>scène</w:t>
            </w:r>
            <w:proofErr w:type="spellEnd"/>
            <w:r w:rsidRPr="006551A2">
              <w:t xml:space="preserve">, editing or sound are manipulated to construct representations of people, place, events or ideologies  </w:t>
            </w:r>
          </w:p>
          <w:p w14:paraId="3971F542" w14:textId="1FDC7BB3" w:rsidR="001A5A23" w:rsidRPr="006551A2" w:rsidRDefault="001A5A23" w:rsidP="00FB3A82">
            <w:pPr>
              <w:pStyle w:val="ACARA-elaboration"/>
              <w:rPr>
                <w:iCs w:val="0"/>
              </w:rPr>
            </w:pPr>
            <w:r w:rsidRPr="006551A2">
              <w:t>using questions to analyse the ideology or philosophical viewpoint of a media art</w:t>
            </w:r>
            <w:r w:rsidR="001250C1" w:rsidRPr="006551A2">
              <w:t xml:space="preserve">s </w:t>
            </w:r>
            <w:r w:rsidRPr="006551A2">
              <w:t xml:space="preserve">work, including what institutions were involved in its distribution, and its potential impact on audiences  </w:t>
            </w:r>
          </w:p>
          <w:p w14:paraId="63DAB8E5" w14:textId="18D89C59" w:rsidR="001A5A23" w:rsidRPr="006551A2" w:rsidRDefault="001A5A23" w:rsidP="00FB3A82">
            <w:pPr>
              <w:pStyle w:val="ACARA-elaboration"/>
              <w:rPr>
                <w:iCs w:val="0"/>
              </w:rPr>
            </w:pPr>
            <w:r w:rsidRPr="006551A2">
              <w:t xml:space="preserve">analysing the way media languages are used to construct representations of people, places </w:t>
            </w:r>
            <w:r w:rsidR="00022AD9" w:rsidRPr="006551A2">
              <w:t>and</w:t>
            </w:r>
            <w:r w:rsidRPr="006551A2">
              <w:t xml:space="preserve"> concepts in media genres and products; for example, the ways that technical and symbolic codes are used to construct stereotypical representations of people, places </w:t>
            </w:r>
            <w:r w:rsidR="005E4CF9" w:rsidRPr="006551A2">
              <w:t xml:space="preserve">or </w:t>
            </w:r>
            <w:r w:rsidRPr="006551A2">
              <w:t xml:space="preserve">concepts in media </w:t>
            </w:r>
            <w:r w:rsidR="00B83D6C">
              <w:t>arts works</w:t>
            </w:r>
            <w:r w:rsidRPr="006551A2">
              <w:t xml:space="preserve"> aimed at teenagers  </w:t>
            </w:r>
          </w:p>
          <w:p w14:paraId="30BF913C" w14:textId="48F2B9C7" w:rsidR="00980559" w:rsidRPr="006551A2" w:rsidRDefault="001A5A23" w:rsidP="00FB3A82">
            <w:pPr>
              <w:pStyle w:val="ACARA-elaboration"/>
            </w:pPr>
            <w:r w:rsidRPr="006551A2">
              <w:t xml:space="preserve">analysing the way audiences are positioned to respond to different representations constructed by technical and symbolic codes in media </w:t>
            </w:r>
            <w:r w:rsidR="002C1594">
              <w:t>arts works</w:t>
            </w:r>
            <w:r w:rsidRPr="006551A2">
              <w:t xml:space="preserve">, such as in the depiction of cultural or social groups and values in Australian film and television  </w:t>
            </w:r>
          </w:p>
        </w:tc>
      </w:tr>
      <w:tr w:rsidR="001C71B4" w:rsidRPr="006551A2" w14:paraId="2990DAF1" w14:textId="77777777" w:rsidTr="00FF24B0">
        <w:trPr>
          <w:trHeight w:val="812"/>
        </w:trPr>
        <w:tc>
          <w:tcPr>
            <w:tcW w:w="4673" w:type="dxa"/>
          </w:tcPr>
          <w:p w14:paraId="0EF5A680" w14:textId="5C93221C" w:rsidR="00541E03" w:rsidRPr="006551A2" w:rsidRDefault="00541E03" w:rsidP="00541E03">
            <w:pPr>
              <w:spacing w:after="120" w:line="240" w:lineRule="auto"/>
              <w:ind w:left="357" w:right="425"/>
              <w:rPr>
                <w:rStyle w:val="SubtleEmphasis"/>
                <w:i w:val="0"/>
                <w:iCs w:val="0"/>
              </w:rPr>
            </w:pPr>
            <w:r w:rsidRPr="006551A2">
              <w:rPr>
                <w:rStyle w:val="SubtleEmphasis"/>
                <w:i w:val="0"/>
                <w:iCs w:val="0"/>
              </w:rPr>
              <w:t>investigate the diversity of First Nations Australians’ media arts works and practices</w:t>
            </w:r>
            <w:r w:rsidR="00076F37" w:rsidRPr="006551A2">
              <w:rPr>
                <w:rStyle w:val="SubtleEmphasis"/>
                <w:i w:val="0"/>
                <w:iCs w:val="0"/>
              </w:rPr>
              <w:t>,</w:t>
            </w:r>
            <w:r w:rsidRPr="006551A2">
              <w:rPr>
                <w:rStyle w:val="SubtleEmphasis"/>
                <w:i w:val="0"/>
                <w:iCs w:val="0"/>
              </w:rPr>
              <w:t xml:space="preserve"> considering culturally responsive approaches to Indigenous Cultural and Intellectual Property rights</w:t>
            </w:r>
          </w:p>
          <w:p w14:paraId="1932CFA0" w14:textId="01013ED1" w:rsidR="001C71B4" w:rsidRPr="006551A2" w:rsidRDefault="00541E03" w:rsidP="00541E03">
            <w:pPr>
              <w:spacing w:after="120" w:line="240" w:lineRule="auto"/>
              <w:ind w:left="357" w:right="425"/>
              <w:rPr>
                <w:rStyle w:val="SubtleEmphasis"/>
                <w:i w:val="0"/>
                <w:iCs w:val="0"/>
              </w:rPr>
            </w:pPr>
            <w:r w:rsidRPr="006551A2">
              <w:rPr>
                <w:rStyle w:val="SubtleEmphasis"/>
                <w:i w:val="0"/>
                <w:iCs w:val="0"/>
              </w:rPr>
              <w:t>AC9AMA8E02</w:t>
            </w:r>
          </w:p>
        </w:tc>
        <w:tc>
          <w:tcPr>
            <w:tcW w:w="10453" w:type="dxa"/>
            <w:gridSpan w:val="2"/>
          </w:tcPr>
          <w:p w14:paraId="032BC6D0" w14:textId="77777777" w:rsidR="0009090F" w:rsidRPr="006551A2" w:rsidRDefault="0009090F" w:rsidP="00FB3A82">
            <w:pPr>
              <w:pStyle w:val="ACARA-elaboration"/>
              <w:rPr>
                <w:iCs w:val="0"/>
              </w:rPr>
            </w:pPr>
            <w:r w:rsidRPr="006551A2">
              <w:t xml:space="preserve">exploring how knowledge of the ways protocols can be used to protect Indigenous Cultural and Intellectual Property rights can help students make ethical choices about how they use content for media arts works; for example, by asking questions such as, “Who created these images, sounds, texts?”, “May I use these ideas, and do I need permission to do so?”  </w:t>
            </w:r>
          </w:p>
          <w:p w14:paraId="4176CD43" w14:textId="261B0963" w:rsidR="0009090F" w:rsidRPr="006551A2" w:rsidRDefault="0009090F" w:rsidP="00FB3A82">
            <w:pPr>
              <w:pStyle w:val="ACARA-elaboration"/>
              <w:rPr>
                <w:iCs w:val="0"/>
              </w:rPr>
            </w:pPr>
            <w:r w:rsidRPr="006551A2">
              <w:t>investigating an example of cultural appropriation where it has been found that First Nations Australian Indigenous Cultural and Intellectual Property rights have been denied</w:t>
            </w:r>
            <w:r w:rsidR="00022AD9" w:rsidRPr="006551A2">
              <w:t>,</w:t>
            </w:r>
            <w:r w:rsidRPr="006551A2">
              <w:t xml:space="preserve"> and identifying how this situation could have been approached respectfully; for example, a situation where a media artist used images or music in a short film that carries cultural knowledge without permission from the knowledge holders  </w:t>
            </w:r>
          </w:p>
          <w:p w14:paraId="68C54066" w14:textId="304302EB" w:rsidR="0009090F" w:rsidRPr="006551A2" w:rsidRDefault="0009090F" w:rsidP="00FB3A82">
            <w:pPr>
              <w:pStyle w:val="ACARA-elaboration"/>
              <w:rPr>
                <w:iCs w:val="0"/>
              </w:rPr>
            </w:pPr>
            <w:r w:rsidRPr="006551A2">
              <w:t xml:space="preserve">investigating choices First Nations Australian media artists make about use of technical and symbolic elements, use of story principles, construction of representations and relationships they seek to establish with audiences, respecting Indigenous Cultural and Intellectual Property rights </w:t>
            </w:r>
          </w:p>
          <w:p w14:paraId="724475B3" w14:textId="77777777" w:rsidR="0009090F" w:rsidRPr="006551A2" w:rsidRDefault="0009090F" w:rsidP="00FB3A82">
            <w:pPr>
              <w:pStyle w:val="ACARA-elaboration"/>
              <w:rPr>
                <w:iCs w:val="0"/>
              </w:rPr>
            </w:pPr>
            <w:r w:rsidRPr="006551A2">
              <w:t xml:space="preserve">collaboratively constructing a set of guidelines to promote safe, ethical, </w:t>
            </w:r>
            <w:proofErr w:type="gramStart"/>
            <w:r w:rsidRPr="006551A2">
              <w:t>legal</w:t>
            </w:r>
            <w:proofErr w:type="gramEnd"/>
            <w:r w:rsidRPr="006551A2">
              <w:t xml:space="preserve"> and responsible media use; for example, guidelines that will assist decision-making about whether or not ideas from existing cultural expressions can be used when developing a new work  </w:t>
            </w:r>
          </w:p>
          <w:p w14:paraId="47643C67" w14:textId="7E8B167E" w:rsidR="0009090F" w:rsidRPr="006551A2" w:rsidRDefault="0009090F" w:rsidP="00FB3A82">
            <w:pPr>
              <w:pStyle w:val="ACARA-elaboration"/>
              <w:rPr>
                <w:iCs w:val="0"/>
              </w:rPr>
            </w:pPr>
            <w:r w:rsidRPr="006551A2">
              <w:lastRenderedPageBreak/>
              <w:t xml:space="preserve">recognising how to select and use historical materials that accurately communicate First Nations Australians’ perspectives for including in media arts works, such as their resilience in response to the impacts of colonisation  </w:t>
            </w:r>
          </w:p>
          <w:p w14:paraId="4D53F954" w14:textId="6C075E73" w:rsidR="001C71B4" w:rsidRPr="006551A2" w:rsidRDefault="0009090F" w:rsidP="00FB3A82">
            <w:pPr>
              <w:pStyle w:val="ACARA-elaboration"/>
            </w:pPr>
            <w:r w:rsidRPr="006551A2">
              <w:t>investigating issues relating to use of First Nations Australian languages or stories in lyrics and songs for screen-based works; for example, considering case studies that illustrate protocols relating to Indigenous Cultural and Intellectual Property rights</w:t>
            </w:r>
          </w:p>
        </w:tc>
      </w:tr>
    </w:tbl>
    <w:p w14:paraId="586EC7E5" w14:textId="77777777" w:rsidR="00980559" w:rsidRPr="006551A2"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7-8"/>
      </w:tblPr>
      <w:tblGrid>
        <w:gridCol w:w="4673"/>
        <w:gridCol w:w="7655"/>
        <w:gridCol w:w="2798"/>
      </w:tblGrid>
      <w:tr w:rsidR="00980559" w:rsidRPr="006551A2" w14:paraId="02565459" w14:textId="77777777" w:rsidTr="594B2922">
        <w:tc>
          <w:tcPr>
            <w:tcW w:w="12328" w:type="dxa"/>
            <w:gridSpan w:val="2"/>
            <w:shd w:val="clear" w:color="auto" w:fill="005D93" w:themeFill="text2"/>
          </w:tcPr>
          <w:p w14:paraId="2CF77954" w14:textId="77777777" w:rsidR="00980559" w:rsidRPr="006551A2" w:rsidRDefault="00980559" w:rsidP="00526832">
            <w:pPr>
              <w:pStyle w:val="BodyText"/>
              <w:spacing w:before="40" w:after="40" w:line="240" w:lineRule="auto"/>
              <w:ind w:left="23" w:right="23"/>
              <w:rPr>
                <w:b/>
                <w:bCs/>
              </w:rPr>
            </w:pPr>
            <w:r w:rsidRPr="006551A2">
              <w:rPr>
                <w:b/>
                <w:color w:val="FFFFFF" w:themeColor="background1"/>
              </w:rPr>
              <w:t>Strand: Developing practices and skills</w:t>
            </w:r>
          </w:p>
        </w:tc>
        <w:tc>
          <w:tcPr>
            <w:tcW w:w="2798" w:type="dxa"/>
            <w:shd w:val="clear" w:color="auto" w:fill="FFFFFF" w:themeFill="accent6"/>
          </w:tcPr>
          <w:p w14:paraId="2CF65CE4" w14:textId="6B2B600A" w:rsidR="00980559" w:rsidRPr="006551A2" w:rsidRDefault="00980559" w:rsidP="00526832">
            <w:pPr>
              <w:pStyle w:val="BodyText"/>
              <w:spacing w:before="40" w:after="40" w:line="240" w:lineRule="auto"/>
              <w:ind w:left="23" w:right="23"/>
              <w:rPr>
                <w:b/>
                <w:bCs/>
                <w:color w:val="auto"/>
              </w:rPr>
            </w:pPr>
            <w:r w:rsidRPr="006551A2">
              <w:rPr>
                <w:b/>
                <w:color w:val="auto"/>
              </w:rPr>
              <w:t xml:space="preserve">Years </w:t>
            </w:r>
            <w:r w:rsidR="006725EE" w:rsidRPr="006551A2">
              <w:rPr>
                <w:b/>
                <w:color w:val="auto"/>
              </w:rPr>
              <w:t>7</w:t>
            </w:r>
            <w:r w:rsidRPr="006551A2">
              <w:rPr>
                <w:b/>
                <w:color w:val="auto"/>
              </w:rPr>
              <w:t>–</w:t>
            </w:r>
            <w:r w:rsidR="006725EE" w:rsidRPr="006551A2">
              <w:rPr>
                <w:b/>
                <w:color w:val="auto"/>
              </w:rPr>
              <w:t>8</w:t>
            </w:r>
          </w:p>
        </w:tc>
      </w:tr>
      <w:tr w:rsidR="00980559" w:rsidRPr="006551A2" w14:paraId="7D0F8E1E" w14:textId="77777777" w:rsidTr="594B2922">
        <w:tc>
          <w:tcPr>
            <w:tcW w:w="4673" w:type="dxa"/>
            <w:shd w:val="clear" w:color="auto" w:fill="FFD685" w:themeFill="accent3"/>
          </w:tcPr>
          <w:p w14:paraId="44EE92AE" w14:textId="77777777" w:rsidR="00980559" w:rsidRPr="006551A2" w:rsidRDefault="00980559"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hemeFill="background2"/>
          </w:tcPr>
          <w:p w14:paraId="0F7DE778" w14:textId="77777777" w:rsidR="00980559" w:rsidRPr="006551A2" w:rsidRDefault="00980559"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6C25B14B" w14:textId="77777777" w:rsidR="00980559" w:rsidRPr="006551A2" w:rsidRDefault="00980559"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980559" w:rsidRPr="006551A2" w14:paraId="0E0C01A8" w14:textId="77777777" w:rsidTr="00526832">
        <w:trPr>
          <w:trHeight w:val="2367"/>
        </w:trPr>
        <w:tc>
          <w:tcPr>
            <w:tcW w:w="4673" w:type="dxa"/>
          </w:tcPr>
          <w:p w14:paraId="65268B5C" w14:textId="16F63D9B" w:rsidR="00A72C8F" w:rsidRPr="006551A2" w:rsidRDefault="00A72C8F" w:rsidP="00A72C8F">
            <w:pPr>
              <w:spacing w:after="120" w:line="240" w:lineRule="auto"/>
              <w:ind w:left="357" w:right="425"/>
              <w:rPr>
                <w:rStyle w:val="SubtleEmphasis"/>
                <w:i w:val="0"/>
                <w:iCs w:val="0"/>
              </w:rPr>
            </w:pPr>
            <w:r w:rsidRPr="006551A2">
              <w:rPr>
                <w:rStyle w:val="SubtleEmphasis"/>
                <w:i w:val="0"/>
                <w:iCs w:val="0"/>
              </w:rPr>
              <w:t>develop media production skills throughout the production process to construct representations using media languages and media technologies</w:t>
            </w:r>
          </w:p>
          <w:p w14:paraId="58CC091C" w14:textId="12BD2E54" w:rsidR="00980559" w:rsidRPr="006551A2" w:rsidRDefault="00A72C8F" w:rsidP="00A72C8F">
            <w:pPr>
              <w:spacing w:after="120" w:line="240" w:lineRule="auto"/>
              <w:ind w:left="357" w:right="425"/>
              <w:rPr>
                <w:rStyle w:val="SubtleEmphasis"/>
                <w:i w:val="0"/>
                <w:iCs w:val="0"/>
              </w:rPr>
            </w:pPr>
            <w:r w:rsidRPr="006551A2">
              <w:rPr>
                <w:rStyle w:val="SubtleEmphasis"/>
                <w:i w:val="0"/>
                <w:iCs w:val="0"/>
              </w:rPr>
              <w:t>AC9AMA8D01</w:t>
            </w:r>
          </w:p>
        </w:tc>
        <w:tc>
          <w:tcPr>
            <w:tcW w:w="10453" w:type="dxa"/>
            <w:gridSpan w:val="2"/>
          </w:tcPr>
          <w:p w14:paraId="3C51867C" w14:textId="2BFA0ED5" w:rsidR="00160BE9" w:rsidRPr="006551A2" w:rsidRDefault="00160BE9" w:rsidP="00FB3A82">
            <w:pPr>
              <w:pStyle w:val="ACARA-elaboration"/>
              <w:rPr>
                <w:iCs w:val="0"/>
              </w:rPr>
            </w:pPr>
            <w:r w:rsidRPr="006551A2">
              <w:t>exploring ways to use media languages and media technologies to create representations that perpetuate or challenge relationships</w:t>
            </w:r>
            <w:r w:rsidR="00610EC8" w:rsidRPr="006551A2">
              <w:t>,</w:t>
            </w:r>
            <w:r w:rsidRPr="006551A2">
              <w:t xml:space="preserve"> or address issues such as stereotyping, bias, </w:t>
            </w:r>
            <w:proofErr w:type="gramStart"/>
            <w:r w:rsidRPr="006551A2">
              <w:t>identity</w:t>
            </w:r>
            <w:proofErr w:type="gramEnd"/>
            <w:r w:rsidRPr="006551A2">
              <w:t xml:space="preserve"> or sustainable ways of living  </w:t>
            </w:r>
          </w:p>
          <w:p w14:paraId="1EA104C3" w14:textId="6BFBB3F8" w:rsidR="00160BE9" w:rsidRPr="00B71C34" w:rsidRDefault="00160BE9" w:rsidP="00FB3A82">
            <w:pPr>
              <w:pStyle w:val="ACARA-elaboration"/>
              <w:rPr>
                <w:iCs w:val="0"/>
              </w:rPr>
            </w:pPr>
            <w:r w:rsidRPr="00B71C34">
              <w:t xml:space="preserve">experimenting with the technical capabilities of media technologies and using media languages to inform plans for the design and construction of representations of people, </w:t>
            </w:r>
            <w:proofErr w:type="gramStart"/>
            <w:r w:rsidRPr="00B71C34">
              <w:t>places</w:t>
            </w:r>
            <w:proofErr w:type="gramEnd"/>
            <w:r w:rsidRPr="00B71C34">
              <w:t xml:space="preserve"> or concepts in media arts forms, such as print, moving image and interactive</w:t>
            </w:r>
            <w:r>
              <w:t xml:space="preserve"> </w:t>
            </w:r>
            <w:r w:rsidR="00320BB3">
              <w:t>content</w:t>
            </w:r>
            <w:r w:rsidRPr="00B71C34">
              <w:t xml:space="preserve"> </w:t>
            </w:r>
          </w:p>
          <w:p w14:paraId="22406BC8" w14:textId="313133D5" w:rsidR="00160BE9" w:rsidRPr="006551A2" w:rsidRDefault="00160BE9" w:rsidP="00FB3A82">
            <w:pPr>
              <w:pStyle w:val="ACARA-elaboration"/>
              <w:rPr>
                <w:iCs w:val="0"/>
              </w:rPr>
            </w:pPr>
            <w:r w:rsidRPr="006551A2">
              <w:t xml:space="preserve">experimenting with digital tools </w:t>
            </w:r>
            <w:r w:rsidR="00FC3E1B" w:rsidRPr="006551A2">
              <w:t xml:space="preserve">such as </w:t>
            </w:r>
            <w:r w:rsidRPr="006551A2">
              <w:t xml:space="preserve">cameras, sound recording equipment or editing/coding/animation software to construct representations of people, places or concepts for various genres or media platforms </w:t>
            </w:r>
          </w:p>
          <w:p w14:paraId="34B95D18" w14:textId="77777777" w:rsidR="003F3EB3" w:rsidRPr="006551A2" w:rsidRDefault="003F3EB3" w:rsidP="00FB3A82">
            <w:pPr>
              <w:pStyle w:val="ACARA-elaboration"/>
              <w:rPr>
                <w:iCs w:val="0"/>
              </w:rPr>
            </w:pPr>
            <w:r w:rsidRPr="006551A2">
              <w:t xml:space="preserve">constructing fictional versions of everyday spaces using augmented (AR) and virtual realities (VR); for example, interacting in AR and VR worlds and documenting their experiences, or using a green screen to “transport” students into different worlds  </w:t>
            </w:r>
          </w:p>
          <w:p w14:paraId="1B0042BF" w14:textId="479E476C" w:rsidR="00160BE9" w:rsidRPr="006551A2" w:rsidRDefault="00160BE9" w:rsidP="00FB3A82">
            <w:pPr>
              <w:pStyle w:val="ACARA-elaboration"/>
              <w:rPr>
                <w:iCs w:val="0"/>
              </w:rPr>
            </w:pPr>
            <w:r w:rsidRPr="006551A2">
              <w:t xml:space="preserve">experimenting with audio effects such as sound effects, music or Foley sounds to construct ambient sound to enhance representations of different places in a media arts work </w:t>
            </w:r>
          </w:p>
          <w:p w14:paraId="740D5434" w14:textId="1E26DA4B" w:rsidR="00160BE9" w:rsidRPr="006551A2" w:rsidRDefault="00160BE9" w:rsidP="00FB3A82">
            <w:pPr>
              <w:pStyle w:val="ACARA-elaboration"/>
              <w:rPr>
                <w:iCs w:val="0"/>
              </w:rPr>
            </w:pPr>
            <w:r w:rsidRPr="006551A2">
              <w:t>experimenting with established story principles, such as creating the opening scene to a documentary film that establishes a setting and location, or disrupting story principles through the manipulation of time so the narrative structure is not as an audience</w:t>
            </w:r>
            <w:r w:rsidR="00610EC8" w:rsidRPr="006551A2">
              <w:t xml:space="preserve"> would expect</w:t>
            </w:r>
          </w:p>
          <w:p w14:paraId="26866CE3" w14:textId="539143D7" w:rsidR="00980559" w:rsidRPr="006551A2" w:rsidRDefault="00160BE9" w:rsidP="00FB3A82">
            <w:pPr>
              <w:pStyle w:val="ACARA-elaboration"/>
            </w:pPr>
            <w:r w:rsidRPr="006551A2">
              <w:t>combining established genre conventions to make a hybrid production; for example, exploring established media forms such as narrative, non-narrative, experimental, micro-documentary, trailers, music video, micro-short film and social media video campaign</w:t>
            </w:r>
            <w:r w:rsidR="00610EC8" w:rsidRPr="006551A2">
              <w:t>,</w:t>
            </w:r>
            <w:r w:rsidRPr="006551A2">
              <w:t xml:space="preserve"> or genres such as horror, western or comedy  </w:t>
            </w:r>
          </w:p>
        </w:tc>
      </w:tr>
      <w:tr w:rsidR="008B06AA" w:rsidRPr="006551A2" w14:paraId="62154D18" w14:textId="77777777" w:rsidTr="00526832">
        <w:trPr>
          <w:trHeight w:val="2367"/>
        </w:trPr>
        <w:tc>
          <w:tcPr>
            <w:tcW w:w="4673" w:type="dxa"/>
          </w:tcPr>
          <w:p w14:paraId="1971D173" w14:textId="7D528BEA" w:rsidR="00CF60D4" w:rsidRPr="006551A2" w:rsidRDefault="00CF60D4" w:rsidP="00CF60D4">
            <w:pPr>
              <w:spacing w:after="120" w:line="240" w:lineRule="auto"/>
              <w:ind w:left="357" w:right="425"/>
              <w:rPr>
                <w:rStyle w:val="SubtleEmphasis"/>
                <w:i w:val="0"/>
                <w:iCs w:val="0"/>
              </w:rPr>
            </w:pPr>
            <w:r w:rsidRPr="006551A2">
              <w:rPr>
                <w:rStyle w:val="SubtleEmphasis"/>
                <w:i w:val="0"/>
                <w:iCs w:val="0"/>
              </w:rPr>
              <w:lastRenderedPageBreak/>
              <w:t xml:space="preserve">reflect on their own and others’ media arts works and practices to inform choices they make during </w:t>
            </w:r>
            <w:r w:rsidR="00F2056B" w:rsidRPr="006551A2">
              <w:rPr>
                <w:rStyle w:val="SubtleEmphasis"/>
                <w:i w:val="0"/>
                <w:iCs w:val="0"/>
              </w:rPr>
              <w:t>the production</w:t>
            </w:r>
            <w:r w:rsidRPr="006551A2">
              <w:rPr>
                <w:rStyle w:val="SubtleEmphasis"/>
                <w:i w:val="0"/>
                <w:iCs w:val="0"/>
              </w:rPr>
              <w:t xml:space="preserve"> process</w:t>
            </w:r>
            <w:r w:rsidR="008618FB" w:rsidRPr="006551A2" w:rsidDel="00F2056B">
              <w:rPr>
                <w:rStyle w:val="SubtleEmphasis"/>
                <w:i w:val="0"/>
                <w:iCs w:val="0"/>
              </w:rPr>
              <w:t xml:space="preserve"> </w:t>
            </w:r>
          </w:p>
          <w:p w14:paraId="62C41D03" w14:textId="3E7CD656" w:rsidR="008B06AA" w:rsidRPr="006551A2" w:rsidRDefault="00CF60D4" w:rsidP="00CF60D4">
            <w:pPr>
              <w:spacing w:after="120" w:line="240" w:lineRule="auto"/>
              <w:ind w:left="357" w:right="425"/>
              <w:rPr>
                <w:rStyle w:val="SubtleEmphasis"/>
                <w:i w:val="0"/>
                <w:iCs w:val="0"/>
              </w:rPr>
            </w:pPr>
            <w:r w:rsidRPr="006551A2">
              <w:rPr>
                <w:rStyle w:val="SubtleEmphasis"/>
                <w:i w:val="0"/>
                <w:iCs w:val="0"/>
              </w:rPr>
              <w:t>AC9AMA8D02</w:t>
            </w:r>
          </w:p>
        </w:tc>
        <w:tc>
          <w:tcPr>
            <w:tcW w:w="10453" w:type="dxa"/>
            <w:gridSpan w:val="2"/>
          </w:tcPr>
          <w:p w14:paraId="609F112B" w14:textId="7B4848A4" w:rsidR="00444DF5" w:rsidRPr="006551A2" w:rsidRDefault="00444DF5" w:rsidP="00FB3A82">
            <w:pPr>
              <w:pStyle w:val="ACARA-elaboration"/>
              <w:rPr>
                <w:iCs w:val="0"/>
              </w:rPr>
            </w:pPr>
            <w:r w:rsidRPr="006551A2">
              <w:t xml:space="preserve">observing and considering potential audience engagement to inform refinements across pre-production, production, post-production and/or distribution processes  </w:t>
            </w:r>
          </w:p>
          <w:p w14:paraId="51628858" w14:textId="77777777" w:rsidR="00444DF5" w:rsidRPr="006551A2" w:rsidRDefault="00444DF5" w:rsidP="00FB3A82">
            <w:pPr>
              <w:pStyle w:val="ACARA-elaboration"/>
              <w:rPr>
                <w:iCs w:val="0"/>
              </w:rPr>
            </w:pPr>
            <w:r w:rsidRPr="006551A2">
              <w:t xml:space="preserve">using Viewpoints to develop investigating questions when making decisions about how to represent a theme, </w:t>
            </w:r>
            <w:proofErr w:type="gramStart"/>
            <w:r w:rsidRPr="006551A2">
              <w:t>concept</w:t>
            </w:r>
            <w:proofErr w:type="gramEnd"/>
            <w:r w:rsidRPr="006551A2">
              <w:t xml:space="preserve"> or idea, and considering media conventions  </w:t>
            </w:r>
          </w:p>
          <w:p w14:paraId="4C157D1F" w14:textId="77777777" w:rsidR="00444DF5" w:rsidRPr="006551A2" w:rsidRDefault="00444DF5" w:rsidP="00FB3A82">
            <w:pPr>
              <w:pStyle w:val="ACARA-elaboration"/>
              <w:rPr>
                <w:iCs w:val="0"/>
              </w:rPr>
            </w:pPr>
            <w:r w:rsidRPr="006551A2">
              <w:t xml:space="preserve">documenting and explaining their creative choices in relation to representations, genre codes and conventions </w:t>
            </w:r>
          </w:p>
          <w:p w14:paraId="6F6DF057" w14:textId="77777777" w:rsidR="00444DF5" w:rsidRPr="006551A2" w:rsidRDefault="00444DF5" w:rsidP="00FB3A82">
            <w:pPr>
              <w:pStyle w:val="ACARA-elaboration"/>
              <w:rPr>
                <w:iCs w:val="0"/>
              </w:rPr>
            </w:pPr>
            <w:r w:rsidRPr="006551A2">
              <w:t xml:space="preserve">justifying decisions made by producers in the construction of representations of people, </w:t>
            </w:r>
            <w:proofErr w:type="gramStart"/>
            <w:r w:rsidRPr="006551A2">
              <w:t>places</w:t>
            </w:r>
            <w:proofErr w:type="gramEnd"/>
            <w:r w:rsidRPr="006551A2">
              <w:t xml:space="preserve"> or concepts through the use of technical and symbolic codes, and how producers benefit from this construction </w:t>
            </w:r>
          </w:p>
          <w:p w14:paraId="67AA30E4" w14:textId="71BF590F" w:rsidR="00444DF5" w:rsidRPr="006551A2" w:rsidRDefault="00444DF5" w:rsidP="00FB3A82">
            <w:pPr>
              <w:pStyle w:val="ACARA-elaboration"/>
              <w:rPr>
                <w:iCs w:val="0"/>
              </w:rPr>
            </w:pPr>
            <w:r w:rsidRPr="006551A2">
              <w:t xml:space="preserve">using a storyboarding or editing template to annotate their creative thinking when refining production processes </w:t>
            </w:r>
          </w:p>
          <w:p w14:paraId="07227B44" w14:textId="5760EAD6" w:rsidR="00444DF5" w:rsidRPr="006551A2" w:rsidRDefault="00444DF5" w:rsidP="00FB3A82">
            <w:pPr>
              <w:pStyle w:val="ACARA-elaboration"/>
              <w:rPr>
                <w:iCs w:val="0"/>
              </w:rPr>
            </w:pPr>
            <w:r w:rsidRPr="006551A2">
              <w:t>using Viewpoints to develop reflective questions such as “How can I represent a range of views about this issue in my media arts work?”, “What do I need to change in the production processes to create a stronger connection with the audience?”</w:t>
            </w:r>
          </w:p>
          <w:p w14:paraId="1899DF39" w14:textId="3C1DEFD4" w:rsidR="008B06AA" w:rsidRPr="006551A2" w:rsidRDefault="00444DF5" w:rsidP="00FB3A82">
            <w:pPr>
              <w:pStyle w:val="ACARA-elaboration"/>
            </w:pPr>
            <w:r w:rsidRPr="006551A2">
              <w:t>exploring styles and representations particular to a country or region to inform their own practice and to develop their understanding of cultural appropriation and representation</w:t>
            </w:r>
            <w:r w:rsidR="00610EC8" w:rsidRPr="006551A2">
              <w:t>;</w:t>
            </w:r>
            <w:r w:rsidRPr="006551A2">
              <w:t xml:space="preserve"> for example, exploring the use of media conventions and languages in cartooning genres in Asia.</w:t>
            </w:r>
          </w:p>
        </w:tc>
      </w:tr>
    </w:tbl>
    <w:p w14:paraId="7DA83E8D" w14:textId="77777777" w:rsidR="00980559" w:rsidRPr="006551A2"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7-8"/>
      </w:tblPr>
      <w:tblGrid>
        <w:gridCol w:w="4673"/>
        <w:gridCol w:w="7655"/>
        <w:gridCol w:w="2798"/>
      </w:tblGrid>
      <w:tr w:rsidR="00980559" w:rsidRPr="006551A2" w14:paraId="65799AFF" w14:textId="77777777" w:rsidTr="2C2ADFF3">
        <w:tc>
          <w:tcPr>
            <w:tcW w:w="12328" w:type="dxa"/>
            <w:gridSpan w:val="2"/>
            <w:shd w:val="clear" w:color="auto" w:fill="005D93" w:themeFill="text2"/>
          </w:tcPr>
          <w:p w14:paraId="2A2D9C6A" w14:textId="77777777" w:rsidR="00980559" w:rsidRPr="006551A2" w:rsidRDefault="00980559" w:rsidP="00526832">
            <w:pPr>
              <w:pStyle w:val="BodyText"/>
              <w:spacing w:before="40" w:after="40" w:line="240" w:lineRule="auto"/>
              <w:ind w:left="23" w:right="23"/>
              <w:rPr>
                <w:b/>
                <w:bCs/>
              </w:rPr>
            </w:pPr>
            <w:r w:rsidRPr="006551A2">
              <w:rPr>
                <w:b/>
                <w:color w:val="FFFFFF" w:themeColor="background1"/>
              </w:rPr>
              <w:t>Strand: Creating and making</w:t>
            </w:r>
          </w:p>
        </w:tc>
        <w:tc>
          <w:tcPr>
            <w:tcW w:w="2798" w:type="dxa"/>
            <w:shd w:val="clear" w:color="auto" w:fill="FFFFFF" w:themeFill="accent6"/>
          </w:tcPr>
          <w:p w14:paraId="32D661FB" w14:textId="3A587F67" w:rsidR="00980559" w:rsidRPr="006551A2" w:rsidRDefault="00980559" w:rsidP="00526832">
            <w:pPr>
              <w:pStyle w:val="BodyText"/>
              <w:spacing w:before="40" w:after="40" w:line="240" w:lineRule="auto"/>
              <w:ind w:left="23" w:right="23"/>
              <w:rPr>
                <w:b/>
                <w:bCs/>
                <w:color w:val="auto"/>
              </w:rPr>
            </w:pPr>
            <w:r w:rsidRPr="006551A2">
              <w:rPr>
                <w:b/>
                <w:color w:val="auto"/>
              </w:rPr>
              <w:t xml:space="preserve">Years </w:t>
            </w:r>
            <w:r w:rsidR="00454AD9" w:rsidRPr="006551A2">
              <w:rPr>
                <w:b/>
                <w:color w:val="auto"/>
              </w:rPr>
              <w:t>7</w:t>
            </w:r>
            <w:r w:rsidRPr="006551A2">
              <w:rPr>
                <w:b/>
                <w:color w:val="auto"/>
              </w:rPr>
              <w:t>–</w:t>
            </w:r>
            <w:r w:rsidR="00454AD9" w:rsidRPr="006551A2">
              <w:rPr>
                <w:b/>
                <w:color w:val="auto"/>
              </w:rPr>
              <w:t>8</w:t>
            </w:r>
          </w:p>
        </w:tc>
      </w:tr>
      <w:tr w:rsidR="00980559" w:rsidRPr="006551A2" w14:paraId="5E05B480" w14:textId="77777777" w:rsidTr="2C2ADFF3">
        <w:tc>
          <w:tcPr>
            <w:tcW w:w="4673" w:type="dxa"/>
            <w:shd w:val="clear" w:color="auto" w:fill="FFD685" w:themeFill="accent3"/>
          </w:tcPr>
          <w:p w14:paraId="053C070D" w14:textId="77777777" w:rsidR="00980559" w:rsidRPr="006551A2" w:rsidRDefault="00980559"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hemeFill="background2"/>
          </w:tcPr>
          <w:p w14:paraId="6AE72C1A" w14:textId="77777777" w:rsidR="00980559" w:rsidRPr="006551A2" w:rsidRDefault="00980559"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4193CBFE" w14:textId="77777777" w:rsidR="00980559" w:rsidRPr="006551A2" w:rsidRDefault="00980559"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980559" w:rsidRPr="006551A2" w14:paraId="4C9ECFFD" w14:textId="77777777" w:rsidTr="00526832">
        <w:trPr>
          <w:trHeight w:val="2367"/>
        </w:trPr>
        <w:tc>
          <w:tcPr>
            <w:tcW w:w="4673" w:type="dxa"/>
          </w:tcPr>
          <w:p w14:paraId="7B377718" w14:textId="63867AEB" w:rsidR="00D96214" w:rsidRPr="006551A2" w:rsidRDefault="00D96214" w:rsidP="00D96214">
            <w:pPr>
              <w:spacing w:after="120" w:line="240" w:lineRule="auto"/>
              <w:ind w:left="357" w:right="425"/>
              <w:rPr>
                <w:rStyle w:val="SubtleEmphasis"/>
                <w:i w:val="0"/>
                <w:iCs w:val="0"/>
              </w:rPr>
            </w:pPr>
            <w:r w:rsidRPr="006551A2">
              <w:rPr>
                <w:rStyle w:val="SubtleEmphasis"/>
                <w:i w:val="0"/>
                <w:iCs w:val="0"/>
              </w:rPr>
              <w:t xml:space="preserve">design and structure media arts </w:t>
            </w:r>
            <w:proofErr w:type="gramStart"/>
            <w:r w:rsidRPr="006551A2">
              <w:rPr>
                <w:rStyle w:val="SubtleEmphasis"/>
                <w:i w:val="0"/>
                <w:iCs w:val="0"/>
              </w:rPr>
              <w:t>works</w:t>
            </w:r>
            <w:proofErr w:type="gramEnd"/>
            <w:r w:rsidRPr="006551A2">
              <w:rPr>
                <w:rStyle w:val="SubtleEmphasis"/>
                <w:i w:val="0"/>
                <w:iCs w:val="0"/>
              </w:rPr>
              <w:t xml:space="preserve"> to communicate ideas, perspectives and </w:t>
            </w:r>
            <w:r w:rsidR="5E79DD34" w:rsidRPr="006551A2">
              <w:rPr>
                <w:rStyle w:val="SubtleEmphasis"/>
                <w:i w:val="0"/>
                <w:iCs w:val="0"/>
              </w:rPr>
              <w:t>meaning</w:t>
            </w:r>
            <w:r w:rsidRPr="006551A2">
              <w:rPr>
                <w:rStyle w:val="SubtleEmphasis"/>
                <w:i w:val="0"/>
                <w:iCs w:val="0"/>
              </w:rPr>
              <w:t xml:space="preserve"> for an intended audience</w:t>
            </w:r>
          </w:p>
          <w:p w14:paraId="1BEA7B8D" w14:textId="19E0CBFB" w:rsidR="00980559" w:rsidRPr="006551A2" w:rsidRDefault="00D96214" w:rsidP="00D96214">
            <w:pPr>
              <w:spacing w:after="120" w:line="240" w:lineRule="auto"/>
              <w:ind w:left="357" w:right="425"/>
              <w:rPr>
                <w:rStyle w:val="SubtleEmphasis"/>
                <w:i w:val="0"/>
                <w:iCs w:val="0"/>
              </w:rPr>
            </w:pPr>
            <w:r w:rsidRPr="006551A2">
              <w:rPr>
                <w:rStyle w:val="SubtleEmphasis"/>
                <w:i w:val="0"/>
                <w:iCs w:val="0"/>
              </w:rPr>
              <w:t>AC9AMA8C01</w:t>
            </w:r>
          </w:p>
        </w:tc>
        <w:tc>
          <w:tcPr>
            <w:tcW w:w="10453" w:type="dxa"/>
            <w:gridSpan w:val="2"/>
          </w:tcPr>
          <w:p w14:paraId="5020EADB" w14:textId="0D97C32D" w:rsidR="009F1DEB" w:rsidRPr="006551A2" w:rsidRDefault="009F1DEB" w:rsidP="00FB3A82">
            <w:pPr>
              <w:pStyle w:val="ACARA-elaboration"/>
              <w:rPr>
                <w:iCs w:val="0"/>
              </w:rPr>
            </w:pPr>
            <w:r w:rsidRPr="006551A2">
              <w:t xml:space="preserve">using pre-production templates such as a storyboard, shooting script or production schedule to plan production </w:t>
            </w:r>
          </w:p>
          <w:p w14:paraId="19DEAFF3" w14:textId="151FAD99" w:rsidR="009F1DEB" w:rsidRPr="006551A2" w:rsidRDefault="009F1DEB" w:rsidP="00FB3A82">
            <w:pPr>
              <w:pStyle w:val="ACARA-elaboration"/>
              <w:rPr>
                <w:iCs w:val="0"/>
              </w:rPr>
            </w:pPr>
            <w:r w:rsidRPr="006551A2">
              <w:t>understanding the importance of, and applying</w:t>
            </w:r>
            <w:r w:rsidR="00610EC8" w:rsidRPr="006551A2">
              <w:t>,</w:t>
            </w:r>
            <w:r w:rsidRPr="006551A2">
              <w:t xml:space="preserve"> respectful relationships and empathy when developing characters</w:t>
            </w:r>
            <w:r w:rsidR="00610EC8" w:rsidRPr="006551A2">
              <w:t xml:space="preserve"> </w:t>
            </w:r>
            <w:r w:rsidRPr="006551A2">
              <w:t xml:space="preserve">to convey historical or cultural ideas and </w:t>
            </w:r>
            <w:r w:rsidR="274A1FBB" w:rsidRPr="006551A2">
              <w:t>meaning</w:t>
            </w:r>
            <w:r w:rsidRPr="006551A2">
              <w:t xml:space="preserve">; for example, planning how to create relationships with audiences when developing characters </w:t>
            </w:r>
          </w:p>
          <w:p w14:paraId="0F10AF55" w14:textId="757A4DDC" w:rsidR="009F1DEB" w:rsidRPr="006551A2" w:rsidRDefault="009F1DEB" w:rsidP="00FB3A82">
            <w:pPr>
              <w:pStyle w:val="ACARA-elaboration"/>
              <w:rPr>
                <w:iCs w:val="0"/>
              </w:rPr>
            </w:pPr>
            <w:r w:rsidRPr="006551A2">
              <w:t>exploring ways to use media languages and technologies to create representations that perpetuate or challenge relationships</w:t>
            </w:r>
            <w:r w:rsidR="00610EC8" w:rsidRPr="006551A2">
              <w:t>,</w:t>
            </w:r>
            <w:r w:rsidRPr="006551A2">
              <w:t xml:space="preserve"> or address issues such as stereotyping, bias, </w:t>
            </w:r>
            <w:proofErr w:type="gramStart"/>
            <w:r w:rsidRPr="006551A2">
              <w:t>identity</w:t>
            </w:r>
            <w:proofErr w:type="gramEnd"/>
            <w:r w:rsidRPr="006551A2">
              <w:t xml:space="preserve"> </w:t>
            </w:r>
            <w:r w:rsidR="00610EC8" w:rsidRPr="006551A2">
              <w:t>and</w:t>
            </w:r>
            <w:r w:rsidRPr="006551A2">
              <w:t xml:space="preserve"> sustainable ways of living</w:t>
            </w:r>
            <w:r w:rsidR="00610EC8" w:rsidRPr="006551A2">
              <w:t>,</w:t>
            </w:r>
            <w:r w:rsidRPr="006551A2">
              <w:t xml:space="preserve"> in media arts forms such as cartoons, graphic/print, photographic sequences and moving image </w:t>
            </w:r>
          </w:p>
          <w:p w14:paraId="0E23103F" w14:textId="77777777" w:rsidR="009F1DEB" w:rsidRPr="006551A2" w:rsidRDefault="009F1DEB" w:rsidP="00FB3A82">
            <w:pPr>
              <w:pStyle w:val="ACARA-elaboration"/>
              <w:rPr>
                <w:iCs w:val="0"/>
              </w:rPr>
            </w:pPr>
            <w:r w:rsidRPr="006551A2">
              <w:t xml:space="preserve">experimenting with the technical capabilities of media technologies and using media languages to inform plans for the design and construction of representations of people, </w:t>
            </w:r>
            <w:proofErr w:type="gramStart"/>
            <w:r w:rsidRPr="006551A2">
              <w:t>places</w:t>
            </w:r>
            <w:proofErr w:type="gramEnd"/>
            <w:r w:rsidRPr="006551A2">
              <w:t xml:space="preserve"> or concepts </w:t>
            </w:r>
          </w:p>
          <w:p w14:paraId="7232F57C" w14:textId="4512F160" w:rsidR="009F1DEB" w:rsidRPr="006551A2" w:rsidRDefault="009F1DEB" w:rsidP="00FB3A82">
            <w:pPr>
              <w:pStyle w:val="ACARA-elaboration"/>
              <w:rPr>
                <w:iCs w:val="0"/>
              </w:rPr>
            </w:pPr>
            <w:r w:rsidRPr="006551A2">
              <w:lastRenderedPageBreak/>
              <w:t xml:space="preserve">experimenting with ways to use technical and symbolic elements such as sound </w:t>
            </w:r>
            <w:r w:rsidR="00610EC8" w:rsidRPr="006551A2">
              <w:t>and</w:t>
            </w:r>
            <w:r w:rsidRPr="006551A2">
              <w:t xml:space="preserve"> lighting to construct representations of people, places </w:t>
            </w:r>
            <w:r w:rsidR="00BF7441" w:rsidRPr="006551A2">
              <w:t xml:space="preserve">and </w:t>
            </w:r>
            <w:r w:rsidRPr="006551A2">
              <w:t xml:space="preserve">concepts for various genres or media platforms  </w:t>
            </w:r>
          </w:p>
          <w:p w14:paraId="28008385" w14:textId="77777777" w:rsidR="009F1DEB" w:rsidRPr="006551A2" w:rsidRDefault="009F1DEB" w:rsidP="00FB3A82">
            <w:pPr>
              <w:pStyle w:val="ACARA-elaboration"/>
              <w:rPr>
                <w:iCs w:val="0"/>
              </w:rPr>
            </w:pPr>
            <w:r w:rsidRPr="006551A2">
              <w:t xml:space="preserve">experimenting with audio, including sound effects, </w:t>
            </w:r>
            <w:proofErr w:type="gramStart"/>
            <w:r w:rsidRPr="006551A2">
              <w:t>music</w:t>
            </w:r>
            <w:proofErr w:type="gramEnd"/>
            <w:r w:rsidRPr="006551A2">
              <w:t xml:space="preserve"> and Foley sounds, to construct ambient sound for different places or to create/enhance an atmosphere  </w:t>
            </w:r>
          </w:p>
          <w:p w14:paraId="36C24754" w14:textId="03F557D9" w:rsidR="009F1DEB" w:rsidRPr="006551A2" w:rsidRDefault="009F1DEB" w:rsidP="00FB3A82">
            <w:pPr>
              <w:pStyle w:val="ACARA-elaboration"/>
              <w:rPr>
                <w:iCs w:val="0"/>
              </w:rPr>
            </w:pPr>
            <w:r w:rsidRPr="006551A2">
              <w:t xml:space="preserve">experimenting with technical and symbolic elements to construct safe, legal, </w:t>
            </w:r>
            <w:proofErr w:type="gramStart"/>
            <w:r w:rsidRPr="006551A2">
              <w:t>ethical</w:t>
            </w:r>
            <w:proofErr w:type="gramEnd"/>
            <w:r w:rsidRPr="006551A2">
              <w:t xml:space="preserve"> and responsible representations of cultural or social groups and values  </w:t>
            </w:r>
          </w:p>
          <w:p w14:paraId="0D929D07" w14:textId="56373C54" w:rsidR="00980559" w:rsidRPr="006551A2" w:rsidRDefault="009F1DEB" w:rsidP="00FB3A82">
            <w:pPr>
              <w:pStyle w:val="ACARA-elaboration"/>
            </w:pPr>
            <w:r w:rsidRPr="006551A2">
              <w:t xml:space="preserve">trialling ways to combine established genre conventions to make a hybrid production; for example, exploring genres such as narrative, non-narrative, experimental, micro-documentary, trailer, music video, micro-short </w:t>
            </w:r>
            <w:proofErr w:type="gramStart"/>
            <w:r w:rsidRPr="006551A2">
              <w:t>film</w:t>
            </w:r>
            <w:proofErr w:type="gramEnd"/>
            <w:r w:rsidRPr="006551A2">
              <w:t xml:space="preserve"> and social media video campaign  </w:t>
            </w:r>
          </w:p>
        </w:tc>
      </w:tr>
      <w:tr w:rsidR="00A824C6" w:rsidRPr="006551A2" w14:paraId="55C471EB" w14:textId="77777777" w:rsidTr="00526832">
        <w:trPr>
          <w:trHeight w:val="2367"/>
        </w:trPr>
        <w:tc>
          <w:tcPr>
            <w:tcW w:w="4673" w:type="dxa"/>
          </w:tcPr>
          <w:p w14:paraId="043B6794" w14:textId="03C6BACD" w:rsidR="00E27E10" w:rsidRPr="006551A2" w:rsidRDefault="00E27E10" w:rsidP="00E27E10">
            <w:pPr>
              <w:spacing w:after="120" w:line="240" w:lineRule="auto"/>
              <w:ind w:left="357" w:right="425"/>
              <w:rPr>
                <w:rStyle w:val="SubtleEmphasis"/>
                <w:i w:val="0"/>
                <w:iCs w:val="0"/>
              </w:rPr>
            </w:pPr>
            <w:r w:rsidRPr="006551A2">
              <w:rPr>
                <w:rStyle w:val="SubtleEmphasis"/>
                <w:i w:val="0"/>
                <w:iCs w:val="0"/>
              </w:rPr>
              <w:lastRenderedPageBreak/>
              <w:t xml:space="preserve">apply production processes and use media arts concepts to construct representations and produce media arts works that communicate ideas, perspectives and/or </w:t>
            </w:r>
            <w:r w:rsidR="34BBADB3" w:rsidRPr="006551A2">
              <w:rPr>
                <w:rStyle w:val="SubtleEmphasis"/>
                <w:i w:val="0"/>
                <w:iCs w:val="0"/>
              </w:rPr>
              <w:t>meaning</w:t>
            </w:r>
            <w:r w:rsidRPr="006551A2">
              <w:rPr>
                <w:rStyle w:val="SubtleEmphasis"/>
                <w:i w:val="0"/>
                <w:iCs w:val="0"/>
              </w:rPr>
              <w:t xml:space="preserve"> for specific audiences using responsible media practice</w:t>
            </w:r>
          </w:p>
          <w:p w14:paraId="63E02237" w14:textId="76014F16" w:rsidR="00A824C6" w:rsidRPr="006551A2" w:rsidRDefault="00E27E10" w:rsidP="00E27E10">
            <w:pPr>
              <w:spacing w:after="120" w:line="240" w:lineRule="auto"/>
              <w:ind w:left="357" w:right="425"/>
              <w:rPr>
                <w:rStyle w:val="SubtleEmphasis"/>
                <w:i w:val="0"/>
                <w:iCs w:val="0"/>
              </w:rPr>
            </w:pPr>
            <w:r w:rsidRPr="006551A2">
              <w:rPr>
                <w:rStyle w:val="SubtleEmphasis"/>
                <w:i w:val="0"/>
                <w:iCs w:val="0"/>
              </w:rPr>
              <w:t>AC9AMA8C02</w:t>
            </w:r>
          </w:p>
        </w:tc>
        <w:tc>
          <w:tcPr>
            <w:tcW w:w="10453" w:type="dxa"/>
            <w:gridSpan w:val="2"/>
          </w:tcPr>
          <w:p w14:paraId="6E615888" w14:textId="77777777" w:rsidR="00964C78" w:rsidRPr="006551A2" w:rsidRDefault="00964C78" w:rsidP="00FB3A82">
            <w:pPr>
              <w:pStyle w:val="ACARA-elaboration"/>
              <w:rPr>
                <w:iCs w:val="0"/>
              </w:rPr>
            </w:pPr>
            <w:r w:rsidRPr="006551A2">
              <w:t xml:space="preserve">using pre-production, </w:t>
            </w:r>
            <w:proofErr w:type="gramStart"/>
            <w:r w:rsidRPr="006551A2">
              <w:t>production</w:t>
            </w:r>
            <w:proofErr w:type="gramEnd"/>
            <w:r w:rsidRPr="006551A2">
              <w:t xml:space="preserve"> and post-production processes to produce a media arts work that represents ways of adapting habits or customs to build a more sustainable future for their community or to highlight how people are engaging in online social justice campaigns to contribute to a just and equal society </w:t>
            </w:r>
          </w:p>
          <w:p w14:paraId="278E5A6F" w14:textId="74DDCA8D" w:rsidR="00964C78" w:rsidRPr="006551A2" w:rsidRDefault="00964C78" w:rsidP="00FB3A82">
            <w:pPr>
              <w:pStyle w:val="ACARA-elaboration"/>
              <w:rPr>
                <w:iCs w:val="0"/>
              </w:rPr>
            </w:pPr>
            <w:r w:rsidRPr="006551A2">
              <w:t>combining established genre conventions such as framing in still and moving images; sounds in radio plays</w:t>
            </w:r>
            <w:r w:rsidR="00610EC8" w:rsidRPr="006551A2">
              <w:t xml:space="preserve">, </w:t>
            </w:r>
            <w:proofErr w:type="gramStart"/>
            <w:r w:rsidRPr="006551A2">
              <w:t>podcasts</w:t>
            </w:r>
            <w:proofErr w:type="gramEnd"/>
            <w:r w:rsidRPr="006551A2">
              <w:t xml:space="preserve"> and audio-visual works; and font size, shape and colour in print  </w:t>
            </w:r>
          </w:p>
          <w:p w14:paraId="36F2F28F" w14:textId="14548D15" w:rsidR="00CA35C4" w:rsidRPr="006551A2" w:rsidRDefault="00CA35C4" w:rsidP="00FB3A82">
            <w:pPr>
              <w:pStyle w:val="ACARA-elaboration"/>
              <w:rPr>
                <w:iCs w:val="0"/>
              </w:rPr>
            </w:pPr>
            <w:r w:rsidRPr="006551A2">
              <w:t>transferring established technical codes between media types, such as framing in still and moving images; sounds in radio plays</w:t>
            </w:r>
            <w:r w:rsidR="00610EC8" w:rsidRPr="006551A2">
              <w:t xml:space="preserve">, </w:t>
            </w:r>
            <w:proofErr w:type="gramStart"/>
            <w:r w:rsidRPr="006551A2">
              <w:t>podcasts</w:t>
            </w:r>
            <w:proofErr w:type="gramEnd"/>
            <w:r w:rsidRPr="006551A2">
              <w:t xml:space="preserve"> and audio-visual works; and font size, shape and colour in print; for example, a low angle shot of a person makes us think they have high status in both still and moving images, or interludes may be used in radio plays and/or podcasts</w:t>
            </w:r>
          </w:p>
          <w:p w14:paraId="1B302613" w14:textId="78FDAD6C" w:rsidR="00964C78" w:rsidRPr="006551A2" w:rsidRDefault="00964C78" w:rsidP="00FB3A82">
            <w:pPr>
              <w:pStyle w:val="ACARA-elaboration"/>
              <w:rPr>
                <w:iCs w:val="0"/>
              </w:rPr>
            </w:pPr>
            <w:r w:rsidRPr="006551A2">
              <w:t xml:space="preserve">using Viewpoints to ask questions relating to forms and elements; for example, “What elements define a genre?”, “How can I create mood and setting through images/sound/framing?”  </w:t>
            </w:r>
          </w:p>
          <w:p w14:paraId="213160E6" w14:textId="77777777" w:rsidR="00964C78" w:rsidRPr="006551A2" w:rsidRDefault="00964C78" w:rsidP="00FB3A82">
            <w:pPr>
              <w:pStyle w:val="ACARA-elaboration"/>
              <w:rPr>
                <w:iCs w:val="0"/>
              </w:rPr>
            </w:pPr>
            <w:r w:rsidRPr="006551A2">
              <w:t xml:space="preserve">producing a media arts work that represents ways of adapting habits or customs to build a more sustainable future for their community or to highlight how people are changing their behaviours to contribute to a just and equal society </w:t>
            </w:r>
          </w:p>
          <w:p w14:paraId="288D74BE" w14:textId="57B51AB9" w:rsidR="00A824C6" w:rsidRPr="006551A2" w:rsidRDefault="00964C78" w:rsidP="00FB3A82">
            <w:pPr>
              <w:pStyle w:val="ACARA-elaboration"/>
            </w:pPr>
            <w:r w:rsidRPr="006551A2">
              <w:t>creating a news story in a print or digital format, focusing on an event they have been involved in, to communicate a perspective, using media languages to persuade their audience, and employing questions based on Viewpoints to consider how to manipulate aspects of the production for bias; for example, “Do the stories leave out or emphasise information?”</w:t>
            </w:r>
            <w:r w:rsidR="00610EC8" w:rsidRPr="006551A2">
              <w:t>,</w:t>
            </w:r>
            <w:r w:rsidRPr="006551A2">
              <w:t xml:space="preserve"> “Do the stories present the audience with obvious heroes and villains?” and “Why would media institutions engage in these practices?”</w:t>
            </w:r>
          </w:p>
        </w:tc>
      </w:tr>
    </w:tbl>
    <w:p w14:paraId="5C388AA1" w14:textId="0A435FC0" w:rsidR="00A3050E" w:rsidRPr="006551A2" w:rsidRDefault="00A3050E" w:rsidP="00980559">
      <w:pPr>
        <w:rPr>
          <w:i w:val="0"/>
        </w:rPr>
      </w:pPr>
    </w:p>
    <w:p w14:paraId="2485A250" w14:textId="59CF1F6B" w:rsidR="0003340F" w:rsidRPr="006551A2" w:rsidRDefault="0003340F"/>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7-8"/>
      </w:tblPr>
      <w:tblGrid>
        <w:gridCol w:w="4673"/>
        <w:gridCol w:w="7655"/>
        <w:gridCol w:w="2798"/>
      </w:tblGrid>
      <w:tr w:rsidR="00980559" w:rsidRPr="006551A2" w14:paraId="1B8808F0" w14:textId="77777777" w:rsidTr="00526832">
        <w:tc>
          <w:tcPr>
            <w:tcW w:w="12328" w:type="dxa"/>
            <w:gridSpan w:val="2"/>
            <w:shd w:val="clear" w:color="auto" w:fill="005D93"/>
          </w:tcPr>
          <w:p w14:paraId="002B338F" w14:textId="55727F2C" w:rsidR="00980559" w:rsidRPr="006551A2" w:rsidRDefault="00980559" w:rsidP="00526832">
            <w:pPr>
              <w:pStyle w:val="BodyText"/>
              <w:spacing w:before="40" w:after="40" w:line="240" w:lineRule="auto"/>
              <w:ind w:left="23" w:right="23"/>
              <w:rPr>
                <w:b/>
                <w:bCs/>
              </w:rPr>
            </w:pPr>
            <w:r w:rsidRPr="006551A2">
              <w:rPr>
                <w:b/>
                <w:color w:val="FFFFFF" w:themeColor="background1"/>
              </w:rPr>
              <w:lastRenderedPageBreak/>
              <w:t>Strand: Presenting and performing</w:t>
            </w:r>
          </w:p>
        </w:tc>
        <w:tc>
          <w:tcPr>
            <w:tcW w:w="2798" w:type="dxa"/>
            <w:shd w:val="clear" w:color="auto" w:fill="FFFFFF" w:themeFill="background1"/>
          </w:tcPr>
          <w:p w14:paraId="1465AC19" w14:textId="2F5322B2" w:rsidR="00980559" w:rsidRPr="006551A2" w:rsidRDefault="00980559" w:rsidP="00526832">
            <w:pPr>
              <w:pStyle w:val="BodyText"/>
              <w:spacing w:before="40" w:after="40" w:line="240" w:lineRule="auto"/>
              <w:ind w:left="23" w:right="23"/>
              <w:rPr>
                <w:b/>
                <w:bCs/>
                <w:color w:val="auto"/>
              </w:rPr>
            </w:pPr>
            <w:r w:rsidRPr="006551A2">
              <w:rPr>
                <w:b/>
                <w:color w:val="auto"/>
              </w:rPr>
              <w:t xml:space="preserve">Years </w:t>
            </w:r>
            <w:r w:rsidR="00454AD9" w:rsidRPr="006551A2">
              <w:rPr>
                <w:b/>
                <w:color w:val="auto"/>
              </w:rPr>
              <w:t>7</w:t>
            </w:r>
            <w:r w:rsidRPr="006551A2">
              <w:rPr>
                <w:b/>
                <w:color w:val="auto"/>
              </w:rPr>
              <w:t>–</w:t>
            </w:r>
            <w:r w:rsidR="00454AD9" w:rsidRPr="006551A2">
              <w:rPr>
                <w:b/>
                <w:color w:val="auto"/>
              </w:rPr>
              <w:t>8</w:t>
            </w:r>
          </w:p>
        </w:tc>
      </w:tr>
      <w:tr w:rsidR="00980559" w:rsidRPr="006551A2" w14:paraId="5DCC69AF" w14:textId="77777777" w:rsidTr="00526832">
        <w:tc>
          <w:tcPr>
            <w:tcW w:w="4673" w:type="dxa"/>
            <w:shd w:val="clear" w:color="auto" w:fill="FFD685"/>
          </w:tcPr>
          <w:p w14:paraId="4CCB9677" w14:textId="77777777" w:rsidR="00980559" w:rsidRPr="006551A2" w:rsidRDefault="00980559"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cPr>
          <w:p w14:paraId="395836E3" w14:textId="77777777" w:rsidR="00980559" w:rsidRPr="006551A2" w:rsidRDefault="00980559"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083E6C46" w14:textId="77777777" w:rsidR="00980559" w:rsidRPr="006551A2" w:rsidRDefault="00980559"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980559" w:rsidRPr="006551A2" w14:paraId="75A72369" w14:textId="77777777" w:rsidTr="00526832">
        <w:trPr>
          <w:trHeight w:val="2367"/>
        </w:trPr>
        <w:tc>
          <w:tcPr>
            <w:tcW w:w="4673" w:type="dxa"/>
          </w:tcPr>
          <w:p w14:paraId="2C33FD24" w14:textId="1EB1E99F" w:rsidR="00100508" w:rsidRPr="006551A2" w:rsidRDefault="00100508" w:rsidP="00100508">
            <w:pPr>
              <w:spacing w:after="120" w:line="240" w:lineRule="auto"/>
              <w:ind w:left="357" w:right="425"/>
              <w:rPr>
                <w:rStyle w:val="SubtleEmphasis"/>
                <w:i w:val="0"/>
                <w:iCs w:val="0"/>
              </w:rPr>
            </w:pPr>
            <w:r w:rsidRPr="006551A2">
              <w:rPr>
                <w:rStyle w:val="SubtleEmphasis"/>
                <w:i w:val="0"/>
                <w:iCs w:val="0"/>
              </w:rPr>
              <w:t xml:space="preserve">present media arts </w:t>
            </w:r>
            <w:proofErr w:type="gramStart"/>
            <w:r w:rsidRPr="006551A2">
              <w:rPr>
                <w:rStyle w:val="SubtleEmphasis"/>
                <w:i w:val="0"/>
                <w:iCs w:val="0"/>
              </w:rPr>
              <w:t>works</w:t>
            </w:r>
            <w:proofErr w:type="gramEnd"/>
            <w:r w:rsidR="00610EC8" w:rsidRPr="006551A2">
              <w:rPr>
                <w:rStyle w:val="SubtleEmphasis"/>
                <w:i w:val="0"/>
                <w:iCs w:val="0"/>
              </w:rPr>
              <w:t>,</w:t>
            </w:r>
            <w:r w:rsidRPr="006551A2">
              <w:rPr>
                <w:rStyle w:val="SubtleEmphasis"/>
                <w:i w:val="0"/>
                <w:iCs w:val="0"/>
              </w:rPr>
              <w:t xml:space="preserve"> using responsible media practices and considering potential relationships the work could create with audiences</w:t>
            </w:r>
          </w:p>
          <w:p w14:paraId="05FF3785" w14:textId="61831602" w:rsidR="00980559" w:rsidRPr="006551A2" w:rsidRDefault="00100508" w:rsidP="00100508">
            <w:pPr>
              <w:spacing w:after="120" w:line="240" w:lineRule="auto"/>
              <w:ind w:left="357" w:right="425"/>
              <w:rPr>
                <w:rStyle w:val="SubtleEmphasis"/>
                <w:i w:val="0"/>
                <w:iCs w:val="0"/>
              </w:rPr>
            </w:pPr>
            <w:r w:rsidRPr="006551A2">
              <w:rPr>
                <w:rStyle w:val="SubtleEmphasis"/>
                <w:i w:val="0"/>
                <w:iCs w:val="0"/>
              </w:rPr>
              <w:t>AC9AMA8P01</w:t>
            </w:r>
          </w:p>
        </w:tc>
        <w:tc>
          <w:tcPr>
            <w:tcW w:w="10453" w:type="dxa"/>
            <w:gridSpan w:val="2"/>
          </w:tcPr>
          <w:p w14:paraId="428189AF" w14:textId="683131AD" w:rsidR="00152EEA" w:rsidRPr="006551A2" w:rsidRDefault="00152EEA" w:rsidP="00FB3A82">
            <w:pPr>
              <w:pStyle w:val="ACARA-elaboration"/>
              <w:rPr>
                <w:iCs w:val="0"/>
              </w:rPr>
            </w:pPr>
            <w:r w:rsidRPr="006551A2">
              <w:t>distributing a media art</w:t>
            </w:r>
            <w:r w:rsidR="001250C1" w:rsidRPr="006551A2">
              <w:t xml:space="preserve">s </w:t>
            </w:r>
            <w:r w:rsidRPr="006551A2">
              <w:t xml:space="preserve">work designed to engage a specific audience and using appropriate rights and permissions to upload to an online space, such as a closed platform controlled by their school; for example, distributing a music video they have made for a specific audience  </w:t>
            </w:r>
          </w:p>
          <w:p w14:paraId="7E8BDE08" w14:textId="77777777" w:rsidR="00152EEA" w:rsidRPr="006551A2" w:rsidRDefault="00152EEA" w:rsidP="00FB3A82">
            <w:pPr>
              <w:pStyle w:val="ACARA-elaboration"/>
              <w:rPr>
                <w:iCs w:val="0"/>
              </w:rPr>
            </w:pPr>
            <w:r w:rsidRPr="006551A2">
              <w:t xml:space="preserve">complying with copyright laws and respecting Indigenous Cultural and Intellectual Property rights when presenting media arts works; for example, obtaining permission to use cultural material that belongs to a collective or a cultural group rather than an individual  </w:t>
            </w:r>
          </w:p>
          <w:p w14:paraId="56D1C27B" w14:textId="79F54181" w:rsidR="00152EEA" w:rsidRPr="006551A2" w:rsidRDefault="00152EEA" w:rsidP="00FB3A82">
            <w:pPr>
              <w:pStyle w:val="ACARA-elaboration"/>
              <w:rPr>
                <w:iCs w:val="0"/>
              </w:rPr>
            </w:pPr>
            <w:r w:rsidRPr="006551A2">
              <w:t xml:space="preserve">reflecting on how relationships develop between media arts makers and their audiences, or across cohorts within the audience group, when planning when and how to present </w:t>
            </w:r>
            <w:proofErr w:type="gramStart"/>
            <w:r w:rsidRPr="006551A2">
              <w:t>a media arts</w:t>
            </w:r>
            <w:proofErr w:type="gramEnd"/>
            <w:r w:rsidRPr="006551A2">
              <w:t xml:space="preserve"> work they have made </w:t>
            </w:r>
            <w:r w:rsidR="00392AAD" w:rsidRPr="006551A2">
              <w:t>to an audience</w:t>
            </w:r>
          </w:p>
          <w:p w14:paraId="2B018DBC" w14:textId="481EBFFA" w:rsidR="00980559" w:rsidRPr="006551A2" w:rsidRDefault="00152EEA" w:rsidP="00FB3A82">
            <w:pPr>
              <w:pStyle w:val="ACARA-elaboration"/>
            </w:pPr>
            <w:r w:rsidRPr="006551A2">
              <w:t>considering the impact of different audiences on the interpretation of and engagement with their media arts works; for example, presenting their media arts works in different contexts and evaluating the effectiveness of the response, such as using a school learning management platform to share work online with the school community, or sharing work at a fixed time and place such as a school exhibition</w:t>
            </w:r>
          </w:p>
        </w:tc>
      </w:tr>
    </w:tbl>
    <w:p w14:paraId="72A5B24C" w14:textId="77777777" w:rsidR="0055542E" w:rsidRPr="006551A2" w:rsidRDefault="0055542E" w:rsidP="0055542E">
      <w:r w:rsidRPr="006551A2">
        <w:rPr>
          <w:i w:val="0"/>
        </w:rPr>
        <w:br w:type="page"/>
      </w:r>
    </w:p>
    <w:p w14:paraId="79ECEF36" w14:textId="626060DC" w:rsidR="00E1722B" w:rsidRPr="006551A2" w:rsidRDefault="00E1722B" w:rsidP="000A24F8">
      <w:pPr>
        <w:pStyle w:val="ACARA-Heading2"/>
      </w:pPr>
      <w:bookmarkStart w:id="9" w:name="_Toc83125425"/>
      <w:bookmarkStart w:id="10" w:name="_Toc95122095"/>
      <w:r w:rsidRPr="006551A2">
        <w:lastRenderedPageBreak/>
        <w:t>Year</w:t>
      </w:r>
      <w:r w:rsidR="00315D62" w:rsidRPr="006551A2">
        <w:t xml:space="preserve">s </w:t>
      </w:r>
      <w:r w:rsidR="00DD27C8" w:rsidRPr="006551A2">
        <w:t>9</w:t>
      </w:r>
      <w:r w:rsidR="00315D62" w:rsidRPr="006551A2">
        <w:t>–</w:t>
      </w:r>
      <w:bookmarkEnd w:id="9"/>
      <w:r w:rsidR="00DD27C8" w:rsidRPr="006551A2">
        <w:t>10</w:t>
      </w:r>
      <w:bookmarkEnd w:id="10"/>
      <w:r w:rsidR="00315D62" w:rsidRPr="006551A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9-10"/>
      </w:tblPr>
      <w:tblGrid>
        <w:gridCol w:w="15126"/>
      </w:tblGrid>
      <w:tr w:rsidR="0055542E" w:rsidRPr="006551A2" w14:paraId="443DB14E" w14:textId="77777777" w:rsidTr="2C2ADFF3">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43BCFCDE" w14:textId="7AE614C4" w:rsidR="0055542E" w:rsidRPr="006551A2" w:rsidRDefault="0055542E" w:rsidP="00526832">
            <w:pPr>
              <w:pStyle w:val="BodyText"/>
              <w:spacing w:before="40" w:after="40"/>
              <w:ind w:left="23" w:right="23"/>
              <w:jc w:val="center"/>
              <w:rPr>
                <w:rStyle w:val="SubtleEmphasis"/>
                <w:b/>
                <w:bCs/>
                <w:sz w:val="22"/>
                <w:szCs w:val="22"/>
              </w:rPr>
            </w:pPr>
            <w:bookmarkStart w:id="11" w:name="year6"/>
            <w:bookmarkEnd w:id="8"/>
            <w:r w:rsidRPr="006551A2">
              <w:rPr>
                <w:rStyle w:val="SubtleEmphasis"/>
                <w:b/>
                <w:bCs/>
                <w:color w:val="FFFFFF" w:themeColor="background1"/>
                <w:sz w:val="22"/>
                <w:szCs w:val="22"/>
              </w:rPr>
              <w:t>Band level description</w:t>
            </w:r>
          </w:p>
        </w:tc>
      </w:tr>
      <w:tr w:rsidR="0055542E" w:rsidRPr="006551A2" w14:paraId="65BABA7E" w14:textId="77777777" w:rsidTr="00526832">
        <w:tc>
          <w:tcPr>
            <w:tcW w:w="15126" w:type="dxa"/>
            <w:tcBorders>
              <w:top w:val="single" w:sz="4" w:space="0" w:color="auto"/>
              <w:left w:val="single" w:sz="4" w:space="0" w:color="auto"/>
              <w:bottom w:val="single" w:sz="4" w:space="0" w:color="auto"/>
              <w:right w:val="single" w:sz="4" w:space="0" w:color="auto"/>
            </w:tcBorders>
          </w:tcPr>
          <w:p w14:paraId="15974AEC" w14:textId="16A5EEC0" w:rsidR="00AC6F3F" w:rsidRPr="006551A2" w:rsidRDefault="00B12A8E" w:rsidP="00AC6F3F">
            <w:pPr>
              <w:pStyle w:val="BodyText"/>
              <w:spacing w:before="120" w:after="120" w:line="240" w:lineRule="auto"/>
              <w:ind w:right="23"/>
              <w:rPr>
                <w:iCs/>
                <w:color w:val="auto"/>
                <w:sz w:val="20"/>
              </w:rPr>
            </w:pPr>
            <w:r w:rsidRPr="00B71C34">
              <w:rPr>
                <w:iCs/>
                <w:color w:val="auto"/>
                <w:sz w:val="20"/>
              </w:rPr>
              <w:t>In this band,</w:t>
            </w:r>
            <w:r w:rsidR="00AC6F3F" w:rsidRPr="006551A2">
              <w:rPr>
                <w:iCs/>
                <w:color w:val="auto"/>
                <w:sz w:val="20"/>
              </w:rPr>
              <w:t xml:space="preserve"> learning in Media Arts continues to build on each student’s prior learning and experiences. Students learn in and through developing understanding and application of the Media Arts concepts: media technologies, </w:t>
            </w:r>
            <w:r w:rsidR="00AC6F3F" w:rsidRPr="00B71C34">
              <w:rPr>
                <w:iCs/>
                <w:color w:val="auto"/>
                <w:sz w:val="20"/>
              </w:rPr>
              <w:t>representation</w:t>
            </w:r>
            <w:r w:rsidR="00732063" w:rsidRPr="00B71C34">
              <w:rPr>
                <w:iCs/>
                <w:color w:val="auto"/>
                <w:sz w:val="20"/>
              </w:rPr>
              <w:t>s</w:t>
            </w:r>
            <w:r w:rsidR="00AC6F3F" w:rsidRPr="00B71C34">
              <w:rPr>
                <w:iCs/>
                <w:color w:val="auto"/>
                <w:sz w:val="20"/>
              </w:rPr>
              <w:t>,</w:t>
            </w:r>
            <w:r w:rsidR="00AC6F3F" w:rsidRPr="006551A2">
              <w:rPr>
                <w:iCs/>
                <w:color w:val="auto"/>
                <w:sz w:val="20"/>
              </w:rPr>
              <w:t xml:space="preserve"> audiences, institutions, media languages and relationships. They use production processes in purposeful and creative ways</w:t>
            </w:r>
            <w:r w:rsidR="00FA20C6" w:rsidRPr="006551A2">
              <w:rPr>
                <w:iCs/>
                <w:color w:val="auto"/>
                <w:sz w:val="20"/>
              </w:rPr>
              <w:t xml:space="preserve"> </w:t>
            </w:r>
            <w:r w:rsidR="00AC6F3F" w:rsidRPr="006551A2">
              <w:rPr>
                <w:iCs/>
                <w:color w:val="auto"/>
                <w:sz w:val="20"/>
              </w:rPr>
              <w:t>and continue to develop their connection with and contribution to the world as artist</w:t>
            </w:r>
            <w:r w:rsidR="00392AAD" w:rsidRPr="006551A2">
              <w:rPr>
                <w:iCs/>
                <w:color w:val="auto"/>
                <w:sz w:val="20"/>
              </w:rPr>
              <w:t>s</w:t>
            </w:r>
            <w:r w:rsidR="00AC6F3F" w:rsidRPr="006551A2">
              <w:rPr>
                <w:iCs/>
                <w:color w:val="auto"/>
                <w:sz w:val="20"/>
              </w:rPr>
              <w:t xml:space="preserve"> and as audience</w:t>
            </w:r>
            <w:r w:rsidR="00392AAD" w:rsidRPr="006551A2">
              <w:rPr>
                <w:iCs/>
                <w:color w:val="auto"/>
                <w:sz w:val="20"/>
              </w:rPr>
              <w:t>s</w:t>
            </w:r>
            <w:r w:rsidR="00AC6F3F" w:rsidRPr="006551A2">
              <w:rPr>
                <w:iCs/>
                <w:color w:val="auto"/>
                <w:sz w:val="20"/>
              </w:rPr>
              <w:t>. They work individually and in collaboration with peers and teachers.</w:t>
            </w:r>
          </w:p>
          <w:p w14:paraId="6821ED24" w14:textId="77777777" w:rsidR="00AC6F3F" w:rsidRPr="006551A2" w:rsidRDefault="00AC6F3F" w:rsidP="00AC6F3F">
            <w:pPr>
              <w:pStyle w:val="BodyText"/>
              <w:spacing w:before="120" w:after="120" w:line="240" w:lineRule="auto"/>
              <w:ind w:right="23"/>
              <w:rPr>
                <w:iCs/>
                <w:color w:val="auto"/>
                <w:sz w:val="20"/>
              </w:rPr>
            </w:pPr>
            <w:r w:rsidRPr="006551A2">
              <w:rPr>
                <w:iCs/>
                <w:color w:val="auto"/>
                <w:sz w:val="20"/>
              </w:rPr>
              <w:t xml:space="preserve">In this band, the focus is on students:  </w:t>
            </w:r>
          </w:p>
          <w:p w14:paraId="78936643" w14:textId="280758D5" w:rsidR="00AC6F3F" w:rsidRPr="006551A2" w:rsidRDefault="00AC6F3F" w:rsidP="00AC6F3F">
            <w:pPr>
              <w:pStyle w:val="BodyText"/>
              <w:numPr>
                <w:ilvl w:val="0"/>
                <w:numId w:val="20"/>
              </w:numPr>
              <w:spacing w:before="120" w:after="120" w:line="240" w:lineRule="auto"/>
              <w:ind w:right="23"/>
              <w:rPr>
                <w:iCs/>
                <w:color w:val="auto"/>
                <w:sz w:val="20"/>
              </w:rPr>
            </w:pPr>
            <w:r w:rsidRPr="006551A2">
              <w:rPr>
                <w:iCs/>
                <w:color w:val="auto"/>
                <w:sz w:val="20"/>
              </w:rPr>
              <w:t xml:space="preserve">exploring and responding to </w:t>
            </w:r>
          </w:p>
          <w:p w14:paraId="49C71B50" w14:textId="48A8E7D7" w:rsidR="00AC6F3F" w:rsidRPr="006551A2" w:rsidRDefault="00AC6F3F" w:rsidP="00BA7F2C">
            <w:pPr>
              <w:pStyle w:val="BodyText"/>
              <w:numPr>
                <w:ilvl w:val="1"/>
                <w:numId w:val="46"/>
              </w:numPr>
              <w:spacing w:before="120" w:after="120" w:line="240" w:lineRule="auto"/>
              <w:ind w:left="697" w:right="23" w:hanging="357"/>
              <w:rPr>
                <w:iCs/>
                <w:color w:val="auto"/>
                <w:sz w:val="20"/>
              </w:rPr>
            </w:pPr>
            <w:r w:rsidRPr="006551A2">
              <w:rPr>
                <w:iCs/>
                <w:color w:val="auto"/>
                <w:sz w:val="20"/>
              </w:rPr>
              <w:t>ways in which media arts works from across cultures, times, places and/or other contexts communicate ideas, perspectives and/or meaning</w:t>
            </w:r>
            <w:r w:rsidR="00392AAD" w:rsidRPr="006551A2">
              <w:rPr>
                <w:iCs/>
                <w:color w:val="auto"/>
                <w:sz w:val="20"/>
              </w:rPr>
              <w:t>,</w:t>
            </w:r>
            <w:r w:rsidR="00CB5C3E" w:rsidRPr="006551A2">
              <w:rPr>
                <w:iCs/>
                <w:color w:val="auto"/>
                <w:sz w:val="20"/>
              </w:rPr>
              <w:t xml:space="preserve"> and </w:t>
            </w:r>
            <w:r w:rsidR="00A600B6" w:rsidRPr="006551A2">
              <w:rPr>
                <w:iCs/>
                <w:color w:val="auto"/>
                <w:sz w:val="20"/>
              </w:rPr>
              <w:t xml:space="preserve">the </w:t>
            </w:r>
            <w:r w:rsidRPr="006551A2">
              <w:rPr>
                <w:iCs/>
                <w:color w:val="auto"/>
                <w:sz w:val="20"/>
              </w:rPr>
              <w:t xml:space="preserve">relationships </w:t>
            </w:r>
            <w:r w:rsidR="00A600B6" w:rsidRPr="006551A2">
              <w:rPr>
                <w:iCs/>
                <w:color w:val="auto"/>
                <w:sz w:val="20"/>
              </w:rPr>
              <w:t xml:space="preserve">the works create </w:t>
            </w:r>
            <w:r w:rsidRPr="006551A2">
              <w:rPr>
                <w:iCs/>
                <w:color w:val="auto"/>
                <w:sz w:val="20"/>
              </w:rPr>
              <w:t xml:space="preserve">between makers, audiences and/or </w:t>
            </w:r>
            <w:proofErr w:type="gramStart"/>
            <w:r w:rsidRPr="006551A2">
              <w:rPr>
                <w:iCs/>
                <w:color w:val="auto"/>
                <w:sz w:val="20"/>
              </w:rPr>
              <w:t>institutions</w:t>
            </w:r>
            <w:r w:rsidR="00392AAD" w:rsidRPr="006551A2">
              <w:rPr>
                <w:iCs/>
                <w:color w:val="auto"/>
                <w:sz w:val="20"/>
              </w:rPr>
              <w:t>;</w:t>
            </w:r>
            <w:proofErr w:type="gramEnd"/>
            <w:r w:rsidRPr="006551A2">
              <w:rPr>
                <w:iCs/>
                <w:color w:val="auto"/>
                <w:sz w:val="20"/>
              </w:rPr>
              <w:t xml:space="preserve"> for example</w:t>
            </w:r>
            <w:r w:rsidR="00392AAD" w:rsidRPr="006551A2">
              <w:rPr>
                <w:iCs/>
                <w:color w:val="auto"/>
                <w:sz w:val="20"/>
              </w:rPr>
              <w:t>,</w:t>
            </w:r>
            <w:r w:rsidRPr="006551A2">
              <w:rPr>
                <w:iCs/>
                <w:color w:val="auto"/>
                <w:sz w:val="20"/>
              </w:rPr>
              <w:t xml:space="preserve"> through analysis </w:t>
            </w:r>
          </w:p>
          <w:p w14:paraId="766FB961" w14:textId="4591A6D1" w:rsidR="00AC6F3F" w:rsidRPr="006551A2" w:rsidRDefault="00AC6F3F" w:rsidP="00BA7F2C">
            <w:pPr>
              <w:pStyle w:val="BodyText"/>
              <w:numPr>
                <w:ilvl w:val="1"/>
                <w:numId w:val="46"/>
              </w:numPr>
              <w:spacing w:before="120" w:after="120" w:line="240" w:lineRule="auto"/>
              <w:ind w:left="697" w:right="23" w:hanging="357"/>
              <w:rPr>
                <w:iCs/>
                <w:color w:val="auto"/>
                <w:sz w:val="20"/>
              </w:rPr>
            </w:pPr>
            <w:r w:rsidRPr="006551A2">
              <w:rPr>
                <w:iCs/>
                <w:color w:val="auto"/>
                <w:sz w:val="20"/>
              </w:rPr>
              <w:t>ways media arts</w:t>
            </w:r>
            <w:r w:rsidR="00392AAD" w:rsidRPr="006551A2">
              <w:rPr>
                <w:iCs/>
                <w:color w:val="auto"/>
                <w:sz w:val="20"/>
              </w:rPr>
              <w:t xml:space="preserve"> </w:t>
            </w:r>
            <w:proofErr w:type="gramStart"/>
            <w:r w:rsidR="00392AAD" w:rsidRPr="006551A2">
              <w:rPr>
                <w:iCs/>
                <w:color w:val="auto"/>
                <w:sz w:val="20"/>
              </w:rPr>
              <w:t>works</w:t>
            </w:r>
            <w:proofErr w:type="gramEnd"/>
            <w:r w:rsidRPr="006551A2">
              <w:rPr>
                <w:iCs/>
                <w:color w:val="auto"/>
                <w:sz w:val="20"/>
              </w:rPr>
              <w:t xml:space="preserve"> created and/or </w:t>
            </w:r>
            <w:r w:rsidR="00A600B6" w:rsidRPr="006551A2">
              <w:rPr>
                <w:iCs/>
                <w:color w:val="auto"/>
                <w:sz w:val="20"/>
              </w:rPr>
              <w:t xml:space="preserve">distributed </w:t>
            </w:r>
            <w:r w:rsidRPr="006551A2">
              <w:rPr>
                <w:iCs/>
                <w:color w:val="auto"/>
                <w:sz w:val="20"/>
              </w:rPr>
              <w:t xml:space="preserve">by First Nations Australians celebrate and challenge multiple perspectives of Australian identity </w:t>
            </w:r>
          </w:p>
          <w:p w14:paraId="3727BEF7" w14:textId="77777777" w:rsidR="00AC6F3F" w:rsidRPr="006551A2" w:rsidRDefault="00AC6F3F" w:rsidP="00AC6F3F">
            <w:pPr>
              <w:pStyle w:val="BodyText"/>
              <w:numPr>
                <w:ilvl w:val="0"/>
                <w:numId w:val="20"/>
              </w:numPr>
              <w:spacing w:before="120" w:after="120" w:line="240" w:lineRule="auto"/>
              <w:ind w:right="23"/>
              <w:rPr>
                <w:iCs/>
                <w:color w:val="auto"/>
                <w:sz w:val="20"/>
              </w:rPr>
            </w:pPr>
            <w:r w:rsidRPr="006551A2">
              <w:rPr>
                <w:iCs/>
                <w:color w:val="auto"/>
                <w:sz w:val="20"/>
              </w:rPr>
              <w:t>developing practices and skills</w:t>
            </w:r>
          </w:p>
          <w:p w14:paraId="0AD5E5F9" w14:textId="4ECDD44D" w:rsidR="00AC6F3F" w:rsidRPr="006551A2" w:rsidRDefault="00AC6F3F" w:rsidP="00BA7F2C">
            <w:pPr>
              <w:pStyle w:val="BodyText"/>
              <w:numPr>
                <w:ilvl w:val="1"/>
                <w:numId w:val="47"/>
              </w:numPr>
              <w:spacing w:before="120" w:after="120" w:line="240" w:lineRule="auto"/>
              <w:ind w:left="697" w:right="23" w:hanging="357"/>
              <w:rPr>
                <w:iCs/>
                <w:color w:val="auto"/>
                <w:sz w:val="20"/>
              </w:rPr>
            </w:pPr>
            <w:r w:rsidRPr="006551A2">
              <w:rPr>
                <w:iCs/>
                <w:color w:val="auto"/>
                <w:sz w:val="20"/>
              </w:rPr>
              <w:t>building and extending creative practices for producing media arts using media languages (technical and symbolic codes and conventions) relevant to selected forms, genres and styles</w:t>
            </w:r>
            <w:r w:rsidR="0030476D" w:rsidRPr="006551A2">
              <w:rPr>
                <w:iCs/>
                <w:color w:val="auto"/>
                <w:sz w:val="20"/>
              </w:rPr>
              <w:t>,</w:t>
            </w:r>
            <w:r w:rsidRPr="006551A2">
              <w:rPr>
                <w:iCs/>
                <w:color w:val="auto"/>
                <w:sz w:val="20"/>
              </w:rPr>
              <w:t xml:space="preserve"> and available technologies </w:t>
            </w:r>
          </w:p>
          <w:p w14:paraId="4AE42592" w14:textId="7FB9703F" w:rsidR="00AC6F3F" w:rsidRPr="006551A2" w:rsidRDefault="00A600B6" w:rsidP="00BA7F2C">
            <w:pPr>
              <w:pStyle w:val="BodyText"/>
              <w:numPr>
                <w:ilvl w:val="1"/>
                <w:numId w:val="47"/>
              </w:numPr>
              <w:spacing w:before="120" w:after="120" w:line="240" w:lineRule="auto"/>
              <w:ind w:left="697" w:right="23" w:hanging="357"/>
              <w:rPr>
                <w:iCs/>
                <w:color w:val="auto"/>
                <w:sz w:val="20"/>
              </w:rPr>
            </w:pPr>
            <w:r w:rsidRPr="006551A2">
              <w:rPr>
                <w:iCs/>
                <w:color w:val="auto"/>
                <w:sz w:val="20"/>
              </w:rPr>
              <w:t xml:space="preserve">building and extending </w:t>
            </w:r>
            <w:r w:rsidR="00AC6F3F" w:rsidRPr="006551A2">
              <w:rPr>
                <w:iCs/>
                <w:color w:val="auto"/>
                <w:sz w:val="20"/>
              </w:rPr>
              <w:t xml:space="preserve">critical practices by taking opportunities to reflect, evaluate or respond to their own work and/or the work of others; for example, documenting ideas and intentions for media productions, evaluating audience responses to media works (including their own work) or considering relationships </w:t>
            </w:r>
          </w:p>
          <w:p w14:paraId="2D824102" w14:textId="76935103" w:rsidR="00AC6F3F" w:rsidRPr="006551A2" w:rsidRDefault="00AC6F3F" w:rsidP="00AC6F3F">
            <w:pPr>
              <w:pStyle w:val="BodyText"/>
              <w:numPr>
                <w:ilvl w:val="0"/>
                <w:numId w:val="20"/>
              </w:numPr>
              <w:spacing w:before="120" w:after="120" w:line="240" w:lineRule="auto"/>
              <w:ind w:right="23"/>
              <w:rPr>
                <w:iCs/>
                <w:color w:val="auto"/>
                <w:sz w:val="20"/>
              </w:rPr>
            </w:pPr>
            <w:r w:rsidRPr="006551A2">
              <w:rPr>
                <w:iCs/>
                <w:color w:val="auto"/>
                <w:sz w:val="20"/>
              </w:rPr>
              <w:t>creating (producing) media arts works using production processes in forms such as print, screen/moving image, audio and/or</w:t>
            </w:r>
            <w:r w:rsidR="0063748C" w:rsidRPr="006551A2">
              <w:rPr>
                <w:iCs/>
                <w:color w:val="auto"/>
                <w:sz w:val="20"/>
              </w:rPr>
              <w:t xml:space="preserve"> </w:t>
            </w:r>
            <w:r w:rsidRPr="006551A2">
              <w:rPr>
                <w:iCs/>
                <w:color w:val="auto"/>
                <w:sz w:val="20"/>
              </w:rPr>
              <w:t>hybrid/trans-disciplinary forms</w:t>
            </w:r>
          </w:p>
          <w:p w14:paraId="48685612" w14:textId="25A0D28D" w:rsidR="0055542E" w:rsidRPr="006551A2" w:rsidRDefault="00AC6F3F" w:rsidP="00664A19">
            <w:pPr>
              <w:pStyle w:val="BodyText"/>
              <w:numPr>
                <w:ilvl w:val="0"/>
                <w:numId w:val="20"/>
              </w:numPr>
              <w:spacing w:before="120" w:after="120" w:line="240" w:lineRule="auto"/>
              <w:ind w:right="23"/>
              <w:rPr>
                <w:iCs/>
                <w:color w:val="auto"/>
                <w:sz w:val="20"/>
              </w:rPr>
            </w:pPr>
            <w:r w:rsidRPr="006551A2">
              <w:rPr>
                <w:iCs/>
                <w:color w:val="auto"/>
                <w:sz w:val="20"/>
              </w:rPr>
              <w:t>presenting/screening/distributing media arts works they have produced to audiences, in informal and/or formal settings; for example, audiences that are known to the students and/or</w:t>
            </w:r>
            <w:r w:rsidR="0063748C" w:rsidRPr="006551A2">
              <w:rPr>
                <w:iCs/>
                <w:color w:val="auto"/>
                <w:sz w:val="20"/>
              </w:rPr>
              <w:t xml:space="preserve"> </w:t>
            </w:r>
            <w:r w:rsidRPr="006551A2">
              <w:rPr>
                <w:iCs/>
                <w:color w:val="auto"/>
                <w:sz w:val="20"/>
              </w:rPr>
              <w:t>unfamiliar audiences.</w:t>
            </w:r>
          </w:p>
        </w:tc>
      </w:tr>
      <w:tr w:rsidR="0055542E" w:rsidRPr="006551A2" w14:paraId="2DF65F37" w14:textId="77777777" w:rsidTr="2C2ADFF3">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47915854" w14:textId="081E29C9" w:rsidR="0055542E" w:rsidRPr="006551A2" w:rsidRDefault="0055542E" w:rsidP="00526832">
            <w:pPr>
              <w:pStyle w:val="BodyText"/>
              <w:spacing w:before="40" w:after="40"/>
              <w:ind w:left="23" w:right="23"/>
              <w:jc w:val="center"/>
              <w:rPr>
                <w:rStyle w:val="SubtleEmphasis"/>
                <w:b/>
                <w:bCs/>
                <w:sz w:val="22"/>
                <w:szCs w:val="22"/>
              </w:rPr>
            </w:pPr>
            <w:r w:rsidRPr="006551A2">
              <w:rPr>
                <w:rStyle w:val="SubtleEmphasis"/>
                <w:b/>
                <w:bCs/>
                <w:sz w:val="22"/>
                <w:szCs w:val="22"/>
              </w:rPr>
              <w:t>Achievement standard</w:t>
            </w:r>
          </w:p>
        </w:tc>
      </w:tr>
      <w:tr w:rsidR="0055542E" w:rsidRPr="006551A2" w14:paraId="6CAE34A9" w14:textId="77777777" w:rsidTr="00526832">
        <w:tc>
          <w:tcPr>
            <w:tcW w:w="15126" w:type="dxa"/>
            <w:tcBorders>
              <w:top w:val="single" w:sz="4" w:space="0" w:color="auto"/>
              <w:left w:val="single" w:sz="4" w:space="0" w:color="auto"/>
              <w:bottom w:val="single" w:sz="4" w:space="0" w:color="auto"/>
              <w:right w:val="single" w:sz="4" w:space="0" w:color="auto"/>
            </w:tcBorders>
          </w:tcPr>
          <w:p w14:paraId="356E06EA" w14:textId="7146BE8A" w:rsidR="006405BE" w:rsidRPr="006551A2" w:rsidRDefault="006405BE" w:rsidP="003E4480">
            <w:pPr>
              <w:pStyle w:val="ACARA-AS"/>
              <w:rPr>
                <w:iCs w:val="0"/>
                <w:lang w:val="en-US"/>
              </w:rPr>
            </w:pPr>
            <w:r w:rsidRPr="006551A2">
              <w:rPr>
                <w:lang w:val="en-US"/>
              </w:rPr>
              <w:t xml:space="preserve">By the end of Year 10, students </w:t>
            </w:r>
            <w:proofErr w:type="spellStart"/>
            <w:r w:rsidRPr="006551A2">
              <w:rPr>
                <w:lang w:val="en-US"/>
              </w:rPr>
              <w:t>analyse</w:t>
            </w:r>
            <w:proofErr w:type="spellEnd"/>
            <w:r w:rsidRPr="006551A2">
              <w:rPr>
                <w:lang w:val="en-US"/>
              </w:rPr>
              <w:t xml:space="preserve"> how and why media arts concepts are manipulated to construct representations in media arts works they </w:t>
            </w:r>
            <w:r w:rsidR="00B15DEB" w:rsidRPr="006551A2">
              <w:rPr>
                <w:lang w:val="en-US"/>
              </w:rPr>
              <w:t>produce</w:t>
            </w:r>
            <w:r w:rsidRPr="006551A2">
              <w:rPr>
                <w:lang w:val="en-US"/>
              </w:rPr>
              <w:t xml:space="preserve"> and/or</w:t>
            </w:r>
            <w:r w:rsidR="0063748C" w:rsidRPr="006551A2">
              <w:rPr>
                <w:lang w:val="en-US"/>
              </w:rPr>
              <w:t xml:space="preserve"> </w:t>
            </w:r>
            <w:r w:rsidRPr="006551A2">
              <w:rPr>
                <w:lang w:val="en-US"/>
              </w:rPr>
              <w:t xml:space="preserve">experience. They evaluate how and why media artists across cultures, times, places and/or other contexts use media arts concepts to represent and/or challenge ideas, perspectives and/or </w:t>
            </w:r>
            <w:r w:rsidR="230126A8" w:rsidRPr="006551A2">
              <w:rPr>
                <w:lang w:val="en-US"/>
              </w:rPr>
              <w:t>meaning.</w:t>
            </w:r>
            <w:r w:rsidRPr="006551A2">
              <w:rPr>
                <w:lang w:val="en-US"/>
              </w:rPr>
              <w:t xml:space="preserve"> They evaluate how media arts are used to celebrate and challenge perspectives of Australian identity. </w:t>
            </w:r>
          </w:p>
          <w:p w14:paraId="5FAF8C82" w14:textId="4208B024" w:rsidR="0055542E" w:rsidRPr="000470F3" w:rsidRDefault="006405BE" w:rsidP="003E4480">
            <w:pPr>
              <w:pStyle w:val="ACARA-AS"/>
            </w:pPr>
            <w:r w:rsidRPr="006551A2">
              <w:rPr>
                <w:lang w:val="en-US"/>
              </w:rPr>
              <w:t>Students use media arts concepts to construct representations and communicate ideas</w:t>
            </w:r>
            <w:r w:rsidR="149C4254" w:rsidRPr="006551A2">
              <w:rPr>
                <w:lang w:val="en-US"/>
              </w:rPr>
              <w:t xml:space="preserve">, </w:t>
            </w:r>
            <w:r w:rsidRPr="006551A2">
              <w:rPr>
                <w:lang w:val="en-US"/>
              </w:rPr>
              <w:t>perspectives</w:t>
            </w:r>
            <w:r w:rsidR="149C4254" w:rsidRPr="006551A2">
              <w:rPr>
                <w:lang w:val="en-US"/>
              </w:rPr>
              <w:t xml:space="preserve"> </w:t>
            </w:r>
            <w:r w:rsidR="230126A8" w:rsidRPr="006551A2">
              <w:rPr>
                <w:lang w:val="en-US"/>
              </w:rPr>
              <w:t xml:space="preserve">and/or </w:t>
            </w:r>
            <w:r w:rsidR="1726F4AC" w:rsidRPr="006551A2">
              <w:rPr>
                <w:lang w:val="en-US"/>
              </w:rPr>
              <w:t>meaning</w:t>
            </w:r>
            <w:r w:rsidR="230126A8" w:rsidRPr="006551A2">
              <w:rPr>
                <w:lang w:val="en-US"/>
              </w:rPr>
              <w:t>.</w:t>
            </w:r>
            <w:r w:rsidRPr="006551A2">
              <w:rPr>
                <w:lang w:val="en-US"/>
              </w:rPr>
              <w:t xml:space="preserve"> They use responsible media practice and production processes to create media arts works in a range of genres/styles and/or forms, for specific audiences. They </w:t>
            </w:r>
            <w:r w:rsidR="00111B8C" w:rsidRPr="006551A2">
              <w:rPr>
                <w:lang w:val="en-US"/>
              </w:rPr>
              <w:t xml:space="preserve">present their work to </w:t>
            </w:r>
            <w:r w:rsidR="00125993" w:rsidRPr="006551A2">
              <w:rPr>
                <w:lang w:val="en-US"/>
              </w:rPr>
              <w:t xml:space="preserve">an audience. They </w:t>
            </w:r>
            <w:r w:rsidRPr="006551A2">
              <w:rPr>
                <w:lang w:val="en-US"/>
              </w:rPr>
              <w:t>plan where and how they could distribute their work and the relationships they could develop with their audiences</w:t>
            </w:r>
            <w:r w:rsidR="003F502B" w:rsidRPr="006551A2">
              <w:rPr>
                <w:lang w:val="en-US"/>
              </w:rPr>
              <w:t>,</w:t>
            </w:r>
            <w:r w:rsidRPr="006551A2">
              <w:rPr>
                <w:lang w:val="en-US"/>
              </w:rPr>
              <w:t xml:space="preserve"> using responsible media practice</w:t>
            </w:r>
            <w:r w:rsidRPr="000470F3">
              <w:rPr>
                <w:lang w:val="en-US"/>
              </w:rPr>
              <w:t>.</w:t>
            </w:r>
          </w:p>
        </w:tc>
      </w:tr>
    </w:tbl>
    <w:p w14:paraId="58CCC672" w14:textId="77777777" w:rsidR="003E4480" w:rsidRPr="006551A2" w:rsidRDefault="003E4480">
      <w:r w:rsidRPr="006551A2">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9-10"/>
      </w:tblPr>
      <w:tblGrid>
        <w:gridCol w:w="4673"/>
        <w:gridCol w:w="7655"/>
        <w:gridCol w:w="2798"/>
      </w:tblGrid>
      <w:tr w:rsidR="00980559" w:rsidRPr="006551A2" w14:paraId="1DBFCE90" w14:textId="77777777" w:rsidTr="00526832">
        <w:tc>
          <w:tcPr>
            <w:tcW w:w="12328" w:type="dxa"/>
            <w:gridSpan w:val="2"/>
            <w:shd w:val="clear" w:color="auto" w:fill="005D93"/>
          </w:tcPr>
          <w:p w14:paraId="1BE81232" w14:textId="19472114" w:rsidR="00980559" w:rsidRPr="006551A2" w:rsidRDefault="00980559" w:rsidP="00526832">
            <w:pPr>
              <w:pStyle w:val="BodyText"/>
              <w:spacing w:before="40" w:after="40" w:line="240" w:lineRule="auto"/>
              <w:ind w:left="23" w:right="23"/>
              <w:rPr>
                <w:b/>
                <w:bCs/>
              </w:rPr>
            </w:pPr>
            <w:r w:rsidRPr="006551A2">
              <w:rPr>
                <w:b/>
                <w:color w:val="FFFFFF" w:themeColor="background1"/>
              </w:rPr>
              <w:lastRenderedPageBreak/>
              <w:t>Strand: Exploring and responding</w:t>
            </w:r>
          </w:p>
        </w:tc>
        <w:tc>
          <w:tcPr>
            <w:tcW w:w="2798" w:type="dxa"/>
            <w:shd w:val="clear" w:color="auto" w:fill="FFFFFF" w:themeFill="background1"/>
          </w:tcPr>
          <w:p w14:paraId="310EBEF0" w14:textId="027CFE4D" w:rsidR="00980559" w:rsidRPr="006551A2" w:rsidRDefault="00980559" w:rsidP="00526832">
            <w:pPr>
              <w:pStyle w:val="BodyText"/>
              <w:spacing w:before="40" w:after="40" w:line="240" w:lineRule="auto"/>
              <w:ind w:left="23" w:right="23"/>
              <w:rPr>
                <w:b/>
                <w:bCs/>
                <w:color w:val="auto"/>
              </w:rPr>
            </w:pPr>
            <w:r w:rsidRPr="006551A2">
              <w:rPr>
                <w:b/>
                <w:color w:val="auto"/>
              </w:rPr>
              <w:t xml:space="preserve">Years </w:t>
            </w:r>
            <w:r w:rsidR="00DD27C8" w:rsidRPr="006551A2">
              <w:rPr>
                <w:b/>
                <w:color w:val="auto"/>
              </w:rPr>
              <w:t>9</w:t>
            </w:r>
            <w:r w:rsidRPr="006551A2">
              <w:rPr>
                <w:b/>
                <w:color w:val="auto"/>
              </w:rPr>
              <w:t>–</w:t>
            </w:r>
            <w:r w:rsidR="00DD27C8" w:rsidRPr="006551A2">
              <w:rPr>
                <w:b/>
                <w:color w:val="auto"/>
              </w:rPr>
              <w:t>10</w:t>
            </w:r>
          </w:p>
        </w:tc>
      </w:tr>
      <w:tr w:rsidR="00980559" w:rsidRPr="006551A2" w14:paraId="38D79BB8" w14:textId="77777777" w:rsidTr="00526832">
        <w:tc>
          <w:tcPr>
            <w:tcW w:w="4673" w:type="dxa"/>
            <w:shd w:val="clear" w:color="auto" w:fill="FFD685"/>
          </w:tcPr>
          <w:p w14:paraId="626427D4" w14:textId="77777777" w:rsidR="00980559" w:rsidRPr="006551A2" w:rsidRDefault="00980559"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cPr>
          <w:p w14:paraId="3758CEBA" w14:textId="77777777" w:rsidR="00980559" w:rsidRPr="006551A2" w:rsidRDefault="00980559"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64FF7FD3" w14:textId="77777777" w:rsidR="00980559" w:rsidRPr="006551A2" w:rsidRDefault="00980559"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980559" w:rsidRPr="006551A2" w14:paraId="7E9CA5AA" w14:textId="77777777" w:rsidTr="00526832">
        <w:trPr>
          <w:trHeight w:val="2367"/>
        </w:trPr>
        <w:tc>
          <w:tcPr>
            <w:tcW w:w="4673" w:type="dxa"/>
          </w:tcPr>
          <w:p w14:paraId="61378B61" w14:textId="07A8F33C" w:rsidR="00CE2E2B" w:rsidRPr="006551A2" w:rsidRDefault="00CE2E2B" w:rsidP="00CE2E2B">
            <w:pPr>
              <w:spacing w:after="120" w:line="240" w:lineRule="auto"/>
              <w:ind w:left="357" w:right="425"/>
              <w:rPr>
                <w:rStyle w:val="SubtleEmphasis"/>
                <w:i w:val="0"/>
                <w:iCs w:val="0"/>
              </w:rPr>
            </w:pPr>
            <w:r w:rsidRPr="006551A2">
              <w:rPr>
                <w:rStyle w:val="SubtleEmphasis"/>
                <w:i w:val="0"/>
                <w:iCs w:val="0"/>
              </w:rPr>
              <w:t xml:space="preserve">investigate the ways that media artists use media arts concepts to construct representations in media arts works </w:t>
            </w:r>
            <w:r w:rsidR="00382D2F" w:rsidRPr="006551A2">
              <w:rPr>
                <w:rStyle w:val="SubtleEmphasis"/>
                <w:i w:val="0"/>
                <w:iCs w:val="0"/>
              </w:rPr>
              <w:t xml:space="preserve">and practices </w:t>
            </w:r>
            <w:r w:rsidRPr="006551A2">
              <w:rPr>
                <w:rStyle w:val="SubtleEmphasis"/>
                <w:i w:val="0"/>
                <w:iCs w:val="0"/>
              </w:rPr>
              <w:t>from across cultures, times, places and/or other con</w:t>
            </w:r>
            <w:r w:rsidR="00E03B49" w:rsidRPr="006551A2">
              <w:rPr>
                <w:rStyle w:val="SubtleEmphasis"/>
                <w:i w:val="0"/>
                <w:iCs w:val="0"/>
              </w:rPr>
              <w:t>texts</w:t>
            </w:r>
          </w:p>
          <w:p w14:paraId="427DA20F" w14:textId="2AEAF449" w:rsidR="00980559" w:rsidRPr="006551A2" w:rsidRDefault="00CE2E2B" w:rsidP="00CE2E2B">
            <w:pPr>
              <w:spacing w:after="120" w:line="240" w:lineRule="auto"/>
              <w:ind w:left="357" w:right="425"/>
              <w:rPr>
                <w:rStyle w:val="SubtleEmphasis"/>
                <w:i w:val="0"/>
                <w:iCs w:val="0"/>
              </w:rPr>
            </w:pPr>
            <w:r w:rsidRPr="006551A2">
              <w:rPr>
                <w:rStyle w:val="SubtleEmphasis"/>
                <w:i w:val="0"/>
                <w:iCs w:val="0"/>
              </w:rPr>
              <w:t>AC9AMA10E01</w:t>
            </w:r>
          </w:p>
        </w:tc>
        <w:tc>
          <w:tcPr>
            <w:tcW w:w="10453" w:type="dxa"/>
            <w:gridSpan w:val="2"/>
          </w:tcPr>
          <w:p w14:paraId="1AE579B8" w14:textId="36935864" w:rsidR="00E1635E" w:rsidRPr="006551A2" w:rsidRDefault="00E1635E" w:rsidP="006F3452">
            <w:pPr>
              <w:pStyle w:val="ACARA-elaboration"/>
              <w:rPr>
                <w:iCs w:val="0"/>
              </w:rPr>
            </w:pPr>
            <w:r w:rsidRPr="006551A2">
              <w:t>analysing and evaluating the social, cultural and/or ethical implications of the changing nature of representations in media art</w:t>
            </w:r>
            <w:r w:rsidR="001250C1" w:rsidRPr="006551A2">
              <w:t xml:space="preserve">s </w:t>
            </w:r>
            <w:r w:rsidRPr="006551A2">
              <w:t xml:space="preserve">works </w:t>
            </w:r>
            <w:proofErr w:type="gramStart"/>
            <w:r w:rsidRPr="006551A2">
              <w:t>over time</w:t>
            </w:r>
            <w:proofErr w:type="gramEnd"/>
            <w:r w:rsidRPr="006551A2">
              <w:t xml:space="preserve">; for example, deconstructing representations </w:t>
            </w:r>
            <w:r w:rsidR="00247CF0" w:rsidRPr="006551A2">
              <w:t xml:space="preserve">constructed at different times or in different places to compare </w:t>
            </w:r>
            <w:r w:rsidRPr="006551A2">
              <w:t xml:space="preserve">the representations of gender in print, screen and/or interactive media, or deconstructing the representation of multiculturalism or youth in Australian television  </w:t>
            </w:r>
          </w:p>
          <w:p w14:paraId="707B3BFE" w14:textId="77777777" w:rsidR="00E1635E" w:rsidRPr="006551A2" w:rsidRDefault="00E1635E" w:rsidP="006F3452">
            <w:pPr>
              <w:pStyle w:val="ACARA-elaboration"/>
              <w:rPr>
                <w:iCs w:val="0"/>
              </w:rPr>
            </w:pPr>
            <w:r w:rsidRPr="006551A2">
              <w:t xml:space="preserve">justifying, in a video commentary, the technical and symbolic code choices they have made in constructing representations, their framework of social and cultural values, and communicating alternative points of view  </w:t>
            </w:r>
          </w:p>
          <w:p w14:paraId="42B9694C" w14:textId="22CDF105" w:rsidR="00E1635E" w:rsidRPr="006551A2" w:rsidRDefault="00E1635E" w:rsidP="006F3452">
            <w:pPr>
              <w:pStyle w:val="ACARA-elaboration"/>
              <w:rPr>
                <w:iCs w:val="0"/>
              </w:rPr>
            </w:pPr>
            <w:r w:rsidRPr="006551A2">
              <w:t xml:space="preserve">analysing and evaluating the way social beliefs and values can be communicated to audiences through the manipulation of technical and symbolic codes in media </w:t>
            </w:r>
            <w:r w:rsidR="00914475">
              <w:t>arts work</w:t>
            </w:r>
            <w:r w:rsidRPr="006551A2">
              <w:t xml:space="preserve">s they view and make  </w:t>
            </w:r>
          </w:p>
          <w:p w14:paraId="5E096359" w14:textId="4DB2CFD1" w:rsidR="00E1635E" w:rsidRPr="006551A2" w:rsidRDefault="00E1635E" w:rsidP="006F3452">
            <w:pPr>
              <w:pStyle w:val="ACARA-elaboration"/>
              <w:rPr>
                <w:iCs w:val="0"/>
              </w:rPr>
            </w:pPr>
            <w:r w:rsidRPr="006551A2">
              <w:t xml:space="preserve">exploring how media platforms use data and how they can influence the breadth </w:t>
            </w:r>
            <w:r w:rsidR="0030476D" w:rsidRPr="006551A2">
              <w:t>and</w:t>
            </w:r>
            <w:r w:rsidRPr="006551A2">
              <w:t xml:space="preserve"> depth of information provided to an </w:t>
            </w:r>
            <w:proofErr w:type="gramStart"/>
            <w:r w:rsidRPr="006551A2">
              <w:t>audience;</w:t>
            </w:r>
            <w:proofErr w:type="gramEnd"/>
            <w:r w:rsidRPr="006551A2">
              <w:t xml:space="preserve"> for example, through a media feed</w:t>
            </w:r>
          </w:p>
          <w:p w14:paraId="293525E6" w14:textId="77777777" w:rsidR="00E1635E" w:rsidRPr="006551A2" w:rsidRDefault="00E1635E" w:rsidP="006F3452">
            <w:pPr>
              <w:pStyle w:val="ACARA-elaboration"/>
              <w:rPr>
                <w:iCs w:val="0"/>
              </w:rPr>
            </w:pPr>
            <w:r w:rsidRPr="006551A2">
              <w:t xml:space="preserve">evaluating relationships embedded within media practices and discussing how media arts works and institutions can influence or challenge media practices and audience perceptions </w:t>
            </w:r>
          </w:p>
          <w:p w14:paraId="76FBB6DA" w14:textId="7408FFCC" w:rsidR="00E1635E" w:rsidRPr="006551A2" w:rsidRDefault="00E1635E" w:rsidP="006F3452">
            <w:pPr>
              <w:pStyle w:val="ACARA-elaboration"/>
              <w:rPr>
                <w:iCs w:val="0"/>
              </w:rPr>
            </w:pPr>
            <w:r w:rsidRPr="006551A2">
              <w:t xml:space="preserve">researching audiences of specific genres or users of specific media platforms, and analysing and evaluating the way generic technical and symbolic codes have been manipulated to engage these audiences across media forms such as music videos, animated short films, documentaries, short films, feature films, television programs, computer games, </w:t>
            </w:r>
            <w:proofErr w:type="gramStart"/>
            <w:r w:rsidRPr="006551A2">
              <w:t>websites</w:t>
            </w:r>
            <w:proofErr w:type="gramEnd"/>
            <w:r w:rsidR="0063748C" w:rsidRPr="006551A2">
              <w:t xml:space="preserve"> or</w:t>
            </w:r>
            <w:r w:rsidRPr="006551A2">
              <w:t xml:space="preserve"> social media platforms (considering </w:t>
            </w:r>
            <w:r w:rsidR="00E82E04">
              <w:t xml:space="preserve">online safety </w:t>
            </w:r>
            <w:r w:rsidRPr="006551A2">
              <w:t xml:space="preserve">protocols)  </w:t>
            </w:r>
          </w:p>
          <w:p w14:paraId="31A2C248" w14:textId="51A40B9B" w:rsidR="00E1635E" w:rsidRPr="006551A2" w:rsidRDefault="00E1635E" w:rsidP="006F3452">
            <w:pPr>
              <w:pStyle w:val="ACARA-elaboration"/>
              <w:rPr>
                <w:iCs w:val="0"/>
              </w:rPr>
            </w:pPr>
            <w:r w:rsidRPr="006551A2">
              <w:t xml:space="preserve">analysing and evaluating the ways technical and symbolic codes have been used to construct stereotypical representations in media </w:t>
            </w:r>
            <w:r w:rsidR="007B2686">
              <w:t>arts works</w:t>
            </w:r>
            <w:r w:rsidRPr="006551A2">
              <w:t xml:space="preserve"> targeted to specific audiences in a range of historical and contemporary contexts </w:t>
            </w:r>
            <w:r w:rsidR="0063748C" w:rsidRPr="006551A2">
              <w:t xml:space="preserve">or </w:t>
            </w:r>
            <w:r w:rsidRPr="006551A2">
              <w:t xml:space="preserve">across traditional and emerging media formats  </w:t>
            </w:r>
          </w:p>
          <w:p w14:paraId="4C040C03" w14:textId="4B735F73" w:rsidR="00E1635E" w:rsidRPr="006551A2" w:rsidRDefault="00E1635E" w:rsidP="006F3452">
            <w:pPr>
              <w:pStyle w:val="ACARA-elaboration"/>
              <w:rPr>
                <w:iCs w:val="0"/>
              </w:rPr>
            </w:pPr>
            <w:r w:rsidRPr="006551A2">
              <w:t xml:space="preserve">identifying, </w:t>
            </w:r>
            <w:proofErr w:type="gramStart"/>
            <w:r w:rsidRPr="006551A2">
              <w:t>describing</w:t>
            </w:r>
            <w:proofErr w:type="gramEnd"/>
            <w:r w:rsidRPr="006551A2">
              <w:t xml:space="preserve"> and explaining the way technical and symbolic codes such as camera techniques, editing, sound, rhythm </w:t>
            </w:r>
            <w:r w:rsidR="0063748C" w:rsidRPr="006551A2">
              <w:t>or</w:t>
            </w:r>
            <w:r w:rsidRPr="006551A2">
              <w:t xml:space="preserve"> mise-</w:t>
            </w:r>
            <w:proofErr w:type="spellStart"/>
            <w:r w:rsidRPr="006551A2">
              <w:t>en</w:t>
            </w:r>
            <w:proofErr w:type="spellEnd"/>
            <w:r w:rsidRPr="006551A2">
              <w:t>-</w:t>
            </w:r>
            <w:proofErr w:type="spellStart"/>
            <w:r w:rsidRPr="006551A2">
              <w:t>scène</w:t>
            </w:r>
            <w:proofErr w:type="spellEnd"/>
            <w:r w:rsidRPr="006551A2">
              <w:t xml:space="preserve"> are manipulated </w:t>
            </w:r>
            <w:r w:rsidR="003F502B" w:rsidRPr="006551A2">
              <w:t xml:space="preserve">in media arts works they have viewed or made </w:t>
            </w:r>
            <w:r w:rsidRPr="006551A2">
              <w:t xml:space="preserve">to evoke audience responses such as excitement or fear, and/or to convey an intended meaning or position about an issue or idea, such as an opinion about climate change </w:t>
            </w:r>
          </w:p>
          <w:p w14:paraId="68BEE679" w14:textId="524DB059" w:rsidR="00980559" w:rsidRPr="006551A2" w:rsidRDefault="00E1635E" w:rsidP="006F3452">
            <w:pPr>
              <w:pStyle w:val="ACARA-elaboration"/>
            </w:pPr>
            <w:r w:rsidRPr="006551A2">
              <w:t xml:space="preserve">examining the role of media makers in perpetuating and/or challenging prevailing views on issues of contemporary relevance  </w:t>
            </w:r>
          </w:p>
        </w:tc>
      </w:tr>
      <w:tr w:rsidR="002C6949" w:rsidRPr="006551A2" w14:paraId="11316E03" w14:textId="77777777" w:rsidTr="00526832">
        <w:trPr>
          <w:trHeight w:val="2367"/>
        </w:trPr>
        <w:tc>
          <w:tcPr>
            <w:tcW w:w="4673" w:type="dxa"/>
          </w:tcPr>
          <w:p w14:paraId="595044FE" w14:textId="6C72E922" w:rsidR="00AD4DA1" w:rsidRPr="006551A2" w:rsidRDefault="00AD4DA1" w:rsidP="00AD4DA1">
            <w:pPr>
              <w:spacing w:after="120" w:line="240" w:lineRule="auto"/>
              <w:ind w:left="357" w:right="425"/>
              <w:rPr>
                <w:rStyle w:val="SubtleEmphasis"/>
                <w:i w:val="0"/>
                <w:iCs w:val="0"/>
              </w:rPr>
            </w:pPr>
            <w:r w:rsidRPr="006551A2">
              <w:rPr>
                <w:rStyle w:val="SubtleEmphasis"/>
                <w:i w:val="0"/>
                <w:iCs w:val="0"/>
              </w:rPr>
              <w:lastRenderedPageBreak/>
              <w:t xml:space="preserve">investigate the ways First Nations Australian media artists celebrate and challenge multiple perspectives of Australian identity through media arts </w:t>
            </w:r>
          </w:p>
          <w:p w14:paraId="0372AE72" w14:textId="77739711" w:rsidR="002C6949" w:rsidRPr="006551A2" w:rsidRDefault="00AD4DA1" w:rsidP="00AD4DA1">
            <w:pPr>
              <w:spacing w:after="120" w:line="240" w:lineRule="auto"/>
              <w:ind w:left="357" w:right="425"/>
              <w:rPr>
                <w:rStyle w:val="SubtleEmphasis"/>
                <w:i w:val="0"/>
                <w:iCs w:val="0"/>
              </w:rPr>
            </w:pPr>
            <w:r w:rsidRPr="006551A2">
              <w:rPr>
                <w:rStyle w:val="SubtleEmphasis"/>
                <w:i w:val="0"/>
                <w:iCs w:val="0"/>
              </w:rPr>
              <w:t>AC9AMA10E02</w:t>
            </w:r>
          </w:p>
        </w:tc>
        <w:tc>
          <w:tcPr>
            <w:tcW w:w="10453" w:type="dxa"/>
            <w:gridSpan w:val="2"/>
          </w:tcPr>
          <w:p w14:paraId="01D65715" w14:textId="77777777" w:rsidR="00891B5B" w:rsidRPr="006551A2" w:rsidRDefault="00891B5B" w:rsidP="006F3452">
            <w:pPr>
              <w:pStyle w:val="ACARA-elaboration"/>
              <w:rPr>
                <w:iCs w:val="0"/>
              </w:rPr>
            </w:pPr>
            <w:r w:rsidRPr="006551A2">
              <w:t xml:space="preserve">investigating how First Nations Australian media artists and/or producers are exploring and challenging concepts and histories of Australia and Australian identity </w:t>
            </w:r>
          </w:p>
          <w:p w14:paraId="16D77A2D" w14:textId="77777777" w:rsidR="00891B5B" w:rsidRPr="006551A2" w:rsidRDefault="00891B5B" w:rsidP="006F3452">
            <w:pPr>
              <w:pStyle w:val="ACARA-elaboration"/>
              <w:rPr>
                <w:iCs w:val="0"/>
              </w:rPr>
            </w:pPr>
            <w:r w:rsidRPr="006551A2">
              <w:t xml:space="preserve">exploring the ways that First Nations Australian media artists and/or producers use their practice to communicate ideas, messages and lived experiences to the broader community; for example, issues such as The Stolen Generations, land rights, racism, family, stereotyping or dispossession  </w:t>
            </w:r>
          </w:p>
          <w:p w14:paraId="6376D701" w14:textId="7E8EB263" w:rsidR="00891B5B" w:rsidRPr="006551A2" w:rsidRDefault="00891B5B" w:rsidP="006F3452">
            <w:pPr>
              <w:pStyle w:val="ACARA-elaboration"/>
              <w:rPr>
                <w:iCs w:val="0"/>
              </w:rPr>
            </w:pPr>
            <w:r w:rsidRPr="006551A2">
              <w:t>comparing and critiquing ways First Nations Australian media artists use their practice to celebrate and challenge perspectives about Australia</w:t>
            </w:r>
            <w:r w:rsidR="00BD37F3">
              <w:t>’</w:t>
            </w:r>
            <w:r w:rsidRPr="006551A2">
              <w:t xml:space="preserve">s identity, and the multiple ways they communicate these perspectives  </w:t>
            </w:r>
          </w:p>
          <w:p w14:paraId="61233D38" w14:textId="5C25FE64" w:rsidR="00891B5B" w:rsidRPr="006551A2" w:rsidRDefault="00891B5B" w:rsidP="006F3452">
            <w:pPr>
              <w:pStyle w:val="ACARA-elaboration"/>
              <w:rPr>
                <w:iCs w:val="0"/>
              </w:rPr>
            </w:pPr>
            <w:r w:rsidRPr="006551A2">
              <w:t xml:space="preserve">using questions based on Viewpoints to examine the ideology or philosophical stance taken in media arts works, such as ways that music videos, feature films, community service announcements, advertisements </w:t>
            </w:r>
            <w:r w:rsidR="0030476D" w:rsidRPr="006551A2">
              <w:t>and</w:t>
            </w:r>
            <w:r w:rsidRPr="006551A2">
              <w:t xml:space="preserve"> news reports depict First Nations Australians’ histories and cultures, and evaluating the potential impact on audiences and relationships  </w:t>
            </w:r>
          </w:p>
          <w:p w14:paraId="1FF070DA" w14:textId="77777777" w:rsidR="00891B5B" w:rsidRPr="006551A2" w:rsidRDefault="00891B5B" w:rsidP="006F3452">
            <w:pPr>
              <w:pStyle w:val="ACARA-elaboration"/>
              <w:rPr>
                <w:iCs w:val="0"/>
              </w:rPr>
            </w:pPr>
            <w:r w:rsidRPr="006551A2">
              <w:t xml:space="preserve">understanding the ways that media arts provide a voice for First Nations Australians through media institutions and forms such as film, </w:t>
            </w:r>
            <w:proofErr w:type="gramStart"/>
            <w:r w:rsidRPr="006551A2">
              <w:t>television</w:t>
            </w:r>
            <w:proofErr w:type="gramEnd"/>
            <w:r w:rsidRPr="006551A2">
              <w:t xml:space="preserve"> and online media platforms  </w:t>
            </w:r>
          </w:p>
          <w:p w14:paraId="619AF838" w14:textId="2421A775" w:rsidR="002C6949" w:rsidRPr="006551A2" w:rsidRDefault="00891B5B" w:rsidP="006F3452">
            <w:pPr>
              <w:pStyle w:val="ACARA-elaboration"/>
            </w:pPr>
            <w:r w:rsidRPr="006551A2">
              <w:t xml:space="preserve">analysing the ways that First Nations Australian media artists use their practice to challenge and inform community debate and present multiple ways of understanding an issue; for example, exploring how </w:t>
            </w:r>
            <w:r w:rsidR="00DD2977" w:rsidRPr="006551A2">
              <w:t>First Nations Australians</w:t>
            </w:r>
            <w:r w:rsidRPr="006551A2">
              <w:t xml:space="preserve"> are caring for Country/Place and highlighting these issues through media arts  </w:t>
            </w:r>
          </w:p>
        </w:tc>
      </w:tr>
    </w:tbl>
    <w:p w14:paraId="59FE3985" w14:textId="77777777" w:rsidR="00980559" w:rsidRPr="006551A2"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9-10"/>
      </w:tblPr>
      <w:tblGrid>
        <w:gridCol w:w="4673"/>
        <w:gridCol w:w="7655"/>
        <w:gridCol w:w="2798"/>
      </w:tblGrid>
      <w:tr w:rsidR="00980559" w:rsidRPr="006551A2" w14:paraId="39533077" w14:textId="77777777" w:rsidTr="00526832">
        <w:tc>
          <w:tcPr>
            <w:tcW w:w="12328" w:type="dxa"/>
            <w:gridSpan w:val="2"/>
            <w:shd w:val="clear" w:color="auto" w:fill="005D93"/>
          </w:tcPr>
          <w:p w14:paraId="08F197C2" w14:textId="77777777" w:rsidR="00980559" w:rsidRPr="006551A2" w:rsidRDefault="00980559" w:rsidP="00526832">
            <w:pPr>
              <w:pStyle w:val="BodyText"/>
              <w:spacing w:before="40" w:after="40" w:line="240" w:lineRule="auto"/>
              <w:ind w:left="23" w:right="23"/>
              <w:rPr>
                <w:b/>
                <w:bCs/>
              </w:rPr>
            </w:pPr>
            <w:r w:rsidRPr="006551A2">
              <w:rPr>
                <w:b/>
                <w:color w:val="FFFFFF" w:themeColor="background1"/>
              </w:rPr>
              <w:t>Strand: Developing practices and skills</w:t>
            </w:r>
          </w:p>
        </w:tc>
        <w:tc>
          <w:tcPr>
            <w:tcW w:w="2798" w:type="dxa"/>
            <w:shd w:val="clear" w:color="auto" w:fill="FFFFFF" w:themeFill="background1"/>
          </w:tcPr>
          <w:p w14:paraId="3757AB4B" w14:textId="0466026B" w:rsidR="00980559" w:rsidRPr="006551A2" w:rsidRDefault="00980559" w:rsidP="00526832">
            <w:pPr>
              <w:pStyle w:val="BodyText"/>
              <w:spacing w:before="40" w:after="40" w:line="240" w:lineRule="auto"/>
              <w:ind w:left="23" w:right="23"/>
              <w:rPr>
                <w:b/>
                <w:bCs/>
                <w:color w:val="auto"/>
              </w:rPr>
            </w:pPr>
            <w:r w:rsidRPr="006551A2">
              <w:rPr>
                <w:b/>
                <w:color w:val="auto"/>
              </w:rPr>
              <w:t xml:space="preserve">Years </w:t>
            </w:r>
            <w:r w:rsidR="00DD27C8" w:rsidRPr="006551A2">
              <w:rPr>
                <w:b/>
                <w:color w:val="auto"/>
              </w:rPr>
              <w:t>9</w:t>
            </w:r>
            <w:r w:rsidRPr="006551A2">
              <w:rPr>
                <w:b/>
                <w:color w:val="auto"/>
              </w:rPr>
              <w:t>–</w:t>
            </w:r>
            <w:r w:rsidR="00DD27C8" w:rsidRPr="006551A2">
              <w:rPr>
                <w:b/>
                <w:color w:val="auto"/>
              </w:rPr>
              <w:t>10</w:t>
            </w:r>
          </w:p>
        </w:tc>
      </w:tr>
      <w:tr w:rsidR="00980559" w:rsidRPr="006551A2" w14:paraId="54A737FC" w14:textId="77777777" w:rsidTr="00526832">
        <w:tc>
          <w:tcPr>
            <w:tcW w:w="4673" w:type="dxa"/>
            <w:shd w:val="clear" w:color="auto" w:fill="FFD685"/>
          </w:tcPr>
          <w:p w14:paraId="4777255D" w14:textId="77777777" w:rsidR="00980559" w:rsidRPr="006551A2" w:rsidRDefault="00980559"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cPr>
          <w:p w14:paraId="40E13C59" w14:textId="77777777" w:rsidR="00980559" w:rsidRPr="006551A2" w:rsidRDefault="00980559"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1BD4FAD3" w14:textId="77777777" w:rsidR="00980559" w:rsidRPr="006551A2" w:rsidRDefault="00980559"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980559" w:rsidRPr="006551A2" w14:paraId="4EDCBDFA" w14:textId="77777777" w:rsidTr="00A3050E">
        <w:trPr>
          <w:trHeight w:val="682"/>
        </w:trPr>
        <w:tc>
          <w:tcPr>
            <w:tcW w:w="4673" w:type="dxa"/>
          </w:tcPr>
          <w:p w14:paraId="6115A019" w14:textId="41F1B97E" w:rsidR="0003491F" w:rsidRPr="006551A2" w:rsidRDefault="0003491F" w:rsidP="0003491F">
            <w:pPr>
              <w:spacing w:after="120" w:line="240" w:lineRule="auto"/>
              <w:ind w:left="357" w:right="425"/>
              <w:rPr>
                <w:rStyle w:val="SubtleEmphasis"/>
                <w:i w:val="0"/>
                <w:iCs w:val="0"/>
              </w:rPr>
            </w:pPr>
            <w:r w:rsidRPr="006551A2">
              <w:rPr>
                <w:rStyle w:val="SubtleEmphasis"/>
                <w:i w:val="0"/>
                <w:iCs w:val="0"/>
              </w:rPr>
              <w:t xml:space="preserve">experiment with ways to construct representations that reflect </w:t>
            </w:r>
            <w:r w:rsidR="00BD0E86" w:rsidRPr="006551A2">
              <w:rPr>
                <w:rStyle w:val="SubtleEmphasis"/>
                <w:i w:val="0"/>
                <w:iCs w:val="0"/>
              </w:rPr>
              <w:t>ideas</w:t>
            </w:r>
            <w:r w:rsidR="00126017" w:rsidRPr="006551A2">
              <w:rPr>
                <w:rStyle w:val="SubtleEmphasis"/>
                <w:i w:val="0"/>
                <w:iCs w:val="0"/>
              </w:rPr>
              <w:t>,</w:t>
            </w:r>
            <w:r w:rsidR="00126017" w:rsidRPr="006551A2">
              <w:rPr>
                <w:rStyle w:val="SubtleEmphasis"/>
                <w:iCs w:val="0"/>
              </w:rPr>
              <w:t xml:space="preserve"> </w:t>
            </w:r>
            <w:r w:rsidRPr="006551A2">
              <w:rPr>
                <w:rStyle w:val="SubtleEmphasis"/>
                <w:i w:val="0"/>
                <w:iCs w:val="0"/>
              </w:rPr>
              <w:t>perspectives</w:t>
            </w:r>
            <w:r w:rsidR="00A869D5" w:rsidRPr="006551A2">
              <w:rPr>
                <w:rStyle w:val="SubtleEmphasis"/>
                <w:i w:val="0"/>
                <w:iCs w:val="0"/>
              </w:rPr>
              <w:t xml:space="preserve"> </w:t>
            </w:r>
            <w:r w:rsidR="00A869D5" w:rsidRPr="006551A2">
              <w:rPr>
                <w:rStyle w:val="SubtleEmphasis"/>
                <w:i w:val="0"/>
              </w:rPr>
              <w:t>and/or meaning</w:t>
            </w:r>
            <w:r w:rsidR="0017286A" w:rsidRPr="006551A2">
              <w:rPr>
                <w:rStyle w:val="SubtleEmphasis"/>
                <w:i w:val="0"/>
              </w:rPr>
              <w:t>,</w:t>
            </w:r>
            <w:r w:rsidRPr="006551A2">
              <w:rPr>
                <w:rStyle w:val="SubtleEmphasis"/>
                <w:i w:val="0"/>
                <w:iCs w:val="0"/>
              </w:rPr>
              <w:t xml:space="preserve"> and/or use of media conventions</w:t>
            </w:r>
            <w:r w:rsidR="006D7289" w:rsidRPr="006551A2">
              <w:rPr>
                <w:rStyle w:val="SubtleEmphasis"/>
                <w:i w:val="0"/>
                <w:iCs w:val="0"/>
              </w:rPr>
              <w:t>,</w:t>
            </w:r>
            <w:r w:rsidRPr="006551A2">
              <w:rPr>
                <w:rStyle w:val="SubtleEmphasis"/>
                <w:i w:val="0"/>
                <w:iCs w:val="0"/>
              </w:rPr>
              <w:t xml:space="preserve"> media languages and media technologies </w:t>
            </w:r>
          </w:p>
          <w:p w14:paraId="2E1B9564" w14:textId="15ABD4E9" w:rsidR="00980559" w:rsidRPr="006551A2" w:rsidRDefault="0003491F" w:rsidP="0003491F">
            <w:pPr>
              <w:spacing w:after="120" w:line="240" w:lineRule="auto"/>
              <w:ind w:left="357" w:right="425"/>
              <w:rPr>
                <w:rStyle w:val="SubtleEmphasis"/>
                <w:i w:val="0"/>
                <w:iCs w:val="0"/>
              </w:rPr>
            </w:pPr>
            <w:r w:rsidRPr="006551A2">
              <w:rPr>
                <w:rStyle w:val="SubtleEmphasis"/>
                <w:i w:val="0"/>
                <w:iCs w:val="0"/>
              </w:rPr>
              <w:t>AC9AMA10D01</w:t>
            </w:r>
          </w:p>
        </w:tc>
        <w:tc>
          <w:tcPr>
            <w:tcW w:w="10453" w:type="dxa"/>
            <w:gridSpan w:val="2"/>
          </w:tcPr>
          <w:p w14:paraId="51B569A4" w14:textId="6FEBFBC6" w:rsidR="000521FB" w:rsidRPr="006551A2" w:rsidRDefault="000521FB" w:rsidP="006F3452">
            <w:pPr>
              <w:pStyle w:val="ACARA-elaboration"/>
              <w:rPr>
                <w:iCs w:val="0"/>
              </w:rPr>
            </w:pPr>
            <w:r w:rsidRPr="006551A2">
              <w:t>examining the way technical and symbolic codes are shaped by a media artist such as a social media influencer, auteur, game designer</w:t>
            </w:r>
            <w:r w:rsidR="00DD2977" w:rsidRPr="006551A2">
              <w:t xml:space="preserve"> or</w:t>
            </w:r>
            <w:r w:rsidRPr="006551A2">
              <w:t xml:space="preserve"> music video director, to inform their construction of representations; for example, using design, </w:t>
            </w:r>
            <w:proofErr w:type="gramStart"/>
            <w:r w:rsidRPr="006551A2">
              <w:t>production</w:t>
            </w:r>
            <w:proofErr w:type="gramEnd"/>
            <w:r w:rsidRPr="006551A2">
              <w:t xml:space="preserve"> and post-production processes to engage a target audience for a narrative music video or short film, social media product, or genre film such as a teen flick, thriller film or documentary  </w:t>
            </w:r>
          </w:p>
          <w:p w14:paraId="37A2A3A7" w14:textId="77777777" w:rsidR="000521FB" w:rsidRPr="006551A2" w:rsidRDefault="000521FB" w:rsidP="006F3452">
            <w:pPr>
              <w:pStyle w:val="ACARA-elaboration"/>
              <w:rPr>
                <w:iCs w:val="0"/>
              </w:rPr>
            </w:pPr>
            <w:r w:rsidRPr="006551A2">
              <w:t xml:space="preserve">researching target audiences and conventions used in successful online media arts works and using the results of this research to design and produce a media arts work that communicates representations aimed at building relationships with and engaging an audience  </w:t>
            </w:r>
          </w:p>
          <w:p w14:paraId="756D06CC" w14:textId="4B26BE5C" w:rsidR="000521FB" w:rsidRPr="006551A2" w:rsidRDefault="000521FB" w:rsidP="006F3452">
            <w:pPr>
              <w:pStyle w:val="ACARA-elaboration"/>
              <w:rPr>
                <w:iCs w:val="0"/>
              </w:rPr>
            </w:pPr>
            <w:r w:rsidRPr="006551A2">
              <w:t>experimenting with use of mise-</w:t>
            </w:r>
            <w:proofErr w:type="spellStart"/>
            <w:r w:rsidRPr="006551A2">
              <w:t>en</w:t>
            </w:r>
            <w:proofErr w:type="spellEnd"/>
            <w:r w:rsidRPr="006551A2">
              <w:t>-</w:t>
            </w:r>
            <w:proofErr w:type="spellStart"/>
            <w:r w:rsidRPr="006551A2">
              <w:t>scène</w:t>
            </w:r>
            <w:proofErr w:type="spellEnd"/>
            <w:r w:rsidRPr="006551A2">
              <w:t xml:space="preserve">, camera work, sound, editing </w:t>
            </w:r>
            <w:r w:rsidR="0030476D" w:rsidRPr="006551A2">
              <w:t>and</w:t>
            </w:r>
            <w:r w:rsidRPr="006551A2">
              <w:t xml:space="preserve"> media technologies in ways that are typically used in a genre, </w:t>
            </w:r>
            <w:proofErr w:type="gramStart"/>
            <w:r w:rsidRPr="006551A2">
              <w:t>auteur</w:t>
            </w:r>
            <w:proofErr w:type="gramEnd"/>
            <w:r w:rsidRPr="006551A2">
              <w:t xml:space="preserve"> or film movement  </w:t>
            </w:r>
          </w:p>
          <w:p w14:paraId="733EE4CF" w14:textId="1D5E1B64" w:rsidR="00980559" w:rsidRPr="006551A2" w:rsidRDefault="000521FB" w:rsidP="006F3452">
            <w:pPr>
              <w:pStyle w:val="ACARA-elaboration"/>
              <w:rPr>
                <w:iCs w:val="0"/>
              </w:rPr>
            </w:pPr>
            <w:r w:rsidRPr="006551A2">
              <w:lastRenderedPageBreak/>
              <w:t xml:space="preserve">manipulating technical and symbolic media codes and conventions of specific film, </w:t>
            </w:r>
            <w:proofErr w:type="gramStart"/>
            <w:r w:rsidRPr="006551A2">
              <w:t>television</w:t>
            </w:r>
            <w:proofErr w:type="gramEnd"/>
            <w:r w:rsidRPr="006551A2">
              <w:t xml:space="preserve"> or radio genres to produce a media </w:t>
            </w:r>
            <w:r w:rsidR="001F010C">
              <w:t>art</w:t>
            </w:r>
            <w:r w:rsidR="00595367">
              <w:t>s</w:t>
            </w:r>
            <w:r w:rsidR="001F010C">
              <w:t xml:space="preserve"> work</w:t>
            </w:r>
            <w:r w:rsidRPr="006551A2">
              <w:t xml:space="preserve"> for a target audience; for example, creating a film trailer, film poster, short genre film or soundscape that communicates their understandings of the world around them</w:t>
            </w:r>
          </w:p>
        </w:tc>
      </w:tr>
      <w:tr w:rsidR="00E56513" w:rsidRPr="006551A2" w14:paraId="78706B7D" w14:textId="77777777" w:rsidTr="00526832">
        <w:trPr>
          <w:trHeight w:val="2367"/>
        </w:trPr>
        <w:tc>
          <w:tcPr>
            <w:tcW w:w="4673" w:type="dxa"/>
          </w:tcPr>
          <w:p w14:paraId="04E34A0A" w14:textId="2861AAC3" w:rsidR="009841BB" w:rsidRPr="006551A2" w:rsidRDefault="009841BB" w:rsidP="009841BB">
            <w:pPr>
              <w:spacing w:after="120" w:line="240" w:lineRule="auto"/>
              <w:ind w:left="357" w:right="425"/>
              <w:rPr>
                <w:rStyle w:val="SubtleEmphasis"/>
                <w:i w:val="0"/>
                <w:iCs w:val="0"/>
              </w:rPr>
            </w:pPr>
            <w:r w:rsidRPr="006551A2">
              <w:rPr>
                <w:rStyle w:val="SubtleEmphasis"/>
                <w:i w:val="0"/>
                <w:iCs w:val="0"/>
              </w:rPr>
              <w:lastRenderedPageBreak/>
              <w:t>reflect on their own or other</w:t>
            </w:r>
            <w:r w:rsidR="002F2CE6" w:rsidRPr="006551A2">
              <w:rPr>
                <w:rStyle w:val="SubtleEmphasis"/>
                <w:i w:val="0"/>
                <w:iCs w:val="0"/>
              </w:rPr>
              <w:t>s</w:t>
            </w:r>
            <w:r w:rsidR="00824196" w:rsidRPr="006551A2">
              <w:rPr>
                <w:rStyle w:val="SubtleEmphasis"/>
                <w:i w:val="0"/>
                <w:iCs w:val="0"/>
              </w:rPr>
              <w:t>’</w:t>
            </w:r>
            <w:r w:rsidRPr="006551A2">
              <w:rPr>
                <w:rStyle w:val="SubtleEmphasis"/>
                <w:i w:val="0"/>
                <w:iCs w:val="0"/>
              </w:rPr>
              <w:t xml:space="preserve"> media arts works </w:t>
            </w:r>
            <w:r w:rsidR="006504B2" w:rsidRPr="006551A2">
              <w:rPr>
                <w:rStyle w:val="SubtleEmphasis"/>
                <w:i w:val="0"/>
                <w:iCs w:val="0"/>
              </w:rPr>
              <w:t>and/</w:t>
            </w:r>
            <w:r w:rsidRPr="006551A2">
              <w:rPr>
                <w:rStyle w:val="SubtleEmphasis"/>
                <w:i w:val="0"/>
                <w:iCs w:val="0"/>
              </w:rPr>
              <w:t>or practices to refine and inform choices they make during stages of the production process</w:t>
            </w:r>
          </w:p>
          <w:p w14:paraId="6AF38654" w14:textId="1E9C1BDB" w:rsidR="00E56513" w:rsidRPr="006551A2" w:rsidRDefault="009841BB" w:rsidP="009841BB">
            <w:pPr>
              <w:spacing w:after="120" w:line="240" w:lineRule="auto"/>
              <w:ind w:left="357" w:right="425"/>
              <w:rPr>
                <w:rStyle w:val="SubtleEmphasis"/>
                <w:i w:val="0"/>
                <w:iCs w:val="0"/>
              </w:rPr>
            </w:pPr>
            <w:r w:rsidRPr="006551A2">
              <w:rPr>
                <w:rStyle w:val="SubtleEmphasis"/>
                <w:i w:val="0"/>
                <w:iCs w:val="0"/>
              </w:rPr>
              <w:t>AC9AMA10D02</w:t>
            </w:r>
          </w:p>
        </w:tc>
        <w:tc>
          <w:tcPr>
            <w:tcW w:w="10453" w:type="dxa"/>
            <w:gridSpan w:val="2"/>
          </w:tcPr>
          <w:p w14:paraId="17F8E56F" w14:textId="47BDB13D" w:rsidR="002028A2" w:rsidRPr="006551A2" w:rsidRDefault="002028A2" w:rsidP="006F3452">
            <w:pPr>
              <w:pStyle w:val="ACARA-elaboration"/>
              <w:rPr>
                <w:iCs w:val="0"/>
              </w:rPr>
            </w:pPr>
            <w:r w:rsidRPr="006551A2">
              <w:t>developing skills needed to use selected media technologies to produce a photographic sequence for distribution in print</w:t>
            </w:r>
            <w:r w:rsidR="00DD2977" w:rsidRPr="006551A2">
              <w:t xml:space="preserve">, </w:t>
            </w:r>
            <w:r w:rsidRPr="006551A2">
              <w:t xml:space="preserve">through an online photo gallery or </w:t>
            </w:r>
            <w:r w:rsidR="00DD2977" w:rsidRPr="006551A2">
              <w:t xml:space="preserve">a </w:t>
            </w:r>
            <w:r w:rsidRPr="006551A2">
              <w:t>moving image media art</w:t>
            </w:r>
            <w:r w:rsidR="001250C1" w:rsidRPr="006551A2">
              <w:t xml:space="preserve">s </w:t>
            </w:r>
            <w:r w:rsidRPr="006551A2">
              <w:t xml:space="preserve">work, such as sequences or scenes using a DSLR camera, and developing understanding through reflective practice of how to use the manual settings for ISO, shutter speed and aperture for accurate exposure  </w:t>
            </w:r>
          </w:p>
          <w:p w14:paraId="42869663" w14:textId="45E0BE6D" w:rsidR="002028A2" w:rsidRPr="006551A2" w:rsidRDefault="002028A2" w:rsidP="006F3452">
            <w:pPr>
              <w:pStyle w:val="ACARA-elaboration"/>
              <w:rPr>
                <w:iCs w:val="0"/>
              </w:rPr>
            </w:pPr>
            <w:r w:rsidRPr="006551A2">
              <w:t xml:space="preserve">identifying and developing knowledge and skills needed to produce a media arts work such as a computer game, community service announcement, </w:t>
            </w:r>
            <w:proofErr w:type="gramStart"/>
            <w:r w:rsidRPr="006551A2">
              <w:t>website</w:t>
            </w:r>
            <w:proofErr w:type="gramEnd"/>
            <w:r w:rsidRPr="006551A2">
              <w:t xml:space="preserve"> or music video, to develop audience awareness about a social or cultural issue  </w:t>
            </w:r>
          </w:p>
          <w:p w14:paraId="40441D3F" w14:textId="1854A63A" w:rsidR="002028A2" w:rsidRPr="006551A2" w:rsidRDefault="002028A2" w:rsidP="006F3452">
            <w:pPr>
              <w:pStyle w:val="ACARA-elaboration"/>
              <w:rPr>
                <w:iCs w:val="0"/>
              </w:rPr>
            </w:pPr>
            <w:r w:rsidRPr="006551A2">
              <w:t>using Viewpoints to frame questions and explore possibilities by, for example, examining how camera work, sound, editing, media technologies and mise-</w:t>
            </w:r>
            <w:proofErr w:type="spellStart"/>
            <w:r w:rsidRPr="006551A2">
              <w:t>en</w:t>
            </w:r>
            <w:proofErr w:type="spellEnd"/>
            <w:r w:rsidRPr="006551A2">
              <w:t>-</w:t>
            </w:r>
            <w:proofErr w:type="spellStart"/>
            <w:r w:rsidRPr="006551A2">
              <w:t>scène</w:t>
            </w:r>
            <w:proofErr w:type="spellEnd"/>
            <w:r w:rsidRPr="006551A2">
              <w:t xml:space="preserve"> have been manipulated to construct conventional representations of values, themes or ideas in a genre or body of work of an auteur or film movement or style; then safely, ethically, </w:t>
            </w:r>
            <w:proofErr w:type="gramStart"/>
            <w:r w:rsidRPr="006551A2">
              <w:t>legally</w:t>
            </w:r>
            <w:proofErr w:type="gramEnd"/>
            <w:r w:rsidRPr="006551A2">
              <w:t xml:space="preserve"> and responsibly designing, producing and editing a media art</w:t>
            </w:r>
            <w:r w:rsidR="001250C1" w:rsidRPr="006551A2">
              <w:t xml:space="preserve">s </w:t>
            </w:r>
            <w:r w:rsidRPr="006551A2">
              <w:t>work that communicates alternative representations to audiences</w:t>
            </w:r>
          </w:p>
          <w:p w14:paraId="1022C618" w14:textId="59F62F4B" w:rsidR="002028A2" w:rsidRPr="006551A2" w:rsidRDefault="002028A2" w:rsidP="006F3452">
            <w:pPr>
              <w:pStyle w:val="ACARA-elaboration"/>
              <w:rPr>
                <w:iCs w:val="0"/>
              </w:rPr>
            </w:pPr>
            <w:r w:rsidRPr="006551A2">
              <w:t>documenting and explaining their creative choices in relation to representations</w:t>
            </w:r>
            <w:r w:rsidR="006D7289" w:rsidRPr="006551A2">
              <w:t xml:space="preserve"> or </w:t>
            </w:r>
            <w:r w:rsidRPr="006551A2">
              <w:t xml:space="preserve">genre codes </w:t>
            </w:r>
            <w:r w:rsidR="0030476D" w:rsidRPr="006551A2">
              <w:t>and</w:t>
            </w:r>
            <w:r w:rsidRPr="006551A2">
              <w:t xml:space="preserve"> conventions </w:t>
            </w:r>
          </w:p>
          <w:p w14:paraId="21162FC8" w14:textId="5E5AE4F1" w:rsidR="002028A2" w:rsidRPr="006551A2" w:rsidRDefault="002028A2" w:rsidP="006F3452">
            <w:pPr>
              <w:pStyle w:val="ACARA-elaboration"/>
              <w:rPr>
                <w:iCs w:val="0"/>
              </w:rPr>
            </w:pPr>
            <w:r w:rsidRPr="006551A2">
              <w:t>using editing software to experiment with structuring sequences, and applying technical and symbolic codes and conventions, to create meaning for audiences; for example, adding filters, text, music</w:t>
            </w:r>
            <w:r w:rsidR="00DD2977" w:rsidRPr="006551A2">
              <w:t>,</w:t>
            </w:r>
            <w:r w:rsidRPr="006551A2">
              <w:t xml:space="preserve"> </w:t>
            </w:r>
            <w:proofErr w:type="gramStart"/>
            <w:r w:rsidRPr="006551A2">
              <w:t>rhythm</w:t>
            </w:r>
            <w:proofErr w:type="gramEnd"/>
            <w:r w:rsidRPr="006551A2">
              <w:t xml:space="preserve"> and pace to a suspense sequence, using teen flick genre conventions for font, music and split screen to create a sequence, or paying homage </w:t>
            </w:r>
            <w:r w:rsidR="00BD37F3">
              <w:t xml:space="preserve">to </w:t>
            </w:r>
            <w:r w:rsidRPr="006551A2">
              <w:t xml:space="preserve">an influential director by manipulating pace and rhythm to create suspense  </w:t>
            </w:r>
          </w:p>
          <w:p w14:paraId="1B752746" w14:textId="20924A6B" w:rsidR="00E56513" w:rsidRPr="006551A2" w:rsidRDefault="002028A2" w:rsidP="006F3452">
            <w:pPr>
              <w:pStyle w:val="ACARA-elaboration"/>
              <w:rPr>
                <w:iCs w:val="0"/>
              </w:rPr>
            </w:pPr>
            <w:r w:rsidRPr="006551A2">
              <w:t xml:space="preserve">using Viewpoints to develop investigating questions when making decisions about how they will represent a theme, </w:t>
            </w:r>
            <w:proofErr w:type="gramStart"/>
            <w:r w:rsidRPr="006551A2">
              <w:t>concept</w:t>
            </w:r>
            <w:proofErr w:type="gramEnd"/>
            <w:r w:rsidRPr="006551A2">
              <w:t xml:space="preserve"> or idea, and considering possibilities for using or disrupting media conventions</w:t>
            </w:r>
          </w:p>
        </w:tc>
      </w:tr>
    </w:tbl>
    <w:p w14:paraId="066323EE" w14:textId="35B09D0C" w:rsidR="00A3050E" w:rsidRPr="006551A2" w:rsidRDefault="00A3050E" w:rsidP="00980559"/>
    <w:p w14:paraId="68A2BB80" w14:textId="77777777" w:rsidR="0003340F" w:rsidRPr="006551A2" w:rsidRDefault="0003340F">
      <w:r w:rsidRPr="006551A2">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9-10"/>
      </w:tblPr>
      <w:tblGrid>
        <w:gridCol w:w="4673"/>
        <w:gridCol w:w="7655"/>
        <w:gridCol w:w="2798"/>
      </w:tblGrid>
      <w:tr w:rsidR="00980559" w:rsidRPr="006551A2" w14:paraId="7EE80CF8" w14:textId="77777777" w:rsidTr="2C2ADFF3">
        <w:tc>
          <w:tcPr>
            <w:tcW w:w="12328" w:type="dxa"/>
            <w:gridSpan w:val="2"/>
            <w:shd w:val="clear" w:color="auto" w:fill="005D93" w:themeFill="text2"/>
          </w:tcPr>
          <w:p w14:paraId="2566B24B" w14:textId="253B2261" w:rsidR="00980559" w:rsidRPr="006551A2" w:rsidRDefault="00980559" w:rsidP="00526832">
            <w:pPr>
              <w:pStyle w:val="BodyText"/>
              <w:spacing w:before="40" w:after="40" w:line="240" w:lineRule="auto"/>
              <w:ind w:left="23" w:right="23"/>
              <w:rPr>
                <w:b/>
                <w:bCs/>
              </w:rPr>
            </w:pPr>
            <w:r w:rsidRPr="006551A2">
              <w:rPr>
                <w:b/>
                <w:color w:val="FFFFFF" w:themeColor="background1"/>
              </w:rPr>
              <w:lastRenderedPageBreak/>
              <w:t>Strand: Creating and making</w:t>
            </w:r>
          </w:p>
        </w:tc>
        <w:tc>
          <w:tcPr>
            <w:tcW w:w="2798" w:type="dxa"/>
            <w:shd w:val="clear" w:color="auto" w:fill="FFFFFF" w:themeFill="accent6"/>
          </w:tcPr>
          <w:p w14:paraId="6FD2A3EF" w14:textId="7F32ABB0" w:rsidR="00980559" w:rsidRPr="006551A2" w:rsidRDefault="00980559" w:rsidP="00526832">
            <w:pPr>
              <w:pStyle w:val="BodyText"/>
              <w:spacing w:before="40" w:after="40" w:line="240" w:lineRule="auto"/>
              <w:ind w:left="23" w:right="23"/>
              <w:rPr>
                <w:b/>
                <w:bCs/>
                <w:color w:val="auto"/>
              </w:rPr>
            </w:pPr>
            <w:r w:rsidRPr="006551A2">
              <w:rPr>
                <w:b/>
                <w:color w:val="auto"/>
              </w:rPr>
              <w:t xml:space="preserve">Years </w:t>
            </w:r>
            <w:r w:rsidR="00DD27C8" w:rsidRPr="006551A2">
              <w:rPr>
                <w:b/>
                <w:color w:val="auto"/>
              </w:rPr>
              <w:t>9</w:t>
            </w:r>
            <w:r w:rsidRPr="006551A2">
              <w:rPr>
                <w:b/>
                <w:color w:val="auto"/>
              </w:rPr>
              <w:t>–</w:t>
            </w:r>
            <w:r w:rsidR="00DD27C8" w:rsidRPr="006551A2">
              <w:rPr>
                <w:b/>
                <w:color w:val="auto"/>
              </w:rPr>
              <w:t>10</w:t>
            </w:r>
          </w:p>
        </w:tc>
      </w:tr>
      <w:tr w:rsidR="00980559" w:rsidRPr="006551A2" w14:paraId="6A67EDDC" w14:textId="77777777" w:rsidTr="2C2ADFF3">
        <w:tc>
          <w:tcPr>
            <w:tcW w:w="4673" w:type="dxa"/>
            <w:shd w:val="clear" w:color="auto" w:fill="FFD685" w:themeFill="accent3"/>
          </w:tcPr>
          <w:p w14:paraId="27467DC2" w14:textId="77777777" w:rsidR="00980559" w:rsidRPr="006551A2" w:rsidRDefault="00980559"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hemeFill="background2"/>
          </w:tcPr>
          <w:p w14:paraId="56533219" w14:textId="77777777" w:rsidR="00980559" w:rsidRPr="006551A2" w:rsidRDefault="00980559"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50B5D2E1" w14:textId="77777777" w:rsidR="00980559" w:rsidRPr="006551A2" w:rsidRDefault="00980559"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980559" w:rsidRPr="006551A2" w14:paraId="1D7896F8" w14:textId="77777777" w:rsidTr="00526832">
        <w:trPr>
          <w:trHeight w:val="2367"/>
        </w:trPr>
        <w:tc>
          <w:tcPr>
            <w:tcW w:w="4673" w:type="dxa"/>
          </w:tcPr>
          <w:p w14:paraId="1F1B5DE9" w14:textId="6A9EDFA2" w:rsidR="000D12E2" w:rsidRPr="006551A2" w:rsidRDefault="000D12E2" w:rsidP="000D12E2">
            <w:pPr>
              <w:spacing w:after="120" w:line="240" w:lineRule="auto"/>
              <w:ind w:left="357" w:right="425"/>
              <w:rPr>
                <w:rStyle w:val="SubtleEmphasis"/>
                <w:i w:val="0"/>
                <w:iCs w:val="0"/>
              </w:rPr>
            </w:pPr>
            <w:r w:rsidRPr="006551A2">
              <w:rPr>
                <w:rStyle w:val="SubtleEmphasis"/>
                <w:i w:val="0"/>
                <w:iCs w:val="0"/>
              </w:rPr>
              <w:t xml:space="preserve">design and structure media arts </w:t>
            </w:r>
            <w:proofErr w:type="gramStart"/>
            <w:r w:rsidRPr="006551A2">
              <w:rPr>
                <w:rStyle w:val="SubtleEmphasis"/>
                <w:i w:val="0"/>
                <w:iCs w:val="0"/>
              </w:rPr>
              <w:t>works</w:t>
            </w:r>
            <w:proofErr w:type="gramEnd"/>
            <w:r w:rsidRPr="006551A2">
              <w:rPr>
                <w:rStyle w:val="SubtleEmphasis"/>
                <w:i w:val="0"/>
                <w:iCs w:val="0"/>
              </w:rPr>
              <w:t xml:space="preserve"> that examine and communicate ideas, perspectives and/or </w:t>
            </w:r>
            <w:r w:rsidR="5323DD5A" w:rsidRPr="006551A2">
              <w:rPr>
                <w:rStyle w:val="SubtleEmphasis"/>
                <w:i w:val="0"/>
                <w:iCs w:val="0"/>
              </w:rPr>
              <w:t>meaning</w:t>
            </w:r>
          </w:p>
          <w:p w14:paraId="301CEEE2" w14:textId="77EE6CF6" w:rsidR="00980559" w:rsidRPr="006551A2" w:rsidRDefault="000D12E2" w:rsidP="000D12E2">
            <w:pPr>
              <w:spacing w:after="120" w:line="240" w:lineRule="auto"/>
              <w:ind w:left="357" w:right="425"/>
              <w:rPr>
                <w:rStyle w:val="SubtleEmphasis"/>
                <w:i w:val="0"/>
                <w:iCs w:val="0"/>
              </w:rPr>
            </w:pPr>
            <w:r w:rsidRPr="006551A2">
              <w:rPr>
                <w:rStyle w:val="SubtleEmphasis"/>
                <w:i w:val="0"/>
                <w:iCs w:val="0"/>
              </w:rPr>
              <w:t>AC9AMA10C01</w:t>
            </w:r>
          </w:p>
        </w:tc>
        <w:tc>
          <w:tcPr>
            <w:tcW w:w="10453" w:type="dxa"/>
            <w:gridSpan w:val="2"/>
          </w:tcPr>
          <w:p w14:paraId="385886F7" w14:textId="3E4D9C40" w:rsidR="00315024" w:rsidRPr="006551A2" w:rsidRDefault="00315024" w:rsidP="006F3452">
            <w:pPr>
              <w:pStyle w:val="ACARA-elaboration"/>
              <w:rPr>
                <w:iCs w:val="0"/>
              </w:rPr>
            </w:pPr>
            <w:r w:rsidRPr="006551A2">
              <w:t xml:space="preserve">using media technologies, languages and representations when designing a media </w:t>
            </w:r>
            <w:r w:rsidR="00537D43">
              <w:t>arts work</w:t>
            </w:r>
            <w:r w:rsidR="00537D43" w:rsidRPr="006551A2">
              <w:t xml:space="preserve"> </w:t>
            </w:r>
            <w:r w:rsidRPr="006551A2">
              <w:t xml:space="preserve">such as a computer game, community service announcement, </w:t>
            </w:r>
            <w:proofErr w:type="gramStart"/>
            <w:r w:rsidRPr="006551A2">
              <w:t>website</w:t>
            </w:r>
            <w:proofErr w:type="gramEnd"/>
            <w:r w:rsidRPr="006551A2">
              <w:t xml:space="preserve"> or music video, with the intention of developing audience awareness of a social or cultural issue  </w:t>
            </w:r>
          </w:p>
          <w:p w14:paraId="373E8DBE" w14:textId="427023AF" w:rsidR="00315024" w:rsidRPr="006551A2" w:rsidRDefault="00315024" w:rsidP="006F3452">
            <w:pPr>
              <w:pStyle w:val="ACARA-elaboration"/>
              <w:rPr>
                <w:iCs w:val="0"/>
              </w:rPr>
            </w:pPr>
            <w:r w:rsidRPr="006551A2">
              <w:t xml:space="preserve">using media technologies to design a media </w:t>
            </w:r>
            <w:r w:rsidR="00C84781">
              <w:t>arts work</w:t>
            </w:r>
            <w:r w:rsidRPr="006551A2">
              <w:t xml:space="preserve"> that communicates stereotypical representations</w:t>
            </w:r>
            <w:r w:rsidR="00DD2977" w:rsidRPr="006551A2">
              <w:t xml:space="preserve"> for a specific target audience</w:t>
            </w:r>
            <w:r w:rsidRPr="006551A2">
              <w:t xml:space="preserve">; for example, creating a film poster for a genre that relies on stereotypical representations, a music video that perpetuates stereotypical representations of youth, a movie trailer that manipulates genre conventions to meet audiences' expectations, or a social media campaign to advertise a community event  </w:t>
            </w:r>
          </w:p>
          <w:p w14:paraId="75D08DF5" w14:textId="6315C1A5" w:rsidR="00315024" w:rsidRPr="006551A2" w:rsidRDefault="00315024" w:rsidP="006F3452">
            <w:pPr>
              <w:pStyle w:val="ACARA-elaboration"/>
              <w:rPr>
                <w:iCs w:val="0"/>
              </w:rPr>
            </w:pPr>
            <w:r w:rsidRPr="006551A2">
              <w:t xml:space="preserve">designing the camera work, sound, editing </w:t>
            </w:r>
            <w:r w:rsidR="006D7289" w:rsidRPr="006551A2">
              <w:t>or</w:t>
            </w:r>
            <w:r w:rsidRPr="006551A2">
              <w:t xml:space="preserve"> mise-</w:t>
            </w:r>
            <w:proofErr w:type="spellStart"/>
            <w:r w:rsidRPr="006551A2">
              <w:t>en</w:t>
            </w:r>
            <w:proofErr w:type="spellEnd"/>
            <w:r w:rsidRPr="006551A2">
              <w:t>-</w:t>
            </w:r>
            <w:proofErr w:type="spellStart"/>
            <w:r w:rsidRPr="006551A2">
              <w:t>scène</w:t>
            </w:r>
            <w:proofErr w:type="spellEnd"/>
            <w:r w:rsidRPr="006551A2">
              <w:t xml:space="preserve"> to construct alternative representations of people, places, </w:t>
            </w:r>
            <w:proofErr w:type="gramStart"/>
            <w:r w:rsidRPr="006551A2">
              <w:t>ideas</w:t>
            </w:r>
            <w:proofErr w:type="gramEnd"/>
            <w:r w:rsidRPr="006551A2">
              <w:t xml:space="preserve"> </w:t>
            </w:r>
            <w:r w:rsidR="0030476D" w:rsidRPr="006551A2">
              <w:t>and</w:t>
            </w:r>
            <w:r w:rsidRPr="006551A2">
              <w:t xml:space="preserve"> events in a narrative media </w:t>
            </w:r>
            <w:r w:rsidR="00537D43">
              <w:t>arts work</w:t>
            </w:r>
            <w:r w:rsidR="00537D43" w:rsidRPr="006551A2">
              <w:t xml:space="preserve"> </w:t>
            </w:r>
            <w:r w:rsidRPr="006551A2">
              <w:t xml:space="preserve">such as a genre film, music video, documentary or animation  </w:t>
            </w:r>
          </w:p>
          <w:p w14:paraId="61052566" w14:textId="54B2C54F" w:rsidR="00980559" w:rsidRPr="006551A2" w:rsidRDefault="00315024" w:rsidP="006F3452">
            <w:pPr>
              <w:pStyle w:val="ACARA-elaboration"/>
            </w:pPr>
            <w:r w:rsidRPr="006551A2">
              <w:t xml:space="preserve">examining the way technical and symbolic codes and conventions of specific film, television </w:t>
            </w:r>
            <w:r w:rsidR="006D7289" w:rsidRPr="006551A2">
              <w:t>or</w:t>
            </w:r>
            <w:r w:rsidRPr="006551A2">
              <w:t xml:space="preserve"> radio genres have been used in a media arts work to communicate values, </w:t>
            </w:r>
            <w:proofErr w:type="gramStart"/>
            <w:r w:rsidRPr="006551A2">
              <w:t>themes</w:t>
            </w:r>
            <w:proofErr w:type="gramEnd"/>
            <w:r w:rsidRPr="006551A2">
              <w:t xml:space="preserve"> or ideas to an audience</w:t>
            </w:r>
            <w:r w:rsidR="00DD2977" w:rsidRPr="006551A2">
              <w:t>;</w:t>
            </w:r>
            <w:r w:rsidRPr="006551A2">
              <w:t xml:space="preserve"> using pre-production processes such as a shot list, shooting script, screenplay, treatment or storyboard to trial ideas, design</w:t>
            </w:r>
            <w:r w:rsidR="00DD2977" w:rsidRPr="006551A2">
              <w:t>ing</w:t>
            </w:r>
            <w:r w:rsidRPr="006551A2">
              <w:t xml:space="preserve"> a different media </w:t>
            </w:r>
            <w:r w:rsidR="00442444">
              <w:t>arts work</w:t>
            </w:r>
            <w:r w:rsidRPr="006551A2">
              <w:t xml:space="preserve"> that communicates or challenges these values, themes or ideas; for example, a film trailer, short genre film or soundscape</w:t>
            </w:r>
          </w:p>
        </w:tc>
      </w:tr>
      <w:tr w:rsidR="0011723F" w:rsidRPr="006551A2" w14:paraId="6820558A" w14:textId="77777777" w:rsidTr="00A3050E">
        <w:trPr>
          <w:trHeight w:val="682"/>
        </w:trPr>
        <w:tc>
          <w:tcPr>
            <w:tcW w:w="4673" w:type="dxa"/>
          </w:tcPr>
          <w:p w14:paraId="4D4302BB" w14:textId="66541061" w:rsidR="00C249A9" w:rsidRPr="006551A2" w:rsidRDefault="00C249A9" w:rsidP="00C249A9">
            <w:pPr>
              <w:spacing w:after="120" w:line="240" w:lineRule="auto"/>
              <w:ind w:left="357" w:right="425"/>
              <w:rPr>
                <w:rStyle w:val="SubtleEmphasis"/>
                <w:i w:val="0"/>
                <w:iCs w:val="0"/>
              </w:rPr>
            </w:pPr>
            <w:r w:rsidRPr="006551A2">
              <w:rPr>
                <w:rStyle w:val="SubtleEmphasis"/>
                <w:i w:val="0"/>
                <w:iCs w:val="0"/>
              </w:rPr>
              <w:t xml:space="preserve">apply production processes and use media arts concepts to construct representations and produce media arts works that communicate ideas, perspectives and/or </w:t>
            </w:r>
            <w:r w:rsidR="1EA191BC" w:rsidRPr="006551A2">
              <w:rPr>
                <w:rStyle w:val="SubtleEmphasis"/>
                <w:i w:val="0"/>
                <w:iCs w:val="0"/>
              </w:rPr>
              <w:t>meaning</w:t>
            </w:r>
            <w:r w:rsidR="00B54E3D" w:rsidRPr="006551A2">
              <w:rPr>
                <w:rStyle w:val="SubtleEmphasis"/>
                <w:i w:val="0"/>
                <w:iCs w:val="0"/>
              </w:rPr>
              <w:t>,</w:t>
            </w:r>
            <w:r w:rsidRPr="006551A2">
              <w:rPr>
                <w:rStyle w:val="SubtleEmphasis"/>
                <w:i w:val="0"/>
                <w:iCs w:val="0"/>
              </w:rPr>
              <w:t xml:space="preserve"> and confirm or challenge the expectations of specific audiences</w:t>
            </w:r>
          </w:p>
          <w:p w14:paraId="244AC381" w14:textId="1420863E" w:rsidR="0011723F" w:rsidRPr="006551A2" w:rsidRDefault="00C249A9" w:rsidP="00C249A9">
            <w:pPr>
              <w:spacing w:after="120" w:line="240" w:lineRule="auto"/>
              <w:ind w:left="357" w:right="425"/>
              <w:rPr>
                <w:rStyle w:val="SubtleEmphasis"/>
                <w:i w:val="0"/>
                <w:iCs w:val="0"/>
              </w:rPr>
            </w:pPr>
            <w:r w:rsidRPr="006551A2">
              <w:rPr>
                <w:rStyle w:val="SubtleEmphasis"/>
                <w:i w:val="0"/>
                <w:iCs w:val="0"/>
              </w:rPr>
              <w:t>AC9AMA10C02</w:t>
            </w:r>
          </w:p>
        </w:tc>
        <w:tc>
          <w:tcPr>
            <w:tcW w:w="10453" w:type="dxa"/>
            <w:gridSpan w:val="2"/>
          </w:tcPr>
          <w:p w14:paraId="5B8EEFAF" w14:textId="7360874C" w:rsidR="00587429" w:rsidRPr="006551A2" w:rsidRDefault="00587429" w:rsidP="006F3452">
            <w:pPr>
              <w:pStyle w:val="ACARA-elaboration"/>
              <w:rPr>
                <w:iCs w:val="0"/>
              </w:rPr>
            </w:pPr>
            <w:r w:rsidRPr="006551A2">
              <w:t xml:space="preserve">filming a short sequence to show a conflict, and selecting camera angles, </w:t>
            </w:r>
            <w:proofErr w:type="gramStart"/>
            <w:r w:rsidRPr="006551A2">
              <w:t>lighting</w:t>
            </w:r>
            <w:proofErr w:type="gramEnd"/>
            <w:r w:rsidRPr="006551A2">
              <w:t xml:space="preserve"> and costume to convey meaning through silent film, music video, stop</w:t>
            </w:r>
            <w:r w:rsidR="00D73E9D" w:rsidRPr="006551A2">
              <w:t xml:space="preserve"> </w:t>
            </w:r>
            <w:r w:rsidRPr="006551A2">
              <w:t xml:space="preserve">motion or computer animation, experimenting with filming and framing the subject, and using basic shot types, angles and lighting to control picture space and mood  </w:t>
            </w:r>
          </w:p>
          <w:p w14:paraId="158DE9F0" w14:textId="59335C4E" w:rsidR="00587429" w:rsidRPr="006551A2" w:rsidRDefault="00587429" w:rsidP="006F3452">
            <w:pPr>
              <w:pStyle w:val="ACARA-elaboration"/>
              <w:rPr>
                <w:iCs w:val="0"/>
              </w:rPr>
            </w:pPr>
            <w:r w:rsidRPr="006551A2">
              <w:t xml:space="preserve">collaborating with communities to explore, challenge and celebrate local histories, </w:t>
            </w:r>
            <w:proofErr w:type="gramStart"/>
            <w:r w:rsidRPr="006551A2">
              <w:t>cultures</w:t>
            </w:r>
            <w:proofErr w:type="gramEnd"/>
            <w:r w:rsidRPr="006551A2">
              <w:t xml:space="preserve"> and identities; for example, using protocols from their school or school sector as a guide to contacting local First Nations Australian communities and establishing a learning partnership or using recognised online resources  </w:t>
            </w:r>
          </w:p>
          <w:p w14:paraId="00545C1B" w14:textId="2268F32E" w:rsidR="00587429" w:rsidRPr="006551A2" w:rsidRDefault="00587429" w:rsidP="006F3452">
            <w:pPr>
              <w:pStyle w:val="ACARA-elaboration"/>
              <w:rPr>
                <w:iCs w:val="0"/>
              </w:rPr>
            </w:pPr>
            <w:r w:rsidRPr="006551A2">
              <w:t>using mise-</w:t>
            </w:r>
            <w:proofErr w:type="spellStart"/>
            <w:r w:rsidRPr="006551A2">
              <w:t>en</w:t>
            </w:r>
            <w:proofErr w:type="spellEnd"/>
            <w:r w:rsidRPr="006551A2">
              <w:t>-</w:t>
            </w:r>
            <w:proofErr w:type="spellStart"/>
            <w:r w:rsidRPr="006551A2">
              <w:t>scène</w:t>
            </w:r>
            <w:proofErr w:type="spellEnd"/>
            <w:r w:rsidRPr="006551A2">
              <w:t xml:space="preserve">, camera work, sound, editing and media technologies in ways that are typically used in a genre, </w:t>
            </w:r>
            <w:proofErr w:type="gramStart"/>
            <w:r w:rsidRPr="006551A2">
              <w:t>auteur</w:t>
            </w:r>
            <w:proofErr w:type="gramEnd"/>
            <w:r w:rsidRPr="006551A2">
              <w:t xml:space="preserve"> or film movement to safely, ethically, legally and responsibly design, produce and edit a narrative media art</w:t>
            </w:r>
            <w:r w:rsidR="001250C1" w:rsidRPr="006551A2">
              <w:t xml:space="preserve">s </w:t>
            </w:r>
            <w:r w:rsidRPr="006551A2">
              <w:t>work that conforms to or challenges the conventions, to communicate their understandings of the world around them, while also building relationships with and engaging audiences</w:t>
            </w:r>
          </w:p>
          <w:p w14:paraId="3F5E28F6" w14:textId="2F45F332" w:rsidR="00587429" w:rsidRPr="006551A2" w:rsidRDefault="00587429" w:rsidP="006F3452">
            <w:pPr>
              <w:pStyle w:val="ACARA-elaboration"/>
              <w:rPr>
                <w:iCs w:val="0"/>
              </w:rPr>
            </w:pPr>
            <w:r w:rsidRPr="006551A2">
              <w:t xml:space="preserve">using Viewpoints to frame questions and evaluate how their intentions are being communicated; for example, considering how and why meaning and experiences, political statements, critical </w:t>
            </w:r>
            <w:proofErr w:type="gramStart"/>
            <w:r w:rsidRPr="006551A2">
              <w:t>theories</w:t>
            </w:r>
            <w:proofErr w:type="gramEnd"/>
            <w:r w:rsidRPr="006551A2">
              <w:t xml:space="preserve"> and emotions have been used during post-production work </w:t>
            </w:r>
          </w:p>
          <w:p w14:paraId="633AF6F1" w14:textId="1A564534" w:rsidR="0011723F" w:rsidRPr="006551A2" w:rsidRDefault="00587429" w:rsidP="006F3452">
            <w:pPr>
              <w:pStyle w:val="ACARA-elaboration"/>
            </w:pPr>
            <w:r w:rsidRPr="006551A2">
              <w:lastRenderedPageBreak/>
              <w:t xml:space="preserve">creating multiple representations of the same person, </w:t>
            </w:r>
            <w:proofErr w:type="gramStart"/>
            <w:r w:rsidRPr="006551A2">
              <w:t>place</w:t>
            </w:r>
            <w:proofErr w:type="gramEnd"/>
            <w:r w:rsidRPr="006551A2">
              <w:t xml:space="preserve"> or concept in different media and for different intentions, considering audience interaction and the ways that media conventions can portray different perspectives</w:t>
            </w:r>
          </w:p>
        </w:tc>
      </w:tr>
    </w:tbl>
    <w:p w14:paraId="36446490" w14:textId="77777777" w:rsidR="00980559" w:rsidRPr="006551A2"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edia Arts: Years 9-10"/>
      </w:tblPr>
      <w:tblGrid>
        <w:gridCol w:w="4673"/>
        <w:gridCol w:w="7655"/>
        <w:gridCol w:w="2798"/>
      </w:tblGrid>
      <w:tr w:rsidR="00980559" w:rsidRPr="006551A2" w14:paraId="75A2A30A" w14:textId="77777777" w:rsidTr="2C2ADFF3">
        <w:tc>
          <w:tcPr>
            <w:tcW w:w="12328" w:type="dxa"/>
            <w:gridSpan w:val="2"/>
            <w:shd w:val="clear" w:color="auto" w:fill="005D93" w:themeFill="text2"/>
          </w:tcPr>
          <w:p w14:paraId="460ADF63" w14:textId="77777777" w:rsidR="00980559" w:rsidRPr="006551A2" w:rsidRDefault="00980559" w:rsidP="00526832">
            <w:pPr>
              <w:pStyle w:val="BodyText"/>
              <w:spacing w:before="40" w:after="40" w:line="240" w:lineRule="auto"/>
              <w:ind w:left="23" w:right="23"/>
              <w:rPr>
                <w:b/>
                <w:bCs/>
              </w:rPr>
            </w:pPr>
            <w:r w:rsidRPr="006551A2">
              <w:rPr>
                <w:b/>
                <w:color w:val="FFFFFF" w:themeColor="background1"/>
              </w:rPr>
              <w:t>Strand: Presenting and performing</w:t>
            </w:r>
          </w:p>
        </w:tc>
        <w:tc>
          <w:tcPr>
            <w:tcW w:w="2798" w:type="dxa"/>
            <w:shd w:val="clear" w:color="auto" w:fill="FFFFFF" w:themeFill="accent6"/>
          </w:tcPr>
          <w:p w14:paraId="2A28ADDC" w14:textId="1C748C82" w:rsidR="00980559" w:rsidRPr="006551A2" w:rsidRDefault="00980559" w:rsidP="00526832">
            <w:pPr>
              <w:pStyle w:val="BodyText"/>
              <w:spacing w:before="40" w:after="40" w:line="240" w:lineRule="auto"/>
              <w:ind w:left="23" w:right="23"/>
              <w:rPr>
                <w:b/>
                <w:bCs/>
                <w:color w:val="auto"/>
              </w:rPr>
            </w:pPr>
            <w:r w:rsidRPr="006551A2">
              <w:rPr>
                <w:b/>
                <w:color w:val="auto"/>
              </w:rPr>
              <w:t xml:space="preserve">Years </w:t>
            </w:r>
            <w:r w:rsidR="00DD27C8" w:rsidRPr="006551A2">
              <w:rPr>
                <w:b/>
                <w:color w:val="auto"/>
              </w:rPr>
              <w:t>9</w:t>
            </w:r>
            <w:r w:rsidRPr="006551A2">
              <w:rPr>
                <w:b/>
                <w:color w:val="auto"/>
              </w:rPr>
              <w:t>–</w:t>
            </w:r>
            <w:r w:rsidR="00DD27C8" w:rsidRPr="006551A2">
              <w:rPr>
                <w:b/>
                <w:color w:val="auto"/>
              </w:rPr>
              <w:t>10</w:t>
            </w:r>
          </w:p>
        </w:tc>
      </w:tr>
      <w:tr w:rsidR="00980559" w:rsidRPr="006551A2" w14:paraId="6248CFA6" w14:textId="77777777" w:rsidTr="2C2ADFF3">
        <w:tc>
          <w:tcPr>
            <w:tcW w:w="4673" w:type="dxa"/>
            <w:shd w:val="clear" w:color="auto" w:fill="FFD685" w:themeFill="accent3"/>
          </w:tcPr>
          <w:p w14:paraId="7B55B9D4" w14:textId="77777777" w:rsidR="00980559" w:rsidRPr="006551A2" w:rsidRDefault="00980559" w:rsidP="00526832">
            <w:pPr>
              <w:pStyle w:val="BodyText"/>
              <w:spacing w:before="40" w:after="40" w:line="240" w:lineRule="auto"/>
              <w:ind w:left="23" w:right="23"/>
              <w:rPr>
                <w:b/>
                <w:color w:val="auto"/>
              </w:rPr>
            </w:pPr>
            <w:r w:rsidRPr="006551A2">
              <w:rPr>
                <w:b/>
                <w:color w:val="auto"/>
              </w:rPr>
              <w:t>Content descriptions</w:t>
            </w:r>
            <w:r w:rsidRPr="006551A2">
              <w:rPr>
                <w:b/>
                <w:color w:val="auto"/>
              </w:rPr>
              <w:br/>
            </w:r>
            <w:r w:rsidRPr="006551A2">
              <w:rPr>
                <w:bCs/>
                <w:i/>
                <w:iCs/>
                <w:color w:val="auto"/>
                <w:sz w:val="16"/>
                <w:szCs w:val="16"/>
              </w:rPr>
              <w:t>Students learn to:</w:t>
            </w:r>
          </w:p>
        </w:tc>
        <w:tc>
          <w:tcPr>
            <w:tcW w:w="10453" w:type="dxa"/>
            <w:gridSpan w:val="2"/>
            <w:shd w:val="clear" w:color="auto" w:fill="FAF9F7" w:themeFill="background2"/>
          </w:tcPr>
          <w:p w14:paraId="22C6FC51" w14:textId="77777777" w:rsidR="00980559" w:rsidRPr="006551A2" w:rsidRDefault="00980559" w:rsidP="00526832">
            <w:pPr>
              <w:pStyle w:val="BodyText"/>
              <w:spacing w:before="40" w:after="40" w:line="240" w:lineRule="auto"/>
              <w:ind w:left="23" w:right="23"/>
              <w:rPr>
                <w:rFonts w:eastAsiaTheme="majorEastAsia"/>
                <w:b/>
                <w:bCs/>
                <w:color w:val="auto"/>
              </w:rPr>
            </w:pPr>
            <w:r w:rsidRPr="006551A2">
              <w:rPr>
                <w:rFonts w:eastAsiaTheme="majorEastAsia"/>
                <w:b/>
                <w:bCs/>
                <w:color w:val="auto"/>
              </w:rPr>
              <w:t>Content elaborations</w:t>
            </w:r>
          </w:p>
          <w:p w14:paraId="46CA8478" w14:textId="77777777" w:rsidR="00980559" w:rsidRPr="006551A2" w:rsidRDefault="00980559" w:rsidP="00526832">
            <w:pPr>
              <w:pStyle w:val="BodyText"/>
              <w:spacing w:before="40" w:after="40" w:line="240" w:lineRule="auto"/>
              <w:ind w:left="23" w:right="23"/>
              <w:rPr>
                <w:bCs/>
                <w:i/>
                <w:iCs/>
                <w:color w:val="FFFFFF" w:themeColor="background1"/>
                <w:sz w:val="16"/>
                <w:szCs w:val="16"/>
              </w:rPr>
            </w:pPr>
            <w:r w:rsidRPr="006551A2">
              <w:rPr>
                <w:rFonts w:eastAsiaTheme="majorEastAsia"/>
                <w:i/>
                <w:color w:val="auto"/>
                <w:sz w:val="16"/>
                <w:szCs w:val="16"/>
              </w:rPr>
              <w:t>This may involve students:</w:t>
            </w:r>
          </w:p>
        </w:tc>
      </w:tr>
      <w:tr w:rsidR="00980559" w:rsidRPr="0094378D" w14:paraId="6B32E398" w14:textId="77777777" w:rsidTr="00526832">
        <w:trPr>
          <w:trHeight w:val="2367"/>
        </w:trPr>
        <w:tc>
          <w:tcPr>
            <w:tcW w:w="4673" w:type="dxa"/>
          </w:tcPr>
          <w:p w14:paraId="0C351DB2" w14:textId="1442FE45" w:rsidR="00E84EAF" w:rsidRPr="006551A2" w:rsidRDefault="1F3BDA62" w:rsidP="00E84EAF">
            <w:pPr>
              <w:spacing w:after="120" w:line="240" w:lineRule="auto"/>
              <w:ind w:left="357" w:right="425"/>
              <w:rPr>
                <w:rStyle w:val="SubtleEmphasis"/>
                <w:i w:val="0"/>
                <w:iCs w:val="0"/>
              </w:rPr>
            </w:pPr>
            <w:r w:rsidRPr="006551A2">
              <w:rPr>
                <w:rStyle w:val="SubtleEmphasis"/>
                <w:i w:val="0"/>
                <w:iCs w:val="0"/>
              </w:rPr>
              <w:t xml:space="preserve">present </w:t>
            </w:r>
            <w:r w:rsidR="4CCF8F47" w:rsidRPr="006551A2">
              <w:rPr>
                <w:rStyle w:val="SubtleEmphasis"/>
                <w:i w:val="0"/>
                <w:iCs w:val="0"/>
              </w:rPr>
              <w:t xml:space="preserve">media arts </w:t>
            </w:r>
            <w:proofErr w:type="gramStart"/>
            <w:r w:rsidR="4CCF8F47" w:rsidRPr="006551A2">
              <w:rPr>
                <w:rStyle w:val="SubtleEmphasis"/>
                <w:i w:val="0"/>
                <w:iCs w:val="0"/>
              </w:rPr>
              <w:t>works</w:t>
            </w:r>
            <w:proofErr w:type="gramEnd"/>
            <w:r w:rsidR="4CCF8F47" w:rsidRPr="006551A2">
              <w:rPr>
                <w:rStyle w:val="SubtleEmphasis"/>
                <w:i w:val="0"/>
                <w:iCs w:val="0"/>
              </w:rPr>
              <w:t xml:space="preserve"> to audiences</w:t>
            </w:r>
            <w:r w:rsidR="00E84EAF" w:rsidRPr="006551A2">
              <w:rPr>
                <w:rStyle w:val="SubtleEmphasis"/>
                <w:i w:val="0"/>
                <w:iCs w:val="0"/>
              </w:rPr>
              <w:t xml:space="preserve"> and plan approaches for creating relationships with audiences if/when media arts works are distributed in selected personal, community and/or institutional contexts using responsible media practice </w:t>
            </w:r>
          </w:p>
          <w:p w14:paraId="1E530E44" w14:textId="6CC0E83D" w:rsidR="00980559" w:rsidRPr="006551A2" w:rsidRDefault="00E84EAF" w:rsidP="00E84EAF">
            <w:pPr>
              <w:spacing w:after="120" w:line="240" w:lineRule="auto"/>
              <w:ind w:left="357" w:right="425"/>
              <w:rPr>
                <w:rStyle w:val="SubtleEmphasis"/>
                <w:i w:val="0"/>
                <w:iCs w:val="0"/>
              </w:rPr>
            </w:pPr>
            <w:r w:rsidRPr="006551A2">
              <w:rPr>
                <w:rStyle w:val="SubtleEmphasis"/>
                <w:i w:val="0"/>
                <w:iCs w:val="0"/>
              </w:rPr>
              <w:t>AC9AMA10P01</w:t>
            </w:r>
          </w:p>
        </w:tc>
        <w:tc>
          <w:tcPr>
            <w:tcW w:w="10453" w:type="dxa"/>
            <w:gridSpan w:val="2"/>
          </w:tcPr>
          <w:p w14:paraId="63201EA7" w14:textId="4572B35C" w:rsidR="00182A9B" w:rsidRPr="006551A2" w:rsidRDefault="00182A9B" w:rsidP="006F3452">
            <w:pPr>
              <w:pStyle w:val="ACARA-elaboration"/>
              <w:rPr>
                <w:iCs w:val="0"/>
              </w:rPr>
            </w:pPr>
            <w:r w:rsidRPr="006551A2">
              <w:t xml:space="preserve">investigating differences between government regulation and self-regulation, and the processes involved in media production and distribution by different media producers as they develop relationships with, for example, sole digital producers, multi-platform media, cross-media organisations, public and private sector, and/or multinational organisations  </w:t>
            </w:r>
          </w:p>
          <w:p w14:paraId="6244E1EE" w14:textId="694856E4" w:rsidR="00182A9B" w:rsidRPr="006551A2" w:rsidRDefault="00182A9B" w:rsidP="006F3452">
            <w:pPr>
              <w:pStyle w:val="ACARA-elaboration"/>
              <w:rPr>
                <w:iCs w:val="0"/>
              </w:rPr>
            </w:pPr>
            <w:r w:rsidRPr="006551A2">
              <w:t xml:space="preserve">researching Australia’s classification system for various media platforms and analysing the impact these have on producers and users of media </w:t>
            </w:r>
            <w:r w:rsidR="00401390">
              <w:t>arts works</w:t>
            </w:r>
            <w:r w:rsidRPr="006551A2">
              <w:t xml:space="preserve">  </w:t>
            </w:r>
          </w:p>
          <w:p w14:paraId="079C4B92" w14:textId="01B7AA5F" w:rsidR="00182A9B" w:rsidRPr="006551A2" w:rsidRDefault="00182A9B" w:rsidP="006F3452">
            <w:pPr>
              <w:pStyle w:val="ACARA-elaboration"/>
              <w:rPr>
                <w:iCs w:val="0"/>
              </w:rPr>
            </w:pPr>
            <w:r w:rsidRPr="006551A2">
              <w:t>distributing a media arts work they have produced</w:t>
            </w:r>
            <w:r w:rsidR="00B40759" w:rsidRPr="006551A2">
              <w:t xml:space="preserve"> via an online platform, such as a school learning management system, using appropriate rights and permissions</w:t>
            </w:r>
            <w:r w:rsidR="008E3D24" w:rsidRPr="006551A2">
              <w:t>;</w:t>
            </w:r>
            <w:r w:rsidR="00B40759" w:rsidRPr="006551A2">
              <w:t xml:space="preserve"> for example distributing</w:t>
            </w:r>
            <w:r w:rsidR="00312724" w:rsidRPr="006551A2">
              <w:t xml:space="preserve"> </w:t>
            </w:r>
            <w:r w:rsidRPr="006551A2">
              <w:t>a community service announcement for safe, ethical and responsible behaviours for online conduct; producing a set of guidelines for appropriate online conduct</w:t>
            </w:r>
            <w:r w:rsidR="008E3D24" w:rsidRPr="006551A2">
              <w:t>;</w:t>
            </w:r>
            <w:r w:rsidRPr="006551A2">
              <w:t xml:space="preserve"> alerting others to issues relating to appropriation, protocols for respecting First Nation Australians’ Cultural and Intellectual Property rights and their impact on media artists, cultures, communities and audiences  </w:t>
            </w:r>
          </w:p>
          <w:p w14:paraId="120BC6EE" w14:textId="0957603F" w:rsidR="00182A9B" w:rsidRPr="006551A2" w:rsidRDefault="00182A9B" w:rsidP="006F3452">
            <w:pPr>
              <w:pStyle w:val="ACARA-elaboration"/>
              <w:rPr>
                <w:iCs w:val="0"/>
              </w:rPr>
            </w:pPr>
            <w:r w:rsidRPr="006551A2">
              <w:t>using media technologies to design and produce a media art</w:t>
            </w:r>
            <w:r w:rsidR="001250C1" w:rsidRPr="006551A2">
              <w:t xml:space="preserve">s </w:t>
            </w:r>
            <w:r w:rsidRPr="006551A2">
              <w:t xml:space="preserve">work that promotes a community event, using a range of formats such as print and online formats; making decisions about time, technological </w:t>
            </w:r>
            <w:proofErr w:type="gramStart"/>
            <w:r w:rsidRPr="006551A2">
              <w:t>access</w:t>
            </w:r>
            <w:proofErr w:type="gramEnd"/>
            <w:r w:rsidRPr="006551A2">
              <w:t xml:space="preserve"> and ethical and economic constraints, and how the relationships their intended audience has with media impacts their understanding of media art</w:t>
            </w:r>
            <w:r w:rsidR="001250C1" w:rsidRPr="006551A2">
              <w:t xml:space="preserve">s </w:t>
            </w:r>
            <w:r w:rsidRPr="006551A2">
              <w:t xml:space="preserve">works </w:t>
            </w:r>
          </w:p>
          <w:p w14:paraId="7356FCF3" w14:textId="418C95E2" w:rsidR="00980559" w:rsidRPr="006551A2" w:rsidRDefault="00182A9B" w:rsidP="006F3452">
            <w:pPr>
              <w:pStyle w:val="ACARA-elaboration"/>
            </w:pPr>
            <w:r w:rsidRPr="006551A2">
              <w:t xml:space="preserve">investigating the relationships created between intended audiences and the media arts works they create, including the relationships that are created and formed between the audiences that come together from viewing their media arts works, and consider how these audiences can inform the creation of new media arts works  </w:t>
            </w:r>
          </w:p>
        </w:tc>
      </w:tr>
      <w:bookmarkEnd w:id="11"/>
    </w:tbl>
    <w:p w14:paraId="430E4018" w14:textId="77777777" w:rsidR="00980559" w:rsidRDefault="00980559" w:rsidP="0055542E">
      <w:pPr>
        <w:rPr>
          <w:i w:val="0"/>
        </w:rPr>
      </w:pPr>
    </w:p>
    <w:sectPr w:rsidR="00980559" w:rsidSect="007C2BF3">
      <w:headerReference w:type="default" r:id="rId15"/>
      <w:footerReference w:type="default" r:id="rId1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DC76" w14:textId="77777777" w:rsidR="00F30404" w:rsidRDefault="00F30404" w:rsidP="00533177">
      <w:r>
        <w:separator/>
      </w:r>
    </w:p>
  </w:endnote>
  <w:endnote w:type="continuationSeparator" w:id="0">
    <w:p w14:paraId="09FB5DDA" w14:textId="77777777" w:rsidR="00F30404" w:rsidRDefault="00F30404" w:rsidP="00533177">
      <w:r>
        <w:continuationSeparator/>
      </w:r>
    </w:p>
  </w:endnote>
  <w:endnote w:type="continuationNotice" w:id="1">
    <w:p w14:paraId="046F7997" w14:textId="77777777" w:rsidR="00F30404" w:rsidRDefault="00F304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5DBA" w14:textId="6E8B7640" w:rsidR="00E9248E" w:rsidRDefault="007F798B" w:rsidP="00D245AB">
    <w:pPr>
      <w:pStyle w:val="ACARA-TableHeadline"/>
      <w:tabs>
        <w:tab w:val="left" w:pos="4605"/>
      </w:tabs>
    </w:pPr>
    <w:r>
      <w:rPr>
        <w:noProof/>
      </w:rPr>
      <mc:AlternateContent>
        <mc:Choice Requires="wps">
          <w:drawing>
            <wp:anchor distT="0" distB="0" distL="114300" distR="114300" simplePos="0" relativeHeight="251658244" behindDoc="0" locked="0" layoutInCell="1" allowOverlap="1" wp14:anchorId="51A7D4B5" wp14:editId="1868963B">
              <wp:simplePos x="0" y="0"/>
              <wp:positionH relativeFrom="margin">
                <wp:posOffset>2640965</wp:posOffset>
              </wp:positionH>
              <wp:positionV relativeFrom="paragraph">
                <wp:posOffset>-18415</wp:posOffset>
              </wp:positionV>
              <wp:extent cx="4470400" cy="440055"/>
              <wp:effectExtent l="0" t="0" r="6350" b="171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561E3" w14:textId="237F7B89" w:rsidR="008A3B26" w:rsidRPr="008A3B26" w:rsidRDefault="008A3B26" w:rsidP="008A3B26">
                          <w:pPr>
                            <w:pStyle w:val="BodyText"/>
                            <w:spacing w:before="12"/>
                            <w:ind w:left="1542" w:hanging="1542"/>
                            <w:jc w:val="center"/>
                            <w:rPr>
                              <w:sz w:val="20"/>
                            </w:rPr>
                          </w:pPr>
                          <w:r w:rsidRPr="008A3B26">
                            <w:rPr>
                              <w:sz w:val="20"/>
                            </w:rPr>
                            <w:t xml:space="preserve">Australian Curriculum: The Arts </w:t>
                          </w:r>
                          <w:r>
                            <w:rPr>
                              <w:sz w:val="20"/>
                            </w:rPr>
                            <w:t>–</w:t>
                          </w:r>
                          <w:r w:rsidRPr="008A3B26">
                            <w:rPr>
                              <w:sz w:val="20"/>
                            </w:rPr>
                            <w:t xml:space="preserve"> </w:t>
                          </w:r>
                          <w:r>
                            <w:rPr>
                              <w:sz w:val="20"/>
                            </w:rPr>
                            <w:t>Media Arts</w:t>
                          </w:r>
                          <w:r w:rsidRPr="008A3B26">
                            <w:rPr>
                              <w:sz w:val="20"/>
                            </w:rPr>
                            <w:t xml:space="preserve"> F–10 Version 9.0</w:t>
                          </w:r>
                        </w:p>
                        <w:p w14:paraId="44A896C3" w14:textId="57084C03" w:rsidR="00E9248E" w:rsidRPr="00B81EEA" w:rsidRDefault="00EA6128" w:rsidP="008A3B26">
                          <w:pPr>
                            <w:pStyle w:val="BodyText"/>
                            <w:spacing w:before="12"/>
                            <w:ind w:left="1542" w:hanging="1542"/>
                            <w:jc w:val="center"/>
                            <w:rPr>
                              <w:sz w:val="20"/>
                            </w:rPr>
                          </w:pPr>
                          <w:r>
                            <w:rPr>
                              <w:sz w:val="20"/>
                            </w:rPr>
                            <w:t>Curriculum content 7</w:t>
                          </w:r>
                          <w:r w:rsidRPr="008A3B26">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7D4B5" id="_x0000_t202" coordsize="21600,21600" o:spt="202" path="m,l,21600r21600,l21600,xe">
              <v:stroke joinstyle="miter"/>
              <v:path gradientshapeok="t" o:connecttype="rect"/>
            </v:shapetype>
            <v:shape id="Text Box 2" o:spid="_x0000_s1030" type="#_x0000_t202" style="position:absolute;margin-left:207.95pt;margin-top:-1.45pt;width:352pt;height:34.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" filled="f" stroked="f">
              <v:textbox inset="0,0,0,0">
                <w:txbxContent>
                  <w:p w14:paraId="318561E3" w14:textId="237F7B89" w:rsidR="008A3B26" w:rsidRPr="008A3B26" w:rsidRDefault="008A3B26" w:rsidP="008A3B26">
                    <w:pPr>
                      <w:pStyle w:val="BodyText"/>
                      <w:spacing w:before="12"/>
                      <w:ind w:left="1542" w:hanging="1542"/>
                      <w:jc w:val="center"/>
                      <w:rPr>
                        <w:sz w:val="20"/>
                      </w:rPr>
                    </w:pPr>
                    <w:r w:rsidRPr="008A3B26">
                      <w:rPr>
                        <w:sz w:val="20"/>
                      </w:rPr>
                      <w:t xml:space="preserve">Australian Curriculum: The Arts </w:t>
                    </w:r>
                    <w:r>
                      <w:rPr>
                        <w:sz w:val="20"/>
                      </w:rPr>
                      <w:t>–</w:t>
                    </w:r>
                    <w:r w:rsidRPr="008A3B26">
                      <w:rPr>
                        <w:sz w:val="20"/>
                      </w:rPr>
                      <w:t xml:space="preserve"> </w:t>
                    </w:r>
                    <w:r>
                      <w:rPr>
                        <w:sz w:val="20"/>
                      </w:rPr>
                      <w:t>Media Arts</w:t>
                    </w:r>
                    <w:r w:rsidRPr="008A3B26">
                      <w:rPr>
                        <w:sz w:val="20"/>
                      </w:rPr>
                      <w:t xml:space="preserve"> F–10 Version 9.0</w:t>
                    </w:r>
                  </w:p>
                  <w:p w14:paraId="44A896C3" w14:textId="57084C03" w:rsidR="00E9248E" w:rsidRPr="00B81EEA" w:rsidRDefault="00EA6128" w:rsidP="008A3B26">
                    <w:pPr>
                      <w:pStyle w:val="BodyText"/>
                      <w:spacing w:before="12"/>
                      <w:ind w:left="1542" w:hanging="1542"/>
                      <w:jc w:val="center"/>
                      <w:rPr>
                        <w:sz w:val="20"/>
                      </w:rPr>
                    </w:pPr>
                    <w:r>
                      <w:rPr>
                        <w:sz w:val="20"/>
                      </w:rPr>
                      <w:t>Curriculum content 7</w:t>
                    </w:r>
                    <w:r w:rsidRPr="008A3B26">
                      <w:rPr>
                        <w:sz w:val="20"/>
                      </w:rPr>
                      <w:t>–10</w:t>
                    </w:r>
                  </w:p>
                </w:txbxContent>
              </v:textbox>
              <w10:wrap anchorx="margin"/>
            </v:shape>
          </w:pict>
        </mc:Fallback>
      </mc:AlternateContent>
    </w:r>
    <w:sdt>
      <w:sdtPr>
        <w:id w:val="352307469"/>
        <w:docPartObj>
          <w:docPartGallery w:val="Page Numbers (Bottom of Page)"/>
          <w:docPartUnique/>
        </w:docPartObj>
      </w:sdtPr>
      <w:sdtEndPr>
        <w:rPr>
          <w:sz w:val="24"/>
          <w:szCs w:val="24"/>
        </w:rPr>
      </w:sdtEndPr>
      <w:sdtContent>
        <w:r w:rsidR="009A5F1B">
          <w:rPr>
            <w:noProof/>
          </w:rPr>
          <mc:AlternateContent>
            <mc:Choice Requires="wps">
              <w:drawing>
                <wp:anchor distT="0" distB="0" distL="114300" distR="114300" simplePos="0" relativeHeight="251658245" behindDoc="1" locked="0" layoutInCell="1" allowOverlap="1" wp14:anchorId="78AC8836" wp14:editId="2CD51A97">
                  <wp:simplePos x="0" y="0"/>
                  <wp:positionH relativeFrom="page">
                    <wp:posOffset>508635</wp:posOffset>
                  </wp:positionH>
                  <wp:positionV relativeFrom="page">
                    <wp:posOffset>7063740</wp:posOffset>
                  </wp:positionV>
                  <wp:extent cx="907415" cy="1670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4D74F88B" w:rsidR="00E9248E" w:rsidRDefault="00592F0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C8836" id="Text Box 3" o:spid="_x0000_s1031" type="#_x0000_t202" style="position:absolute;margin-left:40.05pt;margin-top:556.2pt;width:71.45pt;height:13.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filled="f" stroked="f">
                  <v:textbox inset="0,0,0,0">
                    <w:txbxContent>
                      <w:p w14:paraId="641E94F7" w14:textId="4D74F88B" w:rsidR="00E9248E" w:rsidRDefault="005B7F7B"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sdtContent>
    </w:sdt>
    <w:r w:rsidR="00D245AB">
      <w:rPr>
        <w:sz w:val="24"/>
        <w:szCs w:val="24"/>
      </w:rPr>
      <w:tab/>
    </w:r>
    <w:r w:rsidR="00B05AD2">
      <w:tab/>
    </w:r>
    <w:r w:rsidR="00B05AD2">
      <w:ptab w:relativeTo="margin" w:alignment="right" w:leader="none"/>
    </w:r>
    <w:r w:rsidR="00E9248E" w:rsidRPr="00B05AD2">
      <w:rPr>
        <w:szCs w:val="20"/>
      </w:rPr>
      <w:fldChar w:fldCharType="begin"/>
    </w:r>
    <w:r w:rsidR="00E9248E" w:rsidRPr="004B72C1">
      <w:rPr>
        <w:color w:val="005D93"/>
        <w:szCs w:val="20"/>
      </w:rPr>
      <w:instrText xml:space="preserve"> PAGE   \* MERGEFORMAT </w:instrText>
    </w:r>
    <w:r w:rsidR="00E9248E" w:rsidRPr="00B05AD2">
      <w:rPr>
        <w:szCs w:val="20"/>
      </w:rPr>
      <w:fldChar w:fldCharType="separate"/>
    </w:r>
    <w:r w:rsidR="00B05AD2" w:rsidRPr="00B05AD2">
      <w:rPr>
        <w:noProof/>
        <w:szCs w:val="20"/>
      </w:rPr>
      <w:t>1</w:t>
    </w:r>
    <w:r w:rsidR="00E9248E" w:rsidRPr="00B05AD2">
      <w:rPr>
        <w:szCs w:val="20"/>
      </w:rPr>
      <w:fldChar w:fldCharType="end"/>
    </w:r>
  </w:p>
  <w:p w14:paraId="7CF8BB53" w14:textId="77777777" w:rsidR="00B237CE" w:rsidRDefault="00B237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6E05" w14:textId="77777777" w:rsidR="00F30404" w:rsidRDefault="00F30404" w:rsidP="00533177">
      <w:r>
        <w:separator/>
      </w:r>
    </w:p>
  </w:footnote>
  <w:footnote w:type="continuationSeparator" w:id="0">
    <w:p w14:paraId="6231E75B" w14:textId="77777777" w:rsidR="00F30404" w:rsidRDefault="00F30404" w:rsidP="00533177">
      <w:r>
        <w:continuationSeparator/>
      </w:r>
    </w:p>
  </w:footnote>
  <w:footnote w:type="continuationNotice" w:id="1">
    <w:p w14:paraId="2E3A19D8" w14:textId="77777777" w:rsidR="00F30404" w:rsidRDefault="00F3040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C8B4" w14:textId="77777777" w:rsidR="00080D3D" w:rsidRDefault="00080D3D" w:rsidP="00624C87">
    <w:pPr>
      <w:pStyle w:val="Header"/>
      <w:ind w:right="-32"/>
    </w:pPr>
    <w:r>
      <w:rPr>
        <w:noProof/>
      </w:rPr>
      <mc:AlternateContent>
        <mc:Choice Requires="wps">
          <w:drawing>
            <wp:anchor distT="0" distB="0" distL="114300" distR="114300" simplePos="1" relativeHeight="251658249" behindDoc="0" locked="0" layoutInCell="0" allowOverlap="1" wp14:anchorId="52AC569E" wp14:editId="3883BF8B">
              <wp:simplePos x="0" y="190500"/>
              <wp:positionH relativeFrom="page">
                <wp:posOffset>0</wp:posOffset>
              </wp:positionH>
              <wp:positionV relativeFrom="page">
                <wp:posOffset>190500</wp:posOffset>
              </wp:positionV>
              <wp:extent cx="10692130" cy="273050"/>
              <wp:effectExtent l="0" t="0" r="0" b="12700"/>
              <wp:wrapNone/>
              <wp:docPr id="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A3E83" w14:textId="77777777" w:rsidR="00080D3D" w:rsidRPr="00E856A7" w:rsidRDefault="00080D3D" w:rsidP="004F423E">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AC569E"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0EDA3E83" w14:textId="77777777" w:rsidR="00080D3D" w:rsidRPr="00E856A7" w:rsidRDefault="00080D3D" w:rsidP="004F423E">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8" behindDoc="0" locked="0" layoutInCell="1" allowOverlap="1" wp14:anchorId="315810A9" wp14:editId="3F5608E3">
              <wp:simplePos x="0" y="0"/>
              <wp:positionH relativeFrom="margin">
                <wp:align>center</wp:align>
              </wp:positionH>
              <wp:positionV relativeFrom="paragraph">
                <wp:posOffset>742949</wp:posOffset>
              </wp:positionV>
              <wp:extent cx="10045700"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3C6DB0" id="Straight Connector 26" o:spid="_x0000_s1026" alt="&quot;&quot;" style="position:absolute;z-index:2516582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strokecolor="#0074e0" strokeweight=".5pt">
              <v:stroke joinstyle="miter"/>
              <o:lock v:ext="edit" shapetype="f"/>
              <w10:wrap anchorx="margin"/>
            </v:line>
          </w:pict>
        </mc:Fallback>
      </mc:AlternateContent>
    </w:r>
    <w:r>
      <w:rPr>
        <w:noProof/>
      </w:rPr>
      <w:drawing>
        <wp:anchor distT="0" distB="0" distL="0" distR="0" simplePos="0" relativeHeight="251658241" behindDoc="1" locked="0" layoutInCell="1" allowOverlap="1" wp14:anchorId="5576EE61" wp14:editId="4EA3F074">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58240" behindDoc="1" locked="0" layoutInCell="1" allowOverlap="1" wp14:anchorId="024C7D98" wp14:editId="4B7ACF77">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435" w14:textId="77777777" w:rsidR="00080D3D" w:rsidRDefault="00080D3D">
    <w:pPr>
      <w:pStyle w:val="Header"/>
    </w:pPr>
    <w:r>
      <w:rPr>
        <w:noProof/>
      </w:rPr>
      <mc:AlternateContent>
        <mc:Choice Requires="wps">
          <w:drawing>
            <wp:anchor distT="0" distB="0" distL="114300" distR="114300" simplePos="0" relativeHeight="251658250" behindDoc="0" locked="0" layoutInCell="0" allowOverlap="1" wp14:anchorId="4175D842" wp14:editId="60F62627">
              <wp:simplePos x="0" y="0"/>
              <wp:positionH relativeFrom="page">
                <wp:posOffset>0</wp:posOffset>
              </wp:positionH>
              <wp:positionV relativeFrom="page">
                <wp:posOffset>190500</wp:posOffset>
              </wp:positionV>
              <wp:extent cx="10692130" cy="273050"/>
              <wp:effectExtent l="0" t="0" r="0" b="12700"/>
              <wp:wrapNone/>
              <wp:docPr id="6"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9CEF4B" w14:textId="77777777" w:rsidR="00080D3D" w:rsidRPr="00E856A7" w:rsidRDefault="00080D3D" w:rsidP="004F423E">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75D842" id="_x0000_t202" coordsize="21600,21600" o:spt="202" path="m,l,21600r21600,l21600,xe">
              <v:stroke joinstyle="miter"/>
              <v:path gradientshapeok="t" o:connecttype="rect"/>
            </v:shapetype>
            <v:shape id="MSIPCMc719492ab0ad021e2559ce6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981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659CEF4B" w14:textId="77777777" w:rsidR="00080D3D" w:rsidRPr="00E856A7" w:rsidRDefault="00080D3D" w:rsidP="004F423E">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7442DAB4" w:rsidR="00E9248E" w:rsidRDefault="00F603FC" w:rsidP="00624C87">
    <w:pPr>
      <w:pStyle w:val="Header"/>
      <w:ind w:right="-32"/>
    </w:pPr>
    <w:r>
      <w:rPr>
        <w:noProof/>
      </w:rPr>
      <mc:AlternateContent>
        <mc:Choice Requires="wps">
          <w:drawing>
            <wp:anchor distT="0" distB="0" distL="114300" distR="114300" simplePos="0" relativeHeight="251658247" behindDoc="0" locked="0" layoutInCell="0" allowOverlap="1" wp14:anchorId="43CD2B85" wp14:editId="615A8ABB">
              <wp:simplePos x="0" y="0"/>
              <wp:positionH relativeFrom="page">
                <wp:posOffset>0</wp:posOffset>
              </wp:positionH>
              <wp:positionV relativeFrom="page">
                <wp:posOffset>190500</wp:posOffset>
              </wp:positionV>
              <wp:extent cx="10692130" cy="273050"/>
              <wp:effectExtent l="0" t="0" r="0" b="12700"/>
              <wp:wrapNone/>
              <wp:docPr id="4" name="MSIPCMbb1c401aaa01bedb0b6395c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65925" w14:textId="2799477E" w:rsidR="00F603FC" w:rsidRPr="009E3425" w:rsidRDefault="00FB1A24" w:rsidP="00F603FC">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CD2B85" id="_x0000_t202" coordsize="21600,21600" o:spt="202" path="m,l,21600r21600,l21600,xe">
              <v:stroke joinstyle="miter"/>
              <v:path gradientshapeok="t" o:connecttype="rect"/>
            </v:shapetype>
            <v:shape id="MSIPCMbb1c401aaa01bedb0b6395cc"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C65925" w14:textId="2799477E" w:rsidR="00F603FC" w:rsidRPr="009E3425" w:rsidRDefault="00FB1A24" w:rsidP="00F603FC">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9A5F1B">
      <w:rPr>
        <w:noProof/>
      </w:rPr>
      <mc:AlternateContent>
        <mc:Choice Requires="wps">
          <w:drawing>
            <wp:anchor distT="0" distB="0" distL="114300" distR="114300" simplePos="0" relativeHeight="251658246" behindDoc="0" locked="0" layoutInCell="0" allowOverlap="1" wp14:anchorId="66F765BE" wp14:editId="6976E57D">
              <wp:simplePos x="0" y="0"/>
              <wp:positionH relativeFrom="page">
                <wp:posOffset>0</wp:posOffset>
              </wp:positionH>
              <wp:positionV relativeFrom="page">
                <wp:posOffset>190500</wp:posOffset>
              </wp:positionV>
              <wp:extent cx="10692130" cy="273685"/>
              <wp:effectExtent l="0" t="0" r="4445" b="2540"/>
              <wp:wrapNone/>
              <wp:docPr id="2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DC2012" w:rsidRDefault="00F70D5B" w:rsidP="00F70D5B">
                          <w:pPr>
                            <w:spacing w:before="0" w:after="0"/>
                            <w:jc w:val="center"/>
                            <w:rPr>
                              <w:rFonts w:ascii="Calibri" w:hAnsi="Calibri" w:cs="Calibri"/>
                              <w:i w:val="0"/>
                              <w:color w:val="000000"/>
                            </w:rPr>
                          </w:pPr>
                          <w:r w:rsidRPr="00DC2012">
                            <w:rPr>
                              <w:rFonts w:ascii="Calibri" w:hAnsi="Calibri" w:cs="Calibri"/>
                              <w:i w:val="0"/>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29" type="#_x0000_t202" alt="{&quot;HashCode&quot;:1838356193,&quot;Height&quot;:595.0,&quot;Width&quot;:841.0,&quot;Placement&quot;:&quot;Header&quot;,&quot;Index&quot;:&quot;Primary&quot;,&quot;Section&quot;:3,&quot;Top&quot;:0.0,&quot;Left&quot;:0.0}"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7725C4AF" w14:textId="7EF75B6A" w:rsidR="00F70D5B" w:rsidRPr="00DC2012" w:rsidRDefault="00F70D5B" w:rsidP="00F70D5B">
                    <w:pPr>
                      <w:spacing w:before="0" w:after="0"/>
                      <w:jc w:val="center"/>
                      <w:rPr>
                        <w:rFonts w:ascii="Calibri" w:hAnsi="Calibri" w:cs="Calibri"/>
                        <w:i w:val="0"/>
                        <w:color w:val="000000"/>
                      </w:rPr>
                    </w:pPr>
                    <w:r w:rsidRPr="00DC2012">
                      <w:rPr>
                        <w:rFonts w:ascii="Calibri" w:hAnsi="Calibri" w:cs="Calibri"/>
                        <w:i w:val="0"/>
                        <w:color w:val="000000"/>
                      </w:rPr>
                      <w:t>OFFICIAL</w:t>
                    </w:r>
                  </w:p>
                </w:txbxContent>
              </v:textbox>
              <w10:wrap anchorx="page" anchory="page"/>
            </v:shape>
          </w:pict>
        </mc:Fallback>
      </mc:AlternateContent>
    </w:r>
    <w:r w:rsidR="00E9248E">
      <w:rPr>
        <w:noProof/>
      </w:rPr>
      <w:drawing>
        <wp:anchor distT="0" distB="0" distL="0" distR="0" simplePos="0" relativeHeight="251658242" behindDoc="1" locked="0" layoutInCell="1" allowOverlap="1" wp14:anchorId="542E486D" wp14:editId="54955387">
          <wp:simplePos x="0" y="0"/>
          <wp:positionH relativeFrom="page">
            <wp:posOffset>476250</wp:posOffset>
          </wp:positionH>
          <wp:positionV relativeFrom="page">
            <wp:posOffset>357505</wp:posOffset>
          </wp:positionV>
          <wp:extent cx="1695450" cy="191770"/>
          <wp:effectExtent l="0" t="0" r="0" b="0"/>
          <wp:wrapNone/>
          <wp:docPr id="1"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3" behindDoc="1" locked="0" layoutInCell="1" allowOverlap="1" wp14:anchorId="440B028D" wp14:editId="06017076">
          <wp:simplePos x="0" y="0"/>
          <wp:positionH relativeFrom="page">
            <wp:posOffset>8832850</wp:posOffset>
          </wp:positionH>
          <wp:positionV relativeFrom="page">
            <wp:posOffset>242570</wp:posOffset>
          </wp:positionV>
          <wp:extent cx="1320800" cy="299085"/>
          <wp:effectExtent l="0" t="0" r="0" b="5715"/>
          <wp:wrapNone/>
          <wp:docPr id="2"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7BB5BBEF" w14:textId="77777777" w:rsidR="00B237CE" w:rsidRDefault="00B237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04E45"/>
    <w:multiLevelType w:val="hybridMultilevel"/>
    <w:tmpl w:val="00B8E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3D3CD2"/>
    <w:multiLevelType w:val="hybridMultilevel"/>
    <w:tmpl w:val="F69A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00DC4"/>
    <w:multiLevelType w:val="hybridMultilevel"/>
    <w:tmpl w:val="831C4EA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5" w15:restartNumberingAfterBreak="0">
    <w:nsid w:val="0CCD4F4A"/>
    <w:multiLevelType w:val="hybridMultilevel"/>
    <w:tmpl w:val="448641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0D3A1AA0"/>
    <w:multiLevelType w:val="hybridMultilevel"/>
    <w:tmpl w:val="68D880DA"/>
    <w:lvl w:ilvl="0" w:tplc="985ED8C4">
      <w:start w:val="1"/>
      <w:numFmt w:val="bullet"/>
      <w:lvlText w:val="·"/>
      <w:lvlJc w:val="left"/>
      <w:pPr>
        <w:ind w:left="720" w:hanging="360"/>
      </w:pPr>
      <w:rPr>
        <w:rFonts w:ascii="Symbol" w:hAnsi="Symbol" w:hint="default"/>
      </w:rPr>
    </w:lvl>
    <w:lvl w:ilvl="1" w:tplc="5D841316">
      <w:start w:val="1"/>
      <w:numFmt w:val="bullet"/>
      <w:lvlText w:val="o"/>
      <w:lvlJc w:val="left"/>
      <w:pPr>
        <w:ind w:left="1440" w:hanging="360"/>
      </w:pPr>
      <w:rPr>
        <w:rFonts w:ascii="Courier New" w:hAnsi="Courier New" w:hint="default"/>
      </w:rPr>
    </w:lvl>
    <w:lvl w:ilvl="2" w:tplc="A168B8DA">
      <w:start w:val="1"/>
      <w:numFmt w:val="bullet"/>
      <w:lvlText w:val=""/>
      <w:lvlJc w:val="left"/>
      <w:pPr>
        <w:ind w:left="2160" w:hanging="360"/>
      </w:pPr>
      <w:rPr>
        <w:rFonts w:ascii="Wingdings" w:hAnsi="Wingdings" w:hint="default"/>
      </w:rPr>
    </w:lvl>
    <w:lvl w:ilvl="3" w:tplc="18CA6D00">
      <w:start w:val="1"/>
      <w:numFmt w:val="bullet"/>
      <w:lvlText w:val=""/>
      <w:lvlJc w:val="left"/>
      <w:pPr>
        <w:ind w:left="2880" w:hanging="360"/>
      </w:pPr>
      <w:rPr>
        <w:rFonts w:ascii="Symbol" w:hAnsi="Symbol" w:hint="default"/>
      </w:rPr>
    </w:lvl>
    <w:lvl w:ilvl="4" w:tplc="36EA0B78">
      <w:start w:val="1"/>
      <w:numFmt w:val="bullet"/>
      <w:lvlText w:val="o"/>
      <w:lvlJc w:val="left"/>
      <w:pPr>
        <w:ind w:left="3600" w:hanging="360"/>
      </w:pPr>
      <w:rPr>
        <w:rFonts w:ascii="Courier New" w:hAnsi="Courier New" w:hint="default"/>
      </w:rPr>
    </w:lvl>
    <w:lvl w:ilvl="5" w:tplc="4B7A139A">
      <w:start w:val="1"/>
      <w:numFmt w:val="bullet"/>
      <w:lvlText w:val=""/>
      <w:lvlJc w:val="left"/>
      <w:pPr>
        <w:ind w:left="4320" w:hanging="360"/>
      </w:pPr>
      <w:rPr>
        <w:rFonts w:ascii="Wingdings" w:hAnsi="Wingdings" w:hint="default"/>
      </w:rPr>
    </w:lvl>
    <w:lvl w:ilvl="6" w:tplc="4AEA7BB2">
      <w:start w:val="1"/>
      <w:numFmt w:val="bullet"/>
      <w:lvlText w:val=""/>
      <w:lvlJc w:val="left"/>
      <w:pPr>
        <w:ind w:left="5040" w:hanging="360"/>
      </w:pPr>
      <w:rPr>
        <w:rFonts w:ascii="Symbol" w:hAnsi="Symbol" w:hint="default"/>
      </w:rPr>
    </w:lvl>
    <w:lvl w:ilvl="7" w:tplc="E6E0C4D8">
      <w:start w:val="1"/>
      <w:numFmt w:val="bullet"/>
      <w:lvlText w:val="o"/>
      <w:lvlJc w:val="left"/>
      <w:pPr>
        <w:ind w:left="5760" w:hanging="360"/>
      </w:pPr>
      <w:rPr>
        <w:rFonts w:ascii="Courier New" w:hAnsi="Courier New" w:hint="default"/>
      </w:rPr>
    </w:lvl>
    <w:lvl w:ilvl="8" w:tplc="147C4FC0">
      <w:start w:val="1"/>
      <w:numFmt w:val="bullet"/>
      <w:lvlText w:val=""/>
      <w:lvlJc w:val="left"/>
      <w:pPr>
        <w:ind w:left="6480" w:hanging="360"/>
      </w:pPr>
      <w:rPr>
        <w:rFonts w:ascii="Wingdings" w:hAnsi="Wingdings" w:hint="default"/>
      </w:rPr>
    </w:lvl>
  </w:abstractNum>
  <w:abstractNum w:abstractNumId="7" w15:restartNumberingAfterBreak="0">
    <w:nsid w:val="0FCB0520"/>
    <w:multiLevelType w:val="hybridMultilevel"/>
    <w:tmpl w:val="7BC6000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8" w15:restartNumberingAfterBreak="0">
    <w:nsid w:val="13195665"/>
    <w:multiLevelType w:val="hybridMultilevel"/>
    <w:tmpl w:val="631CC6C6"/>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9" w15:restartNumberingAfterBreak="0">
    <w:nsid w:val="13431BF2"/>
    <w:multiLevelType w:val="hybridMultilevel"/>
    <w:tmpl w:val="748A39C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0" w15:restartNumberingAfterBreak="0">
    <w:nsid w:val="1AE16FAA"/>
    <w:multiLevelType w:val="hybridMultilevel"/>
    <w:tmpl w:val="459CBF78"/>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B5C2A"/>
    <w:multiLevelType w:val="hybridMultilevel"/>
    <w:tmpl w:val="F5B0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9549DC"/>
    <w:multiLevelType w:val="hybridMultilevel"/>
    <w:tmpl w:val="5C360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685A58"/>
    <w:multiLevelType w:val="hybridMultilevel"/>
    <w:tmpl w:val="6A6C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B3302"/>
    <w:multiLevelType w:val="hybridMultilevel"/>
    <w:tmpl w:val="2BE8E830"/>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6"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C179A"/>
    <w:multiLevelType w:val="hybridMultilevel"/>
    <w:tmpl w:val="6EB0CD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34B071B"/>
    <w:multiLevelType w:val="hybridMultilevel"/>
    <w:tmpl w:val="8D44044C"/>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1" w15:restartNumberingAfterBreak="0">
    <w:nsid w:val="3A840846"/>
    <w:multiLevelType w:val="hybridMultilevel"/>
    <w:tmpl w:val="277ABCB4"/>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2"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BBD731F"/>
    <w:multiLevelType w:val="hybridMultilevel"/>
    <w:tmpl w:val="5644EE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E2F42E2"/>
    <w:multiLevelType w:val="hybridMultilevel"/>
    <w:tmpl w:val="8E4C60A8"/>
    <w:lvl w:ilvl="0" w:tplc="62943140">
      <w:start w:val="1"/>
      <w:numFmt w:val="bullet"/>
      <w:pStyle w:val="ACARA-elaboration"/>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495F5C"/>
    <w:multiLevelType w:val="hybridMultilevel"/>
    <w:tmpl w:val="2A48622A"/>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7"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252642"/>
    <w:multiLevelType w:val="hybridMultilevel"/>
    <w:tmpl w:val="BA92E390"/>
    <w:lvl w:ilvl="0" w:tplc="B11C26FA">
      <w:start w:val="1"/>
      <w:numFmt w:val="bullet"/>
      <w:lvlText w:val="·"/>
      <w:lvlJc w:val="left"/>
      <w:pPr>
        <w:ind w:left="720" w:hanging="360"/>
      </w:pPr>
      <w:rPr>
        <w:rFonts w:ascii="Symbol" w:hAnsi="Symbol" w:hint="default"/>
      </w:rPr>
    </w:lvl>
    <w:lvl w:ilvl="1" w:tplc="C7A6E7BA">
      <w:start w:val="1"/>
      <w:numFmt w:val="bullet"/>
      <w:lvlText w:val="o"/>
      <w:lvlJc w:val="left"/>
      <w:pPr>
        <w:ind w:left="1440" w:hanging="360"/>
      </w:pPr>
      <w:rPr>
        <w:rFonts w:ascii="Courier New" w:hAnsi="Courier New" w:hint="default"/>
      </w:rPr>
    </w:lvl>
    <w:lvl w:ilvl="2" w:tplc="5DF8874A">
      <w:start w:val="1"/>
      <w:numFmt w:val="bullet"/>
      <w:lvlText w:val=""/>
      <w:lvlJc w:val="left"/>
      <w:pPr>
        <w:ind w:left="2160" w:hanging="360"/>
      </w:pPr>
      <w:rPr>
        <w:rFonts w:ascii="Wingdings" w:hAnsi="Wingdings" w:hint="default"/>
      </w:rPr>
    </w:lvl>
    <w:lvl w:ilvl="3" w:tplc="A762FF18">
      <w:start w:val="1"/>
      <w:numFmt w:val="bullet"/>
      <w:lvlText w:val=""/>
      <w:lvlJc w:val="left"/>
      <w:pPr>
        <w:ind w:left="2880" w:hanging="360"/>
      </w:pPr>
      <w:rPr>
        <w:rFonts w:ascii="Symbol" w:hAnsi="Symbol" w:hint="default"/>
      </w:rPr>
    </w:lvl>
    <w:lvl w:ilvl="4" w:tplc="088058D4">
      <w:start w:val="1"/>
      <w:numFmt w:val="bullet"/>
      <w:lvlText w:val="o"/>
      <w:lvlJc w:val="left"/>
      <w:pPr>
        <w:ind w:left="3600" w:hanging="360"/>
      </w:pPr>
      <w:rPr>
        <w:rFonts w:ascii="Courier New" w:hAnsi="Courier New" w:hint="default"/>
      </w:rPr>
    </w:lvl>
    <w:lvl w:ilvl="5" w:tplc="3B50E000">
      <w:start w:val="1"/>
      <w:numFmt w:val="bullet"/>
      <w:lvlText w:val=""/>
      <w:lvlJc w:val="left"/>
      <w:pPr>
        <w:ind w:left="4320" w:hanging="360"/>
      </w:pPr>
      <w:rPr>
        <w:rFonts w:ascii="Wingdings" w:hAnsi="Wingdings" w:hint="default"/>
      </w:rPr>
    </w:lvl>
    <w:lvl w:ilvl="6" w:tplc="DCFC59E6">
      <w:start w:val="1"/>
      <w:numFmt w:val="bullet"/>
      <w:lvlText w:val=""/>
      <w:lvlJc w:val="left"/>
      <w:pPr>
        <w:ind w:left="5040" w:hanging="360"/>
      </w:pPr>
      <w:rPr>
        <w:rFonts w:ascii="Symbol" w:hAnsi="Symbol" w:hint="default"/>
      </w:rPr>
    </w:lvl>
    <w:lvl w:ilvl="7" w:tplc="22AA3690">
      <w:start w:val="1"/>
      <w:numFmt w:val="bullet"/>
      <w:lvlText w:val="o"/>
      <w:lvlJc w:val="left"/>
      <w:pPr>
        <w:ind w:left="5760" w:hanging="360"/>
      </w:pPr>
      <w:rPr>
        <w:rFonts w:ascii="Courier New" w:hAnsi="Courier New" w:hint="default"/>
      </w:rPr>
    </w:lvl>
    <w:lvl w:ilvl="8" w:tplc="C4CE96BE">
      <w:start w:val="1"/>
      <w:numFmt w:val="bullet"/>
      <w:lvlText w:val=""/>
      <w:lvlJc w:val="left"/>
      <w:pPr>
        <w:ind w:left="6480" w:hanging="360"/>
      </w:pPr>
      <w:rPr>
        <w:rFonts w:ascii="Wingdings" w:hAnsi="Wingdings" w:hint="default"/>
      </w:rPr>
    </w:lvl>
  </w:abstractNum>
  <w:abstractNum w:abstractNumId="29"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8116F20"/>
    <w:multiLevelType w:val="hybridMultilevel"/>
    <w:tmpl w:val="DD64C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85A68B8"/>
    <w:multiLevelType w:val="hybridMultilevel"/>
    <w:tmpl w:val="A5A2C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8E3A00"/>
    <w:multiLevelType w:val="hybridMultilevel"/>
    <w:tmpl w:val="885EEE14"/>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AE0A39"/>
    <w:multiLevelType w:val="hybridMultilevel"/>
    <w:tmpl w:val="1F1CF6A6"/>
    <w:lvl w:ilvl="0" w:tplc="D8420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DDA3DFF"/>
    <w:multiLevelType w:val="hybridMultilevel"/>
    <w:tmpl w:val="4E44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C87C00"/>
    <w:multiLevelType w:val="hybridMultilevel"/>
    <w:tmpl w:val="E32A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5C763F"/>
    <w:multiLevelType w:val="hybridMultilevel"/>
    <w:tmpl w:val="3DDEDE80"/>
    <w:lvl w:ilvl="0" w:tplc="D8420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1"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42"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5DA72A2"/>
    <w:multiLevelType w:val="hybridMultilevel"/>
    <w:tmpl w:val="0802A13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45" w15:restartNumberingAfterBreak="0">
    <w:nsid w:val="76503FEA"/>
    <w:multiLevelType w:val="hybridMultilevel"/>
    <w:tmpl w:val="481CEB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4E68A0"/>
    <w:multiLevelType w:val="hybridMultilevel"/>
    <w:tmpl w:val="1CAC3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3"/>
  </w:num>
  <w:num w:numId="3">
    <w:abstractNumId w:val="42"/>
  </w:num>
  <w:num w:numId="4">
    <w:abstractNumId w:val="22"/>
  </w:num>
  <w:num w:numId="5">
    <w:abstractNumId w:val="2"/>
  </w:num>
  <w:num w:numId="6">
    <w:abstractNumId w:val="16"/>
  </w:num>
  <w:num w:numId="7">
    <w:abstractNumId w:val="17"/>
  </w:num>
  <w:num w:numId="8">
    <w:abstractNumId w:val="36"/>
  </w:num>
  <w:num w:numId="9">
    <w:abstractNumId w:val="43"/>
  </w:num>
  <w:num w:numId="10">
    <w:abstractNumId w:val="24"/>
  </w:num>
  <w:num w:numId="11">
    <w:abstractNumId w:val="40"/>
  </w:num>
  <w:num w:numId="12">
    <w:abstractNumId w:val="25"/>
  </w:num>
  <w:num w:numId="13">
    <w:abstractNumId w:val="41"/>
  </w:num>
  <w:num w:numId="14">
    <w:abstractNumId w:val="1"/>
  </w:num>
  <w:num w:numId="15">
    <w:abstractNumId w:val="46"/>
  </w:num>
  <w:num w:numId="16">
    <w:abstractNumId w:val="34"/>
  </w:num>
  <w:num w:numId="17">
    <w:abstractNumId w:val="38"/>
  </w:num>
  <w:num w:numId="18">
    <w:abstractNumId w:val="0"/>
  </w:num>
  <w:num w:numId="19">
    <w:abstractNumId w:val="27"/>
  </w:num>
  <w:num w:numId="20">
    <w:abstractNumId w:val="4"/>
  </w:num>
  <w:num w:numId="21">
    <w:abstractNumId w:val="14"/>
  </w:num>
  <w:num w:numId="22">
    <w:abstractNumId w:val="6"/>
  </w:num>
  <w:num w:numId="23">
    <w:abstractNumId w:val="28"/>
  </w:num>
  <w:num w:numId="24">
    <w:abstractNumId w:val="37"/>
  </w:num>
  <w:num w:numId="25">
    <w:abstractNumId w:val="18"/>
  </w:num>
  <w:num w:numId="26">
    <w:abstractNumId w:val="5"/>
  </w:num>
  <w:num w:numId="27">
    <w:abstractNumId w:val="19"/>
  </w:num>
  <w:num w:numId="28">
    <w:abstractNumId w:val="29"/>
  </w:num>
  <w:num w:numId="29">
    <w:abstractNumId w:val="3"/>
  </w:num>
  <w:num w:numId="30">
    <w:abstractNumId w:val="11"/>
  </w:num>
  <w:num w:numId="31">
    <w:abstractNumId w:val="10"/>
  </w:num>
  <w:num w:numId="32">
    <w:abstractNumId w:val="31"/>
  </w:num>
  <w:num w:numId="33">
    <w:abstractNumId w:val="30"/>
  </w:num>
  <w:num w:numId="34">
    <w:abstractNumId w:val="39"/>
  </w:num>
  <w:num w:numId="35">
    <w:abstractNumId w:val="35"/>
  </w:num>
  <w:num w:numId="36">
    <w:abstractNumId w:val="12"/>
  </w:num>
  <w:num w:numId="37">
    <w:abstractNumId w:val="32"/>
  </w:num>
  <w:num w:numId="38">
    <w:abstractNumId w:val="45"/>
  </w:num>
  <w:num w:numId="39">
    <w:abstractNumId w:val="23"/>
  </w:num>
  <w:num w:numId="40">
    <w:abstractNumId w:val="9"/>
  </w:num>
  <w:num w:numId="41">
    <w:abstractNumId w:val="20"/>
  </w:num>
  <w:num w:numId="42">
    <w:abstractNumId w:val="44"/>
  </w:num>
  <w:num w:numId="43">
    <w:abstractNumId w:val="15"/>
  </w:num>
  <w:num w:numId="44">
    <w:abstractNumId w:val="21"/>
  </w:num>
  <w:num w:numId="45">
    <w:abstractNumId w:val="26"/>
  </w:num>
  <w:num w:numId="46">
    <w:abstractNumId w:val="7"/>
  </w:num>
  <w:num w:numId="4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1204"/>
    <w:rsid w:val="00004483"/>
    <w:rsid w:val="00007D88"/>
    <w:rsid w:val="00012145"/>
    <w:rsid w:val="00012DD9"/>
    <w:rsid w:val="00012E8F"/>
    <w:rsid w:val="000132B3"/>
    <w:rsid w:val="0001421F"/>
    <w:rsid w:val="00015A2B"/>
    <w:rsid w:val="00017C2F"/>
    <w:rsid w:val="000200DF"/>
    <w:rsid w:val="0002246A"/>
    <w:rsid w:val="0002250F"/>
    <w:rsid w:val="00022652"/>
    <w:rsid w:val="00022AD9"/>
    <w:rsid w:val="00022FA6"/>
    <w:rsid w:val="00024B0F"/>
    <w:rsid w:val="0002743F"/>
    <w:rsid w:val="0002769B"/>
    <w:rsid w:val="000278CB"/>
    <w:rsid w:val="000318BB"/>
    <w:rsid w:val="00032A8B"/>
    <w:rsid w:val="0003340F"/>
    <w:rsid w:val="0003491F"/>
    <w:rsid w:val="00035069"/>
    <w:rsid w:val="00035A6A"/>
    <w:rsid w:val="00035AF9"/>
    <w:rsid w:val="000365D4"/>
    <w:rsid w:val="00037272"/>
    <w:rsid w:val="00041EBD"/>
    <w:rsid w:val="00046954"/>
    <w:rsid w:val="000470F3"/>
    <w:rsid w:val="00047A52"/>
    <w:rsid w:val="000521C0"/>
    <w:rsid w:val="000521FB"/>
    <w:rsid w:val="000533F6"/>
    <w:rsid w:val="00057C45"/>
    <w:rsid w:val="000606F3"/>
    <w:rsid w:val="000620B7"/>
    <w:rsid w:val="000652D0"/>
    <w:rsid w:val="0006534C"/>
    <w:rsid w:val="00073097"/>
    <w:rsid w:val="0007312C"/>
    <w:rsid w:val="0007407A"/>
    <w:rsid w:val="0007425F"/>
    <w:rsid w:val="00074E97"/>
    <w:rsid w:val="00076CBA"/>
    <w:rsid w:val="00076F37"/>
    <w:rsid w:val="00080D3D"/>
    <w:rsid w:val="000813A1"/>
    <w:rsid w:val="000845C1"/>
    <w:rsid w:val="0008509B"/>
    <w:rsid w:val="00085217"/>
    <w:rsid w:val="00085707"/>
    <w:rsid w:val="00087B28"/>
    <w:rsid w:val="0009090F"/>
    <w:rsid w:val="00091683"/>
    <w:rsid w:val="00092C84"/>
    <w:rsid w:val="0009597B"/>
    <w:rsid w:val="00095FB5"/>
    <w:rsid w:val="00096608"/>
    <w:rsid w:val="00096BC4"/>
    <w:rsid w:val="00096D9B"/>
    <w:rsid w:val="00097F3B"/>
    <w:rsid w:val="000A24F8"/>
    <w:rsid w:val="000A2D9D"/>
    <w:rsid w:val="000A3BE1"/>
    <w:rsid w:val="000A4B2B"/>
    <w:rsid w:val="000A67F5"/>
    <w:rsid w:val="000A6809"/>
    <w:rsid w:val="000B032B"/>
    <w:rsid w:val="000B33AD"/>
    <w:rsid w:val="000B6314"/>
    <w:rsid w:val="000B7FAE"/>
    <w:rsid w:val="000C04FD"/>
    <w:rsid w:val="000C0971"/>
    <w:rsid w:val="000C263B"/>
    <w:rsid w:val="000C4C56"/>
    <w:rsid w:val="000D09C7"/>
    <w:rsid w:val="000D12E2"/>
    <w:rsid w:val="000D3458"/>
    <w:rsid w:val="000E0DF0"/>
    <w:rsid w:val="000E2594"/>
    <w:rsid w:val="000E4B4C"/>
    <w:rsid w:val="000E7A5F"/>
    <w:rsid w:val="000F155E"/>
    <w:rsid w:val="000F4091"/>
    <w:rsid w:val="000F621B"/>
    <w:rsid w:val="000F622D"/>
    <w:rsid w:val="00100508"/>
    <w:rsid w:val="001016E5"/>
    <w:rsid w:val="00102C0A"/>
    <w:rsid w:val="00103636"/>
    <w:rsid w:val="00103A00"/>
    <w:rsid w:val="00107470"/>
    <w:rsid w:val="00111B8C"/>
    <w:rsid w:val="00112BEB"/>
    <w:rsid w:val="00115A7A"/>
    <w:rsid w:val="0011723F"/>
    <w:rsid w:val="00117525"/>
    <w:rsid w:val="0012203B"/>
    <w:rsid w:val="001250C1"/>
    <w:rsid w:val="00125576"/>
    <w:rsid w:val="00125993"/>
    <w:rsid w:val="00126017"/>
    <w:rsid w:val="00126E4E"/>
    <w:rsid w:val="00131A48"/>
    <w:rsid w:val="001331A2"/>
    <w:rsid w:val="00135DCD"/>
    <w:rsid w:val="00136A09"/>
    <w:rsid w:val="001420BE"/>
    <w:rsid w:val="00142927"/>
    <w:rsid w:val="001443FA"/>
    <w:rsid w:val="00145002"/>
    <w:rsid w:val="00152EEA"/>
    <w:rsid w:val="001531D7"/>
    <w:rsid w:val="001539F5"/>
    <w:rsid w:val="00156A72"/>
    <w:rsid w:val="001606ED"/>
    <w:rsid w:val="00160BE9"/>
    <w:rsid w:val="00160E6D"/>
    <w:rsid w:val="0016140F"/>
    <w:rsid w:val="0016336F"/>
    <w:rsid w:val="00165BC9"/>
    <w:rsid w:val="0017286A"/>
    <w:rsid w:val="00172B26"/>
    <w:rsid w:val="00175AB4"/>
    <w:rsid w:val="00176479"/>
    <w:rsid w:val="00182A9B"/>
    <w:rsid w:val="001830EC"/>
    <w:rsid w:val="00184E4E"/>
    <w:rsid w:val="00190292"/>
    <w:rsid w:val="00190E44"/>
    <w:rsid w:val="00193BEF"/>
    <w:rsid w:val="001978E7"/>
    <w:rsid w:val="001A0033"/>
    <w:rsid w:val="001A4824"/>
    <w:rsid w:val="001A5A23"/>
    <w:rsid w:val="001A6C6B"/>
    <w:rsid w:val="001A7957"/>
    <w:rsid w:val="001B13C4"/>
    <w:rsid w:val="001B27EE"/>
    <w:rsid w:val="001B6045"/>
    <w:rsid w:val="001B66FC"/>
    <w:rsid w:val="001B7F05"/>
    <w:rsid w:val="001C0EB5"/>
    <w:rsid w:val="001C1753"/>
    <w:rsid w:val="001C1EC7"/>
    <w:rsid w:val="001C3BC2"/>
    <w:rsid w:val="001C43AD"/>
    <w:rsid w:val="001C4FBA"/>
    <w:rsid w:val="001C71B4"/>
    <w:rsid w:val="001C7DC0"/>
    <w:rsid w:val="001D0252"/>
    <w:rsid w:val="001D0A1B"/>
    <w:rsid w:val="001D2610"/>
    <w:rsid w:val="001D3DA7"/>
    <w:rsid w:val="001D47A3"/>
    <w:rsid w:val="001D6CCF"/>
    <w:rsid w:val="001D6F18"/>
    <w:rsid w:val="001E0208"/>
    <w:rsid w:val="001E278A"/>
    <w:rsid w:val="001F010C"/>
    <w:rsid w:val="001F4654"/>
    <w:rsid w:val="002028A2"/>
    <w:rsid w:val="00204756"/>
    <w:rsid w:val="002060AC"/>
    <w:rsid w:val="00210191"/>
    <w:rsid w:val="00212A57"/>
    <w:rsid w:val="00213D43"/>
    <w:rsid w:val="00215363"/>
    <w:rsid w:val="00215BDC"/>
    <w:rsid w:val="002220B2"/>
    <w:rsid w:val="002257E5"/>
    <w:rsid w:val="002312CC"/>
    <w:rsid w:val="0023343B"/>
    <w:rsid w:val="00234BC3"/>
    <w:rsid w:val="002362C3"/>
    <w:rsid w:val="00236682"/>
    <w:rsid w:val="002374E2"/>
    <w:rsid w:val="00242CE4"/>
    <w:rsid w:val="002451C9"/>
    <w:rsid w:val="00245EBF"/>
    <w:rsid w:val="002467B1"/>
    <w:rsid w:val="00247CF0"/>
    <w:rsid w:val="00254481"/>
    <w:rsid w:val="00261E9A"/>
    <w:rsid w:val="002661A1"/>
    <w:rsid w:val="002665D0"/>
    <w:rsid w:val="00266E4D"/>
    <w:rsid w:val="0026726B"/>
    <w:rsid w:val="00270D54"/>
    <w:rsid w:val="00271B65"/>
    <w:rsid w:val="00273B67"/>
    <w:rsid w:val="002753AA"/>
    <w:rsid w:val="00277AA1"/>
    <w:rsid w:val="00280642"/>
    <w:rsid w:val="00282721"/>
    <w:rsid w:val="0028472E"/>
    <w:rsid w:val="00291E13"/>
    <w:rsid w:val="00292AA2"/>
    <w:rsid w:val="00295B21"/>
    <w:rsid w:val="0029738B"/>
    <w:rsid w:val="00297F58"/>
    <w:rsid w:val="002A014F"/>
    <w:rsid w:val="002A053F"/>
    <w:rsid w:val="002A353B"/>
    <w:rsid w:val="002B0DAB"/>
    <w:rsid w:val="002B2B6F"/>
    <w:rsid w:val="002B349D"/>
    <w:rsid w:val="002B5553"/>
    <w:rsid w:val="002B59F5"/>
    <w:rsid w:val="002B656B"/>
    <w:rsid w:val="002B6C2E"/>
    <w:rsid w:val="002C1594"/>
    <w:rsid w:val="002C328F"/>
    <w:rsid w:val="002C3F20"/>
    <w:rsid w:val="002C3FBB"/>
    <w:rsid w:val="002C414B"/>
    <w:rsid w:val="002C429A"/>
    <w:rsid w:val="002C6949"/>
    <w:rsid w:val="002D1392"/>
    <w:rsid w:val="002D2521"/>
    <w:rsid w:val="002D2AE4"/>
    <w:rsid w:val="002D2F45"/>
    <w:rsid w:val="002D358A"/>
    <w:rsid w:val="002D4DFB"/>
    <w:rsid w:val="002D4EFE"/>
    <w:rsid w:val="002D603A"/>
    <w:rsid w:val="002E033A"/>
    <w:rsid w:val="002E3D8A"/>
    <w:rsid w:val="002F191E"/>
    <w:rsid w:val="002F2CE6"/>
    <w:rsid w:val="002F35EB"/>
    <w:rsid w:val="002F38E9"/>
    <w:rsid w:val="002F3BF2"/>
    <w:rsid w:val="002F3CD5"/>
    <w:rsid w:val="002F4A59"/>
    <w:rsid w:val="00301512"/>
    <w:rsid w:val="0030165B"/>
    <w:rsid w:val="0030299E"/>
    <w:rsid w:val="00303247"/>
    <w:rsid w:val="00303CE1"/>
    <w:rsid w:val="0030476D"/>
    <w:rsid w:val="00304783"/>
    <w:rsid w:val="0030675E"/>
    <w:rsid w:val="00312724"/>
    <w:rsid w:val="00314CA2"/>
    <w:rsid w:val="00315024"/>
    <w:rsid w:val="00315D62"/>
    <w:rsid w:val="0031601A"/>
    <w:rsid w:val="003163E9"/>
    <w:rsid w:val="00320BB3"/>
    <w:rsid w:val="00322C68"/>
    <w:rsid w:val="00323EC8"/>
    <w:rsid w:val="00324C6D"/>
    <w:rsid w:val="003301F8"/>
    <w:rsid w:val="003310A0"/>
    <w:rsid w:val="00332443"/>
    <w:rsid w:val="0033268B"/>
    <w:rsid w:val="00333F24"/>
    <w:rsid w:val="003446F3"/>
    <w:rsid w:val="0034473B"/>
    <w:rsid w:val="00345986"/>
    <w:rsid w:val="00346B03"/>
    <w:rsid w:val="0035057C"/>
    <w:rsid w:val="00350D88"/>
    <w:rsid w:val="003514C8"/>
    <w:rsid w:val="00352CF9"/>
    <w:rsid w:val="00353952"/>
    <w:rsid w:val="003556C4"/>
    <w:rsid w:val="00356CE4"/>
    <w:rsid w:val="00361781"/>
    <w:rsid w:val="00361F6A"/>
    <w:rsid w:val="003639FF"/>
    <w:rsid w:val="00364B46"/>
    <w:rsid w:val="00365D72"/>
    <w:rsid w:val="00366DB7"/>
    <w:rsid w:val="00371BD5"/>
    <w:rsid w:val="00372E6A"/>
    <w:rsid w:val="00382702"/>
    <w:rsid w:val="00382D2F"/>
    <w:rsid w:val="003831C7"/>
    <w:rsid w:val="003844D8"/>
    <w:rsid w:val="003856F3"/>
    <w:rsid w:val="00387F10"/>
    <w:rsid w:val="00390CA2"/>
    <w:rsid w:val="00392AAD"/>
    <w:rsid w:val="00393615"/>
    <w:rsid w:val="003975F1"/>
    <w:rsid w:val="003A11BC"/>
    <w:rsid w:val="003A38F8"/>
    <w:rsid w:val="003A40F7"/>
    <w:rsid w:val="003A59F9"/>
    <w:rsid w:val="003B142F"/>
    <w:rsid w:val="003B5FA2"/>
    <w:rsid w:val="003C2033"/>
    <w:rsid w:val="003C2B40"/>
    <w:rsid w:val="003C5F98"/>
    <w:rsid w:val="003C773B"/>
    <w:rsid w:val="003D5347"/>
    <w:rsid w:val="003D5CF5"/>
    <w:rsid w:val="003E21B9"/>
    <w:rsid w:val="003E4480"/>
    <w:rsid w:val="003E45FE"/>
    <w:rsid w:val="003E7301"/>
    <w:rsid w:val="003E74DA"/>
    <w:rsid w:val="003E7730"/>
    <w:rsid w:val="003E7F28"/>
    <w:rsid w:val="003F1220"/>
    <w:rsid w:val="003F3EB3"/>
    <w:rsid w:val="003F4265"/>
    <w:rsid w:val="003F502B"/>
    <w:rsid w:val="003F6A2B"/>
    <w:rsid w:val="00401390"/>
    <w:rsid w:val="00402942"/>
    <w:rsid w:val="004058FF"/>
    <w:rsid w:val="00405A2E"/>
    <w:rsid w:val="004061F4"/>
    <w:rsid w:val="00406B39"/>
    <w:rsid w:val="00407E85"/>
    <w:rsid w:val="004130F4"/>
    <w:rsid w:val="00413FA0"/>
    <w:rsid w:val="0041697C"/>
    <w:rsid w:val="0041799F"/>
    <w:rsid w:val="00422DC8"/>
    <w:rsid w:val="0042537C"/>
    <w:rsid w:val="00425C23"/>
    <w:rsid w:val="00434105"/>
    <w:rsid w:val="00434BFD"/>
    <w:rsid w:val="004358AD"/>
    <w:rsid w:val="00440D72"/>
    <w:rsid w:val="00440E00"/>
    <w:rsid w:val="00440F6B"/>
    <w:rsid w:val="00442444"/>
    <w:rsid w:val="004424D4"/>
    <w:rsid w:val="00444DF5"/>
    <w:rsid w:val="0044527C"/>
    <w:rsid w:val="004459A5"/>
    <w:rsid w:val="004469CA"/>
    <w:rsid w:val="00452F4D"/>
    <w:rsid w:val="004536C9"/>
    <w:rsid w:val="00454254"/>
    <w:rsid w:val="00454AD9"/>
    <w:rsid w:val="00455565"/>
    <w:rsid w:val="0046211B"/>
    <w:rsid w:val="004640CF"/>
    <w:rsid w:val="00465337"/>
    <w:rsid w:val="00465CA8"/>
    <w:rsid w:val="00466577"/>
    <w:rsid w:val="00471FBB"/>
    <w:rsid w:val="004739FB"/>
    <w:rsid w:val="004758C5"/>
    <w:rsid w:val="00475AA5"/>
    <w:rsid w:val="0047646A"/>
    <w:rsid w:val="004902E8"/>
    <w:rsid w:val="00490512"/>
    <w:rsid w:val="004A1E1F"/>
    <w:rsid w:val="004A59E7"/>
    <w:rsid w:val="004A7152"/>
    <w:rsid w:val="004B41F1"/>
    <w:rsid w:val="004B5810"/>
    <w:rsid w:val="004B593A"/>
    <w:rsid w:val="004B642E"/>
    <w:rsid w:val="004B72C1"/>
    <w:rsid w:val="004C0D1F"/>
    <w:rsid w:val="004C1B7C"/>
    <w:rsid w:val="004C2C24"/>
    <w:rsid w:val="004C3D32"/>
    <w:rsid w:val="004C4524"/>
    <w:rsid w:val="004C45E5"/>
    <w:rsid w:val="004C5F89"/>
    <w:rsid w:val="004C7874"/>
    <w:rsid w:val="004D0022"/>
    <w:rsid w:val="004D01A2"/>
    <w:rsid w:val="004D2313"/>
    <w:rsid w:val="004D4221"/>
    <w:rsid w:val="004D6010"/>
    <w:rsid w:val="004D6A57"/>
    <w:rsid w:val="004E1BC5"/>
    <w:rsid w:val="004E1FB8"/>
    <w:rsid w:val="004E3858"/>
    <w:rsid w:val="004E734C"/>
    <w:rsid w:val="004E759B"/>
    <w:rsid w:val="004E78D6"/>
    <w:rsid w:val="004F21AD"/>
    <w:rsid w:val="004F3110"/>
    <w:rsid w:val="004F423E"/>
    <w:rsid w:val="0050105D"/>
    <w:rsid w:val="00502CAB"/>
    <w:rsid w:val="005039B4"/>
    <w:rsid w:val="00505E0B"/>
    <w:rsid w:val="005073BE"/>
    <w:rsid w:val="0051037B"/>
    <w:rsid w:val="005114DE"/>
    <w:rsid w:val="00512706"/>
    <w:rsid w:val="00515E95"/>
    <w:rsid w:val="00523725"/>
    <w:rsid w:val="00525EA2"/>
    <w:rsid w:val="00526832"/>
    <w:rsid w:val="00530956"/>
    <w:rsid w:val="00530D89"/>
    <w:rsid w:val="00533177"/>
    <w:rsid w:val="005344A6"/>
    <w:rsid w:val="00535BAA"/>
    <w:rsid w:val="00536ECE"/>
    <w:rsid w:val="005376C9"/>
    <w:rsid w:val="00537A06"/>
    <w:rsid w:val="00537D43"/>
    <w:rsid w:val="00540B94"/>
    <w:rsid w:val="00540FC8"/>
    <w:rsid w:val="005417C1"/>
    <w:rsid w:val="00541E03"/>
    <w:rsid w:val="00543929"/>
    <w:rsid w:val="005475A6"/>
    <w:rsid w:val="00550DF4"/>
    <w:rsid w:val="00551847"/>
    <w:rsid w:val="00551B63"/>
    <w:rsid w:val="00551D8F"/>
    <w:rsid w:val="0055542E"/>
    <w:rsid w:val="00555BE1"/>
    <w:rsid w:val="00560BEF"/>
    <w:rsid w:val="005639BB"/>
    <w:rsid w:val="00563E4D"/>
    <w:rsid w:val="00566126"/>
    <w:rsid w:val="00566AE2"/>
    <w:rsid w:val="00567DFA"/>
    <w:rsid w:val="00570139"/>
    <w:rsid w:val="0057103C"/>
    <w:rsid w:val="00574F0E"/>
    <w:rsid w:val="005816C3"/>
    <w:rsid w:val="005819F0"/>
    <w:rsid w:val="00584319"/>
    <w:rsid w:val="005862C9"/>
    <w:rsid w:val="00587429"/>
    <w:rsid w:val="00587B42"/>
    <w:rsid w:val="00590D3D"/>
    <w:rsid w:val="005916F8"/>
    <w:rsid w:val="00592807"/>
    <w:rsid w:val="00592F00"/>
    <w:rsid w:val="005932A7"/>
    <w:rsid w:val="0059358A"/>
    <w:rsid w:val="005940D6"/>
    <w:rsid w:val="00595367"/>
    <w:rsid w:val="00596672"/>
    <w:rsid w:val="005A137C"/>
    <w:rsid w:val="005A2542"/>
    <w:rsid w:val="005A2616"/>
    <w:rsid w:val="005A27BE"/>
    <w:rsid w:val="005A2E26"/>
    <w:rsid w:val="005A7C93"/>
    <w:rsid w:val="005B295C"/>
    <w:rsid w:val="005B384E"/>
    <w:rsid w:val="005B50A5"/>
    <w:rsid w:val="005B72B4"/>
    <w:rsid w:val="005B7F7B"/>
    <w:rsid w:val="005C1189"/>
    <w:rsid w:val="005C13EC"/>
    <w:rsid w:val="005C729F"/>
    <w:rsid w:val="005C799B"/>
    <w:rsid w:val="005D2686"/>
    <w:rsid w:val="005D2EBC"/>
    <w:rsid w:val="005D512D"/>
    <w:rsid w:val="005D5D4E"/>
    <w:rsid w:val="005D7040"/>
    <w:rsid w:val="005D7E74"/>
    <w:rsid w:val="005E1AAF"/>
    <w:rsid w:val="005E20DB"/>
    <w:rsid w:val="005E3087"/>
    <w:rsid w:val="005E32B2"/>
    <w:rsid w:val="005E4CF9"/>
    <w:rsid w:val="005E773A"/>
    <w:rsid w:val="005F09AF"/>
    <w:rsid w:val="005F09DA"/>
    <w:rsid w:val="005F316D"/>
    <w:rsid w:val="005F4301"/>
    <w:rsid w:val="005F4E5E"/>
    <w:rsid w:val="005F50EC"/>
    <w:rsid w:val="005F556A"/>
    <w:rsid w:val="005F62F8"/>
    <w:rsid w:val="006010AE"/>
    <w:rsid w:val="0060336F"/>
    <w:rsid w:val="00603693"/>
    <w:rsid w:val="00603AC1"/>
    <w:rsid w:val="006045BC"/>
    <w:rsid w:val="00605A07"/>
    <w:rsid w:val="00606A42"/>
    <w:rsid w:val="006103E9"/>
    <w:rsid w:val="00610EC8"/>
    <w:rsid w:val="00610FD0"/>
    <w:rsid w:val="006119CC"/>
    <w:rsid w:val="00611FA8"/>
    <w:rsid w:val="0061205C"/>
    <w:rsid w:val="00613CF2"/>
    <w:rsid w:val="00614FFB"/>
    <w:rsid w:val="0061792C"/>
    <w:rsid w:val="006205E3"/>
    <w:rsid w:val="006224EA"/>
    <w:rsid w:val="00622BD1"/>
    <w:rsid w:val="0062310D"/>
    <w:rsid w:val="00624C87"/>
    <w:rsid w:val="00626839"/>
    <w:rsid w:val="00627076"/>
    <w:rsid w:val="00627922"/>
    <w:rsid w:val="00632FAD"/>
    <w:rsid w:val="006340E8"/>
    <w:rsid w:val="0063674D"/>
    <w:rsid w:val="0063748C"/>
    <w:rsid w:val="00637592"/>
    <w:rsid w:val="006405BE"/>
    <w:rsid w:val="00641E1D"/>
    <w:rsid w:val="00643F00"/>
    <w:rsid w:val="00644DCF"/>
    <w:rsid w:val="00645D4B"/>
    <w:rsid w:val="006504B2"/>
    <w:rsid w:val="00651213"/>
    <w:rsid w:val="00652F15"/>
    <w:rsid w:val="00654201"/>
    <w:rsid w:val="00654F6C"/>
    <w:rsid w:val="006551A2"/>
    <w:rsid w:val="00656B30"/>
    <w:rsid w:val="00660116"/>
    <w:rsid w:val="0066180F"/>
    <w:rsid w:val="006626F2"/>
    <w:rsid w:val="0066296F"/>
    <w:rsid w:val="00664A19"/>
    <w:rsid w:val="00666473"/>
    <w:rsid w:val="00671536"/>
    <w:rsid w:val="006725EE"/>
    <w:rsid w:val="00673088"/>
    <w:rsid w:val="006731F0"/>
    <w:rsid w:val="006746B6"/>
    <w:rsid w:val="0067501C"/>
    <w:rsid w:val="006762D2"/>
    <w:rsid w:val="00677F4B"/>
    <w:rsid w:val="006825E5"/>
    <w:rsid w:val="00685BAD"/>
    <w:rsid w:val="00693768"/>
    <w:rsid w:val="006941CF"/>
    <w:rsid w:val="00695F9C"/>
    <w:rsid w:val="00696F24"/>
    <w:rsid w:val="006A16CC"/>
    <w:rsid w:val="006A4037"/>
    <w:rsid w:val="006A460A"/>
    <w:rsid w:val="006A500C"/>
    <w:rsid w:val="006B03D2"/>
    <w:rsid w:val="006B3291"/>
    <w:rsid w:val="006B3593"/>
    <w:rsid w:val="006B3842"/>
    <w:rsid w:val="006B484F"/>
    <w:rsid w:val="006B5DAC"/>
    <w:rsid w:val="006C0142"/>
    <w:rsid w:val="006C3022"/>
    <w:rsid w:val="006C632F"/>
    <w:rsid w:val="006D0C87"/>
    <w:rsid w:val="006D3620"/>
    <w:rsid w:val="006D3790"/>
    <w:rsid w:val="006D3A47"/>
    <w:rsid w:val="006D3F14"/>
    <w:rsid w:val="006D7289"/>
    <w:rsid w:val="006E100C"/>
    <w:rsid w:val="006E11A4"/>
    <w:rsid w:val="006E2D86"/>
    <w:rsid w:val="006E409A"/>
    <w:rsid w:val="006E47F3"/>
    <w:rsid w:val="006F0B5A"/>
    <w:rsid w:val="006F0C4A"/>
    <w:rsid w:val="006F15E0"/>
    <w:rsid w:val="006F1AC7"/>
    <w:rsid w:val="006F2BD0"/>
    <w:rsid w:val="006F3452"/>
    <w:rsid w:val="006F437D"/>
    <w:rsid w:val="006F4A05"/>
    <w:rsid w:val="006F7644"/>
    <w:rsid w:val="006F7875"/>
    <w:rsid w:val="00700F1D"/>
    <w:rsid w:val="00703523"/>
    <w:rsid w:val="00706D55"/>
    <w:rsid w:val="007078D3"/>
    <w:rsid w:val="00710559"/>
    <w:rsid w:val="007126B4"/>
    <w:rsid w:val="007133B4"/>
    <w:rsid w:val="00713C05"/>
    <w:rsid w:val="007141D7"/>
    <w:rsid w:val="00715587"/>
    <w:rsid w:val="00716C6F"/>
    <w:rsid w:val="00722772"/>
    <w:rsid w:val="007231C8"/>
    <w:rsid w:val="00723BF8"/>
    <w:rsid w:val="00726030"/>
    <w:rsid w:val="007262EF"/>
    <w:rsid w:val="0072712F"/>
    <w:rsid w:val="00727476"/>
    <w:rsid w:val="00732063"/>
    <w:rsid w:val="00732A75"/>
    <w:rsid w:val="00732B72"/>
    <w:rsid w:val="007344DC"/>
    <w:rsid w:val="007359C8"/>
    <w:rsid w:val="007373B1"/>
    <w:rsid w:val="00737B6F"/>
    <w:rsid w:val="007407F5"/>
    <w:rsid w:val="007424C4"/>
    <w:rsid w:val="007449E8"/>
    <w:rsid w:val="00745228"/>
    <w:rsid w:val="007519A3"/>
    <w:rsid w:val="0075302F"/>
    <w:rsid w:val="00753937"/>
    <w:rsid w:val="00754D1E"/>
    <w:rsid w:val="0075715C"/>
    <w:rsid w:val="007577A6"/>
    <w:rsid w:val="007613F9"/>
    <w:rsid w:val="00764F10"/>
    <w:rsid w:val="00771E8D"/>
    <w:rsid w:val="007766D2"/>
    <w:rsid w:val="0077737E"/>
    <w:rsid w:val="00780D7C"/>
    <w:rsid w:val="007828BC"/>
    <w:rsid w:val="00782E17"/>
    <w:rsid w:val="00785839"/>
    <w:rsid w:val="0079111B"/>
    <w:rsid w:val="0079416F"/>
    <w:rsid w:val="00794E74"/>
    <w:rsid w:val="007951F1"/>
    <w:rsid w:val="007963FF"/>
    <w:rsid w:val="0079714E"/>
    <w:rsid w:val="00797266"/>
    <w:rsid w:val="00797A5C"/>
    <w:rsid w:val="007A0E60"/>
    <w:rsid w:val="007A0FC8"/>
    <w:rsid w:val="007A1B80"/>
    <w:rsid w:val="007A6150"/>
    <w:rsid w:val="007A7AB6"/>
    <w:rsid w:val="007A7C88"/>
    <w:rsid w:val="007B0125"/>
    <w:rsid w:val="007B022F"/>
    <w:rsid w:val="007B2686"/>
    <w:rsid w:val="007B2BC5"/>
    <w:rsid w:val="007B5A2B"/>
    <w:rsid w:val="007B73C2"/>
    <w:rsid w:val="007C07AC"/>
    <w:rsid w:val="007C0A10"/>
    <w:rsid w:val="007C11AB"/>
    <w:rsid w:val="007C2BF3"/>
    <w:rsid w:val="007C2D63"/>
    <w:rsid w:val="007C4B94"/>
    <w:rsid w:val="007C55B5"/>
    <w:rsid w:val="007D2012"/>
    <w:rsid w:val="007D5D03"/>
    <w:rsid w:val="007D66C9"/>
    <w:rsid w:val="007E015A"/>
    <w:rsid w:val="007E15CB"/>
    <w:rsid w:val="007E237B"/>
    <w:rsid w:val="007E2AC6"/>
    <w:rsid w:val="007E6A7E"/>
    <w:rsid w:val="007F14A3"/>
    <w:rsid w:val="007F14B5"/>
    <w:rsid w:val="007F2A4A"/>
    <w:rsid w:val="007F35D8"/>
    <w:rsid w:val="007F4508"/>
    <w:rsid w:val="007F798B"/>
    <w:rsid w:val="007F7B80"/>
    <w:rsid w:val="00803614"/>
    <w:rsid w:val="00804DED"/>
    <w:rsid w:val="00807877"/>
    <w:rsid w:val="00810438"/>
    <w:rsid w:val="00811B14"/>
    <w:rsid w:val="00814A2F"/>
    <w:rsid w:val="00814A66"/>
    <w:rsid w:val="008151E5"/>
    <w:rsid w:val="008172DB"/>
    <w:rsid w:val="00823A0F"/>
    <w:rsid w:val="00824150"/>
    <w:rsid w:val="00824196"/>
    <w:rsid w:val="00826C74"/>
    <w:rsid w:val="0083083A"/>
    <w:rsid w:val="00831951"/>
    <w:rsid w:val="008321D4"/>
    <w:rsid w:val="008406B9"/>
    <w:rsid w:val="00841886"/>
    <w:rsid w:val="008477C2"/>
    <w:rsid w:val="00850BFC"/>
    <w:rsid w:val="008520BE"/>
    <w:rsid w:val="00852A1C"/>
    <w:rsid w:val="008534C8"/>
    <w:rsid w:val="0085778B"/>
    <w:rsid w:val="00857E86"/>
    <w:rsid w:val="00857F41"/>
    <w:rsid w:val="0086110C"/>
    <w:rsid w:val="008618FB"/>
    <w:rsid w:val="00861B84"/>
    <w:rsid w:val="00862E2B"/>
    <w:rsid w:val="0086776F"/>
    <w:rsid w:val="008712CC"/>
    <w:rsid w:val="00871D5F"/>
    <w:rsid w:val="00872323"/>
    <w:rsid w:val="00874373"/>
    <w:rsid w:val="00874BF5"/>
    <w:rsid w:val="00875B3E"/>
    <w:rsid w:val="00881761"/>
    <w:rsid w:val="00883A8F"/>
    <w:rsid w:val="008840E0"/>
    <w:rsid w:val="0088431A"/>
    <w:rsid w:val="00885B07"/>
    <w:rsid w:val="00885E10"/>
    <w:rsid w:val="0088723E"/>
    <w:rsid w:val="00891B5B"/>
    <w:rsid w:val="0089204B"/>
    <w:rsid w:val="00894A9D"/>
    <w:rsid w:val="00895890"/>
    <w:rsid w:val="00895B1D"/>
    <w:rsid w:val="00896AE7"/>
    <w:rsid w:val="008A3601"/>
    <w:rsid w:val="008A3706"/>
    <w:rsid w:val="008A3B26"/>
    <w:rsid w:val="008A3EB5"/>
    <w:rsid w:val="008A6D41"/>
    <w:rsid w:val="008A7DE1"/>
    <w:rsid w:val="008B0584"/>
    <w:rsid w:val="008B06AA"/>
    <w:rsid w:val="008B2F15"/>
    <w:rsid w:val="008B3162"/>
    <w:rsid w:val="008B3516"/>
    <w:rsid w:val="008B5FF3"/>
    <w:rsid w:val="008B6417"/>
    <w:rsid w:val="008B690B"/>
    <w:rsid w:val="008B7D42"/>
    <w:rsid w:val="008BBD2E"/>
    <w:rsid w:val="008C03BB"/>
    <w:rsid w:val="008C0899"/>
    <w:rsid w:val="008C2B04"/>
    <w:rsid w:val="008C5251"/>
    <w:rsid w:val="008D0237"/>
    <w:rsid w:val="008D233C"/>
    <w:rsid w:val="008D2A3F"/>
    <w:rsid w:val="008D2AE3"/>
    <w:rsid w:val="008D4927"/>
    <w:rsid w:val="008D6120"/>
    <w:rsid w:val="008E22EB"/>
    <w:rsid w:val="008E3D24"/>
    <w:rsid w:val="008E7406"/>
    <w:rsid w:val="008F0BA7"/>
    <w:rsid w:val="008F1984"/>
    <w:rsid w:val="008F1BBA"/>
    <w:rsid w:val="008F21D0"/>
    <w:rsid w:val="008F23C3"/>
    <w:rsid w:val="008F4202"/>
    <w:rsid w:val="008F5071"/>
    <w:rsid w:val="00901EEE"/>
    <w:rsid w:val="0090330D"/>
    <w:rsid w:val="00903F3C"/>
    <w:rsid w:val="009061A7"/>
    <w:rsid w:val="00914475"/>
    <w:rsid w:val="009152D0"/>
    <w:rsid w:val="00917FB0"/>
    <w:rsid w:val="00920490"/>
    <w:rsid w:val="00923613"/>
    <w:rsid w:val="009254E1"/>
    <w:rsid w:val="00926F87"/>
    <w:rsid w:val="009307B9"/>
    <w:rsid w:val="0093266C"/>
    <w:rsid w:val="00932C96"/>
    <w:rsid w:val="00933B93"/>
    <w:rsid w:val="009416A4"/>
    <w:rsid w:val="0094219C"/>
    <w:rsid w:val="00942A07"/>
    <w:rsid w:val="00944E5F"/>
    <w:rsid w:val="00953F8D"/>
    <w:rsid w:val="00956400"/>
    <w:rsid w:val="0095729E"/>
    <w:rsid w:val="0096081B"/>
    <w:rsid w:val="0096269B"/>
    <w:rsid w:val="00963DB1"/>
    <w:rsid w:val="00964758"/>
    <w:rsid w:val="00964C78"/>
    <w:rsid w:val="0097063B"/>
    <w:rsid w:val="00974297"/>
    <w:rsid w:val="00980559"/>
    <w:rsid w:val="00982EFB"/>
    <w:rsid w:val="009834B6"/>
    <w:rsid w:val="009841BB"/>
    <w:rsid w:val="00985B07"/>
    <w:rsid w:val="009869E8"/>
    <w:rsid w:val="00986DCB"/>
    <w:rsid w:val="00991776"/>
    <w:rsid w:val="009A0B31"/>
    <w:rsid w:val="009A2839"/>
    <w:rsid w:val="009A39DA"/>
    <w:rsid w:val="009A5C36"/>
    <w:rsid w:val="009A5E69"/>
    <w:rsid w:val="009A5F1B"/>
    <w:rsid w:val="009A7288"/>
    <w:rsid w:val="009B0C4C"/>
    <w:rsid w:val="009B597D"/>
    <w:rsid w:val="009B730E"/>
    <w:rsid w:val="009C131F"/>
    <w:rsid w:val="009C3AD5"/>
    <w:rsid w:val="009C6ECF"/>
    <w:rsid w:val="009D03DB"/>
    <w:rsid w:val="009D0968"/>
    <w:rsid w:val="009D0DC9"/>
    <w:rsid w:val="009D27C6"/>
    <w:rsid w:val="009D3D5D"/>
    <w:rsid w:val="009D68CF"/>
    <w:rsid w:val="009D6B73"/>
    <w:rsid w:val="009D7F2D"/>
    <w:rsid w:val="009E1FAA"/>
    <w:rsid w:val="009E3425"/>
    <w:rsid w:val="009E3D5C"/>
    <w:rsid w:val="009E444D"/>
    <w:rsid w:val="009E7995"/>
    <w:rsid w:val="009E7F09"/>
    <w:rsid w:val="009F1945"/>
    <w:rsid w:val="009F1D9D"/>
    <w:rsid w:val="009F1DEB"/>
    <w:rsid w:val="009F77FB"/>
    <w:rsid w:val="00A03D60"/>
    <w:rsid w:val="00A043CA"/>
    <w:rsid w:val="00A06F5B"/>
    <w:rsid w:val="00A07984"/>
    <w:rsid w:val="00A10AFC"/>
    <w:rsid w:val="00A115EA"/>
    <w:rsid w:val="00A11D4B"/>
    <w:rsid w:val="00A1303B"/>
    <w:rsid w:val="00A13A49"/>
    <w:rsid w:val="00A15626"/>
    <w:rsid w:val="00A16CFD"/>
    <w:rsid w:val="00A2147C"/>
    <w:rsid w:val="00A2172F"/>
    <w:rsid w:val="00A23CCC"/>
    <w:rsid w:val="00A23EBC"/>
    <w:rsid w:val="00A3050E"/>
    <w:rsid w:val="00A30CBB"/>
    <w:rsid w:val="00A33336"/>
    <w:rsid w:val="00A33398"/>
    <w:rsid w:val="00A3397D"/>
    <w:rsid w:val="00A35EB3"/>
    <w:rsid w:val="00A362D5"/>
    <w:rsid w:val="00A40141"/>
    <w:rsid w:val="00A4270E"/>
    <w:rsid w:val="00A433AB"/>
    <w:rsid w:val="00A4554A"/>
    <w:rsid w:val="00A50A4C"/>
    <w:rsid w:val="00A50FD4"/>
    <w:rsid w:val="00A55E41"/>
    <w:rsid w:val="00A5790D"/>
    <w:rsid w:val="00A600B6"/>
    <w:rsid w:val="00A627AB"/>
    <w:rsid w:val="00A62B07"/>
    <w:rsid w:val="00A62B28"/>
    <w:rsid w:val="00A62BCE"/>
    <w:rsid w:val="00A64BD9"/>
    <w:rsid w:val="00A6505D"/>
    <w:rsid w:val="00A65645"/>
    <w:rsid w:val="00A669F4"/>
    <w:rsid w:val="00A7043A"/>
    <w:rsid w:val="00A721A1"/>
    <w:rsid w:val="00A72656"/>
    <w:rsid w:val="00A7272B"/>
    <w:rsid w:val="00A72C8F"/>
    <w:rsid w:val="00A7373F"/>
    <w:rsid w:val="00A7543F"/>
    <w:rsid w:val="00A8006B"/>
    <w:rsid w:val="00A8040C"/>
    <w:rsid w:val="00A824C6"/>
    <w:rsid w:val="00A828A1"/>
    <w:rsid w:val="00A869D5"/>
    <w:rsid w:val="00A91DA9"/>
    <w:rsid w:val="00A927AD"/>
    <w:rsid w:val="00A93A42"/>
    <w:rsid w:val="00A94BE8"/>
    <w:rsid w:val="00AA07D5"/>
    <w:rsid w:val="00AA11B7"/>
    <w:rsid w:val="00AA506D"/>
    <w:rsid w:val="00AA6FF9"/>
    <w:rsid w:val="00AA76EE"/>
    <w:rsid w:val="00AB0C7D"/>
    <w:rsid w:val="00AB1466"/>
    <w:rsid w:val="00AB1D86"/>
    <w:rsid w:val="00AB2C57"/>
    <w:rsid w:val="00AB38ED"/>
    <w:rsid w:val="00AB3E8C"/>
    <w:rsid w:val="00AC27BA"/>
    <w:rsid w:val="00AC6F3F"/>
    <w:rsid w:val="00AC7405"/>
    <w:rsid w:val="00AD18E6"/>
    <w:rsid w:val="00AD21AA"/>
    <w:rsid w:val="00AD2611"/>
    <w:rsid w:val="00AD2EAE"/>
    <w:rsid w:val="00AD3F52"/>
    <w:rsid w:val="00AD4B27"/>
    <w:rsid w:val="00AD4DA1"/>
    <w:rsid w:val="00AD68FF"/>
    <w:rsid w:val="00AD7D44"/>
    <w:rsid w:val="00AE0C85"/>
    <w:rsid w:val="00AE0CD4"/>
    <w:rsid w:val="00AE4DB3"/>
    <w:rsid w:val="00AE5B2E"/>
    <w:rsid w:val="00AF0030"/>
    <w:rsid w:val="00AF0150"/>
    <w:rsid w:val="00AF0672"/>
    <w:rsid w:val="00AF3433"/>
    <w:rsid w:val="00AF396D"/>
    <w:rsid w:val="00AF5A9E"/>
    <w:rsid w:val="00B0239C"/>
    <w:rsid w:val="00B0323D"/>
    <w:rsid w:val="00B0382F"/>
    <w:rsid w:val="00B045FB"/>
    <w:rsid w:val="00B05AD2"/>
    <w:rsid w:val="00B077CD"/>
    <w:rsid w:val="00B10F7B"/>
    <w:rsid w:val="00B10FBE"/>
    <w:rsid w:val="00B12A8E"/>
    <w:rsid w:val="00B12C1B"/>
    <w:rsid w:val="00B130D8"/>
    <w:rsid w:val="00B13A69"/>
    <w:rsid w:val="00B15DEB"/>
    <w:rsid w:val="00B1636F"/>
    <w:rsid w:val="00B17820"/>
    <w:rsid w:val="00B22C14"/>
    <w:rsid w:val="00B237CE"/>
    <w:rsid w:val="00B238A1"/>
    <w:rsid w:val="00B24998"/>
    <w:rsid w:val="00B27383"/>
    <w:rsid w:val="00B2771C"/>
    <w:rsid w:val="00B3248E"/>
    <w:rsid w:val="00B339E6"/>
    <w:rsid w:val="00B3405F"/>
    <w:rsid w:val="00B3504A"/>
    <w:rsid w:val="00B37220"/>
    <w:rsid w:val="00B401B1"/>
    <w:rsid w:val="00B40759"/>
    <w:rsid w:val="00B4263C"/>
    <w:rsid w:val="00B43136"/>
    <w:rsid w:val="00B43627"/>
    <w:rsid w:val="00B46B3E"/>
    <w:rsid w:val="00B54A33"/>
    <w:rsid w:val="00B54E3D"/>
    <w:rsid w:val="00B60668"/>
    <w:rsid w:val="00B608AB"/>
    <w:rsid w:val="00B60DF6"/>
    <w:rsid w:val="00B618E9"/>
    <w:rsid w:val="00B6190A"/>
    <w:rsid w:val="00B625F6"/>
    <w:rsid w:val="00B635D9"/>
    <w:rsid w:val="00B642B7"/>
    <w:rsid w:val="00B71C34"/>
    <w:rsid w:val="00B72846"/>
    <w:rsid w:val="00B74CF1"/>
    <w:rsid w:val="00B75BE4"/>
    <w:rsid w:val="00B75EDA"/>
    <w:rsid w:val="00B771BD"/>
    <w:rsid w:val="00B77CF8"/>
    <w:rsid w:val="00B81EEA"/>
    <w:rsid w:val="00B836F9"/>
    <w:rsid w:val="00B83D6C"/>
    <w:rsid w:val="00B84C0A"/>
    <w:rsid w:val="00B85AB0"/>
    <w:rsid w:val="00B9018E"/>
    <w:rsid w:val="00B912DC"/>
    <w:rsid w:val="00B9336E"/>
    <w:rsid w:val="00B94767"/>
    <w:rsid w:val="00B9758B"/>
    <w:rsid w:val="00BA3D79"/>
    <w:rsid w:val="00BA4FE3"/>
    <w:rsid w:val="00BA65AA"/>
    <w:rsid w:val="00BA7F2C"/>
    <w:rsid w:val="00BB10EA"/>
    <w:rsid w:val="00BB1290"/>
    <w:rsid w:val="00BB2600"/>
    <w:rsid w:val="00BB2C05"/>
    <w:rsid w:val="00BB359D"/>
    <w:rsid w:val="00BC2689"/>
    <w:rsid w:val="00BC3F6D"/>
    <w:rsid w:val="00BC516D"/>
    <w:rsid w:val="00BC68BB"/>
    <w:rsid w:val="00BC7513"/>
    <w:rsid w:val="00BC7B47"/>
    <w:rsid w:val="00BD0E86"/>
    <w:rsid w:val="00BD169A"/>
    <w:rsid w:val="00BD290F"/>
    <w:rsid w:val="00BD37F3"/>
    <w:rsid w:val="00BD46FE"/>
    <w:rsid w:val="00BD4BF1"/>
    <w:rsid w:val="00BE0535"/>
    <w:rsid w:val="00BE43DC"/>
    <w:rsid w:val="00BE61DF"/>
    <w:rsid w:val="00BE68BD"/>
    <w:rsid w:val="00BE7AC3"/>
    <w:rsid w:val="00BF1910"/>
    <w:rsid w:val="00BF1EBC"/>
    <w:rsid w:val="00BF1F47"/>
    <w:rsid w:val="00BF2A68"/>
    <w:rsid w:val="00BF4AA6"/>
    <w:rsid w:val="00BF6BB2"/>
    <w:rsid w:val="00BF7441"/>
    <w:rsid w:val="00C002BD"/>
    <w:rsid w:val="00C01952"/>
    <w:rsid w:val="00C01FCE"/>
    <w:rsid w:val="00C05337"/>
    <w:rsid w:val="00C07883"/>
    <w:rsid w:val="00C16A8C"/>
    <w:rsid w:val="00C173D6"/>
    <w:rsid w:val="00C2022B"/>
    <w:rsid w:val="00C20B2C"/>
    <w:rsid w:val="00C20FDE"/>
    <w:rsid w:val="00C21EF6"/>
    <w:rsid w:val="00C24635"/>
    <w:rsid w:val="00C249A9"/>
    <w:rsid w:val="00C25AB5"/>
    <w:rsid w:val="00C262DA"/>
    <w:rsid w:val="00C30949"/>
    <w:rsid w:val="00C3139E"/>
    <w:rsid w:val="00C32948"/>
    <w:rsid w:val="00C32AA5"/>
    <w:rsid w:val="00C32CD9"/>
    <w:rsid w:val="00C33BCD"/>
    <w:rsid w:val="00C34529"/>
    <w:rsid w:val="00C37DB8"/>
    <w:rsid w:val="00C42E8A"/>
    <w:rsid w:val="00C446C9"/>
    <w:rsid w:val="00C4608C"/>
    <w:rsid w:val="00C473E3"/>
    <w:rsid w:val="00C5034F"/>
    <w:rsid w:val="00C508C6"/>
    <w:rsid w:val="00C5125B"/>
    <w:rsid w:val="00C51C9C"/>
    <w:rsid w:val="00C52249"/>
    <w:rsid w:val="00C533AC"/>
    <w:rsid w:val="00C5446D"/>
    <w:rsid w:val="00C54819"/>
    <w:rsid w:val="00C56AB8"/>
    <w:rsid w:val="00C57AEC"/>
    <w:rsid w:val="00C62384"/>
    <w:rsid w:val="00C644CF"/>
    <w:rsid w:val="00C662E9"/>
    <w:rsid w:val="00C66449"/>
    <w:rsid w:val="00C664A4"/>
    <w:rsid w:val="00C66AAE"/>
    <w:rsid w:val="00C66E2E"/>
    <w:rsid w:val="00C66FD5"/>
    <w:rsid w:val="00C674DB"/>
    <w:rsid w:val="00C67871"/>
    <w:rsid w:val="00C7296A"/>
    <w:rsid w:val="00C741AA"/>
    <w:rsid w:val="00C748BD"/>
    <w:rsid w:val="00C7534F"/>
    <w:rsid w:val="00C7612C"/>
    <w:rsid w:val="00C814F0"/>
    <w:rsid w:val="00C82746"/>
    <w:rsid w:val="00C83166"/>
    <w:rsid w:val="00C83BA3"/>
    <w:rsid w:val="00C84781"/>
    <w:rsid w:val="00C8704C"/>
    <w:rsid w:val="00C87F3E"/>
    <w:rsid w:val="00C93628"/>
    <w:rsid w:val="00C97D09"/>
    <w:rsid w:val="00CA05FF"/>
    <w:rsid w:val="00CA0CA8"/>
    <w:rsid w:val="00CA3030"/>
    <w:rsid w:val="00CA35C4"/>
    <w:rsid w:val="00CA6E32"/>
    <w:rsid w:val="00CA7D7D"/>
    <w:rsid w:val="00CB186B"/>
    <w:rsid w:val="00CB2579"/>
    <w:rsid w:val="00CB4C42"/>
    <w:rsid w:val="00CB5B9E"/>
    <w:rsid w:val="00CB5C3E"/>
    <w:rsid w:val="00CB7B66"/>
    <w:rsid w:val="00CB7C33"/>
    <w:rsid w:val="00CC15D3"/>
    <w:rsid w:val="00CC4664"/>
    <w:rsid w:val="00CD12DA"/>
    <w:rsid w:val="00CD176C"/>
    <w:rsid w:val="00CD35AB"/>
    <w:rsid w:val="00CD3C9A"/>
    <w:rsid w:val="00CD577C"/>
    <w:rsid w:val="00CD6184"/>
    <w:rsid w:val="00CD6C7E"/>
    <w:rsid w:val="00CD7201"/>
    <w:rsid w:val="00CE2492"/>
    <w:rsid w:val="00CE2E2B"/>
    <w:rsid w:val="00CE640F"/>
    <w:rsid w:val="00CE6739"/>
    <w:rsid w:val="00CE71BB"/>
    <w:rsid w:val="00CF3F5C"/>
    <w:rsid w:val="00CF60D4"/>
    <w:rsid w:val="00D0336C"/>
    <w:rsid w:val="00D03D6F"/>
    <w:rsid w:val="00D06CA5"/>
    <w:rsid w:val="00D102E0"/>
    <w:rsid w:val="00D1094B"/>
    <w:rsid w:val="00D113F0"/>
    <w:rsid w:val="00D127A4"/>
    <w:rsid w:val="00D12883"/>
    <w:rsid w:val="00D12AE2"/>
    <w:rsid w:val="00D12FD4"/>
    <w:rsid w:val="00D13803"/>
    <w:rsid w:val="00D13974"/>
    <w:rsid w:val="00D207F6"/>
    <w:rsid w:val="00D2293B"/>
    <w:rsid w:val="00D23ECB"/>
    <w:rsid w:val="00D24417"/>
    <w:rsid w:val="00D245AB"/>
    <w:rsid w:val="00D24A5F"/>
    <w:rsid w:val="00D24DF4"/>
    <w:rsid w:val="00D251D5"/>
    <w:rsid w:val="00D25BC0"/>
    <w:rsid w:val="00D26F84"/>
    <w:rsid w:val="00D27A24"/>
    <w:rsid w:val="00D305D6"/>
    <w:rsid w:val="00D32AC2"/>
    <w:rsid w:val="00D41020"/>
    <w:rsid w:val="00D41893"/>
    <w:rsid w:val="00D419FA"/>
    <w:rsid w:val="00D42467"/>
    <w:rsid w:val="00D43FE2"/>
    <w:rsid w:val="00D457B5"/>
    <w:rsid w:val="00D509BD"/>
    <w:rsid w:val="00D5263E"/>
    <w:rsid w:val="00D52A32"/>
    <w:rsid w:val="00D531C5"/>
    <w:rsid w:val="00D55A4A"/>
    <w:rsid w:val="00D55F6C"/>
    <w:rsid w:val="00D608D7"/>
    <w:rsid w:val="00D635CB"/>
    <w:rsid w:val="00D65345"/>
    <w:rsid w:val="00D659E5"/>
    <w:rsid w:val="00D67408"/>
    <w:rsid w:val="00D71373"/>
    <w:rsid w:val="00D73E9D"/>
    <w:rsid w:val="00D77F01"/>
    <w:rsid w:val="00D80CD2"/>
    <w:rsid w:val="00D81944"/>
    <w:rsid w:val="00D81E54"/>
    <w:rsid w:val="00D83803"/>
    <w:rsid w:val="00D84ABA"/>
    <w:rsid w:val="00D86F3D"/>
    <w:rsid w:val="00D90FD9"/>
    <w:rsid w:val="00D93AE0"/>
    <w:rsid w:val="00D96214"/>
    <w:rsid w:val="00D96A48"/>
    <w:rsid w:val="00D9769C"/>
    <w:rsid w:val="00DA2FE1"/>
    <w:rsid w:val="00DA4244"/>
    <w:rsid w:val="00DA691E"/>
    <w:rsid w:val="00DB08E5"/>
    <w:rsid w:val="00DB2556"/>
    <w:rsid w:val="00DB36F8"/>
    <w:rsid w:val="00DB471B"/>
    <w:rsid w:val="00DB525F"/>
    <w:rsid w:val="00DB5FD9"/>
    <w:rsid w:val="00DB6E2C"/>
    <w:rsid w:val="00DC0E29"/>
    <w:rsid w:val="00DC1CE8"/>
    <w:rsid w:val="00DC2012"/>
    <w:rsid w:val="00DC2368"/>
    <w:rsid w:val="00DC343B"/>
    <w:rsid w:val="00DC5A72"/>
    <w:rsid w:val="00DC7947"/>
    <w:rsid w:val="00DD01F3"/>
    <w:rsid w:val="00DD0239"/>
    <w:rsid w:val="00DD074D"/>
    <w:rsid w:val="00DD1D54"/>
    <w:rsid w:val="00DD27C8"/>
    <w:rsid w:val="00DD2977"/>
    <w:rsid w:val="00DD450F"/>
    <w:rsid w:val="00DD7B43"/>
    <w:rsid w:val="00DD7BD2"/>
    <w:rsid w:val="00DE087E"/>
    <w:rsid w:val="00DE3EF4"/>
    <w:rsid w:val="00DE76BC"/>
    <w:rsid w:val="00DF325D"/>
    <w:rsid w:val="00DF51C1"/>
    <w:rsid w:val="00DF6E35"/>
    <w:rsid w:val="00E014DC"/>
    <w:rsid w:val="00E01B75"/>
    <w:rsid w:val="00E02937"/>
    <w:rsid w:val="00E033BD"/>
    <w:rsid w:val="00E03B49"/>
    <w:rsid w:val="00E0632B"/>
    <w:rsid w:val="00E10DB7"/>
    <w:rsid w:val="00E1255E"/>
    <w:rsid w:val="00E127A4"/>
    <w:rsid w:val="00E1300A"/>
    <w:rsid w:val="00E16060"/>
    <w:rsid w:val="00E1635E"/>
    <w:rsid w:val="00E1722B"/>
    <w:rsid w:val="00E17F9E"/>
    <w:rsid w:val="00E23D59"/>
    <w:rsid w:val="00E2554B"/>
    <w:rsid w:val="00E258C6"/>
    <w:rsid w:val="00E27E10"/>
    <w:rsid w:val="00E3028F"/>
    <w:rsid w:val="00E326F1"/>
    <w:rsid w:val="00E32D2C"/>
    <w:rsid w:val="00E35284"/>
    <w:rsid w:val="00E352F2"/>
    <w:rsid w:val="00E353AB"/>
    <w:rsid w:val="00E35BF7"/>
    <w:rsid w:val="00E366D6"/>
    <w:rsid w:val="00E36E33"/>
    <w:rsid w:val="00E375EB"/>
    <w:rsid w:val="00E444E6"/>
    <w:rsid w:val="00E44E7C"/>
    <w:rsid w:val="00E456EF"/>
    <w:rsid w:val="00E4772D"/>
    <w:rsid w:val="00E52328"/>
    <w:rsid w:val="00E52A38"/>
    <w:rsid w:val="00E52CB4"/>
    <w:rsid w:val="00E530ED"/>
    <w:rsid w:val="00E5319E"/>
    <w:rsid w:val="00E5463D"/>
    <w:rsid w:val="00E5525C"/>
    <w:rsid w:val="00E55BAE"/>
    <w:rsid w:val="00E55D87"/>
    <w:rsid w:val="00E56513"/>
    <w:rsid w:val="00E566BE"/>
    <w:rsid w:val="00E601A9"/>
    <w:rsid w:val="00E614C6"/>
    <w:rsid w:val="00E628D7"/>
    <w:rsid w:val="00E65BE2"/>
    <w:rsid w:val="00E67670"/>
    <w:rsid w:val="00E67A9B"/>
    <w:rsid w:val="00E73FC8"/>
    <w:rsid w:val="00E8224C"/>
    <w:rsid w:val="00E82E04"/>
    <w:rsid w:val="00E84EAF"/>
    <w:rsid w:val="00E852D5"/>
    <w:rsid w:val="00E85A92"/>
    <w:rsid w:val="00E86C78"/>
    <w:rsid w:val="00E9248E"/>
    <w:rsid w:val="00E94CE5"/>
    <w:rsid w:val="00E962B8"/>
    <w:rsid w:val="00EA1FEC"/>
    <w:rsid w:val="00EA468C"/>
    <w:rsid w:val="00EA49C5"/>
    <w:rsid w:val="00EA4BFB"/>
    <w:rsid w:val="00EA515A"/>
    <w:rsid w:val="00EA6128"/>
    <w:rsid w:val="00EB2754"/>
    <w:rsid w:val="00EB2984"/>
    <w:rsid w:val="00EB5EBE"/>
    <w:rsid w:val="00EB634B"/>
    <w:rsid w:val="00EB772E"/>
    <w:rsid w:val="00EC540D"/>
    <w:rsid w:val="00EC78B9"/>
    <w:rsid w:val="00EC7C0B"/>
    <w:rsid w:val="00ED361A"/>
    <w:rsid w:val="00ED385E"/>
    <w:rsid w:val="00ED39A8"/>
    <w:rsid w:val="00ED6F09"/>
    <w:rsid w:val="00EE7857"/>
    <w:rsid w:val="00EF044E"/>
    <w:rsid w:val="00EF2E45"/>
    <w:rsid w:val="00EF30BD"/>
    <w:rsid w:val="00EF3435"/>
    <w:rsid w:val="00EF3A1A"/>
    <w:rsid w:val="00EF6853"/>
    <w:rsid w:val="00F01B53"/>
    <w:rsid w:val="00F02CF0"/>
    <w:rsid w:val="00F02D62"/>
    <w:rsid w:val="00F03368"/>
    <w:rsid w:val="00F068A0"/>
    <w:rsid w:val="00F07C72"/>
    <w:rsid w:val="00F1013C"/>
    <w:rsid w:val="00F14307"/>
    <w:rsid w:val="00F15BC0"/>
    <w:rsid w:val="00F200EC"/>
    <w:rsid w:val="00F204E2"/>
    <w:rsid w:val="00F2056B"/>
    <w:rsid w:val="00F210C9"/>
    <w:rsid w:val="00F212B0"/>
    <w:rsid w:val="00F21FD5"/>
    <w:rsid w:val="00F22824"/>
    <w:rsid w:val="00F260A8"/>
    <w:rsid w:val="00F30404"/>
    <w:rsid w:val="00F30AB1"/>
    <w:rsid w:val="00F30D0B"/>
    <w:rsid w:val="00F314F0"/>
    <w:rsid w:val="00F324BC"/>
    <w:rsid w:val="00F334BF"/>
    <w:rsid w:val="00F33B4F"/>
    <w:rsid w:val="00F340F9"/>
    <w:rsid w:val="00F34E9C"/>
    <w:rsid w:val="00F4027E"/>
    <w:rsid w:val="00F40E3F"/>
    <w:rsid w:val="00F4111E"/>
    <w:rsid w:val="00F4225F"/>
    <w:rsid w:val="00F4229B"/>
    <w:rsid w:val="00F4242F"/>
    <w:rsid w:val="00F428E6"/>
    <w:rsid w:val="00F47C07"/>
    <w:rsid w:val="00F50810"/>
    <w:rsid w:val="00F51CED"/>
    <w:rsid w:val="00F53582"/>
    <w:rsid w:val="00F55BE3"/>
    <w:rsid w:val="00F5749D"/>
    <w:rsid w:val="00F603FC"/>
    <w:rsid w:val="00F607F5"/>
    <w:rsid w:val="00F61F09"/>
    <w:rsid w:val="00F638A8"/>
    <w:rsid w:val="00F64259"/>
    <w:rsid w:val="00F64654"/>
    <w:rsid w:val="00F66862"/>
    <w:rsid w:val="00F67CCB"/>
    <w:rsid w:val="00F7060B"/>
    <w:rsid w:val="00F70D5B"/>
    <w:rsid w:val="00F70FE0"/>
    <w:rsid w:val="00F73039"/>
    <w:rsid w:val="00F75F3B"/>
    <w:rsid w:val="00F838EB"/>
    <w:rsid w:val="00F84D44"/>
    <w:rsid w:val="00F87301"/>
    <w:rsid w:val="00F87826"/>
    <w:rsid w:val="00F90C1D"/>
    <w:rsid w:val="00F93526"/>
    <w:rsid w:val="00F95255"/>
    <w:rsid w:val="00F96279"/>
    <w:rsid w:val="00F96A91"/>
    <w:rsid w:val="00F97593"/>
    <w:rsid w:val="00FA0A41"/>
    <w:rsid w:val="00FA1A75"/>
    <w:rsid w:val="00FA20C6"/>
    <w:rsid w:val="00FA229E"/>
    <w:rsid w:val="00FA38BD"/>
    <w:rsid w:val="00FA64F4"/>
    <w:rsid w:val="00FB045A"/>
    <w:rsid w:val="00FB1A24"/>
    <w:rsid w:val="00FB1B70"/>
    <w:rsid w:val="00FB3434"/>
    <w:rsid w:val="00FB3A82"/>
    <w:rsid w:val="00FB57FE"/>
    <w:rsid w:val="00FC050C"/>
    <w:rsid w:val="00FC105B"/>
    <w:rsid w:val="00FC17AC"/>
    <w:rsid w:val="00FC3E1B"/>
    <w:rsid w:val="00FC3E58"/>
    <w:rsid w:val="00FC4E69"/>
    <w:rsid w:val="00FC5A8E"/>
    <w:rsid w:val="00FC7139"/>
    <w:rsid w:val="00FC72ED"/>
    <w:rsid w:val="00FD4A1B"/>
    <w:rsid w:val="00FE0436"/>
    <w:rsid w:val="00FE0BE3"/>
    <w:rsid w:val="00FE12CD"/>
    <w:rsid w:val="00FE366D"/>
    <w:rsid w:val="00FE527B"/>
    <w:rsid w:val="00FE5BD7"/>
    <w:rsid w:val="00FE5C98"/>
    <w:rsid w:val="00FE6546"/>
    <w:rsid w:val="00FF24B0"/>
    <w:rsid w:val="00FF6AF7"/>
    <w:rsid w:val="00FF6C79"/>
    <w:rsid w:val="00FF7E2E"/>
    <w:rsid w:val="062C28B3"/>
    <w:rsid w:val="08AAC65F"/>
    <w:rsid w:val="0E890A9C"/>
    <w:rsid w:val="13AD8AA9"/>
    <w:rsid w:val="149C4254"/>
    <w:rsid w:val="1726F4AC"/>
    <w:rsid w:val="1950FE99"/>
    <w:rsid w:val="1B4BD7F6"/>
    <w:rsid w:val="1C4D6B03"/>
    <w:rsid w:val="1EA191BC"/>
    <w:rsid w:val="1F3BDA62"/>
    <w:rsid w:val="22AE7527"/>
    <w:rsid w:val="230126A8"/>
    <w:rsid w:val="274A1FBB"/>
    <w:rsid w:val="2B0D0EDB"/>
    <w:rsid w:val="2C2ADFF3"/>
    <w:rsid w:val="33559606"/>
    <w:rsid w:val="34BBADB3"/>
    <w:rsid w:val="35059536"/>
    <w:rsid w:val="3806C9CF"/>
    <w:rsid w:val="3E087CAE"/>
    <w:rsid w:val="446157F9"/>
    <w:rsid w:val="489F797F"/>
    <w:rsid w:val="490E4BEE"/>
    <w:rsid w:val="4B4287A9"/>
    <w:rsid w:val="4CCF8F47"/>
    <w:rsid w:val="5116C403"/>
    <w:rsid w:val="5299F71A"/>
    <w:rsid w:val="5323DD5A"/>
    <w:rsid w:val="56E99C64"/>
    <w:rsid w:val="5834D41C"/>
    <w:rsid w:val="594B2922"/>
    <w:rsid w:val="5E79DD34"/>
    <w:rsid w:val="664EA845"/>
    <w:rsid w:val="678C9855"/>
    <w:rsid w:val="6B23E6A2"/>
    <w:rsid w:val="6CF0A8C7"/>
    <w:rsid w:val="73F3F8C0"/>
    <w:rsid w:val="764D3E0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159C3D6D-7B0C-4FD4-BF67-DBFEEF5F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5">
    <w:name w:val="heading 5"/>
    <w:basedOn w:val="Normal"/>
    <w:next w:val="Normal"/>
    <w:link w:val="Heading5Char"/>
    <w:uiPriority w:val="9"/>
    <w:unhideWhenUsed/>
    <w:qFormat/>
    <w:rsid w:val="0050105D"/>
    <w:pPr>
      <w:keepNext/>
      <w:keepLines/>
      <w:spacing w:before="40" w:after="0" w:line="240" w:lineRule="auto"/>
      <w:outlineLvl w:val="4"/>
    </w:pPr>
    <w:rPr>
      <w:rFonts w:asciiTheme="majorHAnsi" w:eastAsiaTheme="majorEastAsia" w:hAnsiTheme="majorHAnsi" w:cstheme="majorBidi"/>
      <w:i w:val="0"/>
      <w:color w:val="0056A7"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105D"/>
    <w:rPr>
      <w:rFonts w:asciiTheme="majorHAnsi" w:eastAsiaTheme="majorEastAsia" w:hAnsiTheme="majorHAnsi" w:cstheme="majorBidi"/>
      <w:color w:val="0056A7" w:themeColor="accent1" w:themeShade="BF"/>
      <w:sz w:val="24"/>
      <w:szCs w:val="24"/>
      <w:lang w:val="en-AU" w:eastAsia="en-GB"/>
    </w:rPr>
  </w:style>
  <w:style w:type="character" w:styleId="CommentReference">
    <w:name w:val="annotation reference"/>
    <w:basedOn w:val="DefaultParagraphFont"/>
    <w:uiPriority w:val="99"/>
    <w:semiHidden/>
    <w:unhideWhenUsed/>
    <w:rsid w:val="00C748BD"/>
    <w:rPr>
      <w:sz w:val="16"/>
      <w:szCs w:val="16"/>
    </w:rPr>
  </w:style>
  <w:style w:type="paragraph" w:styleId="CommentText">
    <w:name w:val="annotation text"/>
    <w:basedOn w:val="Normal"/>
    <w:link w:val="CommentTextChar"/>
    <w:uiPriority w:val="99"/>
    <w:unhideWhenUsed/>
    <w:rsid w:val="00C748BD"/>
    <w:pPr>
      <w:spacing w:line="240" w:lineRule="auto"/>
    </w:pPr>
    <w:rPr>
      <w:sz w:val="20"/>
      <w:szCs w:val="20"/>
    </w:rPr>
  </w:style>
  <w:style w:type="character" w:customStyle="1" w:styleId="CommentTextChar">
    <w:name w:val="Comment Text Char"/>
    <w:basedOn w:val="DefaultParagraphFont"/>
    <w:link w:val="CommentText"/>
    <w:uiPriority w:val="99"/>
    <w:rsid w:val="00C748BD"/>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C748BD"/>
    <w:rPr>
      <w:b/>
      <w:bCs/>
    </w:rPr>
  </w:style>
  <w:style w:type="character" w:customStyle="1" w:styleId="CommentSubjectChar">
    <w:name w:val="Comment Subject Char"/>
    <w:basedOn w:val="CommentTextChar"/>
    <w:link w:val="CommentSubject"/>
    <w:uiPriority w:val="99"/>
    <w:semiHidden/>
    <w:rsid w:val="00C748BD"/>
    <w:rPr>
      <w:rFonts w:ascii="Arial" w:eastAsia="Arial" w:hAnsi="Arial" w:cs="Arial"/>
      <w:b/>
      <w:bCs/>
      <w:i/>
      <w:color w:val="005D93"/>
      <w:sz w:val="20"/>
      <w:szCs w:val="20"/>
      <w:lang w:val="en-AU"/>
    </w:rPr>
  </w:style>
  <w:style w:type="character" w:styleId="Mention">
    <w:name w:val="Mention"/>
    <w:basedOn w:val="DefaultParagraphFont"/>
    <w:uiPriority w:val="99"/>
    <w:unhideWhenUsed/>
    <w:rsid w:val="00B24998"/>
    <w:rPr>
      <w:color w:val="2B579A"/>
      <w:shd w:val="clear" w:color="auto" w:fill="E1DFDD"/>
    </w:rPr>
  </w:style>
  <w:style w:type="table" w:customStyle="1" w:styleId="TableGrid10">
    <w:name w:val="TableGrid1"/>
    <w:rsid w:val="00080D3D"/>
    <w:pPr>
      <w:spacing w:before="0" w:line="240" w:lineRule="auto"/>
    </w:pPr>
    <w:rPr>
      <w:rFonts w:eastAsiaTheme="minorEastAsia"/>
      <w:lang w:val="en-US"/>
    </w:rPr>
    <w:tblPr>
      <w:tblCellMar>
        <w:top w:w="0" w:type="dxa"/>
        <w:left w:w="0" w:type="dxa"/>
        <w:bottom w:w="0" w:type="dxa"/>
        <w:right w:w="0" w:type="dxa"/>
      </w:tblCellMar>
    </w:tblPr>
  </w:style>
  <w:style w:type="paragraph" w:styleId="Revision">
    <w:name w:val="Revision"/>
    <w:hidden/>
    <w:uiPriority w:val="99"/>
    <w:semiHidden/>
    <w:rsid w:val="008F0BA7"/>
    <w:pPr>
      <w:spacing w:before="0" w:line="240" w:lineRule="auto"/>
    </w:pPr>
    <w:rPr>
      <w:rFonts w:ascii="Arial" w:eastAsia="Arial" w:hAnsi="Arial" w:cs="Arial"/>
      <w:i/>
      <w:color w:val="005D93"/>
      <w:sz w:val="24"/>
      <w:lang w:val="en-AU"/>
    </w:rPr>
  </w:style>
  <w:style w:type="paragraph" w:customStyle="1" w:styleId="ACARA-elaboration">
    <w:name w:val="ACARA - elaboration"/>
    <w:basedOn w:val="BodyText"/>
    <w:qFormat/>
    <w:rsid w:val="009E7F09"/>
    <w:pPr>
      <w:numPr>
        <w:numId w:val="12"/>
      </w:numPr>
      <w:spacing w:before="120" w:after="120" w:line="240" w:lineRule="auto"/>
      <w:ind w:left="312" w:hanging="284"/>
    </w:pPr>
    <w:rPr>
      <w:iCs/>
      <w:color w:val="auto"/>
      <w:sz w:val="20"/>
    </w:rPr>
  </w:style>
  <w:style w:type="paragraph" w:customStyle="1" w:styleId="ACARA-AS">
    <w:name w:val="ACARA - AS"/>
    <w:basedOn w:val="BodyText"/>
    <w:qFormat/>
    <w:rsid w:val="00AD2611"/>
    <w:pPr>
      <w:spacing w:before="120" w:after="120" w:line="240" w:lineRule="auto"/>
      <w:ind w:left="23" w:right="23"/>
    </w:pPr>
    <w:rPr>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18358522">
      <w:bodyDiv w:val="1"/>
      <w:marLeft w:val="0"/>
      <w:marRight w:val="0"/>
      <w:marTop w:val="0"/>
      <w:marBottom w:val="0"/>
      <w:divBdr>
        <w:top w:val="none" w:sz="0" w:space="0" w:color="auto"/>
        <w:left w:val="none" w:sz="0" w:space="0" w:color="auto"/>
        <w:bottom w:val="none" w:sz="0" w:space="0" w:color="auto"/>
        <w:right w:val="none" w:sz="0" w:space="0" w:color="auto"/>
      </w:divBdr>
      <w:divsChild>
        <w:div w:id="526066065">
          <w:marLeft w:val="0"/>
          <w:marRight w:val="0"/>
          <w:marTop w:val="0"/>
          <w:marBottom w:val="0"/>
          <w:divBdr>
            <w:top w:val="none" w:sz="0" w:space="0" w:color="auto"/>
            <w:left w:val="none" w:sz="0" w:space="0" w:color="auto"/>
            <w:bottom w:val="none" w:sz="0" w:space="0" w:color="auto"/>
            <w:right w:val="none" w:sz="0" w:space="0" w:color="auto"/>
          </w:divBdr>
        </w:div>
        <w:div w:id="1535583545">
          <w:marLeft w:val="0"/>
          <w:marRight w:val="0"/>
          <w:marTop w:val="0"/>
          <w:marBottom w:val="0"/>
          <w:divBdr>
            <w:top w:val="none" w:sz="0" w:space="0" w:color="auto"/>
            <w:left w:val="none" w:sz="0" w:space="0" w:color="auto"/>
            <w:bottom w:val="none" w:sz="0" w:space="0" w:color="auto"/>
            <w:right w:val="none" w:sz="0" w:space="0" w:color="auto"/>
          </w:divBdr>
        </w:div>
      </w:divsChild>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66297351">
      <w:bodyDiv w:val="1"/>
      <w:marLeft w:val="0"/>
      <w:marRight w:val="0"/>
      <w:marTop w:val="0"/>
      <w:marBottom w:val="0"/>
      <w:divBdr>
        <w:top w:val="none" w:sz="0" w:space="0" w:color="auto"/>
        <w:left w:val="none" w:sz="0" w:space="0" w:color="auto"/>
        <w:bottom w:val="none" w:sz="0" w:space="0" w:color="auto"/>
        <w:right w:val="none" w:sz="0" w:space="0" w:color="auto"/>
      </w:divBdr>
      <w:divsChild>
        <w:div w:id="220674766">
          <w:marLeft w:val="0"/>
          <w:marRight w:val="0"/>
          <w:marTop w:val="0"/>
          <w:marBottom w:val="0"/>
          <w:divBdr>
            <w:top w:val="none" w:sz="0" w:space="0" w:color="auto"/>
            <w:left w:val="none" w:sz="0" w:space="0" w:color="auto"/>
            <w:bottom w:val="none" w:sz="0" w:space="0" w:color="auto"/>
            <w:right w:val="none" w:sz="0" w:space="0" w:color="auto"/>
          </w:divBdr>
        </w:div>
        <w:div w:id="753167893">
          <w:marLeft w:val="0"/>
          <w:marRight w:val="0"/>
          <w:marTop w:val="0"/>
          <w:marBottom w:val="0"/>
          <w:divBdr>
            <w:top w:val="none" w:sz="0" w:space="0" w:color="auto"/>
            <w:left w:val="none" w:sz="0" w:space="0" w:color="auto"/>
            <w:bottom w:val="none" w:sz="0" w:space="0" w:color="auto"/>
            <w:right w:val="none" w:sz="0" w:space="0" w:color="auto"/>
          </w:divBdr>
        </w:div>
        <w:div w:id="1072966102">
          <w:marLeft w:val="0"/>
          <w:marRight w:val="0"/>
          <w:marTop w:val="0"/>
          <w:marBottom w:val="0"/>
          <w:divBdr>
            <w:top w:val="none" w:sz="0" w:space="0" w:color="auto"/>
            <w:left w:val="none" w:sz="0" w:space="0" w:color="auto"/>
            <w:bottom w:val="none" w:sz="0" w:space="0" w:color="auto"/>
            <w:right w:val="none" w:sz="0" w:space="0" w:color="auto"/>
          </w:divBdr>
        </w:div>
        <w:div w:id="1341928329">
          <w:marLeft w:val="0"/>
          <w:marRight w:val="0"/>
          <w:marTop w:val="0"/>
          <w:marBottom w:val="0"/>
          <w:divBdr>
            <w:top w:val="none" w:sz="0" w:space="0" w:color="auto"/>
            <w:left w:val="none" w:sz="0" w:space="0" w:color="auto"/>
            <w:bottom w:val="none" w:sz="0" w:space="0" w:color="auto"/>
            <w:right w:val="none" w:sz="0" w:space="0" w:color="auto"/>
          </w:divBdr>
        </w:div>
      </w:divsChild>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41FE0D20-AE2F-4390-9900-A1995D4536F7}">
    <t:Anchor>
      <t:Comment id="630890631"/>
    </t:Anchor>
    <t:History>
      <t:Event id="{FF67249D-13FA-4530-92C8-664F2BEF23B0}" time="2022-01-25T06:31:32.914Z">
        <t:Attribution userId="S::robyn.carmody@acara.edu.au::ac48c05a-50a0-42ab-809b-5a4720aa38a1" userProvider="AD" userName="Carmody, Robyn"/>
        <t:Anchor>
          <t:Comment id="125614643"/>
        </t:Anchor>
        <t:Create/>
      </t:Event>
      <t:Event id="{6D608F62-E4F4-4831-A789-3B9CEF77F26A}" time="2022-01-25T06:31:32.914Z">
        <t:Attribution userId="S::robyn.carmody@acara.edu.au::ac48c05a-50a0-42ab-809b-5a4720aa38a1" userProvider="AD" userName="Carmody, Robyn"/>
        <t:Anchor>
          <t:Comment id="125614643"/>
        </t:Anchor>
        <t:Assign userId="S::Stuart.Burns@acara.edu.au::6c561190-7d1b-411d-8cf0-f71c45118706" userProvider="AD" userName="Burns, Stuart"/>
      </t:Event>
      <t:Event id="{A4AB569E-9002-4B81-BA24-6E7842C5A273}" time="2022-01-25T06:31:32.914Z">
        <t:Attribution userId="S::robyn.carmody@acara.edu.au::ac48c05a-50a0-42ab-809b-5a4720aa38a1" userProvider="AD" userName="Carmody, Robyn"/>
        <t:Anchor>
          <t:Comment id="125614643"/>
        </t:Anchor>
        <t:SetTitle title="wonderful! I am pleased that my editing skills and understanding of grammar is improving... slowly! @Burns, Stuart I will flag this as a change to the master document in my spreadsheet, and go ahead and make the change in Sofia."/>
      </t:Event>
    </t:History>
  </t:Task>
</t:Task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Rigby, Cassandra</DisplayName>
        <AccountId>171</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www.w3.org/XML/1998/namespace"/>
    <ds:schemaRef ds:uri="http://purl.org/dc/dcmitype/"/>
    <ds:schemaRef ds:uri="783fd492-fe55-4a9d-8dc2-317bf256f4b7"/>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ab40df8-26c1-4a1c-a19e-907d7b1a0161"/>
    <ds:schemaRef ds:uri="http://purl.org/dc/terms/"/>
  </ds:schemaRefs>
</ds:datastoreItem>
</file>

<file path=customXml/itemProps3.xml><?xml version="1.0" encoding="utf-8"?>
<ds:datastoreItem xmlns:ds="http://schemas.openxmlformats.org/officeDocument/2006/customXml" ds:itemID="{6F7A07CD-BD5C-4FCF-B409-62EDE344B5D3}"/>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4901</Words>
  <Characters>27939</Characters>
  <Application>Microsoft Office Word</Application>
  <DocSecurity>0</DocSecurity>
  <Lines>232</Lines>
  <Paragraphs>65</Paragraphs>
  <ScaleCrop>false</ScaleCrop>
  <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10</cp:revision>
  <cp:lastPrinted>2021-11-05T05:06:00Z</cp:lastPrinted>
  <dcterms:created xsi:type="dcterms:W3CDTF">2022-02-06T23:56:00Z</dcterms:created>
  <dcterms:modified xsi:type="dcterms:W3CDTF">2022-04-01T05:54:00Z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2022-02-06T23:56:19Z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e9a80ad3-c984-4437-9080-cb7006e4c2d9</vt:lpwstr>
  </property>
  <property fmtid="{D5CDD505-2E9C-101B-9397-08002B2CF9AE}" pid="12" name="MSIP_Label_513c403f-62ba-48c5-b221-2519db7cca50_ContentBits">
    <vt:lpwstr>1</vt:lpwstr>
  </property>
</Properties>
</file>