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66E97" w14:textId="631E3A8B" w:rsidR="002C486E" w:rsidRPr="00BC7B03" w:rsidRDefault="004E3954" w:rsidP="002C486E">
      <w:pPr>
        <w:spacing w:before="0" w:afterLines="60" w:after="144"/>
        <w:contextualSpacing/>
        <w:rPr>
          <w:b/>
          <w:color w:val="005FB8"/>
        </w:rPr>
      </w:pPr>
      <w:bookmarkStart w:id="0" w:name="_Toc83125419"/>
      <w:bookmarkStart w:id="1" w:name="heading1_3"/>
      <w:r w:rsidRPr="00BC7B03">
        <w:rPr>
          <w:noProof/>
        </w:rPr>
        <w:drawing>
          <wp:anchor distT="0" distB="0" distL="114300" distR="114300" simplePos="0" relativeHeight="251658240" behindDoc="1" locked="0" layoutInCell="1" allowOverlap="1" wp14:anchorId="19B8C0CA" wp14:editId="1CE2B703">
            <wp:simplePos x="0" y="0"/>
            <wp:positionH relativeFrom="margin">
              <wp:posOffset>0</wp:posOffset>
            </wp:positionH>
            <wp:positionV relativeFrom="page">
              <wp:posOffset>8238</wp:posOffset>
            </wp:positionV>
            <wp:extent cx="10694889" cy="7562781"/>
            <wp:effectExtent l="0" t="0" r="0" b="635"/>
            <wp:wrapNone/>
            <wp:docPr id="13" name="Picture 13" descr="Cover page for the Australian Curriculum: The Arts - Music F-10 Version 9.0 Curriculum content 7-10 Australian Curriculum, Assessment and Reporting Authority (AC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Cover page for the Australian Curriculum: The Arts - Music F-10 Version 9.0 Curriculum content 7-10 Australian Curriculum, Assessment and Reporting Authority (ACARA)"/>
                    <pic:cNvPicPr/>
                  </pic:nvPicPr>
                  <pic:blipFill>
                    <a:blip r:embed="rId11">
                      <a:extLst>
                        <a:ext uri="{28A0092B-C50C-407E-A947-70E740481C1C}">
                          <a14:useLocalDpi xmlns:a14="http://schemas.microsoft.com/office/drawing/2010/main" val="0"/>
                        </a:ext>
                      </a:extLst>
                    </a:blip>
                    <a:stretch>
                      <a:fillRect/>
                    </a:stretch>
                  </pic:blipFill>
                  <pic:spPr>
                    <a:xfrm>
                      <a:off x="0" y="0"/>
                      <a:ext cx="10694889" cy="7562781"/>
                    </a:xfrm>
                    <a:prstGeom prst="rect">
                      <a:avLst/>
                    </a:prstGeom>
                  </pic:spPr>
                </pic:pic>
              </a:graphicData>
            </a:graphic>
            <wp14:sizeRelH relativeFrom="page">
              <wp14:pctWidth>0</wp14:pctWidth>
            </wp14:sizeRelH>
            <wp14:sizeRelV relativeFrom="page">
              <wp14:pctHeight>0</wp14:pctHeight>
            </wp14:sizeRelV>
          </wp:anchor>
        </w:drawing>
      </w:r>
    </w:p>
    <w:p w14:paraId="5C3D7BB5" w14:textId="77777777" w:rsidR="002C486E" w:rsidRPr="00BC7B03" w:rsidRDefault="002C486E" w:rsidP="002C486E">
      <w:pPr>
        <w:spacing w:before="0" w:afterLines="60" w:after="144"/>
        <w:contextualSpacing/>
      </w:pPr>
    </w:p>
    <w:p w14:paraId="3DBFBB7A" w14:textId="77777777" w:rsidR="002C486E" w:rsidRPr="00BC7B03" w:rsidRDefault="002C486E" w:rsidP="002C486E">
      <w:pPr>
        <w:spacing w:before="0" w:afterLines="60" w:after="144"/>
        <w:contextualSpacing/>
      </w:pPr>
    </w:p>
    <w:p w14:paraId="7F88004C" w14:textId="77777777" w:rsidR="002C486E" w:rsidRPr="00BC7B03" w:rsidRDefault="002C486E" w:rsidP="002C486E">
      <w:pPr>
        <w:spacing w:before="0" w:afterLines="60" w:after="144"/>
        <w:contextualSpacing/>
      </w:pPr>
    </w:p>
    <w:p w14:paraId="1F8060AB" w14:textId="77777777" w:rsidR="002C486E" w:rsidRPr="00BC7B03" w:rsidRDefault="002C486E" w:rsidP="002C486E">
      <w:pPr>
        <w:spacing w:before="0" w:afterLines="60" w:after="144"/>
        <w:contextualSpacing/>
        <w:rPr>
          <w:b/>
          <w:color w:val="005FB8"/>
        </w:rPr>
      </w:pPr>
    </w:p>
    <w:p w14:paraId="1B0939BE" w14:textId="77777777" w:rsidR="002C486E" w:rsidRPr="00BC7B03" w:rsidRDefault="002C486E" w:rsidP="002C486E">
      <w:pPr>
        <w:spacing w:before="0" w:afterLines="60" w:after="144"/>
        <w:contextualSpacing/>
      </w:pPr>
    </w:p>
    <w:p w14:paraId="4BF8FBA6" w14:textId="265DCF9C" w:rsidR="002C486E" w:rsidRPr="00BC7B03" w:rsidRDefault="002C486E" w:rsidP="002C486E">
      <w:pPr>
        <w:tabs>
          <w:tab w:val="left" w:pos="3299"/>
        </w:tabs>
        <w:spacing w:before="0" w:afterLines="60" w:after="144"/>
        <w:contextualSpacing/>
        <w:rPr>
          <w:b/>
          <w:color w:val="005FB8"/>
          <w:sz w:val="144"/>
          <w:szCs w:val="144"/>
        </w:rPr>
      </w:pPr>
      <w:r w:rsidRPr="00BC7B03">
        <w:rPr>
          <w:b/>
          <w:color w:val="005FB8"/>
        </w:rPr>
        <w:tab/>
      </w:r>
    </w:p>
    <w:p w14:paraId="29DAF00A" w14:textId="77777777" w:rsidR="002C486E" w:rsidRPr="00BC7B03" w:rsidRDefault="002C486E" w:rsidP="002C486E">
      <w:pPr>
        <w:tabs>
          <w:tab w:val="left" w:pos="3299"/>
        </w:tabs>
        <w:spacing w:before="0" w:afterLines="60" w:after="144"/>
        <w:contextualSpacing/>
        <w:sectPr w:rsidR="002C486E" w:rsidRPr="00BC7B03" w:rsidSect="00A12A9C">
          <w:headerReference w:type="default" r:id="rId12"/>
          <w:headerReference w:type="first" r:id="rId13"/>
          <w:pgSz w:w="16838" w:h="11906" w:orient="landscape" w:code="9"/>
          <w:pgMar w:top="0" w:right="0" w:bottom="0" w:left="0" w:header="0" w:footer="284" w:gutter="0"/>
          <w:cols w:space="708"/>
          <w:titlePg/>
          <w:docGrid w:linePitch="360"/>
        </w:sectPr>
      </w:pPr>
    </w:p>
    <w:p w14:paraId="4F377637" w14:textId="77777777" w:rsidR="002C486E" w:rsidRPr="00BC7B03" w:rsidRDefault="002C486E" w:rsidP="002C486E">
      <w:pPr>
        <w:pStyle w:val="Default"/>
        <w:spacing w:before="0" w:afterLines="60" w:after="144" w:line="276" w:lineRule="auto"/>
        <w:contextualSpacing/>
        <w:rPr>
          <w:b/>
          <w:bCs/>
          <w:sz w:val="20"/>
          <w:szCs w:val="20"/>
        </w:rPr>
      </w:pPr>
    </w:p>
    <w:p w14:paraId="1DBEF9DE" w14:textId="77777777" w:rsidR="002C486E" w:rsidRPr="00BC7B03" w:rsidRDefault="002C486E" w:rsidP="002C486E">
      <w:pPr>
        <w:pStyle w:val="Default"/>
        <w:spacing w:before="0" w:afterLines="60" w:after="144" w:line="276" w:lineRule="auto"/>
        <w:contextualSpacing/>
        <w:rPr>
          <w:b/>
          <w:bCs/>
          <w:sz w:val="20"/>
          <w:szCs w:val="20"/>
        </w:rPr>
      </w:pPr>
    </w:p>
    <w:p w14:paraId="428483FA" w14:textId="77777777" w:rsidR="002C486E" w:rsidRPr="00BC7B03" w:rsidRDefault="002C486E" w:rsidP="002C486E">
      <w:pPr>
        <w:pStyle w:val="Default"/>
        <w:spacing w:before="0" w:afterLines="60" w:after="144" w:line="276" w:lineRule="auto"/>
        <w:contextualSpacing/>
        <w:rPr>
          <w:b/>
          <w:bCs/>
          <w:sz w:val="20"/>
          <w:szCs w:val="20"/>
        </w:rPr>
      </w:pPr>
    </w:p>
    <w:p w14:paraId="70C7EEDA" w14:textId="77777777" w:rsidR="002C486E" w:rsidRPr="00BC7B03" w:rsidRDefault="002C486E" w:rsidP="002C486E">
      <w:pPr>
        <w:adjustRightInd w:val="0"/>
        <w:spacing w:before="0" w:afterLines="60" w:after="144"/>
        <w:ind w:left="2160"/>
        <w:contextualSpacing/>
        <w:rPr>
          <w:rFonts w:eastAsiaTheme="minorHAnsi"/>
          <w:b/>
          <w:bCs/>
          <w:color w:val="000000"/>
          <w:sz w:val="16"/>
          <w:szCs w:val="16"/>
          <w:lang w:val="en-IN"/>
        </w:rPr>
      </w:pPr>
    </w:p>
    <w:p w14:paraId="412303A7" w14:textId="77777777" w:rsidR="002C486E" w:rsidRPr="00BC7B03" w:rsidRDefault="002C486E" w:rsidP="002C486E">
      <w:pPr>
        <w:adjustRightInd w:val="0"/>
        <w:spacing w:before="0" w:afterLines="60" w:after="144"/>
        <w:ind w:left="2160"/>
        <w:contextualSpacing/>
        <w:rPr>
          <w:rFonts w:eastAsiaTheme="minorHAnsi"/>
          <w:b/>
          <w:bCs/>
          <w:color w:val="000000"/>
          <w:sz w:val="16"/>
          <w:szCs w:val="16"/>
          <w:lang w:val="en-IN"/>
        </w:rPr>
      </w:pPr>
    </w:p>
    <w:p w14:paraId="774FEB37" w14:textId="77777777" w:rsidR="002C486E" w:rsidRPr="00BC7B03" w:rsidRDefault="002C486E" w:rsidP="002C486E">
      <w:pPr>
        <w:adjustRightInd w:val="0"/>
        <w:spacing w:before="0" w:afterLines="60" w:after="144"/>
        <w:ind w:left="851"/>
        <w:contextualSpacing/>
        <w:rPr>
          <w:rFonts w:eastAsiaTheme="minorHAnsi"/>
          <w:b/>
          <w:bCs/>
          <w:color w:val="000000"/>
          <w:szCs w:val="20"/>
          <w:lang w:val="en-IN"/>
        </w:rPr>
      </w:pPr>
    </w:p>
    <w:p w14:paraId="4FFF9D1B" w14:textId="77777777" w:rsidR="002C486E" w:rsidRPr="00BC7B03" w:rsidRDefault="002C486E" w:rsidP="002C486E">
      <w:pPr>
        <w:adjustRightInd w:val="0"/>
        <w:spacing w:before="0" w:afterLines="60" w:after="144"/>
        <w:ind w:left="851"/>
        <w:contextualSpacing/>
        <w:rPr>
          <w:rFonts w:eastAsiaTheme="minorHAnsi"/>
          <w:b/>
          <w:bCs/>
          <w:color w:val="000000"/>
          <w:szCs w:val="20"/>
          <w:lang w:val="en-IN"/>
        </w:rPr>
      </w:pPr>
    </w:p>
    <w:p w14:paraId="1C3B0607" w14:textId="77777777" w:rsidR="002C486E" w:rsidRPr="00BC7B03" w:rsidRDefault="002C486E" w:rsidP="002C486E">
      <w:pPr>
        <w:adjustRightInd w:val="0"/>
        <w:spacing w:before="0" w:afterLines="60" w:after="144"/>
        <w:ind w:left="851"/>
        <w:contextualSpacing/>
        <w:rPr>
          <w:rFonts w:eastAsiaTheme="minorHAnsi"/>
          <w:b/>
          <w:bCs/>
          <w:color w:val="000000"/>
          <w:szCs w:val="20"/>
          <w:lang w:val="en-IN"/>
        </w:rPr>
      </w:pPr>
    </w:p>
    <w:p w14:paraId="1F62FFA1" w14:textId="77777777" w:rsidR="002C486E" w:rsidRPr="00BC7B03" w:rsidRDefault="002C486E" w:rsidP="002C486E">
      <w:pPr>
        <w:adjustRightInd w:val="0"/>
        <w:spacing w:before="0" w:afterLines="60" w:after="144"/>
        <w:ind w:left="851"/>
        <w:contextualSpacing/>
        <w:rPr>
          <w:rFonts w:eastAsiaTheme="minorHAnsi"/>
          <w:b/>
          <w:bCs/>
          <w:color w:val="000000"/>
          <w:szCs w:val="20"/>
          <w:lang w:val="en-IN"/>
        </w:rPr>
      </w:pPr>
    </w:p>
    <w:p w14:paraId="33F58919" w14:textId="77777777" w:rsidR="002C486E" w:rsidRPr="00BC7B03" w:rsidRDefault="002C486E" w:rsidP="002C486E">
      <w:pPr>
        <w:adjustRightInd w:val="0"/>
        <w:spacing w:before="0" w:afterLines="60" w:after="144"/>
        <w:ind w:left="851"/>
        <w:contextualSpacing/>
        <w:rPr>
          <w:rFonts w:eastAsiaTheme="minorHAnsi"/>
          <w:b/>
          <w:bCs/>
          <w:color w:val="000000"/>
          <w:szCs w:val="20"/>
          <w:lang w:val="en-IN"/>
        </w:rPr>
      </w:pPr>
    </w:p>
    <w:p w14:paraId="6D99541A" w14:textId="77777777" w:rsidR="002C486E" w:rsidRPr="00BC7B03" w:rsidRDefault="002C486E" w:rsidP="002C486E">
      <w:pPr>
        <w:adjustRightInd w:val="0"/>
        <w:spacing w:before="0" w:afterLines="60" w:after="144"/>
        <w:ind w:left="851"/>
        <w:contextualSpacing/>
        <w:rPr>
          <w:rFonts w:eastAsiaTheme="minorHAnsi"/>
          <w:b/>
          <w:bCs/>
          <w:color w:val="000000"/>
          <w:szCs w:val="20"/>
          <w:lang w:val="en-IN"/>
        </w:rPr>
      </w:pPr>
    </w:p>
    <w:p w14:paraId="2E3C6959" w14:textId="77777777" w:rsidR="002C486E" w:rsidRPr="00BC7B03" w:rsidRDefault="002C486E" w:rsidP="002C486E">
      <w:pPr>
        <w:adjustRightInd w:val="0"/>
        <w:spacing w:before="0" w:afterLines="60" w:after="144"/>
        <w:ind w:left="851"/>
        <w:contextualSpacing/>
        <w:rPr>
          <w:rFonts w:eastAsiaTheme="minorHAnsi"/>
          <w:b/>
          <w:bCs/>
          <w:color w:val="000000"/>
          <w:szCs w:val="20"/>
          <w:lang w:val="en-IN"/>
        </w:rPr>
      </w:pPr>
    </w:p>
    <w:p w14:paraId="5EA25791" w14:textId="77777777" w:rsidR="002C486E" w:rsidRPr="00BC7B03" w:rsidRDefault="002C486E" w:rsidP="002C486E">
      <w:pPr>
        <w:adjustRightInd w:val="0"/>
        <w:spacing w:before="0" w:afterLines="60" w:after="144"/>
        <w:ind w:left="851"/>
        <w:contextualSpacing/>
        <w:rPr>
          <w:rFonts w:eastAsiaTheme="minorHAnsi"/>
          <w:b/>
          <w:bCs/>
          <w:color w:val="000000"/>
          <w:szCs w:val="20"/>
          <w:lang w:val="en-IN"/>
        </w:rPr>
      </w:pPr>
    </w:p>
    <w:p w14:paraId="15064685" w14:textId="77777777" w:rsidR="002C486E" w:rsidRPr="00BC7B03" w:rsidRDefault="002C486E" w:rsidP="002C486E">
      <w:pPr>
        <w:adjustRightInd w:val="0"/>
        <w:spacing w:before="0" w:afterLines="60" w:after="144"/>
        <w:ind w:left="851"/>
        <w:contextualSpacing/>
        <w:rPr>
          <w:rFonts w:eastAsiaTheme="minorHAnsi"/>
          <w:b/>
          <w:bCs/>
          <w:color w:val="000000"/>
          <w:szCs w:val="20"/>
          <w:lang w:val="en-IN"/>
        </w:rPr>
      </w:pPr>
    </w:p>
    <w:p w14:paraId="2CCC24EC" w14:textId="77777777" w:rsidR="002C486E" w:rsidRPr="00BC7B03" w:rsidRDefault="002C486E" w:rsidP="002C486E">
      <w:pPr>
        <w:adjustRightInd w:val="0"/>
        <w:spacing w:before="0" w:afterLines="60" w:after="144"/>
        <w:ind w:left="851"/>
        <w:contextualSpacing/>
        <w:rPr>
          <w:rFonts w:eastAsiaTheme="minorHAnsi"/>
          <w:b/>
          <w:bCs/>
          <w:color w:val="000000"/>
          <w:szCs w:val="20"/>
          <w:lang w:val="en-IN"/>
        </w:rPr>
      </w:pPr>
    </w:p>
    <w:p w14:paraId="2EB14BF3" w14:textId="77777777" w:rsidR="002C486E" w:rsidRPr="00BC7B03" w:rsidRDefault="002C486E" w:rsidP="002C486E">
      <w:pPr>
        <w:adjustRightInd w:val="0"/>
        <w:spacing w:before="0" w:afterLines="60" w:after="144"/>
        <w:ind w:left="851"/>
        <w:contextualSpacing/>
        <w:rPr>
          <w:rFonts w:eastAsiaTheme="minorHAnsi"/>
          <w:b/>
          <w:bCs/>
          <w:color w:val="000000"/>
          <w:szCs w:val="20"/>
          <w:lang w:val="en-IN"/>
        </w:rPr>
      </w:pPr>
    </w:p>
    <w:p w14:paraId="62BB776D" w14:textId="77777777" w:rsidR="002C486E" w:rsidRPr="00BC7B03" w:rsidRDefault="002C486E" w:rsidP="002C486E">
      <w:pPr>
        <w:adjustRightInd w:val="0"/>
        <w:spacing w:before="0" w:afterLines="60" w:after="144"/>
        <w:ind w:left="851"/>
        <w:contextualSpacing/>
        <w:rPr>
          <w:rFonts w:eastAsiaTheme="minorHAnsi"/>
          <w:b/>
          <w:bCs/>
          <w:color w:val="000000"/>
          <w:szCs w:val="20"/>
          <w:lang w:val="en-IN"/>
        </w:rPr>
      </w:pPr>
    </w:p>
    <w:p w14:paraId="4CE17BBF" w14:textId="77777777" w:rsidR="002C486E" w:rsidRPr="00BC7B03" w:rsidRDefault="002C486E" w:rsidP="002C486E">
      <w:pPr>
        <w:adjustRightInd w:val="0"/>
        <w:spacing w:before="0" w:afterLines="60" w:after="144"/>
        <w:ind w:left="851"/>
        <w:contextualSpacing/>
        <w:rPr>
          <w:rFonts w:eastAsiaTheme="minorHAnsi"/>
          <w:b/>
          <w:bCs/>
          <w:color w:val="000000"/>
          <w:szCs w:val="20"/>
          <w:lang w:val="en-IN"/>
        </w:rPr>
      </w:pPr>
    </w:p>
    <w:p w14:paraId="01551E7D" w14:textId="77777777" w:rsidR="002C486E" w:rsidRPr="00BC7B03" w:rsidRDefault="002C486E" w:rsidP="002C486E">
      <w:pPr>
        <w:ind w:left="851"/>
        <w:rPr>
          <w:rStyle w:val="SubtleEmphasis"/>
          <w:b/>
          <w:bCs/>
        </w:rPr>
      </w:pPr>
    </w:p>
    <w:p w14:paraId="397F5B8E" w14:textId="77777777" w:rsidR="002C486E" w:rsidRPr="00BC7B03" w:rsidRDefault="002C486E" w:rsidP="002C486E">
      <w:pPr>
        <w:ind w:left="851"/>
        <w:rPr>
          <w:rStyle w:val="SubtleEmphasis"/>
          <w:b/>
          <w:bCs/>
        </w:rPr>
      </w:pPr>
    </w:p>
    <w:p w14:paraId="52FE4205" w14:textId="77777777" w:rsidR="00E3337D" w:rsidRPr="00BC7B03" w:rsidRDefault="00E3337D" w:rsidP="00C8057C">
      <w:pPr>
        <w:spacing w:before="0" w:after="120"/>
        <w:jc w:val="both"/>
        <w:textAlignment w:val="baseline"/>
        <w:rPr>
          <w:rFonts w:ascii="Segoe UI" w:eastAsia="Times New Roman" w:hAnsi="Segoe UI" w:cs="Segoe UI"/>
          <w:i w:val="0"/>
          <w:color w:val="auto"/>
          <w:sz w:val="18"/>
          <w:szCs w:val="18"/>
          <w:lang w:val="en-US"/>
        </w:rPr>
      </w:pPr>
      <w:r w:rsidRPr="00BC7B03">
        <w:rPr>
          <w:rFonts w:eastAsia="Times New Roman"/>
          <w:b/>
          <w:bCs/>
          <w:i w:val="0"/>
          <w:color w:val="000000"/>
          <w:sz w:val="20"/>
          <w:szCs w:val="20"/>
          <w:lang w:val="en-IN"/>
        </w:rPr>
        <w:t>Copyright and Terms of Use Statement</w:t>
      </w:r>
      <w:r w:rsidRPr="00BC7B03">
        <w:rPr>
          <w:rFonts w:eastAsia="Times New Roman"/>
          <w:i w:val="0"/>
          <w:color w:val="000000"/>
          <w:sz w:val="20"/>
          <w:szCs w:val="20"/>
          <w:lang w:val="en-US"/>
        </w:rPr>
        <w:t> </w:t>
      </w:r>
    </w:p>
    <w:p w14:paraId="7F37A7F5" w14:textId="04BE5740" w:rsidR="00E3337D" w:rsidRPr="00BC7B03" w:rsidRDefault="00E3337D" w:rsidP="392F6224">
      <w:pPr>
        <w:shd w:val="clear" w:color="auto" w:fill="FFFFFF" w:themeFill="accent6"/>
        <w:spacing w:before="0" w:after="120"/>
        <w:jc w:val="both"/>
        <w:textAlignment w:val="baseline"/>
        <w:rPr>
          <w:rFonts w:ascii="Segoe UI" w:eastAsia="Times New Roman" w:hAnsi="Segoe UI" w:cs="Segoe UI"/>
          <w:i w:val="0"/>
          <w:color w:val="auto"/>
          <w:sz w:val="18"/>
          <w:szCs w:val="18"/>
          <w:lang w:val="en-US"/>
        </w:rPr>
      </w:pPr>
      <w:r w:rsidRPr="00BC7B03">
        <w:rPr>
          <w:rFonts w:eastAsia="Times New Roman"/>
          <w:b/>
          <w:bCs/>
          <w:i w:val="0"/>
          <w:color w:val="1F1F11"/>
          <w:sz w:val="20"/>
          <w:szCs w:val="20"/>
          <w:shd w:val="clear" w:color="auto" w:fill="FFFFFF"/>
          <w:lang w:val="en-US"/>
        </w:rPr>
        <w:t xml:space="preserve">© Australian Curriculum, Assessment and Reporting Authority </w:t>
      </w:r>
      <w:r w:rsidRPr="392F6224">
        <w:rPr>
          <w:rFonts w:eastAsia="Times New Roman"/>
          <w:b/>
          <w:bCs/>
          <w:i w:val="0"/>
          <w:color w:val="1F1F11"/>
          <w:sz w:val="20"/>
          <w:szCs w:val="20"/>
          <w:shd w:val="clear" w:color="auto" w:fill="FFFFFF"/>
          <w:lang w:val="en-US"/>
        </w:rPr>
        <w:t>202</w:t>
      </w:r>
      <w:r w:rsidR="25E2050E" w:rsidRPr="392F6224">
        <w:rPr>
          <w:rFonts w:eastAsia="Times New Roman"/>
          <w:b/>
          <w:bCs/>
          <w:i w:val="0"/>
          <w:color w:val="1F1F11"/>
          <w:sz w:val="20"/>
          <w:szCs w:val="20"/>
          <w:shd w:val="clear" w:color="auto" w:fill="FFFFFF"/>
          <w:lang w:val="en-US"/>
        </w:rPr>
        <w:t>2</w:t>
      </w:r>
      <w:r w:rsidRPr="00BC7B03">
        <w:rPr>
          <w:rFonts w:eastAsia="Times New Roman"/>
          <w:i w:val="0"/>
          <w:color w:val="1F1F11"/>
          <w:sz w:val="20"/>
          <w:szCs w:val="20"/>
          <w:lang w:val="en-US"/>
        </w:rPr>
        <w:t> </w:t>
      </w:r>
    </w:p>
    <w:p w14:paraId="153362A9" w14:textId="77777777" w:rsidR="00E3337D" w:rsidRPr="00BC7B03" w:rsidRDefault="00E3337D" w:rsidP="00C8057C">
      <w:pPr>
        <w:shd w:val="clear" w:color="auto" w:fill="FFFFFF"/>
        <w:spacing w:before="0" w:after="120"/>
        <w:jc w:val="both"/>
        <w:textAlignment w:val="baseline"/>
        <w:rPr>
          <w:rFonts w:ascii="Segoe UI" w:eastAsia="Times New Roman" w:hAnsi="Segoe UI" w:cs="Segoe UI"/>
          <w:i w:val="0"/>
          <w:color w:val="auto"/>
          <w:sz w:val="18"/>
          <w:szCs w:val="18"/>
          <w:lang w:val="en-US"/>
        </w:rPr>
      </w:pPr>
      <w:r w:rsidRPr="00BC7B03">
        <w:rPr>
          <w:rFonts w:eastAsia="Times New Roman"/>
          <w:i w:val="0"/>
          <w:color w:val="1F1F11"/>
          <w:sz w:val="20"/>
          <w:szCs w:val="20"/>
          <w:shd w:val="clear" w:color="auto" w:fill="FFFFFF"/>
          <w:lang w:val="en-US"/>
        </w:rPr>
        <w:t>The </w:t>
      </w:r>
      <w:r w:rsidRPr="00BC7B03">
        <w:rPr>
          <w:rFonts w:eastAsia="Times New Roman"/>
          <w:i w:val="0"/>
          <w:color w:val="222222"/>
          <w:sz w:val="20"/>
          <w:szCs w:val="20"/>
          <w:lang w:val="en-US"/>
        </w:rPr>
        <w:t>material published in this work is subject to copyright pursuant to the Copyright Act 1968 (</w:t>
      </w:r>
      <w:proofErr w:type="spellStart"/>
      <w:r w:rsidRPr="00BC7B03">
        <w:rPr>
          <w:rFonts w:eastAsia="Times New Roman"/>
          <w:i w:val="0"/>
          <w:color w:val="222222"/>
          <w:sz w:val="20"/>
          <w:szCs w:val="20"/>
          <w:lang w:val="en-US"/>
        </w:rPr>
        <w:t>Cth</w:t>
      </w:r>
      <w:proofErr w:type="spellEnd"/>
      <w:r w:rsidRPr="00BC7B03">
        <w:rPr>
          <w:rFonts w:eastAsia="Times New Roman"/>
          <w:i w:val="0"/>
          <w:color w:val="222222"/>
          <w:sz w:val="20"/>
          <w:szCs w:val="20"/>
          <w:lang w:val="en-US"/>
        </w:rPr>
        <w:t>) and is owned by the Australian Curriculum, Assessment and Reporting Authority (ACARA) (except to the extent that copyright is held by another party, as indicated). </w:t>
      </w:r>
    </w:p>
    <w:p w14:paraId="6F5C9C39" w14:textId="77777777" w:rsidR="00E3337D" w:rsidRPr="00BC7B03" w:rsidRDefault="00E3337D" w:rsidP="00C8057C">
      <w:pPr>
        <w:spacing w:before="0" w:after="120"/>
        <w:jc w:val="both"/>
        <w:textAlignment w:val="baseline"/>
        <w:rPr>
          <w:rFonts w:ascii="Segoe UI" w:eastAsia="Times New Roman" w:hAnsi="Segoe UI" w:cs="Segoe UI"/>
          <w:i w:val="0"/>
          <w:color w:val="auto"/>
          <w:sz w:val="18"/>
          <w:szCs w:val="18"/>
          <w:lang w:val="en-US"/>
        </w:rPr>
      </w:pPr>
      <w:r w:rsidRPr="00BC7B03">
        <w:rPr>
          <w:rFonts w:eastAsia="Times New Roman"/>
          <w:i w:val="0"/>
          <w:color w:val="auto"/>
          <w:sz w:val="20"/>
          <w:szCs w:val="20"/>
          <w:lang w:val="en-US"/>
        </w:rPr>
        <w:t>The viewing, downloading, displaying, printing, reproducing (such as by making photocopies) and distributing of these materials is permitted only to the extent permitted by, and is subject to the conditions imposed by, the terms and conditions of using the ACARA website (see, especially, clauses 2, 3 and 4 of those terms and conditions). The terms and conditions can be viewed at </w:t>
      </w:r>
      <w:hyperlink r:id="rId14" w:tgtFrame="_blank" w:history="1">
        <w:r w:rsidRPr="00BC7B03">
          <w:rPr>
            <w:rFonts w:eastAsia="Times New Roman"/>
            <w:i w:val="0"/>
            <w:color w:val="0563C1"/>
            <w:sz w:val="20"/>
            <w:szCs w:val="20"/>
            <w:u w:val="single"/>
            <w:lang w:val="en-US"/>
          </w:rPr>
          <w:t>https://www.acara.edu.au/contact-us/copyright</w:t>
        </w:r>
      </w:hyperlink>
      <w:r w:rsidRPr="00BC7B03">
        <w:rPr>
          <w:rFonts w:eastAsia="Times New Roman"/>
          <w:i w:val="0"/>
          <w:color w:val="auto"/>
          <w:sz w:val="20"/>
          <w:szCs w:val="20"/>
          <w:lang w:val="en-US"/>
        </w:rPr>
        <w:t> </w:t>
      </w:r>
    </w:p>
    <w:p w14:paraId="06A54BDF" w14:textId="77777777" w:rsidR="002C486E" w:rsidRPr="00BC7B03" w:rsidRDefault="002C486E" w:rsidP="00C8057C">
      <w:pPr>
        <w:spacing w:before="0" w:afterLines="60" w:after="144"/>
        <w:contextualSpacing/>
        <w:rPr>
          <w:bCs/>
          <w:lang w:val="en-US"/>
        </w:rPr>
      </w:pPr>
    </w:p>
    <w:p w14:paraId="4AED2873" w14:textId="77777777" w:rsidR="00A576F6" w:rsidRPr="00BC7B03" w:rsidRDefault="00A576F6" w:rsidP="002C486E">
      <w:pPr>
        <w:pStyle w:val="ACARA-HEADING1"/>
        <w:rPr>
          <w:rStyle w:val="Heading1Char"/>
          <w:rFonts w:ascii="Arial Bold" w:hAnsi="Arial Bold" w:cs="Arial"/>
          <w:color w:val="005D93"/>
          <w:sz w:val="24"/>
        </w:rPr>
        <w:sectPr w:rsidR="00A576F6" w:rsidRPr="00BC7B03" w:rsidSect="007C2BF3">
          <w:headerReference w:type="default" r:id="rId15"/>
          <w:footerReference w:type="default" r:id="rId16"/>
          <w:pgSz w:w="16838" w:h="11906" w:orient="landscape" w:code="9"/>
          <w:pgMar w:top="1418" w:right="851" w:bottom="1134" w:left="851" w:header="0" w:footer="0" w:gutter="0"/>
          <w:pgNumType w:start="1"/>
          <w:cols w:space="708"/>
          <w:docGrid w:linePitch="360"/>
        </w:sectPr>
      </w:pPr>
      <w:bookmarkStart w:id="2" w:name="_Toc81842154"/>
      <w:bookmarkStart w:id="3" w:name="_Toc82116523"/>
      <w:bookmarkStart w:id="4" w:name="F10AustralianCurriculum"/>
    </w:p>
    <w:p w14:paraId="7DAA00E3" w14:textId="2C33F160" w:rsidR="005E1D4B" w:rsidRPr="00863D29" w:rsidRDefault="002E4B42" w:rsidP="00863D29">
      <w:pPr>
        <w:pStyle w:val="ACARA-Heading3"/>
        <w:rPr>
          <w:rStyle w:val="Heading1Char"/>
          <w:rFonts w:ascii="Arial Bold" w:hAnsi="Arial Bold" w:cs="Arial"/>
          <w:i w:val="0"/>
          <w:iCs w:val="0"/>
          <w:color w:val="auto"/>
          <w:sz w:val="24"/>
        </w:rPr>
      </w:pPr>
      <w:bookmarkStart w:id="5" w:name="_Toc86064215"/>
      <w:r w:rsidRPr="00863D29">
        <w:rPr>
          <w:rStyle w:val="Heading1Char"/>
          <w:rFonts w:ascii="Arial Bold" w:hAnsi="Arial Bold" w:cs="Arial"/>
          <w:i w:val="0"/>
          <w:iCs w:val="0"/>
          <w:color w:val="auto"/>
          <w:sz w:val="24"/>
        </w:rPr>
        <w:lastRenderedPageBreak/>
        <w:t>TABLE OF CONTENTS</w:t>
      </w:r>
      <w:bookmarkEnd w:id="5"/>
    </w:p>
    <w:p w14:paraId="1E55DCDA" w14:textId="173BC84B" w:rsidR="00863D29" w:rsidRPr="00863D29" w:rsidRDefault="005E1D4B">
      <w:pPr>
        <w:pStyle w:val="TOC1"/>
        <w:rPr>
          <w:rFonts w:asciiTheme="minorHAnsi" w:eastAsiaTheme="minorEastAsia" w:hAnsiTheme="minorHAnsi" w:cstheme="minorBidi"/>
          <w:b w:val="0"/>
          <w:bCs/>
          <w:iCs w:val="0"/>
          <w:color w:val="auto"/>
          <w:sz w:val="22"/>
          <w:lang w:val="en-AU" w:eastAsia="en-AU"/>
        </w:rPr>
      </w:pPr>
      <w:r w:rsidRPr="00BC7B03">
        <w:rPr>
          <w:rStyle w:val="Heading1Char"/>
          <w:rFonts w:ascii="Arial Bold" w:hAnsi="Arial Bold" w:cs="Arial" w:hint="eastAsia"/>
          <w:color w:val="005D93"/>
          <w:sz w:val="24"/>
        </w:rPr>
        <w:fldChar w:fldCharType="begin"/>
      </w:r>
      <w:r w:rsidRPr="00BC7B03">
        <w:rPr>
          <w:rStyle w:val="Heading1Char"/>
          <w:rFonts w:ascii="Arial Bold" w:hAnsi="Arial Bold" w:cs="Arial" w:hint="eastAsia"/>
          <w:color w:val="005D93"/>
          <w:sz w:val="24"/>
        </w:rPr>
        <w:instrText xml:space="preserve"> </w:instrText>
      </w:r>
      <w:r w:rsidRPr="00BC7B03">
        <w:rPr>
          <w:rStyle w:val="Heading1Char"/>
          <w:rFonts w:ascii="Arial Bold" w:hAnsi="Arial Bold" w:cs="Arial"/>
          <w:color w:val="005D93"/>
          <w:sz w:val="24"/>
        </w:rPr>
        <w:instrText>TOC \h \z \t "ACARA - HEADING 1,1,ACARA - Heading 2,2"</w:instrText>
      </w:r>
      <w:r w:rsidRPr="00BC7B03">
        <w:rPr>
          <w:rStyle w:val="Heading1Char"/>
          <w:rFonts w:ascii="Arial Bold" w:hAnsi="Arial Bold" w:cs="Arial" w:hint="eastAsia"/>
          <w:color w:val="005D93"/>
          <w:sz w:val="24"/>
        </w:rPr>
        <w:instrText xml:space="preserve"> </w:instrText>
      </w:r>
      <w:r w:rsidRPr="00BC7B03">
        <w:rPr>
          <w:rStyle w:val="Heading1Char"/>
          <w:rFonts w:ascii="Arial Bold" w:hAnsi="Arial Bold" w:cs="Arial" w:hint="eastAsia"/>
          <w:color w:val="005D93"/>
          <w:sz w:val="24"/>
        </w:rPr>
        <w:fldChar w:fldCharType="separate"/>
      </w:r>
      <w:hyperlink w:anchor="_Toc96440219" w:history="1">
        <w:r w:rsidR="00863D29" w:rsidRPr="00863D29">
          <w:rPr>
            <w:rStyle w:val="Hyperlink"/>
            <w:b w:val="0"/>
            <w:bCs/>
            <w:color w:val="auto"/>
          </w:rPr>
          <w:t>Curriculum elements</w:t>
        </w:r>
        <w:r w:rsidR="00863D29" w:rsidRPr="00863D29">
          <w:rPr>
            <w:b w:val="0"/>
            <w:bCs/>
            <w:webHidden/>
            <w:color w:val="auto"/>
          </w:rPr>
          <w:tab/>
        </w:r>
        <w:r w:rsidR="00863D29" w:rsidRPr="00863D29">
          <w:rPr>
            <w:b w:val="0"/>
            <w:bCs/>
            <w:webHidden/>
            <w:color w:val="auto"/>
          </w:rPr>
          <w:fldChar w:fldCharType="begin"/>
        </w:r>
        <w:r w:rsidR="00863D29" w:rsidRPr="00863D29">
          <w:rPr>
            <w:b w:val="0"/>
            <w:bCs/>
            <w:webHidden/>
            <w:color w:val="auto"/>
          </w:rPr>
          <w:instrText xml:space="preserve"> PAGEREF _Toc96440219 \h </w:instrText>
        </w:r>
        <w:r w:rsidR="00863D29" w:rsidRPr="00863D29">
          <w:rPr>
            <w:b w:val="0"/>
            <w:bCs/>
            <w:webHidden/>
            <w:color w:val="auto"/>
          </w:rPr>
        </w:r>
        <w:r w:rsidR="00863D29" w:rsidRPr="00863D29">
          <w:rPr>
            <w:b w:val="0"/>
            <w:bCs/>
            <w:webHidden/>
            <w:color w:val="auto"/>
          </w:rPr>
          <w:fldChar w:fldCharType="separate"/>
        </w:r>
        <w:r w:rsidR="00863D29" w:rsidRPr="00863D29">
          <w:rPr>
            <w:b w:val="0"/>
            <w:bCs/>
            <w:webHidden/>
            <w:color w:val="auto"/>
          </w:rPr>
          <w:t>3</w:t>
        </w:r>
        <w:r w:rsidR="00863D29" w:rsidRPr="00863D29">
          <w:rPr>
            <w:b w:val="0"/>
            <w:bCs/>
            <w:webHidden/>
            <w:color w:val="auto"/>
          </w:rPr>
          <w:fldChar w:fldCharType="end"/>
        </w:r>
      </w:hyperlink>
    </w:p>
    <w:p w14:paraId="5F065695" w14:textId="7A08E296" w:rsidR="00863D29" w:rsidRPr="00863D29" w:rsidRDefault="00BA678C">
      <w:pPr>
        <w:pStyle w:val="TOC2"/>
        <w:rPr>
          <w:rFonts w:asciiTheme="minorHAnsi" w:eastAsiaTheme="minorEastAsia" w:hAnsiTheme="minorHAnsi" w:cstheme="minorBidi"/>
          <w:b w:val="0"/>
          <w:bCs/>
          <w:iCs w:val="0"/>
          <w:color w:val="auto"/>
          <w:sz w:val="22"/>
          <w:szCs w:val="22"/>
          <w:lang w:eastAsia="en-AU"/>
        </w:rPr>
      </w:pPr>
      <w:hyperlink w:anchor="_Toc96440220" w:history="1">
        <w:r w:rsidR="00863D29" w:rsidRPr="00863D29">
          <w:rPr>
            <w:rStyle w:val="Hyperlink"/>
            <w:b w:val="0"/>
            <w:bCs/>
            <w:color w:val="auto"/>
          </w:rPr>
          <w:t>Years 7–8</w:t>
        </w:r>
        <w:r w:rsidR="00863D29" w:rsidRPr="00863D29">
          <w:rPr>
            <w:b w:val="0"/>
            <w:bCs/>
            <w:webHidden/>
            <w:color w:val="auto"/>
          </w:rPr>
          <w:tab/>
        </w:r>
        <w:r w:rsidR="00863D29" w:rsidRPr="00863D29">
          <w:rPr>
            <w:b w:val="0"/>
            <w:bCs/>
            <w:webHidden/>
            <w:color w:val="auto"/>
          </w:rPr>
          <w:fldChar w:fldCharType="begin"/>
        </w:r>
        <w:r w:rsidR="00863D29" w:rsidRPr="00863D29">
          <w:rPr>
            <w:b w:val="0"/>
            <w:bCs/>
            <w:webHidden/>
            <w:color w:val="auto"/>
          </w:rPr>
          <w:instrText xml:space="preserve"> PAGEREF _Toc96440220 \h </w:instrText>
        </w:r>
        <w:r w:rsidR="00863D29" w:rsidRPr="00863D29">
          <w:rPr>
            <w:b w:val="0"/>
            <w:bCs/>
            <w:webHidden/>
            <w:color w:val="auto"/>
          </w:rPr>
        </w:r>
        <w:r w:rsidR="00863D29" w:rsidRPr="00863D29">
          <w:rPr>
            <w:b w:val="0"/>
            <w:bCs/>
            <w:webHidden/>
            <w:color w:val="auto"/>
          </w:rPr>
          <w:fldChar w:fldCharType="separate"/>
        </w:r>
        <w:r w:rsidR="00863D29" w:rsidRPr="00863D29">
          <w:rPr>
            <w:b w:val="0"/>
            <w:bCs/>
            <w:webHidden/>
            <w:color w:val="auto"/>
          </w:rPr>
          <w:t>3</w:t>
        </w:r>
        <w:r w:rsidR="00863D29" w:rsidRPr="00863D29">
          <w:rPr>
            <w:b w:val="0"/>
            <w:bCs/>
            <w:webHidden/>
            <w:color w:val="auto"/>
          </w:rPr>
          <w:fldChar w:fldCharType="end"/>
        </w:r>
      </w:hyperlink>
    </w:p>
    <w:p w14:paraId="11348599" w14:textId="12D90C68" w:rsidR="00863D29" w:rsidRDefault="00BA678C">
      <w:pPr>
        <w:pStyle w:val="TOC2"/>
        <w:rPr>
          <w:rFonts w:asciiTheme="minorHAnsi" w:eastAsiaTheme="minorEastAsia" w:hAnsiTheme="minorHAnsi" w:cstheme="minorBidi"/>
          <w:b w:val="0"/>
          <w:iCs w:val="0"/>
          <w:color w:val="auto"/>
          <w:sz w:val="22"/>
          <w:szCs w:val="22"/>
          <w:lang w:eastAsia="en-AU"/>
        </w:rPr>
      </w:pPr>
      <w:hyperlink w:anchor="_Toc96440221" w:history="1">
        <w:r w:rsidR="00863D29" w:rsidRPr="00863D29">
          <w:rPr>
            <w:rStyle w:val="Hyperlink"/>
            <w:b w:val="0"/>
            <w:bCs/>
            <w:color w:val="auto"/>
          </w:rPr>
          <w:t>Years 9–10</w:t>
        </w:r>
        <w:r w:rsidR="00863D29" w:rsidRPr="00863D29">
          <w:rPr>
            <w:b w:val="0"/>
            <w:bCs/>
            <w:webHidden/>
            <w:color w:val="auto"/>
          </w:rPr>
          <w:tab/>
        </w:r>
        <w:r w:rsidR="00863D29" w:rsidRPr="00863D29">
          <w:rPr>
            <w:b w:val="0"/>
            <w:bCs/>
            <w:webHidden/>
            <w:color w:val="auto"/>
          </w:rPr>
          <w:fldChar w:fldCharType="begin"/>
        </w:r>
        <w:r w:rsidR="00863D29" w:rsidRPr="00863D29">
          <w:rPr>
            <w:b w:val="0"/>
            <w:bCs/>
            <w:webHidden/>
            <w:color w:val="auto"/>
          </w:rPr>
          <w:instrText xml:space="preserve"> PAGEREF _Toc96440221 \h </w:instrText>
        </w:r>
        <w:r w:rsidR="00863D29" w:rsidRPr="00863D29">
          <w:rPr>
            <w:b w:val="0"/>
            <w:bCs/>
            <w:webHidden/>
            <w:color w:val="auto"/>
          </w:rPr>
        </w:r>
        <w:r w:rsidR="00863D29" w:rsidRPr="00863D29">
          <w:rPr>
            <w:b w:val="0"/>
            <w:bCs/>
            <w:webHidden/>
            <w:color w:val="auto"/>
          </w:rPr>
          <w:fldChar w:fldCharType="separate"/>
        </w:r>
        <w:r w:rsidR="00863D29" w:rsidRPr="00863D29">
          <w:rPr>
            <w:b w:val="0"/>
            <w:bCs/>
            <w:webHidden/>
            <w:color w:val="auto"/>
          </w:rPr>
          <w:t>9</w:t>
        </w:r>
        <w:r w:rsidR="00863D29" w:rsidRPr="00863D29">
          <w:rPr>
            <w:b w:val="0"/>
            <w:bCs/>
            <w:webHidden/>
            <w:color w:val="auto"/>
          </w:rPr>
          <w:fldChar w:fldCharType="end"/>
        </w:r>
      </w:hyperlink>
    </w:p>
    <w:p w14:paraId="43667E5C" w14:textId="26F5EE8A" w:rsidR="00232673" w:rsidRDefault="005E1D4B" w:rsidP="00232673">
      <w:pPr>
        <w:pStyle w:val="ACARA-HEADING1"/>
        <w:rPr>
          <w:rStyle w:val="Heading1Char"/>
          <w:rFonts w:ascii="Arial Bold" w:hAnsi="Arial Bold" w:cs="Arial"/>
          <w:b w:val="0"/>
          <w:i/>
          <w:caps w:val="0"/>
          <w:color w:val="005D93"/>
          <w:sz w:val="24"/>
        </w:rPr>
      </w:pPr>
      <w:r w:rsidRPr="00BC7B03">
        <w:rPr>
          <w:rStyle w:val="Heading1Char"/>
          <w:rFonts w:ascii="Arial Bold" w:hAnsi="Arial Bold" w:cs="Arial" w:hint="eastAsia"/>
          <w:color w:val="005D93"/>
          <w:sz w:val="24"/>
        </w:rPr>
        <w:fldChar w:fldCharType="end"/>
      </w:r>
      <w:bookmarkEnd w:id="2"/>
      <w:bookmarkEnd w:id="3"/>
      <w:bookmarkEnd w:id="4"/>
      <w:r w:rsidR="00232673">
        <w:rPr>
          <w:rStyle w:val="Heading1Char"/>
          <w:rFonts w:ascii="Arial Bold" w:hAnsi="Arial Bold" w:cs="Arial"/>
          <w:color w:val="005D93"/>
          <w:sz w:val="24"/>
        </w:rPr>
        <w:br w:type="page"/>
      </w:r>
    </w:p>
    <w:p w14:paraId="2D5E7745" w14:textId="224B7223" w:rsidR="00015A2B" w:rsidRPr="00BC7B03" w:rsidRDefault="006F15E0" w:rsidP="001A7957">
      <w:pPr>
        <w:pStyle w:val="ACARA-HEADING1"/>
      </w:pPr>
      <w:bookmarkStart w:id="6" w:name="_Toc96440219"/>
      <w:r w:rsidRPr="00BC7B03">
        <w:lastRenderedPageBreak/>
        <w:t>Curriculum elements</w:t>
      </w:r>
      <w:bookmarkEnd w:id="0"/>
      <w:bookmarkEnd w:id="6"/>
    </w:p>
    <w:p w14:paraId="71D139C3" w14:textId="5E828773" w:rsidR="00E1722B" w:rsidRPr="00BC7B03" w:rsidRDefault="00E1722B" w:rsidP="000A24F8">
      <w:pPr>
        <w:pStyle w:val="ACARA-Heading2"/>
      </w:pPr>
      <w:bookmarkStart w:id="7" w:name="_Toc83125424"/>
      <w:bookmarkStart w:id="8" w:name="_Toc96440220"/>
      <w:bookmarkStart w:id="9" w:name="year4"/>
      <w:bookmarkEnd w:id="1"/>
      <w:r w:rsidRPr="00BC7B03">
        <w:t>Year</w:t>
      </w:r>
      <w:r w:rsidR="00315D62" w:rsidRPr="00BC7B03">
        <w:t xml:space="preserve">s </w:t>
      </w:r>
      <w:r w:rsidR="00440E00" w:rsidRPr="00BC7B03">
        <w:t>7</w:t>
      </w:r>
      <w:r w:rsidR="00315D62" w:rsidRPr="00BC7B03">
        <w:t>–</w:t>
      </w:r>
      <w:bookmarkEnd w:id="7"/>
      <w:r w:rsidR="00440E00" w:rsidRPr="00BC7B03">
        <w:t>8</w:t>
      </w:r>
      <w:bookmarkEnd w:id="8"/>
      <w:r w:rsidR="00315D62" w:rsidRPr="00BC7B03">
        <w:t xml:space="preserve"> </w:t>
      </w:r>
    </w:p>
    <w:tbl>
      <w:tblPr>
        <w:tblStyle w:val="TableGrid"/>
        <w:tblW w:w="0" w:type="auto"/>
        <w:tblCellMar>
          <w:top w:w="23" w:type="dxa"/>
          <w:left w:w="45" w:type="dxa"/>
          <w:bottom w:w="23" w:type="dxa"/>
          <w:right w:w="45" w:type="dxa"/>
        </w:tblCellMar>
        <w:tblLook w:val="04A0" w:firstRow="1" w:lastRow="0" w:firstColumn="1" w:lastColumn="0" w:noHBand="0" w:noVBand="1"/>
        <w:tblCaption w:val="Table of curriculum elements for The Arts - Music: Years 7-8"/>
      </w:tblPr>
      <w:tblGrid>
        <w:gridCol w:w="15126"/>
      </w:tblGrid>
      <w:tr w:rsidR="0055542E" w:rsidRPr="00BC7B03" w14:paraId="24A08487" w14:textId="77777777" w:rsidTr="00E76121">
        <w:tc>
          <w:tcPr>
            <w:tcW w:w="15126" w:type="dxa"/>
            <w:tcBorders>
              <w:top w:val="single" w:sz="4" w:space="0" w:color="auto"/>
              <w:left w:val="single" w:sz="4" w:space="0" w:color="auto"/>
              <w:bottom w:val="single" w:sz="4" w:space="0" w:color="auto"/>
              <w:right w:val="single" w:sz="4" w:space="0" w:color="auto"/>
            </w:tcBorders>
            <w:shd w:val="clear" w:color="auto" w:fill="005D93"/>
            <w:hideMark/>
          </w:tcPr>
          <w:p w14:paraId="395C4A70" w14:textId="10A5E8D7" w:rsidR="0055542E" w:rsidRPr="00BC7B03" w:rsidRDefault="0055542E" w:rsidP="00E76121">
            <w:pPr>
              <w:pStyle w:val="BodyText"/>
              <w:spacing w:before="40" w:after="40"/>
              <w:ind w:left="23" w:right="23"/>
              <w:jc w:val="center"/>
              <w:rPr>
                <w:rStyle w:val="SubtleEmphasis"/>
                <w:b/>
                <w:bCs/>
                <w:sz w:val="22"/>
                <w:szCs w:val="22"/>
              </w:rPr>
            </w:pPr>
            <w:bookmarkStart w:id="10" w:name="year5"/>
            <w:bookmarkEnd w:id="9"/>
            <w:r w:rsidRPr="00BC7B03">
              <w:rPr>
                <w:rStyle w:val="SubtleEmphasis"/>
                <w:b/>
                <w:bCs/>
                <w:color w:val="FFFFFF" w:themeColor="background1"/>
                <w:sz w:val="22"/>
                <w:szCs w:val="22"/>
              </w:rPr>
              <w:t>Band level description</w:t>
            </w:r>
          </w:p>
        </w:tc>
      </w:tr>
      <w:tr w:rsidR="0055542E" w:rsidRPr="00BC7B03" w14:paraId="041E4A3E" w14:textId="77777777" w:rsidTr="00E76121">
        <w:tc>
          <w:tcPr>
            <w:tcW w:w="15126" w:type="dxa"/>
            <w:tcBorders>
              <w:top w:val="single" w:sz="4" w:space="0" w:color="auto"/>
              <w:left w:val="single" w:sz="4" w:space="0" w:color="auto"/>
              <w:bottom w:val="single" w:sz="4" w:space="0" w:color="auto"/>
              <w:right w:val="single" w:sz="4" w:space="0" w:color="auto"/>
            </w:tcBorders>
          </w:tcPr>
          <w:p w14:paraId="5EBABB4F" w14:textId="57D27053" w:rsidR="00484E75" w:rsidRPr="00BC7B03" w:rsidRDefault="00484E75" w:rsidP="00B90F30">
            <w:pPr>
              <w:pStyle w:val="ACARA-AS"/>
            </w:pPr>
            <w:r w:rsidRPr="00BC7B03">
              <w:t xml:space="preserve">In this band, learning in Music builds on each student’s prior learning and experiences. Students learn in and through the music practices of listening, </w:t>
            </w:r>
            <w:proofErr w:type="gramStart"/>
            <w:r w:rsidRPr="00BC7B03">
              <w:t>composing</w:t>
            </w:r>
            <w:proofErr w:type="gramEnd"/>
            <w:r w:rsidRPr="00BC7B03">
              <w:t xml:space="preserve"> and performing. They</w:t>
            </w:r>
            <w:r w:rsidR="006D1924" w:rsidRPr="00BC7B03">
              <w:t xml:space="preserve"> use their</w:t>
            </w:r>
            <w:r w:rsidRPr="00BC7B03">
              <w:t xml:space="preserve"> music knowledge and skills in purposeful and creative </w:t>
            </w:r>
            <w:proofErr w:type="gramStart"/>
            <w:r w:rsidRPr="00BC7B03">
              <w:t>ways</w:t>
            </w:r>
            <w:r w:rsidR="00857654" w:rsidRPr="00BC7B03">
              <w:t>,</w:t>
            </w:r>
            <w:r w:rsidRPr="00BC7B03">
              <w:t xml:space="preserve"> and</w:t>
            </w:r>
            <w:proofErr w:type="gramEnd"/>
            <w:r w:rsidRPr="00BC7B03">
              <w:t xml:space="preserve"> continue to develop their connection with and contribution to the world as composers and performers and as audiences. They work individually and in collaboration with peers and teachers.  </w:t>
            </w:r>
          </w:p>
          <w:p w14:paraId="3CB0ADDA" w14:textId="15DA4EAC" w:rsidR="00484E75" w:rsidRPr="00BC7B03" w:rsidRDefault="00484E75" w:rsidP="00B90F30">
            <w:pPr>
              <w:pStyle w:val="ACARA-AS"/>
            </w:pPr>
            <w:r w:rsidRPr="00BC7B03">
              <w:t xml:space="preserve">Students explore music in local, regional, </w:t>
            </w:r>
            <w:proofErr w:type="gramStart"/>
            <w:r w:rsidRPr="00BC7B03">
              <w:t>national</w:t>
            </w:r>
            <w:proofErr w:type="gramEnd"/>
            <w:r w:rsidRPr="00BC7B03">
              <w:t xml:space="preserve"> and global contexts such as music used in multi-arts, trans-disciplinary or hybrid forms</w:t>
            </w:r>
            <w:r w:rsidR="00857654" w:rsidRPr="00BC7B03">
              <w:t>,</w:t>
            </w:r>
            <w:r w:rsidRPr="00BC7B03">
              <w:t xml:space="preserve"> </w:t>
            </w:r>
            <w:r w:rsidR="00D87139" w:rsidRPr="00BC7B03">
              <w:t xml:space="preserve">or </w:t>
            </w:r>
            <w:r w:rsidRPr="00BC7B03">
              <w:t>music</w:t>
            </w:r>
            <w:r w:rsidRPr="00BC7B03" w:rsidDel="00EC508A">
              <w:t xml:space="preserve"> </w:t>
            </w:r>
            <w:r w:rsidRPr="00BC7B03">
              <w:t xml:space="preserve">from countries or regions of Asia. They take opportunities to engage with living composers and </w:t>
            </w:r>
            <w:proofErr w:type="gramStart"/>
            <w:r w:rsidRPr="00BC7B03">
              <w:t>performers</w:t>
            </w:r>
            <w:r w:rsidR="00857654" w:rsidRPr="00BC7B03">
              <w:t>,</w:t>
            </w:r>
            <w:r w:rsidRPr="00BC7B03">
              <w:t xml:space="preserve"> and</w:t>
            </w:r>
            <w:proofErr w:type="gramEnd"/>
            <w:r w:rsidRPr="00BC7B03">
              <w:t xml:space="preserve"> expand their awareness of the diversity of music practices, genres and/or styles.  </w:t>
            </w:r>
          </w:p>
          <w:p w14:paraId="62C9B357" w14:textId="77777777" w:rsidR="00484E75" w:rsidRPr="00BC7B03" w:rsidRDefault="00484E75" w:rsidP="00B90F30">
            <w:pPr>
              <w:pStyle w:val="ACARA-AS"/>
            </w:pPr>
            <w:r w:rsidRPr="00BC7B03">
              <w:t xml:space="preserve">In this band, the focus is on students:  </w:t>
            </w:r>
          </w:p>
          <w:p w14:paraId="6EF20005" w14:textId="77777777" w:rsidR="00484E75" w:rsidRPr="00BC7B03" w:rsidRDefault="00484E75" w:rsidP="00484E75">
            <w:pPr>
              <w:pStyle w:val="BodyText"/>
              <w:numPr>
                <w:ilvl w:val="0"/>
                <w:numId w:val="20"/>
              </w:numPr>
              <w:spacing w:before="120" w:after="120" w:line="240" w:lineRule="auto"/>
              <w:ind w:right="23"/>
              <w:rPr>
                <w:iCs/>
                <w:color w:val="auto"/>
                <w:sz w:val="20"/>
              </w:rPr>
            </w:pPr>
            <w:r w:rsidRPr="00BC7B03">
              <w:rPr>
                <w:iCs/>
                <w:color w:val="auto"/>
                <w:sz w:val="20"/>
              </w:rPr>
              <w:t xml:space="preserve">exploring and responding to </w:t>
            </w:r>
          </w:p>
          <w:p w14:paraId="54F7C3D7" w14:textId="320B92DF" w:rsidR="00484E75" w:rsidRPr="00BC7B03" w:rsidRDefault="00484E75" w:rsidP="004122A5">
            <w:pPr>
              <w:pStyle w:val="BodyText"/>
              <w:numPr>
                <w:ilvl w:val="1"/>
                <w:numId w:val="37"/>
              </w:numPr>
              <w:spacing w:before="120" w:after="120" w:line="240" w:lineRule="auto"/>
              <w:ind w:left="760" w:right="23"/>
              <w:rPr>
                <w:iCs/>
                <w:color w:val="auto"/>
                <w:sz w:val="20"/>
              </w:rPr>
            </w:pPr>
            <w:r w:rsidRPr="00BC7B03">
              <w:rPr>
                <w:iCs/>
                <w:color w:val="auto"/>
                <w:sz w:val="20"/>
              </w:rPr>
              <w:t xml:space="preserve">music and music practices </w:t>
            </w:r>
            <w:r w:rsidR="005D6C01">
              <w:rPr>
                <w:iCs/>
                <w:color w:val="auto"/>
                <w:sz w:val="20"/>
              </w:rPr>
              <w:t xml:space="preserve">across </w:t>
            </w:r>
            <w:r w:rsidRPr="00BC7B03">
              <w:rPr>
                <w:iCs/>
                <w:color w:val="auto"/>
                <w:sz w:val="20"/>
              </w:rPr>
              <w:t>cultures, times</w:t>
            </w:r>
            <w:r w:rsidR="002979E1">
              <w:rPr>
                <w:iCs/>
                <w:color w:val="auto"/>
                <w:sz w:val="20"/>
              </w:rPr>
              <w:t xml:space="preserve">, </w:t>
            </w:r>
            <w:r w:rsidRPr="00BC7B03">
              <w:rPr>
                <w:iCs/>
                <w:color w:val="auto"/>
                <w:sz w:val="20"/>
              </w:rPr>
              <w:t>places</w:t>
            </w:r>
            <w:r w:rsidR="00DA523B">
              <w:rPr>
                <w:iCs/>
                <w:color w:val="auto"/>
                <w:sz w:val="20"/>
              </w:rPr>
              <w:t xml:space="preserve"> and/or other contexts</w:t>
            </w:r>
            <w:r w:rsidRPr="00BC7B03">
              <w:rPr>
                <w:iCs/>
                <w:color w:val="auto"/>
                <w:sz w:val="20"/>
              </w:rPr>
              <w:t xml:space="preserve">; for example, through listening and evaluating their own music practices or analysing performances and compositions created or presented by others </w:t>
            </w:r>
          </w:p>
          <w:p w14:paraId="4020EB0B" w14:textId="173C38EC" w:rsidR="00484E75" w:rsidRPr="00BC7B03" w:rsidRDefault="00484E75" w:rsidP="004122A5">
            <w:pPr>
              <w:pStyle w:val="BodyText"/>
              <w:numPr>
                <w:ilvl w:val="1"/>
                <w:numId w:val="37"/>
              </w:numPr>
              <w:spacing w:before="120" w:after="120" w:line="240" w:lineRule="auto"/>
              <w:ind w:left="760" w:right="23"/>
              <w:rPr>
                <w:iCs/>
                <w:color w:val="auto"/>
                <w:sz w:val="20"/>
              </w:rPr>
            </w:pPr>
            <w:r w:rsidRPr="00BC7B03">
              <w:rPr>
                <w:iCs/>
                <w:color w:val="auto"/>
                <w:sz w:val="20"/>
              </w:rPr>
              <w:t>the diversity of music created by First Nations Australians and how this work demonstrates respect for Indigenous Cultural and Intellectual Property rights</w:t>
            </w:r>
          </w:p>
          <w:p w14:paraId="49E5D9F7" w14:textId="77777777" w:rsidR="00484E75" w:rsidRPr="00BC7B03" w:rsidRDefault="00484E75" w:rsidP="00484E75">
            <w:pPr>
              <w:pStyle w:val="BodyText"/>
              <w:numPr>
                <w:ilvl w:val="0"/>
                <w:numId w:val="20"/>
              </w:numPr>
              <w:spacing w:before="120" w:after="120" w:line="240" w:lineRule="auto"/>
              <w:ind w:right="23"/>
              <w:rPr>
                <w:iCs/>
                <w:color w:val="auto"/>
                <w:sz w:val="20"/>
              </w:rPr>
            </w:pPr>
            <w:r w:rsidRPr="00BC7B03">
              <w:rPr>
                <w:iCs/>
                <w:color w:val="auto"/>
                <w:sz w:val="20"/>
              </w:rPr>
              <w:t xml:space="preserve">developing practices and skills </w:t>
            </w:r>
          </w:p>
          <w:p w14:paraId="11E7B1D3" w14:textId="57C22452" w:rsidR="00484E75" w:rsidRPr="00BC7B03" w:rsidRDefault="00484E75" w:rsidP="004122A5">
            <w:pPr>
              <w:pStyle w:val="BodyText"/>
              <w:numPr>
                <w:ilvl w:val="1"/>
                <w:numId w:val="37"/>
              </w:numPr>
              <w:spacing w:before="120" w:after="120" w:line="240" w:lineRule="auto"/>
              <w:ind w:left="760" w:right="23"/>
              <w:rPr>
                <w:iCs/>
                <w:color w:val="auto"/>
                <w:sz w:val="20"/>
              </w:rPr>
            </w:pPr>
            <w:r w:rsidRPr="00BC7B03">
              <w:rPr>
                <w:iCs/>
                <w:color w:val="auto"/>
                <w:sz w:val="20"/>
              </w:rPr>
              <w:t xml:space="preserve">creative practices and skills for listening (including aural skills), vocal and instrumental performance, and composition in music genres and/or styles of interest, interpreting and manipulating the elements of music: duration/time (including beat and rhythm, tempo, pulse, simple/compound metre), pitch, dynamics and expression, form and structure, </w:t>
            </w:r>
            <w:proofErr w:type="gramStart"/>
            <w:r w:rsidRPr="00BC7B03">
              <w:rPr>
                <w:iCs/>
                <w:color w:val="auto"/>
                <w:sz w:val="20"/>
              </w:rPr>
              <w:t>timbre</w:t>
            </w:r>
            <w:proofErr w:type="gramEnd"/>
            <w:r w:rsidRPr="00BC7B03">
              <w:rPr>
                <w:iCs/>
                <w:color w:val="auto"/>
                <w:sz w:val="20"/>
              </w:rPr>
              <w:t xml:space="preserve"> and texture</w:t>
            </w:r>
          </w:p>
          <w:p w14:paraId="009D9E02" w14:textId="304EF0B6" w:rsidR="00484E75" w:rsidRPr="00BC7B03" w:rsidRDefault="00484E75" w:rsidP="004122A5">
            <w:pPr>
              <w:pStyle w:val="BodyText"/>
              <w:numPr>
                <w:ilvl w:val="1"/>
                <w:numId w:val="37"/>
              </w:numPr>
              <w:spacing w:before="120" w:after="120" w:line="240" w:lineRule="auto"/>
              <w:ind w:left="760" w:right="23"/>
              <w:rPr>
                <w:iCs/>
                <w:color w:val="auto"/>
                <w:sz w:val="20"/>
              </w:rPr>
            </w:pPr>
            <w:r w:rsidRPr="00BC7B03">
              <w:rPr>
                <w:iCs/>
                <w:color w:val="auto"/>
                <w:sz w:val="20"/>
              </w:rPr>
              <w:t xml:space="preserve">critical practices for reflecting, analysing, </w:t>
            </w:r>
            <w:proofErr w:type="gramStart"/>
            <w:r w:rsidRPr="00BC7B03">
              <w:rPr>
                <w:iCs/>
                <w:color w:val="auto"/>
                <w:sz w:val="20"/>
              </w:rPr>
              <w:t>evaluating</w:t>
            </w:r>
            <w:proofErr w:type="gramEnd"/>
            <w:r w:rsidRPr="00BC7B03">
              <w:rPr>
                <w:iCs/>
                <w:color w:val="auto"/>
                <w:sz w:val="20"/>
              </w:rPr>
              <w:t xml:space="preserve"> </w:t>
            </w:r>
            <w:r w:rsidR="00B128A6" w:rsidRPr="00BC7B03">
              <w:rPr>
                <w:iCs/>
                <w:color w:val="auto"/>
                <w:sz w:val="20"/>
              </w:rPr>
              <w:t>and</w:t>
            </w:r>
            <w:r w:rsidRPr="00BC7B03">
              <w:rPr>
                <w:iCs/>
                <w:color w:val="auto"/>
                <w:sz w:val="20"/>
              </w:rPr>
              <w:t xml:space="preserve"> responding to their own work and the work of others; for example, considering how to apply knowledge of music styles or structures in compositions, developing interpretations of music composed by others or evaluating their own performances  </w:t>
            </w:r>
          </w:p>
          <w:p w14:paraId="39C3689A" w14:textId="1F179F33" w:rsidR="00484E75" w:rsidRPr="00BC7B03" w:rsidRDefault="00484E75" w:rsidP="00484E75">
            <w:pPr>
              <w:pStyle w:val="BodyText"/>
              <w:numPr>
                <w:ilvl w:val="0"/>
                <w:numId w:val="20"/>
              </w:numPr>
              <w:spacing w:before="120" w:after="120" w:line="240" w:lineRule="auto"/>
              <w:ind w:right="23"/>
              <w:rPr>
                <w:iCs/>
                <w:color w:val="auto"/>
                <w:sz w:val="20"/>
              </w:rPr>
            </w:pPr>
            <w:r w:rsidRPr="00BC7B03">
              <w:rPr>
                <w:iCs/>
                <w:color w:val="auto"/>
                <w:sz w:val="20"/>
              </w:rPr>
              <w:t xml:space="preserve">composing in forms and genres such as </w:t>
            </w:r>
            <w:proofErr w:type="spellStart"/>
            <w:r w:rsidRPr="00BC7B03">
              <w:rPr>
                <w:iCs/>
                <w:color w:val="auto"/>
                <w:sz w:val="20"/>
              </w:rPr>
              <w:t>songwriting</w:t>
            </w:r>
            <w:proofErr w:type="spellEnd"/>
            <w:r w:rsidRPr="00BC7B03">
              <w:rPr>
                <w:iCs/>
                <w:color w:val="auto"/>
                <w:sz w:val="20"/>
              </w:rPr>
              <w:t>, solo and/or ensemble instrumental music, music production, arranging</w:t>
            </w:r>
            <w:r w:rsidR="00D87139" w:rsidRPr="00BC7B03">
              <w:rPr>
                <w:iCs/>
                <w:color w:val="auto"/>
                <w:sz w:val="20"/>
              </w:rPr>
              <w:t xml:space="preserve"> or</w:t>
            </w:r>
            <w:r w:rsidRPr="00BC7B03">
              <w:rPr>
                <w:iCs/>
                <w:color w:val="auto"/>
                <w:sz w:val="20"/>
              </w:rPr>
              <w:t xml:space="preserve"> re-imagining, and developing interpretations of solo and/or ensemble music works for performance, using aural skills and/or available digital tools as appropriate</w:t>
            </w:r>
          </w:p>
          <w:p w14:paraId="1D6D45DF" w14:textId="7C6084EE" w:rsidR="0055542E" w:rsidRPr="00BC7B03" w:rsidRDefault="00484E75" w:rsidP="00484E75">
            <w:pPr>
              <w:pStyle w:val="BodyText"/>
              <w:numPr>
                <w:ilvl w:val="0"/>
                <w:numId w:val="20"/>
              </w:numPr>
              <w:spacing w:before="120" w:after="120" w:line="240" w:lineRule="auto"/>
              <w:ind w:right="23"/>
              <w:rPr>
                <w:iCs/>
                <w:color w:val="auto"/>
                <w:sz w:val="20"/>
              </w:rPr>
            </w:pPr>
            <w:r w:rsidRPr="00BC7B03">
              <w:rPr>
                <w:iCs/>
                <w:color w:val="auto"/>
                <w:sz w:val="20"/>
                <w:lang w:val="en-US"/>
              </w:rPr>
              <w:t>presenting performances of music to audiences</w:t>
            </w:r>
            <w:r w:rsidR="00D4186D" w:rsidRPr="00BC7B03">
              <w:rPr>
                <w:iCs/>
                <w:color w:val="auto"/>
                <w:sz w:val="20"/>
                <w:lang w:val="en-US"/>
              </w:rPr>
              <w:t>;</w:t>
            </w:r>
            <w:r w:rsidRPr="00BC7B03">
              <w:rPr>
                <w:iCs/>
                <w:color w:val="auto"/>
                <w:sz w:val="20"/>
                <w:lang w:val="en-US"/>
              </w:rPr>
              <w:t xml:space="preserve"> for example, a specific target audience</w:t>
            </w:r>
            <w:r w:rsidR="00A367B5" w:rsidRPr="00BC7B03">
              <w:rPr>
                <w:iCs/>
                <w:color w:val="auto"/>
                <w:sz w:val="20"/>
                <w:lang w:val="en-US"/>
              </w:rPr>
              <w:t>.</w:t>
            </w:r>
          </w:p>
        </w:tc>
      </w:tr>
      <w:tr w:rsidR="0055542E" w:rsidRPr="00BC7B03" w14:paraId="020BC9FD" w14:textId="77777777" w:rsidTr="00E76121">
        <w:tc>
          <w:tcPr>
            <w:tcW w:w="15126" w:type="dxa"/>
            <w:tcBorders>
              <w:top w:val="single" w:sz="4" w:space="0" w:color="auto"/>
              <w:left w:val="single" w:sz="4" w:space="0" w:color="auto"/>
              <w:bottom w:val="single" w:sz="4" w:space="0" w:color="auto"/>
              <w:right w:val="single" w:sz="4" w:space="0" w:color="auto"/>
            </w:tcBorders>
            <w:shd w:val="clear" w:color="auto" w:fill="FFBB33"/>
          </w:tcPr>
          <w:p w14:paraId="1912D1EA" w14:textId="7F23B032" w:rsidR="0055542E" w:rsidRPr="00BC7B03" w:rsidRDefault="0055542E" w:rsidP="00E76121">
            <w:pPr>
              <w:pStyle w:val="BodyText"/>
              <w:spacing w:before="40" w:after="40"/>
              <w:ind w:left="23" w:right="23"/>
              <w:jc w:val="center"/>
              <w:rPr>
                <w:rStyle w:val="SubtleEmphasis"/>
                <w:b/>
                <w:bCs/>
                <w:sz w:val="22"/>
                <w:szCs w:val="22"/>
              </w:rPr>
            </w:pPr>
            <w:r w:rsidRPr="00BC7B03">
              <w:rPr>
                <w:rStyle w:val="SubtleEmphasis"/>
                <w:b/>
                <w:bCs/>
                <w:sz w:val="22"/>
                <w:szCs w:val="22"/>
              </w:rPr>
              <w:t>Achievement standard</w:t>
            </w:r>
          </w:p>
        </w:tc>
      </w:tr>
      <w:tr w:rsidR="0055542E" w:rsidRPr="00BC7B03" w14:paraId="4680B57B" w14:textId="77777777" w:rsidTr="00E76121">
        <w:tc>
          <w:tcPr>
            <w:tcW w:w="15126" w:type="dxa"/>
            <w:tcBorders>
              <w:top w:val="single" w:sz="4" w:space="0" w:color="auto"/>
              <w:left w:val="single" w:sz="4" w:space="0" w:color="auto"/>
              <w:bottom w:val="single" w:sz="4" w:space="0" w:color="auto"/>
              <w:right w:val="single" w:sz="4" w:space="0" w:color="auto"/>
            </w:tcBorders>
          </w:tcPr>
          <w:p w14:paraId="155DD549" w14:textId="5086A9AA" w:rsidR="00D61976" w:rsidRPr="00BC7B03" w:rsidRDefault="00D61976" w:rsidP="00B90F30">
            <w:pPr>
              <w:pStyle w:val="ACARA-AS"/>
            </w:pPr>
            <w:r w:rsidRPr="00BC7B03">
              <w:rPr>
                <w:lang w:val="en-US"/>
              </w:rPr>
              <w:t xml:space="preserve">By the end of Year 8, students </w:t>
            </w:r>
            <w:proofErr w:type="spellStart"/>
            <w:r w:rsidRPr="00BC7B03">
              <w:rPr>
                <w:lang w:val="en-US"/>
              </w:rPr>
              <w:t>analyse</w:t>
            </w:r>
            <w:proofErr w:type="spellEnd"/>
            <w:r w:rsidRPr="00BC7B03">
              <w:rPr>
                <w:lang w:val="en-US"/>
              </w:rPr>
              <w:t xml:space="preserve"> how the elements of music and/or compositional devices are manipulated in music they compose, perform and/or experience. They evaluate the ways music from across cultures, times, places and/or other contexts communicates ideas, perspectives and/or meaning. </w:t>
            </w:r>
            <w:r w:rsidRPr="00BC7B03">
              <w:t xml:space="preserve">They describe respectful approaches to composing, performing and/or responding to music. </w:t>
            </w:r>
          </w:p>
          <w:p w14:paraId="1950A96F" w14:textId="5C2A3572" w:rsidR="0055542E" w:rsidRPr="000E630B" w:rsidRDefault="00D61976" w:rsidP="00B90F30">
            <w:pPr>
              <w:pStyle w:val="ACARA-AS"/>
            </w:pPr>
            <w:r w:rsidRPr="00BC7B03">
              <w:rPr>
                <w:lang w:val="en-US"/>
              </w:rPr>
              <w:lastRenderedPageBreak/>
              <w:t xml:space="preserve">Students demonstrate listening and aural skills when composing and performing. They manipulate elements of music and compositional devices to compose music that communicates ideas, perspectives and/or meaning. They notate, document and/or record the music they </w:t>
            </w:r>
            <w:r w:rsidR="0057213E" w:rsidRPr="00BC7B03">
              <w:rPr>
                <w:lang w:val="en-US"/>
              </w:rPr>
              <w:t>compose</w:t>
            </w:r>
            <w:r w:rsidRPr="00BC7B03">
              <w:rPr>
                <w:lang w:val="en-US"/>
              </w:rPr>
              <w:t>. They manipulate elements of music when performing their own and/or others’ music. They demonstrate performance skills when performing music for audiences.</w:t>
            </w:r>
          </w:p>
        </w:tc>
      </w:tr>
    </w:tbl>
    <w:p w14:paraId="782305E2" w14:textId="127B7354" w:rsidR="0055542E" w:rsidRPr="00BC7B03" w:rsidRDefault="0055542E" w:rsidP="0055542E">
      <w:pPr>
        <w:rPr>
          <w:i w:val="0"/>
        </w:rPr>
      </w:pPr>
    </w:p>
    <w:tbl>
      <w:tblPr>
        <w:tblStyle w:val="TableGrid2"/>
        <w:tblW w:w="0" w:type="auto"/>
        <w:tblCellMar>
          <w:top w:w="23" w:type="dxa"/>
          <w:left w:w="45" w:type="dxa"/>
          <w:bottom w:w="23" w:type="dxa"/>
          <w:right w:w="45" w:type="dxa"/>
        </w:tblCellMar>
        <w:tblLook w:val="04A0" w:firstRow="1" w:lastRow="0" w:firstColumn="1" w:lastColumn="0" w:noHBand="0" w:noVBand="1"/>
        <w:tblCaption w:val="Table of curriculum elements for The Arts - Music: Years 7-8"/>
      </w:tblPr>
      <w:tblGrid>
        <w:gridCol w:w="4673"/>
        <w:gridCol w:w="7655"/>
        <w:gridCol w:w="2798"/>
      </w:tblGrid>
      <w:tr w:rsidR="00980559" w:rsidRPr="00BC7B03" w14:paraId="5C12AC48" w14:textId="77777777" w:rsidTr="00E76121">
        <w:tc>
          <w:tcPr>
            <w:tcW w:w="12328" w:type="dxa"/>
            <w:gridSpan w:val="2"/>
            <w:shd w:val="clear" w:color="auto" w:fill="005D93"/>
          </w:tcPr>
          <w:p w14:paraId="26ED3EE1" w14:textId="77777777" w:rsidR="00980559" w:rsidRPr="00BC7B03" w:rsidRDefault="00980559" w:rsidP="00E76121">
            <w:pPr>
              <w:pStyle w:val="BodyText"/>
              <w:spacing w:before="40" w:after="40" w:line="240" w:lineRule="auto"/>
              <w:ind w:left="23" w:right="23"/>
              <w:rPr>
                <w:b/>
                <w:bCs/>
              </w:rPr>
            </w:pPr>
            <w:r w:rsidRPr="00BC7B03">
              <w:rPr>
                <w:b/>
                <w:color w:val="FFFFFF" w:themeColor="background1"/>
              </w:rPr>
              <w:t>Strand: Exploring and responding</w:t>
            </w:r>
          </w:p>
        </w:tc>
        <w:tc>
          <w:tcPr>
            <w:tcW w:w="2798" w:type="dxa"/>
            <w:shd w:val="clear" w:color="auto" w:fill="FFFFFF" w:themeFill="background1"/>
          </w:tcPr>
          <w:p w14:paraId="76920D3C" w14:textId="3047FB1D" w:rsidR="00980559" w:rsidRPr="00BC7B03" w:rsidRDefault="00980559" w:rsidP="00E76121">
            <w:pPr>
              <w:pStyle w:val="BodyText"/>
              <w:spacing w:before="40" w:after="40" w:line="240" w:lineRule="auto"/>
              <w:ind w:left="23" w:right="23"/>
              <w:rPr>
                <w:b/>
                <w:bCs/>
                <w:color w:val="auto"/>
              </w:rPr>
            </w:pPr>
            <w:r w:rsidRPr="00BC7B03">
              <w:rPr>
                <w:b/>
                <w:color w:val="auto"/>
              </w:rPr>
              <w:t xml:space="preserve">Years </w:t>
            </w:r>
            <w:r w:rsidR="006725EE" w:rsidRPr="00BC7B03">
              <w:rPr>
                <w:b/>
                <w:color w:val="auto"/>
              </w:rPr>
              <w:t>7</w:t>
            </w:r>
            <w:r w:rsidRPr="00BC7B03">
              <w:rPr>
                <w:b/>
                <w:color w:val="auto"/>
              </w:rPr>
              <w:t>–</w:t>
            </w:r>
            <w:r w:rsidR="006725EE" w:rsidRPr="00BC7B03">
              <w:rPr>
                <w:b/>
                <w:color w:val="auto"/>
              </w:rPr>
              <w:t>8</w:t>
            </w:r>
          </w:p>
        </w:tc>
      </w:tr>
      <w:tr w:rsidR="00980559" w:rsidRPr="00BC7B03" w14:paraId="7F6467EE" w14:textId="77777777" w:rsidTr="00E76121">
        <w:tc>
          <w:tcPr>
            <w:tcW w:w="4673" w:type="dxa"/>
            <w:shd w:val="clear" w:color="auto" w:fill="FFD685"/>
          </w:tcPr>
          <w:p w14:paraId="53683F2A" w14:textId="77777777" w:rsidR="00980559" w:rsidRPr="00BC7B03" w:rsidRDefault="00980559" w:rsidP="00E76121">
            <w:pPr>
              <w:pStyle w:val="BodyText"/>
              <w:spacing w:before="40" w:after="40" w:line="240" w:lineRule="auto"/>
              <w:ind w:left="23" w:right="23"/>
              <w:rPr>
                <w:b/>
                <w:color w:val="auto"/>
              </w:rPr>
            </w:pPr>
            <w:r w:rsidRPr="00BC7B03">
              <w:rPr>
                <w:b/>
                <w:color w:val="auto"/>
              </w:rPr>
              <w:t>Content descriptions</w:t>
            </w:r>
            <w:r w:rsidRPr="00BC7B03">
              <w:rPr>
                <w:b/>
                <w:color w:val="auto"/>
              </w:rPr>
              <w:br/>
            </w:r>
            <w:r w:rsidRPr="00BC7B03">
              <w:rPr>
                <w:bCs/>
                <w:i/>
                <w:iCs/>
                <w:color w:val="auto"/>
                <w:sz w:val="16"/>
                <w:szCs w:val="16"/>
              </w:rPr>
              <w:t>Students learn to:</w:t>
            </w:r>
          </w:p>
        </w:tc>
        <w:tc>
          <w:tcPr>
            <w:tcW w:w="10453" w:type="dxa"/>
            <w:gridSpan w:val="2"/>
            <w:shd w:val="clear" w:color="auto" w:fill="FAF9F7"/>
          </w:tcPr>
          <w:p w14:paraId="614C1582" w14:textId="77777777" w:rsidR="00980559" w:rsidRPr="00BC7B03" w:rsidRDefault="00980559" w:rsidP="00E76121">
            <w:pPr>
              <w:pStyle w:val="BodyText"/>
              <w:spacing w:before="40" w:after="40" w:line="240" w:lineRule="auto"/>
              <w:ind w:left="23" w:right="23"/>
              <w:rPr>
                <w:rFonts w:eastAsiaTheme="majorEastAsia"/>
                <w:b/>
                <w:bCs/>
                <w:color w:val="auto"/>
              </w:rPr>
            </w:pPr>
            <w:r w:rsidRPr="00BC7B03">
              <w:rPr>
                <w:rFonts w:eastAsiaTheme="majorEastAsia"/>
                <w:b/>
                <w:bCs/>
                <w:color w:val="auto"/>
              </w:rPr>
              <w:t>Content elaborations</w:t>
            </w:r>
          </w:p>
          <w:p w14:paraId="3EE2019B" w14:textId="77777777" w:rsidR="00980559" w:rsidRPr="00BC7B03" w:rsidRDefault="00980559" w:rsidP="00E76121">
            <w:pPr>
              <w:pStyle w:val="BodyText"/>
              <w:spacing w:before="40" w:after="40" w:line="240" w:lineRule="auto"/>
              <w:ind w:left="23" w:right="23"/>
              <w:rPr>
                <w:bCs/>
                <w:i/>
                <w:iCs/>
                <w:color w:val="FFFFFF" w:themeColor="background1"/>
                <w:sz w:val="16"/>
                <w:szCs w:val="16"/>
              </w:rPr>
            </w:pPr>
            <w:r w:rsidRPr="00BC7B03">
              <w:rPr>
                <w:rFonts w:eastAsiaTheme="majorEastAsia"/>
                <w:i/>
                <w:color w:val="auto"/>
                <w:sz w:val="16"/>
                <w:szCs w:val="16"/>
              </w:rPr>
              <w:t>This may involve students:</w:t>
            </w:r>
          </w:p>
        </w:tc>
      </w:tr>
      <w:tr w:rsidR="00980559" w:rsidRPr="00BC7B03" w14:paraId="40337846" w14:textId="77777777" w:rsidTr="00E76121">
        <w:trPr>
          <w:trHeight w:val="2367"/>
        </w:trPr>
        <w:tc>
          <w:tcPr>
            <w:tcW w:w="4673" w:type="dxa"/>
          </w:tcPr>
          <w:p w14:paraId="49F40062" w14:textId="7EEB2B76" w:rsidR="00980559" w:rsidRPr="00BC7B03" w:rsidRDefault="00CF267E" w:rsidP="00CF267E">
            <w:pPr>
              <w:spacing w:after="120" w:line="240" w:lineRule="auto"/>
              <w:ind w:left="357" w:right="425"/>
              <w:rPr>
                <w:rStyle w:val="SubtleEmphasis"/>
                <w:i w:val="0"/>
                <w:iCs w:val="0"/>
              </w:rPr>
            </w:pPr>
            <w:r w:rsidRPr="00BC7B03">
              <w:rPr>
                <w:rStyle w:val="SubtleEmphasis"/>
                <w:i w:val="0"/>
                <w:iCs w:val="0"/>
              </w:rPr>
              <w:t xml:space="preserve">investigate the ways that composers and/or performers use the elements of music and/or compositional devices in music composed </w:t>
            </w:r>
            <w:r w:rsidR="00F51C99" w:rsidRPr="00F51C99">
              <w:rPr>
                <w:rStyle w:val="SubtleEmphasis"/>
                <w:i w:val="0"/>
                <w:iCs w:val="0"/>
              </w:rPr>
              <w:t>across cultures, times, places and/or other contexts</w:t>
            </w:r>
            <w:r w:rsidRPr="00BC7B03">
              <w:rPr>
                <w:rStyle w:val="SubtleEmphasis"/>
                <w:i w:val="0"/>
                <w:iCs w:val="0"/>
              </w:rPr>
              <w:t>AC9AMU8E01</w:t>
            </w:r>
          </w:p>
        </w:tc>
        <w:tc>
          <w:tcPr>
            <w:tcW w:w="10453" w:type="dxa"/>
            <w:gridSpan w:val="2"/>
          </w:tcPr>
          <w:p w14:paraId="43D01873" w14:textId="1ED7E615" w:rsidR="00540BE1" w:rsidRPr="00BC7B03" w:rsidRDefault="00540BE1" w:rsidP="00B90F30">
            <w:pPr>
              <w:pStyle w:val="ACARA-elaboration"/>
            </w:pPr>
            <w:r w:rsidRPr="00BC7B03">
              <w:t xml:space="preserve">accessing and researching music through live or recorded/streamed performances to analyse performers’ interpretations of composers’ intentions; for example, using recordings and score/s or chart/s or other information such as an interview or review to identify how performers have interpreted a composer’s intentions, such as tempo choices, instrumentation, feel or articulation  </w:t>
            </w:r>
          </w:p>
          <w:p w14:paraId="2146C72D" w14:textId="03DFD930" w:rsidR="00540BE1" w:rsidRPr="00BC7B03" w:rsidRDefault="00540BE1" w:rsidP="00B90F30">
            <w:pPr>
              <w:pStyle w:val="ACARA-elaboration"/>
            </w:pPr>
            <w:r w:rsidRPr="00BC7B03">
              <w:t xml:space="preserve">listening to live or recorded music and identifying stylistic characteristics; for example, analysing how elements of music are manipulated and how compositional devices are used; then using this information to describe features of a style or to inform their performance of music in that style  </w:t>
            </w:r>
          </w:p>
          <w:p w14:paraId="3353C332" w14:textId="1A4311D2" w:rsidR="00540BE1" w:rsidRPr="00BC7B03" w:rsidRDefault="00540BE1" w:rsidP="00B90F30">
            <w:pPr>
              <w:pStyle w:val="ACARA-elaboration"/>
            </w:pPr>
            <w:r w:rsidRPr="00BC7B03">
              <w:t>listening to and evaluating how elements of music are manipulated in music composed by a range of composers</w:t>
            </w:r>
            <w:r w:rsidR="00904DFC" w:rsidRPr="00BC7B03">
              <w:t>,</w:t>
            </w:r>
            <w:r w:rsidRPr="00BC7B03">
              <w:t xml:space="preserve"> with the intention of drawing attention to social issues or values; for example, protest songs, nationalistic music, music that uses “folk”/traditional tunes in re-imagined ways, songs with lyrics that focus on themes such as identity or belonging  </w:t>
            </w:r>
          </w:p>
          <w:p w14:paraId="30BF913C" w14:textId="1A0F64AE" w:rsidR="00980559" w:rsidRPr="00BC7B03" w:rsidRDefault="00540BE1" w:rsidP="00B90F30">
            <w:pPr>
              <w:pStyle w:val="ACARA-elaboration"/>
            </w:pPr>
            <w:r w:rsidRPr="00BC7B03">
              <w:t xml:space="preserve">researching and discussing the influence of social, </w:t>
            </w:r>
            <w:proofErr w:type="gramStart"/>
            <w:r w:rsidRPr="00BC7B03">
              <w:t>cultural</w:t>
            </w:r>
            <w:proofErr w:type="gramEnd"/>
            <w:r w:rsidRPr="00BC7B03">
              <w:t xml:space="preserve"> and historical developments relating to specific styles, forms or traditions and incorporating these into their performance and/or compositions; for example, conventions relating to forms such as 32-bar song form, genres such as chamber</w:t>
            </w:r>
            <w:r w:rsidR="00524BAC" w:rsidRPr="00BC7B03">
              <w:t xml:space="preserve"> </w:t>
            </w:r>
            <w:r w:rsidRPr="00BC7B03">
              <w:t>music, or traditions such as singer-songwriter</w:t>
            </w:r>
          </w:p>
        </w:tc>
      </w:tr>
      <w:tr w:rsidR="001C71B4" w:rsidRPr="00BC7B03" w14:paraId="2990DAF1" w14:textId="77777777" w:rsidTr="00A91D7E">
        <w:trPr>
          <w:trHeight w:val="597"/>
        </w:trPr>
        <w:tc>
          <w:tcPr>
            <w:tcW w:w="4673" w:type="dxa"/>
          </w:tcPr>
          <w:p w14:paraId="1E1513A9" w14:textId="64D07DD0" w:rsidR="005207A6" w:rsidRPr="00BC7B03" w:rsidRDefault="005207A6" w:rsidP="005207A6">
            <w:pPr>
              <w:spacing w:after="120" w:line="240" w:lineRule="auto"/>
              <w:ind w:left="357" w:right="425"/>
              <w:rPr>
                <w:rStyle w:val="SubtleEmphasis"/>
                <w:i w:val="0"/>
                <w:iCs w:val="0"/>
              </w:rPr>
            </w:pPr>
            <w:r w:rsidRPr="00BC7B03">
              <w:rPr>
                <w:rStyle w:val="SubtleEmphasis"/>
                <w:i w:val="0"/>
                <w:iCs w:val="0"/>
              </w:rPr>
              <w:t>investigate the diversity of music composed and/or performed by First Nations Australians</w:t>
            </w:r>
            <w:r w:rsidR="00524BAC" w:rsidRPr="00BC7B03">
              <w:rPr>
                <w:rStyle w:val="SubtleEmphasis"/>
                <w:i w:val="0"/>
                <w:iCs w:val="0"/>
              </w:rPr>
              <w:t>,</w:t>
            </w:r>
            <w:r w:rsidRPr="00BC7B03">
              <w:rPr>
                <w:rStyle w:val="SubtleEmphasis"/>
                <w:i w:val="0"/>
                <w:iCs w:val="0"/>
              </w:rPr>
              <w:t xml:space="preserve"> considering culturally responsive approaches to Indigenous Cultural and Intellectual Property rights</w:t>
            </w:r>
          </w:p>
          <w:p w14:paraId="1932CFA0" w14:textId="299FECD3" w:rsidR="001C71B4" w:rsidRPr="00BC7B03" w:rsidRDefault="005207A6" w:rsidP="005207A6">
            <w:pPr>
              <w:spacing w:after="120" w:line="240" w:lineRule="auto"/>
              <w:ind w:left="357" w:right="425"/>
              <w:rPr>
                <w:rStyle w:val="SubtleEmphasis"/>
                <w:i w:val="0"/>
                <w:iCs w:val="0"/>
              </w:rPr>
            </w:pPr>
            <w:r w:rsidRPr="00BC7B03">
              <w:rPr>
                <w:rStyle w:val="SubtleEmphasis"/>
                <w:i w:val="0"/>
                <w:iCs w:val="0"/>
              </w:rPr>
              <w:t>AC9AMU8E02</w:t>
            </w:r>
          </w:p>
        </w:tc>
        <w:tc>
          <w:tcPr>
            <w:tcW w:w="10453" w:type="dxa"/>
            <w:gridSpan w:val="2"/>
          </w:tcPr>
          <w:p w14:paraId="233D4DD6" w14:textId="5B963450" w:rsidR="009101BA" w:rsidRPr="00BC7B03" w:rsidRDefault="009101BA" w:rsidP="00B90F30">
            <w:pPr>
              <w:pStyle w:val="ACARA-elaboration"/>
            </w:pPr>
            <w:r w:rsidRPr="00BC7B03">
              <w:t>exploring ways that First Nations Australian composers and/or performers communicate their ideas and messages across communities and cultures; for example, by asking questions such as “What are the impacts of this musician’s/these musicians’ music?” and “What music styles or genres is this musician drawing on in creating their own music?”</w:t>
            </w:r>
          </w:p>
          <w:p w14:paraId="01DFDF1E" w14:textId="27574CB1" w:rsidR="009101BA" w:rsidRPr="00BC7B03" w:rsidRDefault="009101BA" w:rsidP="00B90F30">
            <w:pPr>
              <w:pStyle w:val="ACARA-elaboration"/>
            </w:pPr>
            <w:r w:rsidRPr="00BC7B03">
              <w:t xml:space="preserve">investigating when, how </w:t>
            </w:r>
            <w:r w:rsidR="00080205" w:rsidRPr="00BC7B03">
              <w:t>and</w:t>
            </w:r>
            <w:r w:rsidRPr="00BC7B03">
              <w:t xml:space="preserve"> why copyright and/or Indigenous Cultural and Intellectual Property rights might be relevant to their practice as, for example, listeners, songwriters, composers and/or performers </w:t>
            </w:r>
          </w:p>
          <w:p w14:paraId="047F233F" w14:textId="77777777" w:rsidR="009101BA" w:rsidRPr="00BC7B03" w:rsidRDefault="009101BA" w:rsidP="00B90F30">
            <w:pPr>
              <w:pStyle w:val="ACARA-elaboration"/>
            </w:pPr>
            <w:r w:rsidRPr="00BC7B03">
              <w:t xml:space="preserve">exploring how protocols for protecting Indigenous Cultural and Intellectual Property rights exist to help students make ethical choices about how they use music, as listeners or creators; for example, by asking questions such as, “Who wrote this music?”, “May I use ideas from this song, and do I need permission to do so?” </w:t>
            </w:r>
          </w:p>
          <w:p w14:paraId="4D53F954" w14:textId="1C77D4D9" w:rsidR="001C71B4" w:rsidRPr="00BC7B03" w:rsidRDefault="009101BA" w:rsidP="00B90F30">
            <w:pPr>
              <w:pStyle w:val="ACARA-elaboration"/>
            </w:pPr>
            <w:r w:rsidRPr="00BC7B03">
              <w:lastRenderedPageBreak/>
              <w:t>investigating issues relating to the use of First Nations Australian languages or stories in lyrics and songs or music for screen-based works; for example, considering case studies that illustrate protocols relating to Indigenous Cultural and Intellectual Property rights</w:t>
            </w:r>
          </w:p>
        </w:tc>
      </w:tr>
    </w:tbl>
    <w:p w14:paraId="1199E83B" w14:textId="77777777" w:rsidR="00980559" w:rsidRPr="00BC7B03" w:rsidRDefault="00980559" w:rsidP="00980559">
      <w:pPr>
        <w:rPr>
          <w:i w:val="0"/>
        </w:rPr>
      </w:pPr>
    </w:p>
    <w:tbl>
      <w:tblPr>
        <w:tblStyle w:val="TableGrid2"/>
        <w:tblW w:w="0" w:type="auto"/>
        <w:tblCellMar>
          <w:top w:w="23" w:type="dxa"/>
          <w:left w:w="45" w:type="dxa"/>
          <w:bottom w:w="23" w:type="dxa"/>
          <w:right w:w="45" w:type="dxa"/>
        </w:tblCellMar>
        <w:tblLook w:val="04A0" w:firstRow="1" w:lastRow="0" w:firstColumn="1" w:lastColumn="0" w:noHBand="0" w:noVBand="1"/>
        <w:tblCaption w:val="Table of curriculum elements for The Arts - Music: Years 7-8"/>
      </w:tblPr>
      <w:tblGrid>
        <w:gridCol w:w="4673"/>
        <w:gridCol w:w="7655"/>
        <w:gridCol w:w="2798"/>
      </w:tblGrid>
      <w:tr w:rsidR="00980559" w:rsidRPr="00BC7B03" w14:paraId="02565459" w14:textId="77777777" w:rsidTr="00E76121">
        <w:tc>
          <w:tcPr>
            <w:tcW w:w="12328" w:type="dxa"/>
            <w:gridSpan w:val="2"/>
            <w:shd w:val="clear" w:color="auto" w:fill="005D93"/>
          </w:tcPr>
          <w:p w14:paraId="2CF77954" w14:textId="77777777" w:rsidR="00980559" w:rsidRPr="00BC7B03" w:rsidRDefault="00980559" w:rsidP="00E76121">
            <w:pPr>
              <w:pStyle w:val="BodyText"/>
              <w:spacing w:before="40" w:after="40" w:line="240" w:lineRule="auto"/>
              <w:ind w:left="23" w:right="23"/>
              <w:rPr>
                <w:b/>
                <w:bCs/>
              </w:rPr>
            </w:pPr>
            <w:r w:rsidRPr="00BC7B03">
              <w:rPr>
                <w:b/>
                <w:color w:val="FFFFFF" w:themeColor="background1"/>
              </w:rPr>
              <w:t>Strand: Developing practices and skills</w:t>
            </w:r>
          </w:p>
        </w:tc>
        <w:tc>
          <w:tcPr>
            <w:tcW w:w="2798" w:type="dxa"/>
            <w:shd w:val="clear" w:color="auto" w:fill="FFFFFF" w:themeFill="background1"/>
          </w:tcPr>
          <w:p w14:paraId="2CF65CE4" w14:textId="6B2B600A" w:rsidR="00980559" w:rsidRPr="00BC7B03" w:rsidRDefault="00980559" w:rsidP="00E76121">
            <w:pPr>
              <w:pStyle w:val="BodyText"/>
              <w:spacing w:before="40" w:after="40" w:line="240" w:lineRule="auto"/>
              <w:ind w:left="23" w:right="23"/>
              <w:rPr>
                <w:b/>
                <w:bCs/>
                <w:color w:val="auto"/>
              </w:rPr>
            </w:pPr>
            <w:r w:rsidRPr="00BC7B03">
              <w:rPr>
                <w:b/>
                <w:color w:val="auto"/>
              </w:rPr>
              <w:t xml:space="preserve">Years </w:t>
            </w:r>
            <w:r w:rsidR="006725EE" w:rsidRPr="00BC7B03">
              <w:rPr>
                <w:b/>
                <w:color w:val="auto"/>
              </w:rPr>
              <w:t>7</w:t>
            </w:r>
            <w:r w:rsidRPr="00BC7B03">
              <w:rPr>
                <w:b/>
                <w:color w:val="auto"/>
              </w:rPr>
              <w:t>–</w:t>
            </w:r>
            <w:r w:rsidR="006725EE" w:rsidRPr="00BC7B03">
              <w:rPr>
                <w:b/>
                <w:color w:val="auto"/>
              </w:rPr>
              <w:t>8</w:t>
            </w:r>
          </w:p>
        </w:tc>
      </w:tr>
      <w:tr w:rsidR="00980559" w:rsidRPr="00BC7B03" w14:paraId="7D0F8E1E" w14:textId="77777777" w:rsidTr="00E76121">
        <w:tc>
          <w:tcPr>
            <w:tcW w:w="4673" w:type="dxa"/>
            <w:shd w:val="clear" w:color="auto" w:fill="FFD685"/>
          </w:tcPr>
          <w:p w14:paraId="44EE92AE" w14:textId="77777777" w:rsidR="00980559" w:rsidRPr="00BC7B03" w:rsidRDefault="00980559" w:rsidP="00E76121">
            <w:pPr>
              <w:pStyle w:val="BodyText"/>
              <w:spacing w:before="40" w:after="40" w:line="240" w:lineRule="auto"/>
              <w:ind w:left="23" w:right="23"/>
              <w:rPr>
                <w:b/>
                <w:color w:val="auto"/>
              </w:rPr>
            </w:pPr>
            <w:r w:rsidRPr="00BC7B03">
              <w:rPr>
                <w:b/>
                <w:color w:val="auto"/>
              </w:rPr>
              <w:t>Content descriptions</w:t>
            </w:r>
            <w:r w:rsidRPr="00BC7B03">
              <w:rPr>
                <w:b/>
                <w:color w:val="auto"/>
              </w:rPr>
              <w:br/>
            </w:r>
            <w:r w:rsidRPr="00BC7B03">
              <w:rPr>
                <w:bCs/>
                <w:i/>
                <w:iCs/>
                <w:color w:val="auto"/>
                <w:sz w:val="16"/>
                <w:szCs w:val="16"/>
              </w:rPr>
              <w:t>Students learn to:</w:t>
            </w:r>
          </w:p>
        </w:tc>
        <w:tc>
          <w:tcPr>
            <w:tcW w:w="10453" w:type="dxa"/>
            <w:gridSpan w:val="2"/>
            <w:shd w:val="clear" w:color="auto" w:fill="FAF9F7"/>
          </w:tcPr>
          <w:p w14:paraId="0F7DE778" w14:textId="77777777" w:rsidR="00980559" w:rsidRPr="00BC7B03" w:rsidRDefault="00980559" w:rsidP="00E76121">
            <w:pPr>
              <w:pStyle w:val="BodyText"/>
              <w:spacing w:before="40" w:after="40" w:line="240" w:lineRule="auto"/>
              <w:ind w:left="23" w:right="23"/>
              <w:rPr>
                <w:rFonts w:eastAsiaTheme="majorEastAsia"/>
                <w:b/>
                <w:bCs/>
                <w:color w:val="auto"/>
              </w:rPr>
            </w:pPr>
            <w:r w:rsidRPr="00BC7B03">
              <w:rPr>
                <w:rFonts w:eastAsiaTheme="majorEastAsia"/>
                <w:b/>
                <w:bCs/>
                <w:color w:val="auto"/>
              </w:rPr>
              <w:t>Content elaborations</w:t>
            </w:r>
          </w:p>
          <w:p w14:paraId="6C25B14B" w14:textId="77777777" w:rsidR="00980559" w:rsidRPr="00BC7B03" w:rsidRDefault="00980559" w:rsidP="00E76121">
            <w:pPr>
              <w:pStyle w:val="BodyText"/>
              <w:spacing w:before="40" w:after="40" w:line="240" w:lineRule="auto"/>
              <w:ind w:left="23" w:right="23"/>
              <w:rPr>
                <w:bCs/>
                <w:i/>
                <w:iCs/>
                <w:color w:val="FFFFFF" w:themeColor="background1"/>
                <w:sz w:val="16"/>
                <w:szCs w:val="16"/>
              </w:rPr>
            </w:pPr>
            <w:r w:rsidRPr="00BC7B03">
              <w:rPr>
                <w:rFonts w:eastAsiaTheme="majorEastAsia"/>
                <w:i/>
                <w:color w:val="auto"/>
                <w:sz w:val="16"/>
                <w:szCs w:val="16"/>
              </w:rPr>
              <w:t>This may involve students:</w:t>
            </w:r>
          </w:p>
        </w:tc>
      </w:tr>
      <w:tr w:rsidR="00980559" w:rsidRPr="00BC7B03" w14:paraId="0E0C01A8" w14:textId="77777777" w:rsidTr="00E76121">
        <w:trPr>
          <w:trHeight w:val="2367"/>
        </w:trPr>
        <w:tc>
          <w:tcPr>
            <w:tcW w:w="4673" w:type="dxa"/>
          </w:tcPr>
          <w:p w14:paraId="43FA0F77" w14:textId="0EC95910" w:rsidR="003C5404" w:rsidRPr="00BC7B03" w:rsidRDefault="003C5404" w:rsidP="003C5404">
            <w:pPr>
              <w:spacing w:after="120" w:line="240" w:lineRule="auto"/>
              <w:ind w:left="357" w:right="425"/>
              <w:rPr>
                <w:rStyle w:val="SubtleEmphasis"/>
                <w:i w:val="0"/>
                <w:iCs w:val="0"/>
              </w:rPr>
            </w:pPr>
            <w:r w:rsidRPr="00BC7B03">
              <w:rPr>
                <w:rStyle w:val="SubtleEmphasis"/>
                <w:i w:val="0"/>
                <w:iCs w:val="0"/>
              </w:rPr>
              <w:t>develop and practise listening/aural skills and vocal and/or instrumental skills/techniques for manipulating elements of music to achieve expressive effects</w:t>
            </w:r>
          </w:p>
          <w:p w14:paraId="58CC091C" w14:textId="6B301268" w:rsidR="00980559" w:rsidRPr="00BC7B03" w:rsidRDefault="003C5404" w:rsidP="003C5404">
            <w:pPr>
              <w:spacing w:after="120" w:line="240" w:lineRule="auto"/>
              <w:ind w:left="357" w:right="425"/>
              <w:rPr>
                <w:rStyle w:val="SubtleEmphasis"/>
                <w:i w:val="0"/>
                <w:iCs w:val="0"/>
              </w:rPr>
            </w:pPr>
            <w:r w:rsidRPr="00BC7B03">
              <w:rPr>
                <w:rStyle w:val="SubtleEmphasis"/>
                <w:i w:val="0"/>
                <w:iCs w:val="0"/>
              </w:rPr>
              <w:t>AC9AMU8D01</w:t>
            </w:r>
          </w:p>
        </w:tc>
        <w:tc>
          <w:tcPr>
            <w:tcW w:w="10453" w:type="dxa"/>
            <w:gridSpan w:val="2"/>
          </w:tcPr>
          <w:p w14:paraId="0C28327D" w14:textId="42BD875B" w:rsidR="00C81295" w:rsidRPr="00BC7B03" w:rsidRDefault="00C81295" w:rsidP="00B90F30">
            <w:pPr>
              <w:pStyle w:val="ACARA-elaboration"/>
            </w:pPr>
            <w:r w:rsidRPr="00BC7B03">
              <w:t>experimenting with ways in which vocal</w:t>
            </w:r>
            <w:r w:rsidR="00E61902" w:rsidRPr="00BC7B03">
              <w:t>/</w:t>
            </w:r>
            <w:r w:rsidRPr="00BC7B03">
              <w:t xml:space="preserve">instrumental techniques can be used to manipulate elements of music to achieve intended effects, such as an expressive sound that is typical of a particular style, and transcribing or documenting their ideas as a reference for future performances or composition  </w:t>
            </w:r>
          </w:p>
          <w:p w14:paraId="7D25A612" w14:textId="0AE9E1C9" w:rsidR="00C81295" w:rsidRPr="00BC7B03" w:rsidRDefault="00C81295" w:rsidP="00B90F30">
            <w:pPr>
              <w:pStyle w:val="ACARA-elaboration"/>
            </w:pPr>
            <w:r w:rsidRPr="00BC7B03">
              <w:t xml:space="preserve">practising technical and expressive skills such as intonation, pitch/rhythmic accuracy, phrasing or shaping dynamics and articulation to communicate expressive intent using voices and/or instruments  </w:t>
            </w:r>
          </w:p>
          <w:p w14:paraId="2860F761" w14:textId="77777777" w:rsidR="00C81295" w:rsidRPr="00BC7B03" w:rsidRDefault="00C81295" w:rsidP="00B90F30">
            <w:pPr>
              <w:pStyle w:val="ACARA-elaboration"/>
            </w:pPr>
            <w:r w:rsidRPr="00BC7B03">
              <w:t xml:space="preserve">developing techniques for extending/varying patterns such as harmonic, </w:t>
            </w:r>
            <w:proofErr w:type="gramStart"/>
            <w:r w:rsidRPr="00BC7B03">
              <w:t>rhythmic</w:t>
            </w:r>
            <w:proofErr w:type="gramEnd"/>
            <w:r w:rsidRPr="00BC7B03">
              <w:t xml:space="preserve"> or melodic patterns; for example, identifying qualities of chords in isolation and experimenting with different ways to order the chords to create a chord progression and improvising over the progression, or using the chord progression in a song or instrumental music  </w:t>
            </w:r>
          </w:p>
          <w:p w14:paraId="2AFEFB03" w14:textId="2A32BCED" w:rsidR="00C81295" w:rsidRPr="00BC7B03" w:rsidRDefault="00C81295" w:rsidP="00B90F30">
            <w:pPr>
              <w:pStyle w:val="ACARA-elaboration"/>
            </w:pPr>
            <w:r w:rsidRPr="00BC7B03">
              <w:t xml:space="preserve">experimenting with ways in which digital tools can be used when arranging musical ideas or creating effects; for example, using digitally produced parts alone or in combination with voice/vocalisation or other instruments  </w:t>
            </w:r>
          </w:p>
          <w:p w14:paraId="12F07377" w14:textId="77777777" w:rsidR="00C81295" w:rsidRPr="00BC7B03" w:rsidRDefault="00C81295" w:rsidP="00B90F30">
            <w:pPr>
              <w:pStyle w:val="ACARA-elaboration"/>
            </w:pPr>
            <w:r w:rsidRPr="00BC7B03">
              <w:t xml:space="preserve">developing ability to manipulate and control elements of music to enhance performance and communicate intentions; for example, recording alternative approaches to interpreting a phrase or melody and evaluating it to identify preferred options  </w:t>
            </w:r>
          </w:p>
          <w:p w14:paraId="2D8A59C0" w14:textId="754EB9F0" w:rsidR="00C81295" w:rsidRPr="00BC7B03" w:rsidRDefault="00C81295" w:rsidP="00B90F30">
            <w:pPr>
              <w:pStyle w:val="ACARA-elaboration"/>
            </w:pPr>
            <w:r w:rsidRPr="00BC7B03">
              <w:t>using a listening diary/journal format to document ideas for compositions, interpretations, re-</w:t>
            </w:r>
            <w:proofErr w:type="gramStart"/>
            <w:r w:rsidRPr="00BC7B03">
              <w:t>imaginings</w:t>
            </w:r>
            <w:proofErr w:type="gramEnd"/>
            <w:r w:rsidRPr="00BC7B03">
              <w:t xml:space="preserve"> </w:t>
            </w:r>
            <w:r w:rsidR="00E61902" w:rsidRPr="00BC7B03">
              <w:t xml:space="preserve">or </w:t>
            </w:r>
            <w:r w:rsidRPr="00BC7B03">
              <w:t>performances</w:t>
            </w:r>
          </w:p>
          <w:p w14:paraId="26866CE3" w14:textId="2C61B762" w:rsidR="00980559" w:rsidRPr="00BC7B03" w:rsidRDefault="00C81295" w:rsidP="00B90F30">
            <w:pPr>
              <w:pStyle w:val="ACARA-elaboration"/>
            </w:pPr>
            <w:r w:rsidRPr="00BC7B03">
              <w:t xml:space="preserve">writing/notating a chart or lead-sheet to record ideas from a </w:t>
            </w:r>
            <w:proofErr w:type="spellStart"/>
            <w:r w:rsidRPr="00BC7B03">
              <w:t>songwriting</w:t>
            </w:r>
            <w:proofErr w:type="spellEnd"/>
            <w:r w:rsidRPr="00BC7B03">
              <w:t xml:space="preserve"> workshop or using software to write additional parts such as a bassline to accompany a melody</w:t>
            </w:r>
          </w:p>
        </w:tc>
      </w:tr>
      <w:tr w:rsidR="008B06AA" w:rsidRPr="00BC7B03" w14:paraId="62154D18" w14:textId="77777777" w:rsidTr="00E76121">
        <w:trPr>
          <w:trHeight w:val="2367"/>
        </w:trPr>
        <w:tc>
          <w:tcPr>
            <w:tcW w:w="4673" w:type="dxa"/>
          </w:tcPr>
          <w:p w14:paraId="06158724" w14:textId="5D6A7C60" w:rsidR="00E94268" w:rsidRPr="00BC7B03" w:rsidRDefault="00E94268" w:rsidP="00E94268">
            <w:pPr>
              <w:spacing w:after="120" w:line="240" w:lineRule="auto"/>
              <w:ind w:left="357" w:right="425"/>
              <w:rPr>
                <w:rStyle w:val="SubtleEmphasis"/>
                <w:i w:val="0"/>
                <w:iCs w:val="0"/>
              </w:rPr>
            </w:pPr>
            <w:r w:rsidRPr="00BC7B03">
              <w:rPr>
                <w:rStyle w:val="SubtleEmphasis"/>
                <w:i w:val="0"/>
                <w:iCs w:val="0"/>
              </w:rPr>
              <w:lastRenderedPageBreak/>
              <w:t>reflect on their own and others’ music to inform choices they make as composers and performers about how they will manipulate elements of music and/or compositional devices</w:t>
            </w:r>
          </w:p>
          <w:p w14:paraId="62C41D03" w14:textId="02EE2009" w:rsidR="008B06AA" w:rsidRPr="00BC7B03" w:rsidRDefault="00E94268" w:rsidP="00E94268">
            <w:pPr>
              <w:spacing w:after="120" w:line="240" w:lineRule="auto"/>
              <w:ind w:left="357" w:right="425"/>
              <w:rPr>
                <w:rStyle w:val="SubtleEmphasis"/>
                <w:i w:val="0"/>
                <w:iCs w:val="0"/>
              </w:rPr>
            </w:pPr>
            <w:r w:rsidRPr="00BC7B03">
              <w:rPr>
                <w:rStyle w:val="SubtleEmphasis"/>
                <w:i w:val="0"/>
                <w:iCs w:val="0"/>
              </w:rPr>
              <w:t>AC9AMU8D02</w:t>
            </w:r>
          </w:p>
        </w:tc>
        <w:tc>
          <w:tcPr>
            <w:tcW w:w="10453" w:type="dxa"/>
            <w:gridSpan w:val="2"/>
          </w:tcPr>
          <w:p w14:paraId="5DF3A4BD" w14:textId="4863B5FB" w:rsidR="00785A0D" w:rsidRPr="00BC7B03" w:rsidRDefault="00785A0D" w:rsidP="00B90F30">
            <w:pPr>
              <w:pStyle w:val="ACARA-elaboration"/>
            </w:pPr>
            <w:r w:rsidRPr="00BC7B03">
              <w:t xml:space="preserve">practising, using aural skills and music terminology, how to identify and describe technical and expressive elements of music, such as chord progressions or the way a performer interprets, performs or shapes melodies, phrasing or </w:t>
            </w:r>
            <w:proofErr w:type="gramStart"/>
            <w:r w:rsidRPr="00BC7B03">
              <w:t>dynamics;</w:t>
            </w:r>
            <w:proofErr w:type="gramEnd"/>
            <w:r w:rsidRPr="00BC7B03">
              <w:t xml:space="preserve"> for example, when </w:t>
            </w:r>
            <w:proofErr w:type="spellStart"/>
            <w:r w:rsidRPr="00BC7B03">
              <w:t>songwriting</w:t>
            </w:r>
            <w:proofErr w:type="spellEnd"/>
            <w:r w:rsidRPr="00BC7B03">
              <w:t xml:space="preserve">, in an instrumental music lesson or in a discussion with peers or a teacher </w:t>
            </w:r>
          </w:p>
          <w:p w14:paraId="6703E0F1" w14:textId="24CC55A5" w:rsidR="00785A0D" w:rsidRPr="00BC7B03" w:rsidRDefault="00785A0D" w:rsidP="00B90F30">
            <w:pPr>
              <w:pStyle w:val="ACARA-elaboration"/>
            </w:pPr>
            <w:r w:rsidRPr="00BC7B03">
              <w:t>practising ways to use aural</w:t>
            </w:r>
            <w:r w:rsidR="00E61902" w:rsidRPr="00BC7B03">
              <w:t>/</w:t>
            </w:r>
            <w:r w:rsidRPr="00BC7B03">
              <w:t xml:space="preserve">visual cues when playing or singing in an ensemble; for example, chords or phrases that indicate place within a structure (aural) or gestures indicating tempo or entries (visual) </w:t>
            </w:r>
          </w:p>
          <w:p w14:paraId="1899DF39" w14:textId="2C875A5D" w:rsidR="008B06AA" w:rsidRPr="00BC7B03" w:rsidRDefault="00785A0D" w:rsidP="00B90F30">
            <w:pPr>
              <w:pStyle w:val="ACARA-elaboration"/>
            </w:pPr>
            <w:r w:rsidRPr="00BC7B03">
              <w:t>using focused listening and selected aural skills to evaluate the use of elements of music when listening to a recording for the purpose of making decisions about how they will interpret the music</w:t>
            </w:r>
          </w:p>
        </w:tc>
      </w:tr>
    </w:tbl>
    <w:p w14:paraId="7DA83E8D" w14:textId="77777777" w:rsidR="00980559" w:rsidRPr="00BC7B03" w:rsidRDefault="00980559" w:rsidP="00980559">
      <w:pPr>
        <w:rPr>
          <w:i w:val="0"/>
        </w:rPr>
      </w:pPr>
    </w:p>
    <w:tbl>
      <w:tblPr>
        <w:tblStyle w:val="TableGrid2"/>
        <w:tblW w:w="0" w:type="auto"/>
        <w:tblCellMar>
          <w:top w:w="23" w:type="dxa"/>
          <w:left w:w="45" w:type="dxa"/>
          <w:bottom w:w="23" w:type="dxa"/>
          <w:right w:w="45" w:type="dxa"/>
        </w:tblCellMar>
        <w:tblLook w:val="04A0" w:firstRow="1" w:lastRow="0" w:firstColumn="1" w:lastColumn="0" w:noHBand="0" w:noVBand="1"/>
        <w:tblCaption w:val="Table of curriculum elements for The Arts - Music: Years 7-8"/>
      </w:tblPr>
      <w:tblGrid>
        <w:gridCol w:w="4673"/>
        <w:gridCol w:w="7655"/>
        <w:gridCol w:w="2798"/>
      </w:tblGrid>
      <w:tr w:rsidR="00980559" w:rsidRPr="00BC7B03" w14:paraId="65799AFF" w14:textId="77777777" w:rsidTr="00E76121">
        <w:tc>
          <w:tcPr>
            <w:tcW w:w="12328" w:type="dxa"/>
            <w:gridSpan w:val="2"/>
            <w:shd w:val="clear" w:color="auto" w:fill="005D93"/>
          </w:tcPr>
          <w:p w14:paraId="2A2D9C6A" w14:textId="77777777" w:rsidR="00980559" w:rsidRPr="00BC7B03" w:rsidRDefault="00980559" w:rsidP="00E76121">
            <w:pPr>
              <w:pStyle w:val="BodyText"/>
              <w:spacing w:before="40" w:after="40" w:line="240" w:lineRule="auto"/>
              <w:ind w:left="23" w:right="23"/>
              <w:rPr>
                <w:b/>
                <w:bCs/>
              </w:rPr>
            </w:pPr>
            <w:r w:rsidRPr="00BC7B03">
              <w:rPr>
                <w:b/>
                <w:color w:val="FFFFFF" w:themeColor="background1"/>
              </w:rPr>
              <w:t>Strand: Creating and making</w:t>
            </w:r>
          </w:p>
        </w:tc>
        <w:tc>
          <w:tcPr>
            <w:tcW w:w="2798" w:type="dxa"/>
            <w:shd w:val="clear" w:color="auto" w:fill="FFFFFF" w:themeFill="background1"/>
          </w:tcPr>
          <w:p w14:paraId="32D661FB" w14:textId="3A587F67" w:rsidR="00980559" w:rsidRPr="00BC7B03" w:rsidRDefault="00980559" w:rsidP="00E76121">
            <w:pPr>
              <w:pStyle w:val="BodyText"/>
              <w:spacing w:before="40" w:after="40" w:line="240" w:lineRule="auto"/>
              <w:ind w:left="23" w:right="23"/>
              <w:rPr>
                <w:b/>
                <w:bCs/>
                <w:color w:val="auto"/>
              </w:rPr>
            </w:pPr>
            <w:r w:rsidRPr="00BC7B03">
              <w:rPr>
                <w:b/>
                <w:color w:val="auto"/>
              </w:rPr>
              <w:t xml:space="preserve">Years </w:t>
            </w:r>
            <w:r w:rsidR="00454AD9" w:rsidRPr="00BC7B03">
              <w:rPr>
                <w:b/>
                <w:color w:val="auto"/>
              </w:rPr>
              <w:t>7</w:t>
            </w:r>
            <w:r w:rsidRPr="00BC7B03">
              <w:rPr>
                <w:b/>
                <w:color w:val="auto"/>
              </w:rPr>
              <w:t>–</w:t>
            </w:r>
            <w:r w:rsidR="00454AD9" w:rsidRPr="00BC7B03">
              <w:rPr>
                <w:b/>
                <w:color w:val="auto"/>
              </w:rPr>
              <w:t>8</w:t>
            </w:r>
          </w:p>
        </w:tc>
      </w:tr>
      <w:tr w:rsidR="00980559" w:rsidRPr="00BC7B03" w14:paraId="5E05B480" w14:textId="77777777" w:rsidTr="00E76121">
        <w:tc>
          <w:tcPr>
            <w:tcW w:w="4673" w:type="dxa"/>
            <w:shd w:val="clear" w:color="auto" w:fill="FFD685"/>
          </w:tcPr>
          <w:p w14:paraId="053C070D" w14:textId="77777777" w:rsidR="00980559" w:rsidRPr="00BC7B03" w:rsidRDefault="00980559" w:rsidP="00E76121">
            <w:pPr>
              <w:pStyle w:val="BodyText"/>
              <w:spacing w:before="40" w:after="40" w:line="240" w:lineRule="auto"/>
              <w:ind w:left="23" w:right="23"/>
              <w:rPr>
                <w:b/>
                <w:color w:val="auto"/>
              </w:rPr>
            </w:pPr>
            <w:r w:rsidRPr="00BC7B03">
              <w:rPr>
                <w:b/>
                <w:color w:val="auto"/>
              </w:rPr>
              <w:t>Content descriptions</w:t>
            </w:r>
            <w:r w:rsidRPr="00BC7B03">
              <w:rPr>
                <w:b/>
                <w:color w:val="auto"/>
              </w:rPr>
              <w:br/>
            </w:r>
            <w:r w:rsidRPr="00BC7B03">
              <w:rPr>
                <w:bCs/>
                <w:i/>
                <w:iCs/>
                <w:color w:val="auto"/>
                <w:sz w:val="16"/>
                <w:szCs w:val="16"/>
              </w:rPr>
              <w:t>Students learn to:</w:t>
            </w:r>
          </w:p>
        </w:tc>
        <w:tc>
          <w:tcPr>
            <w:tcW w:w="10453" w:type="dxa"/>
            <w:gridSpan w:val="2"/>
            <w:shd w:val="clear" w:color="auto" w:fill="FAF9F7"/>
          </w:tcPr>
          <w:p w14:paraId="6AE72C1A" w14:textId="77777777" w:rsidR="00980559" w:rsidRPr="00BC7B03" w:rsidRDefault="00980559" w:rsidP="00E76121">
            <w:pPr>
              <w:pStyle w:val="BodyText"/>
              <w:spacing w:before="40" w:after="40" w:line="240" w:lineRule="auto"/>
              <w:ind w:left="23" w:right="23"/>
              <w:rPr>
                <w:rFonts w:eastAsiaTheme="majorEastAsia"/>
                <w:b/>
                <w:bCs/>
                <w:color w:val="auto"/>
              </w:rPr>
            </w:pPr>
            <w:r w:rsidRPr="00BC7B03">
              <w:rPr>
                <w:rFonts w:eastAsiaTheme="majorEastAsia"/>
                <w:b/>
                <w:bCs/>
                <w:color w:val="auto"/>
              </w:rPr>
              <w:t>Content elaborations</w:t>
            </w:r>
          </w:p>
          <w:p w14:paraId="4193CBFE" w14:textId="77777777" w:rsidR="00980559" w:rsidRPr="00BC7B03" w:rsidRDefault="00980559" w:rsidP="00E76121">
            <w:pPr>
              <w:pStyle w:val="BodyText"/>
              <w:spacing w:before="40" w:after="40" w:line="240" w:lineRule="auto"/>
              <w:ind w:left="23" w:right="23"/>
              <w:rPr>
                <w:bCs/>
                <w:i/>
                <w:iCs/>
                <w:color w:val="FFFFFF" w:themeColor="background1"/>
                <w:sz w:val="16"/>
                <w:szCs w:val="16"/>
              </w:rPr>
            </w:pPr>
            <w:r w:rsidRPr="00BC7B03">
              <w:rPr>
                <w:rFonts w:eastAsiaTheme="majorEastAsia"/>
                <w:i/>
                <w:color w:val="auto"/>
                <w:sz w:val="16"/>
                <w:szCs w:val="16"/>
              </w:rPr>
              <w:t>This may involve students:</w:t>
            </w:r>
          </w:p>
        </w:tc>
      </w:tr>
      <w:tr w:rsidR="00980559" w:rsidRPr="00BC7B03" w14:paraId="4C9ECFFD" w14:textId="77777777" w:rsidTr="00E76121">
        <w:trPr>
          <w:trHeight w:val="2367"/>
        </w:trPr>
        <w:tc>
          <w:tcPr>
            <w:tcW w:w="4673" w:type="dxa"/>
          </w:tcPr>
          <w:p w14:paraId="7B53F323" w14:textId="5932463D" w:rsidR="002C2AEF" w:rsidRPr="00BC7B03" w:rsidRDefault="002C2AEF" w:rsidP="002C2AEF">
            <w:pPr>
              <w:spacing w:after="120" w:line="240" w:lineRule="auto"/>
              <w:ind w:left="357" w:right="425"/>
              <w:rPr>
                <w:rStyle w:val="SubtleEmphasis"/>
                <w:i w:val="0"/>
                <w:iCs w:val="0"/>
              </w:rPr>
            </w:pPr>
            <w:r w:rsidRPr="00BC7B03">
              <w:rPr>
                <w:rStyle w:val="SubtleEmphasis"/>
                <w:i w:val="0"/>
                <w:iCs w:val="0"/>
              </w:rPr>
              <w:t>interpret music in a variety of forms and/or styles, manipulating elements of music and employing relevant vocal/instrumental techniques</w:t>
            </w:r>
          </w:p>
          <w:p w14:paraId="1BEA7B8D" w14:textId="5EA370A3" w:rsidR="00980559" w:rsidRPr="00BC7B03" w:rsidRDefault="002C2AEF" w:rsidP="002C2AEF">
            <w:pPr>
              <w:spacing w:after="120" w:line="240" w:lineRule="auto"/>
              <w:ind w:left="357" w:right="425"/>
              <w:rPr>
                <w:rStyle w:val="SubtleEmphasis"/>
                <w:i w:val="0"/>
                <w:iCs w:val="0"/>
              </w:rPr>
            </w:pPr>
            <w:r w:rsidRPr="00BC7B03">
              <w:rPr>
                <w:rStyle w:val="SubtleEmphasis"/>
                <w:i w:val="0"/>
                <w:iCs w:val="0"/>
              </w:rPr>
              <w:t>AC9AMU8C01</w:t>
            </w:r>
          </w:p>
        </w:tc>
        <w:tc>
          <w:tcPr>
            <w:tcW w:w="10453" w:type="dxa"/>
            <w:gridSpan w:val="2"/>
          </w:tcPr>
          <w:p w14:paraId="2190B580" w14:textId="77777777" w:rsidR="00835701" w:rsidRPr="00BC7B03" w:rsidRDefault="00835701" w:rsidP="00B90F30">
            <w:pPr>
              <w:pStyle w:val="ACARA-elaboration"/>
            </w:pPr>
            <w:r w:rsidRPr="00BC7B03">
              <w:t xml:space="preserve">investigating and trialling ways of realising stylistic features when rehearsing; for example, using effects such as distortion, </w:t>
            </w:r>
            <w:proofErr w:type="gramStart"/>
            <w:r w:rsidRPr="00BC7B03">
              <w:t>decay</w:t>
            </w:r>
            <w:proofErr w:type="gramEnd"/>
            <w:r w:rsidRPr="00BC7B03">
              <w:t xml:space="preserve"> or delay, or using accent/stress to achieve a stylistic feel when interpreting melodies or rhythmic patterns  </w:t>
            </w:r>
          </w:p>
          <w:p w14:paraId="478FA8F8" w14:textId="059672BA" w:rsidR="00835701" w:rsidRPr="00BC7B03" w:rsidRDefault="00835701" w:rsidP="00B90F30">
            <w:pPr>
              <w:pStyle w:val="ACARA-elaboration"/>
            </w:pPr>
            <w:r w:rsidRPr="00BC7B03">
              <w:t xml:space="preserve">interpreting music that is notated/documented in a range of formats, such as graphic or interactive scores, staff notation or tablature (TAB) </w:t>
            </w:r>
            <w:r w:rsidR="00080205" w:rsidRPr="00BC7B03">
              <w:t>and</w:t>
            </w:r>
            <w:r w:rsidRPr="00BC7B03">
              <w:t xml:space="preserve"> recordings; for example, using a recording and a chart that includes melody, </w:t>
            </w:r>
            <w:proofErr w:type="gramStart"/>
            <w:r w:rsidRPr="00BC7B03">
              <w:t>form</w:t>
            </w:r>
            <w:proofErr w:type="gramEnd"/>
            <w:r w:rsidRPr="00BC7B03">
              <w:t xml:space="preserve"> and harmony/chords to develop an arrangement of a song  </w:t>
            </w:r>
          </w:p>
          <w:p w14:paraId="01752C6C" w14:textId="2A33EC0C" w:rsidR="00835701" w:rsidRPr="00BC7B03" w:rsidRDefault="00835701" w:rsidP="00B90F30">
            <w:pPr>
              <w:pStyle w:val="ACARA-elaboration"/>
            </w:pPr>
            <w:r w:rsidRPr="00BC7B03">
              <w:t xml:space="preserve">using student and teacher set goals as a focus for practising and rehearsing a range of solo and/or ensemble music  </w:t>
            </w:r>
          </w:p>
          <w:p w14:paraId="0D929D07" w14:textId="0735CAC8" w:rsidR="00980559" w:rsidRPr="00BC7B03" w:rsidRDefault="00835701" w:rsidP="00B90F30">
            <w:pPr>
              <w:pStyle w:val="ACARA-elaboration"/>
            </w:pPr>
            <w:r w:rsidRPr="00BC7B03">
              <w:t xml:space="preserve">manipulating sound quality by applying understanding of the range of sounds/timbres that different instruments and voice types can produce; for example, manipulating dynamics and timbre in voice or acoustic or digital instruments to create a specific effect  </w:t>
            </w:r>
          </w:p>
        </w:tc>
      </w:tr>
      <w:tr w:rsidR="00A824C6" w:rsidRPr="00BC7B03" w14:paraId="55C471EB" w14:textId="77777777" w:rsidTr="00C2374B">
        <w:trPr>
          <w:trHeight w:val="961"/>
        </w:trPr>
        <w:tc>
          <w:tcPr>
            <w:tcW w:w="4673" w:type="dxa"/>
          </w:tcPr>
          <w:p w14:paraId="5B02B0E6" w14:textId="78BD8A6B" w:rsidR="00D1201F" w:rsidRPr="00BC7B03" w:rsidRDefault="00D1201F" w:rsidP="00D1201F">
            <w:pPr>
              <w:spacing w:after="120" w:line="240" w:lineRule="auto"/>
              <w:ind w:left="357" w:right="425"/>
              <w:rPr>
                <w:rStyle w:val="SubtleEmphasis"/>
                <w:i w:val="0"/>
                <w:iCs w:val="0"/>
              </w:rPr>
            </w:pPr>
            <w:r w:rsidRPr="00BC7B03">
              <w:rPr>
                <w:rStyle w:val="SubtleEmphasis"/>
                <w:i w:val="0"/>
                <w:iCs w:val="0"/>
              </w:rPr>
              <w:t>compose using the elements of music and compositional devices to communicate ideas, perspectives and/or meaning, and notate, document and/or record the music</w:t>
            </w:r>
          </w:p>
          <w:p w14:paraId="63E02237" w14:textId="11495507" w:rsidR="00A824C6" w:rsidRPr="00BC7B03" w:rsidRDefault="00D1201F" w:rsidP="00D1201F">
            <w:pPr>
              <w:spacing w:after="120" w:line="240" w:lineRule="auto"/>
              <w:ind w:left="357" w:right="425"/>
              <w:rPr>
                <w:rStyle w:val="SubtleEmphasis"/>
                <w:i w:val="0"/>
                <w:iCs w:val="0"/>
              </w:rPr>
            </w:pPr>
            <w:r w:rsidRPr="00BC7B03">
              <w:rPr>
                <w:rStyle w:val="SubtleEmphasis"/>
                <w:i w:val="0"/>
                <w:iCs w:val="0"/>
              </w:rPr>
              <w:t>AC9AMU8C02</w:t>
            </w:r>
          </w:p>
        </w:tc>
        <w:tc>
          <w:tcPr>
            <w:tcW w:w="10453" w:type="dxa"/>
            <w:gridSpan w:val="2"/>
          </w:tcPr>
          <w:p w14:paraId="7280026E" w14:textId="77777777" w:rsidR="00A744B3" w:rsidRPr="00BC7B03" w:rsidRDefault="00A744B3" w:rsidP="00B90F30">
            <w:pPr>
              <w:pStyle w:val="ACARA-elaboration"/>
            </w:pPr>
            <w:r w:rsidRPr="00BC7B03">
              <w:t>writing songs or instrumental music to communicate ideas or opinions about themes or issues, such as their perspectives on local issues relating to sustainable ways of living or relationships such as friendship</w:t>
            </w:r>
          </w:p>
          <w:p w14:paraId="33EA2CA6" w14:textId="77777777" w:rsidR="00A744B3" w:rsidRPr="00BC7B03" w:rsidRDefault="00A744B3" w:rsidP="00B90F30">
            <w:pPr>
              <w:pStyle w:val="ACARA-elaboration"/>
            </w:pPr>
            <w:r w:rsidRPr="00BC7B03">
              <w:t xml:space="preserve">combining and manipulating the elements of music in ways that are characteristic of selected styles, creating and notating, documenting and/or recording a composition, using available digital tools  </w:t>
            </w:r>
          </w:p>
          <w:p w14:paraId="39BFAB5B" w14:textId="08F46FA6" w:rsidR="00A744B3" w:rsidRPr="00BC7B03" w:rsidRDefault="00A744B3" w:rsidP="00B90F30">
            <w:pPr>
              <w:pStyle w:val="ACARA-elaboration"/>
            </w:pPr>
            <w:r w:rsidRPr="00BC7B03">
              <w:lastRenderedPageBreak/>
              <w:t xml:space="preserve">using patterns such as harmonic, </w:t>
            </w:r>
            <w:proofErr w:type="gramStart"/>
            <w:r w:rsidRPr="00BC7B03">
              <w:t>rhythmic</w:t>
            </w:r>
            <w:proofErr w:type="gramEnd"/>
            <w:r w:rsidRPr="00BC7B03">
              <w:t xml:space="preserve"> or melodic patterns as the basis for improvisation or composition; for example, creating a composition entirely from loops or recording a series of loops (</w:t>
            </w:r>
            <w:proofErr w:type="spellStart"/>
            <w:r w:rsidRPr="00BC7B03">
              <w:t>ostinati</w:t>
            </w:r>
            <w:proofErr w:type="spellEnd"/>
            <w:r w:rsidRPr="00BC7B03">
              <w:t xml:space="preserve">/repeating patterns) and then composing/improvising additional melodic lines </w:t>
            </w:r>
          </w:p>
          <w:p w14:paraId="091D8DBD" w14:textId="2CB4CDF8" w:rsidR="00A744B3" w:rsidRPr="00BC7B03" w:rsidRDefault="00A744B3" w:rsidP="00B90F30">
            <w:pPr>
              <w:pStyle w:val="ACARA-elaboration"/>
            </w:pPr>
            <w:r w:rsidRPr="00BC7B03">
              <w:t xml:space="preserve">composing music for different purposes, such as repertoire for an ensemble to perform or music for a theatrical, site-specific or media work; for example, a fanfare or other composition that will grab the audience’s attention at the start of an event, </w:t>
            </w:r>
            <w:proofErr w:type="gramStart"/>
            <w:r w:rsidRPr="00BC7B03">
              <w:t>ritual</w:t>
            </w:r>
            <w:proofErr w:type="gramEnd"/>
            <w:r w:rsidRPr="00BC7B03">
              <w:t xml:space="preserve"> or ceremony</w:t>
            </w:r>
          </w:p>
          <w:p w14:paraId="4DD350AB" w14:textId="5483D04E" w:rsidR="00A744B3" w:rsidRPr="00BC7B03" w:rsidRDefault="00A744B3" w:rsidP="00B90F30">
            <w:pPr>
              <w:pStyle w:val="ACARA-elaboration"/>
            </w:pPr>
            <w:r w:rsidRPr="00BC7B03">
              <w:t xml:space="preserve">using software to notate, document and/or record compositions in formats that are appropriate to a genre, </w:t>
            </w:r>
            <w:proofErr w:type="gramStart"/>
            <w:r w:rsidRPr="00BC7B03">
              <w:t>style</w:t>
            </w:r>
            <w:proofErr w:type="gramEnd"/>
            <w:r w:rsidRPr="00BC7B03">
              <w:t xml:space="preserve"> or instrument, such as chord charts or percussion notation  </w:t>
            </w:r>
          </w:p>
          <w:p w14:paraId="3ECA9520" w14:textId="77777777" w:rsidR="00A744B3" w:rsidRPr="00BC7B03" w:rsidRDefault="00A744B3" w:rsidP="00B90F30">
            <w:pPr>
              <w:pStyle w:val="ACARA-elaboration"/>
            </w:pPr>
            <w:r w:rsidRPr="00BC7B03">
              <w:t xml:space="preserve">arranging a familiar music piece into a different music style by manipulating the elements of music to convey meaning, and documenting the arrangement in a form that is appropriate, considering the style and the preferences of the musicians who might be performing the arrangement; for example, arranging an instrumental work for choral performance  </w:t>
            </w:r>
          </w:p>
          <w:p w14:paraId="288D74BE" w14:textId="7CC7C0C4" w:rsidR="00A824C6" w:rsidRPr="00BC7B03" w:rsidRDefault="00A744B3" w:rsidP="00B90F30">
            <w:pPr>
              <w:pStyle w:val="ACARA-elaboration"/>
            </w:pPr>
            <w:r w:rsidRPr="00BC7B03">
              <w:t xml:space="preserve">developing an arrangement or re-imagining of an existing melody/tune by improvising, using given material such as a melody, </w:t>
            </w:r>
            <w:proofErr w:type="gramStart"/>
            <w:r w:rsidRPr="00BC7B03">
              <w:t>riff</w:t>
            </w:r>
            <w:proofErr w:type="gramEnd"/>
            <w:r w:rsidRPr="00BC7B03">
              <w:t xml:space="preserve"> or chord progression</w:t>
            </w:r>
          </w:p>
        </w:tc>
      </w:tr>
    </w:tbl>
    <w:p w14:paraId="039DEA77" w14:textId="77777777" w:rsidR="00980559" w:rsidRPr="00BC7B03" w:rsidRDefault="00980559" w:rsidP="00980559">
      <w:pPr>
        <w:rPr>
          <w:i w:val="0"/>
        </w:rPr>
      </w:pPr>
    </w:p>
    <w:tbl>
      <w:tblPr>
        <w:tblStyle w:val="TableGrid2"/>
        <w:tblW w:w="0" w:type="auto"/>
        <w:tblCellMar>
          <w:top w:w="23" w:type="dxa"/>
          <w:left w:w="45" w:type="dxa"/>
          <w:bottom w:w="23" w:type="dxa"/>
          <w:right w:w="45" w:type="dxa"/>
        </w:tblCellMar>
        <w:tblLook w:val="04A0" w:firstRow="1" w:lastRow="0" w:firstColumn="1" w:lastColumn="0" w:noHBand="0" w:noVBand="1"/>
        <w:tblCaption w:val="Table of curriculum elements for The Arts - Music: Years 7-8"/>
      </w:tblPr>
      <w:tblGrid>
        <w:gridCol w:w="4673"/>
        <w:gridCol w:w="7655"/>
        <w:gridCol w:w="2798"/>
      </w:tblGrid>
      <w:tr w:rsidR="00980559" w:rsidRPr="00BC7B03" w14:paraId="1B8808F0" w14:textId="77777777" w:rsidTr="00E76121">
        <w:tc>
          <w:tcPr>
            <w:tcW w:w="12328" w:type="dxa"/>
            <w:gridSpan w:val="2"/>
            <w:shd w:val="clear" w:color="auto" w:fill="005D93"/>
          </w:tcPr>
          <w:p w14:paraId="002B338F" w14:textId="77777777" w:rsidR="00980559" w:rsidRPr="00BC7B03" w:rsidRDefault="00980559" w:rsidP="00E76121">
            <w:pPr>
              <w:pStyle w:val="BodyText"/>
              <w:spacing w:before="40" w:after="40" w:line="240" w:lineRule="auto"/>
              <w:ind w:left="23" w:right="23"/>
              <w:rPr>
                <w:b/>
                <w:bCs/>
              </w:rPr>
            </w:pPr>
            <w:r w:rsidRPr="00BC7B03">
              <w:rPr>
                <w:b/>
                <w:color w:val="FFFFFF" w:themeColor="background1"/>
              </w:rPr>
              <w:t>Strand: Presenting and performing</w:t>
            </w:r>
          </w:p>
        </w:tc>
        <w:tc>
          <w:tcPr>
            <w:tcW w:w="2798" w:type="dxa"/>
            <w:shd w:val="clear" w:color="auto" w:fill="FFFFFF" w:themeFill="background1"/>
          </w:tcPr>
          <w:p w14:paraId="1465AC19" w14:textId="2F5322B2" w:rsidR="00980559" w:rsidRPr="00BC7B03" w:rsidRDefault="00980559" w:rsidP="00E76121">
            <w:pPr>
              <w:pStyle w:val="BodyText"/>
              <w:spacing w:before="40" w:after="40" w:line="240" w:lineRule="auto"/>
              <w:ind w:left="23" w:right="23"/>
              <w:rPr>
                <w:b/>
                <w:bCs/>
                <w:color w:val="auto"/>
              </w:rPr>
            </w:pPr>
            <w:r w:rsidRPr="00BC7B03">
              <w:rPr>
                <w:b/>
                <w:color w:val="auto"/>
              </w:rPr>
              <w:t xml:space="preserve">Years </w:t>
            </w:r>
            <w:r w:rsidR="00454AD9" w:rsidRPr="00BC7B03">
              <w:rPr>
                <w:b/>
                <w:color w:val="auto"/>
              </w:rPr>
              <w:t>7</w:t>
            </w:r>
            <w:r w:rsidRPr="00BC7B03">
              <w:rPr>
                <w:b/>
                <w:color w:val="auto"/>
              </w:rPr>
              <w:t>–</w:t>
            </w:r>
            <w:r w:rsidR="00454AD9" w:rsidRPr="00BC7B03">
              <w:rPr>
                <w:b/>
                <w:color w:val="auto"/>
              </w:rPr>
              <w:t>8</w:t>
            </w:r>
          </w:p>
        </w:tc>
      </w:tr>
      <w:tr w:rsidR="00980559" w:rsidRPr="00BC7B03" w14:paraId="5DCC69AF" w14:textId="77777777" w:rsidTr="00E76121">
        <w:tc>
          <w:tcPr>
            <w:tcW w:w="4673" w:type="dxa"/>
            <w:shd w:val="clear" w:color="auto" w:fill="FFD685"/>
          </w:tcPr>
          <w:p w14:paraId="4CCB9677" w14:textId="77777777" w:rsidR="00980559" w:rsidRPr="00BC7B03" w:rsidRDefault="00980559" w:rsidP="00E76121">
            <w:pPr>
              <w:pStyle w:val="BodyText"/>
              <w:spacing w:before="40" w:after="40" w:line="240" w:lineRule="auto"/>
              <w:ind w:left="23" w:right="23"/>
              <w:rPr>
                <w:b/>
                <w:color w:val="auto"/>
              </w:rPr>
            </w:pPr>
            <w:r w:rsidRPr="00BC7B03">
              <w:rPr>
                <w:b/>
                <w:color w:val="auto"/>
              </w:rPr>
              <w:t>Content descriptions</w:t>
            </w:r>
            <w:r w:rsidRPr="00BC7B03">
              <w:rPr>
                <w:b/>
                <w:color w:val="auto"/>
              </w:rPr>
              <w:br/>
            </w:r>
            <w:r w:rsidRPr="00BC7B03">
              <w:rPr>
                <w:bCs/>
                <w:i/>
                <w:iCs/>
                <w:color w:val="auto"/>
                <w:sz w:val="16"/>
                <w:szCs w:val="16"/>
              </w:rPr>
              <w:t>Students learn to:</w:t>
            </w:r>
          </w:p>
        </w:tc>
        <w:tc>
          <w:tcPr>
            <w:tcW w:w="10453" w:type="dxa"/>
            <w:gridSpan w:val="2"/>
            <w:shd w:val="clear" w:color="auto" w:fill="FAF9F7"/>
          </w:tcPr>
          <w:p w14:paraId="395836E3" w14:textId="77777777" w:rsidR="00980559" w:rsidRPr="00BC7B03" w:rsidRDefault="00980559" w:rsidP="00E76121">
            <w:pPr>
              <w:pStyle w:val="BodyText"/>
              <w:spacing w:before="40" w:after="40" w:line="240" w:lineRule="auto"/>
              <w:ind w:left="23" w:right="23"/>
              <w:rPr>
                <w:rFonts w:eastAsiaTheme="majorEastAsia"/>
                <w:b/>
                <w:bCs/>
                <w:color w:val="auto"/>
              </w:rPr>
            </w:pPr>
            <w:r w:rsidRPr="00BC7B03">
              <w:rPr>
                <w:rFonts w:eastAsiaTheme="majorEastAsia"/>
                <w:b/>
                <w:bCs/>
                <w:color w:val="auto"/>
              </w:rPr>
              <w:t>Content elaborations</w:t>
            </w:r>
          </w:p>
          <w:p w14:paraId="083E6C46" w14:textId="77777777" w:rsidR="00980559" w:rsidRPr="00BC7B03" w:rsidRDefault="00980559" w:rsidP="00E76121">
            <w:pPr>
              <w:pStyle w:val="BodyText"/>
              <w:spacing w:before="40" w:after="40" w:line="240" w:lineRule="auto"/>
              <w:ind w:left="23" w:right="23"/>
              <w:rPr>
                <w:bCs/>
                <w:i/>
                <w:iCs/>
                <w:color w:val="FFFFFF" w:themeColor="background1"/>
                <w:sz w:val="16"/>
                <w:szCs w:val="16"/>
              </w:rPr>
            </w:pPr>
            <w:r w:rsidRPr="00BC7B03">
              <w:rPr>
                <w:rFonts w:eastAsiaTheme="majorEastAsia"/>
                <w:i/>
                <w:color w:val="auto"/>
                <w:sz w:val="16"/>
                <w:szCs w:val="16"/>
              </w:rPr>
              <w:t>This may involve students:</w:t>
            </w:r>
          </w:p>
        </w:tc>
      </w:tr>
      <w:tr w:rsidR="00980559" w:rsidRPr="00BC7B03" w14:paraId="75A72369" w14:textId="77777777" w:rsidTr="00905DFC">
        <w:trPr>
          <w:trHeight w:val="511"/>
        </w:trPr>
        <w:tc>
          <w:tcPr>
            <w:tcW w:w="4673" w:type="dxa"/>
          </w:tcPr>
          <w:p w14:paraId="216C143F" w14:textId="1A74192B" w:rsidR="00FA507E" w:rsidRPr="00BC7B03" w:rsidRDefault="00FA507E" w:rsidP="00FA507E">
            <w:pPr>
              <w:spacing w:after="120" w:line="240" w:lineRule="auto"/>
              <w:ind w:left="357" w:right="425"/>
              <w:rPr>
                <w:rStyle w:val="SubtleEmphasis"/>
                <w:i w:val="0"/>
                <w:iCs w:val="0"/>
              </w:rPr>
            </w:pPr>
            <w:r w:rsidRPr="00BC7B03">
              <w:rPr>
                <w:rStyle w:val="SubtleEmphasis"/>
                <w:i w:val="0"/>
                <w:iCs w:val="0"/>
              </w:rPr>
              <w:t xml:space="preserve">perform music using relevant vocal and/or instrumental techniques and performance skills </w:t>
            </w:r>
          </w:p>
          <w:p w14:paraId="05FF3785" w14:textId="4A5188F5" w:rsidR="00980559" w:rsidRPr="00BC7B03" w:rsidRDefault="00FA507E" w:rsidP="00FA507E">
            <w:pPr>
              <w:spacing w:after="120" w:line="240" w:lineRule="auto"/>
              <w:ind w:left="357" w:right="425"/>
              <w:rPr>
                <w:rStyle w:val="SubtleEmphasis"/>
                <w:i w:val="0"/>
                <w:iCs w:val="0"/>
              </w:rPr>
            </w:pPr>
            <w:r w:rsidRPr="00BC7B03">
              <w:rPr>
                <w:rStyle w:val="SubtleEmphasis"/>
                <w:i w:val="0"/>
                <w:iCs w:val="0"/>
              </w:rPr>
              <w:t>AC9AMU8P01</w:t>
            </w:r>
          </w:p>
        </w:tc>
        <w:tc>
          <w:tcPr>
            <w:tcW w:w="10453" w:type="dxa"/>
            <w:gridSpan w:val="2"/>
          </w:tcPr>
          <w:p w14:paraId="018F0A85" w14:textId="77777777" w:rsidR="00110450" w:rsidRPr="00BC7B03" w:rsidRDefault="00110450" w:rsidP="00B90F30">
            <w:pPr>
              <w:pStyle w:val="ACARA-elaboration"/>
            </w:pPr>
            <w:r w:rsidRPr="00BC7B03">
              <w:t xml:space="preserve">rehearsing a range of music in solo and ensemble activities for performance to a variety of audiences  </w:t>
            </w:r>
          </w:p>
          <w:p w14:paraId="679339E6" w14:textId="77777777" w:rsidR="00110450" w:rsidRPr="00BC7B03" w:rsidRDefault="00110450" w:rsidP="00B90F30">
            <w:pPr>
              <w:pStyle w:val="ACARA-elaboration"/>
            </w:pPr>
            <w:r w:rsidRPr="00BC7B03">
              <w:t xml:space="preserve">analysing the performance practices of musicians identified as experts in specific styles/genres to identify strategies for interpreting the styles authentically; for example, using online resources and creating a voice-over to add commentary to create a guide/set of aims for rehearsals  </w:t>
            </w:r>
          </w:p>
          <w:p w14:paraId="1621257E" w14:textId="0DD793A3" w:rsidR="00110450" w:rsidRPr="00BC7B03" w:rsidRDefault="00110450" w:rsidP="00B90F30">
            <w:pPr>
              <w:pStyle w:val="ACARA-elaboration"/>
            </w:pPr>
            <w:r w:rsidRPr="00BC7B03">
              <w:t xml:space="preserve">performing with correct posture, understanding that the body is part of the performance; for example, standing or sitting as appropriate for the instrument, ensemble, audience </w:t>
            </w:r>
            <w:r w:rsidR="00080205" w:rsidRPr="00BC7B03">
              <w:t>and</w:t>
            </w:r>
            <w:r w:rsidRPr="00BC7B03">
              <w:t xml:space="preserve"> any technology in use such as a microphone; maintaining technical control throughout the performance of a piece of music, controlling tone and volume to create a balanced sound in ensemble performance, reflecting and problem-solving to address imbalances in tone and volume in real-time </w:t>
            </w:r>
            <w:r w:rsidR="00080205" w:rsidRPr="00BC7B03">
              <w:t>and</w:t>
            </w:r>
            <w:r w:rsidRPr="00BC7B03">
              <w:t xml:space="preserve"> seeking feedback from the audience that they can use to reflect on and modify their musical practices in future performances</w:t>
            </w:r>
          </w:p>
          <w:p w14:paraId="10A81829" w14:textId="63DDCB44" w:rsidR="00110450" w:rsidRPr="00BC7B03" w:rsidRDefault="00110450" w:rsidP="00B90F30">
            <w:pPr>
              <w:pStyle w:val="ACARA-elaboration"/>
            </w:pPr>
            <w:r w:rsidRPr="00BC7B03">
              <w:t xml:space="preserve">planning performances, </w:t>
            </w:r>
            <w:proofErr w:type="gramStart"/>
            <w:r w:rsidRPr="00BC7B03">
              <w:t>rehearsing</w:t>
            </w:r>
            <w:proofErr w:type="gramEnd"/>
            <w:r w:rsidRPr="00BC7B03">
              <w:t xml:space="preserve"> and performing their own vocal and/or instrumental compositions, individually or in a group, paying attention to expressive skills that convey stylistic understanding, such as articulation and accents  </w:t>
            </w:r>
          </w:p>
          <w:p w14:paraId="2B018DBC" w14:textId="612F9323" w:rsidR="00980559" w:rsidRPr="00BC7B03" w:rsidRDefault="00110450" w:rsidP="00B90F30">
            <w:pPr>
              <w:pStyle w:val="ACARA-elaboration"/>
            </w:pPr>
            <w:r w:rsidRPr="00BC7B03">
              <w:lastRenderedPageBreak/>
              <w:t xml:space="preserve">planning and presenting an in-school performance, attending to how they manipulate elements of music </w:t>
            </w:r>
            <w:r w:rsidR="00080205" w:rsidRPr="00BC7B03">
              <w:t>and</w:t>
            </w:r>
            <w:r w:rsidRPr="00BC7B03">
              <w:t xml:space="preserve"> use vocal/instrumental techniques to convey stylistic understanding  </w:t>
            </w:r>
          </w:p>
        </w:tc>
      </w:tr>
    </w:tbl>
    <w:p w14:paraId="72A5B24C" w14:textId="77777777" w:rsidR="0055542E" w:rsidRPr="00BC7B03" w:rsidRDefault="0055542E" w:rsidP="0055542E">
      <w:r w:rsidRPr="00BC7B03">
        <w:rPr>
          <w:i w:val="0"/>
        </w:rPr>
        <w:lastRenderedPageBreak/>
        <w:br w:type="page"/>
      </w:r>
    </w:p>
    <w:p w14:paraId="79ECEF36" w14:textId="626060DC" w:rsidR="00E1722B" w:rsidRPr="00BC7B03" w:rsidRDefault="00E1722B" w:rsidP="000A24F8">
      <w:pPr>
        <w:pStyle w:val="ACARA-Heading2"/>
      </w:pPr>
      <w:bookmarkStart w:id="11" w:name="_Toc83125425"/>
      <w:bookmarkStart w:id="12" w:name="_Toc96440221"/>
      <w:r w:rsidRPr="00BC7B03">
        <w:lastRenderedPageBreak/>
        <w:t>Year</w:t>
      </w:r>
      <w:r w:rsidR="00315D62" w:rsidRPr="00BC7B03">
        <w:t xml:space="preserve">s </w:t>
      </w:r>
      <w:r w:rsidR="00DD27C8" w:rsidRPr="00BC7B03">
        <w:t>9</w:t>
      </w:r>
      <w:r w:rsidR="00315D62" w:rsidRPr="00BC7B03">
        <w:t>–</w:t>
      </w:r>
      <w:bookmarkEnd w:id="11"/>
      <w:r w:rsidR="00DD27C8" w:rsidRPr="00BC7B03">
        <w:t>10</w:t>
      </w:r>
      <w:bookmarkEnd w:id="12"/>
      <w:r w:rsidR="00315D62" w:rsidRPr="00BC7B03">
        <w:t xml:space="preserve">  </w:t>
      </w:r>
    </w:p>
    <w:tbl>
      <w:tblPr>
        <w:tblStyle w:val="TableGrid"/>
        <w:tblW w:w="0" w:type="auto"/>
        <w:tblCellMar>
          <w:top w:w="23" w:type="dxa"/>
          <w:left w:w="45" w:type="dxa"/>
          <w:bottom w:w="23" w:type="dxa"/>
          <w:right w:w="45" w:type="dxa"/>
        </w:tblCellMar>
        <w:tblLook w:val="04A0" w:firstRow="1" w:lastRow="0" w:firstColumn="1" w:lastColumn="0" w:noHBand="0" w:noVBand="1"/>
        <w:tblCaption w:val="Table of curriculum elements for The Arts - Music: Years 9-10"/>
      </w:tblPr>
      <w:tblGrid>
        <w:gridCol w:w="15126"/>
      </w:tblGrid>
      <w:tr w:rsidR="0055542E" w:rsidRPr="00BC7B03" w14:paraId="443DB14E" w14:textId="77777777" w:rsidTr="00E76121">
        <w:tc>
          <w:tcPr>
            <w:tcW w:w="15126" w:type="dxa"/>
            <w:tcBorders>
              <w:top w:val="single" w:sz="4" w:space="0" w:color="auto"/>
              <w:left w:val="single" w:sz="4" w:space="0" w:color="auto"/>
              <w:bottom w:val="single" w:sz="4" w:space="0" w:color="auto"/>
              <w:right w:val="single" w:sz="4" w:space="0" w:color="auto"/>
            </w:tcBorders>
            <w:shd w:val="clear" w:color="auto" w:fill="005D93"/>
            <w:hideMark/>
          </w:tcPr>
          <w:p w14:paraId="43BCFCDE" w14:textId="7AE614C4" w:rsidR="0055542E" w:rsidRPr="00BC7B03" w:rsidRDefault="0055542E" w:rsidP="00E76121">
            <w:pPr>
              <w:pStyle w:val="BodyText"/>
              <w:spacing w:before="40" w:after="40"/>
              <w:ind w:left="23" w:right="23"/>
              <w:jc w:val="center"/>
              <w:rPr>
                <w:rStyle w:val="SubtleEmphasis"/>
                <w:b/>
                <w:bCs/>
                <w:sz w:val="22"/>
                <w:szCs w:val="22"/>
              </w:rPr>
            </w:pPr>
            <w:bookmarkStart w:id="13" w:name="year6"/>
            <w:bookmarkEnd w:id="10"/>
            <w:r w:rsidRPr="00BC7B03">
              <w:rPr>
                <w:rStyle w:val="SubtleEmphasis"/>
                <w:b/>
                <w:bCs/>
                <w:color w:val="FFFFFF" w:themeColor="background1"/>
                <w:sz w:val="22"/>
                <w:szCs w:val="22"/>
              </w:rPr>
              <w:t>Band level description</w:t>
            </w:r>
          </w:p>
        </w:tc>
      </w:tr>
      <w:tr w:rsidR="0055542E" w:rsidRPr="00BC7B03" w14:paraId="65BABA7E" w14:textId="77777777" w:rsidTr="00E76121">
        <w:tc>
          <w:tcPr>
            <w:tcW w:w="15126" w:type="dxa"/>
            <w:tcBorders>
              <w:top w:val="single" w:sz="4" w:space="0" w:color="auto"/>
              <w:left w:val="single" w:sz="4" w:space="0" w:color="auto"/>
              <w:bottom w:val="single" w:sz="4" w:space="0" w:color="auto"/>
              <w:right w:val="single" w:sz="4" w:space="0" w:color="auto"/>
            </w:tcBorders>
          </w:tcPr>
          <w:p w14:paraId="5879D300" w14:textId="5FA26F7C" w:rsidR="00E75688" w:rsidRPr="00BC7B03" w:rsidRDefault="00E75688" w:rsidP="00B90F30">
            <w:pPr>
              <w:pStyle w:val="ACARA-AS"/>
            </w:pPr>
            <w:r w:rsidRPr="00BC7B03">
              <w:t xml:space="preserve">In this band, learning in Music continues to build on each student’s prior learning and experiences as students develop their capability and confidence across the practices of Music: listening, </w:t>
            </w:r>
            <w:proofErr w:type="gramStart"/>
            <w:r w:rsidRPr="00BC7B03">
              <w:t>composing</w:t>
            </w:r>
            <w:proofErr w:type="gramEnd"/>
            <w:r w:rsidRPr="00BC7B03">
              <w:t xml:space="preserve"> and performing. They continue to use music</w:t>
            </w:r>
            <w:r w:rsidR="003C2A7B" w:rsidRPr="00BC7B03">
              <w:t xml:space="preserve"> knowledge and skills</w:t>
            </w:r>
            <w:r w:rsidRPr="00BC7B03">
              <w:t xml:space="preserve"> in purposeful and creative ways that are informed by their engagement with the work of living composers and performers from local, regional, </w:t>
            </w:r>
            <w:proofErr w:type="gramStart"/>
            <w:r w:rsidRPr="00BC7B03">
              <w:t>national</w:t>
            </w:r>
            <w:proofErr w:type="gramEnd"/>
            <w:r w:rsidRPr="00BC7B03">
              <w:t xml:space="preserve"> and global contexts such as countries or regions in Asia, including use of music in multi-arts, trans-disciplinary or hybrid forms. This awareness of diverse music practices, genres and/or</w:t>
            </w:r>
            <w:r w:rsidR="00E61902" w:rsidRPr="00BC7B03">
              <w:t xml:space="preserve"> </w:t>
            </w:r>
            <w:r w:rsidRPr="00BC7B03">
              <w:t xml:space="preserve">styles informs their own music practices. They work collaboratively with peers and teachers.  </w:t>
            </w:r>
          </w:p>
          <w:p w14:paraId="2F27AB00" w14:textId="77777777" w:rsidR="00E75688" w:rsidRPr="00BC7B03" w:rsidRDefault="00E75688" w:rsidP="00B90F30">
            <w:pPr>
              <w:pStyle w:val="ACARA-AS"/>
            </w:pPr>
            <w:r w:rsidRPr="00BC7B03">
              <w:t xml:space="preserve">In this band, the focus is on students:  </w:t>
            </w:r>
          </w:p>
          <w:p w14:paraId="1FD7E2AA" w14:textId="77777777" w:rsidR="00E75688" w:rsidRPr="00BC7B03" w:rsidRDefault="00E75688" w:rsidP="00E75688">
            <w:pPr>
              <w:pStyle w:val="BodyText"/>
              <w:numPr>
                <w:ilvl w:val="0"/>
                <w:numId w:val="20"/>
              </w:numPr>
              <w:spacing w:before="120" w:after="120" w:line="240" w:lineRule="auto"/>
              <w:ind w:right="23"/>
              <w:rPr>
                <w:iCs/>
                <w:color w:val="auto"/>
                <w:sz w:val="20"/>
              </w:rPr>
            </w:pPr>
            <w:r w:rsidRPr="00BC7B03">
              <w:rPr>
                <w:iCs/>
                <w:color w:val="auto"/>
                <w:sz w:val="20"/>
              </w:rPr>
              <w:t xml:space="preserve">exploring and responding to </w:t>
            </w:r>
          </w:p>
          <w:p w14:paraId="381F480F" w14:textId="77777777" w:rsidR="00E75688" w:rsidRPr="00BC7B03" w:rsidRDefault="00E75688" w:rsidP="004122A5">
            <w:pPr>
              <w:pStyle w:val="BodyText"/>
              <w:numPr>
                <w:ilvl w:val="1"/>
                <w:numId w:val="37"/>
              </w:numPr>
              <w:spacing w:before="120" w:after="120" w:line="240" w:lineRule="auto"/>
              <w:ind w:left="760" w:right="23"/>
              <w:rPr>
                <w:iCs/>
                <w:color w:val="auto"/>
                <w:sz w:val="20"/>
              </w:rPr>
            </w:pPr>
            <w:r w:rsidRPr="00BC7B03">
              <w:rPr>
                <w:iCs/>
                <w:color w:val="auto"/>
                <w:sz w:val="20"/>
              </w:rPr>
              <w:t xml:space="preserve">music and music practices and contexts from a range of cultures, </w:t>
            </w:r>
            <w:proofErr w:type="gramStart"/>
            <w:r w:rsidRPr="00BC7B03">
              <w:rPr>
                <w:iCs/>
                <w:color w:val="auto"/>
                <w:sz w:val="20"/>
              </w:rPr>
              <w:t>times</w:t>
            </w:r>
            <w:proofErr w:type="gramEnd"/>
            <w:r w:rsidRPr="00BC7B03">
              <w:rPr>
                <w:iCs/>
                <w:color w:val="auto"/>
                <w:sz w:val="20"/>
              </w:rPr>
              <w:t xml:space="preserve"> and places; for example, through listening and evaluating their own music practices or analysing performances and compositions created or presented by others </w:t>
            </w:r>
          </w:p>
          <w:p w14:paraId="231C390C" w14:textId="77777777" w:rsidR="00E75688" w:rsidRPr="00BC7B03" w:rsidRDefault="00E75688" w:rsidP="004122A5">
            <w:pPr>
              <w:pStyle w:val="BodyText"/>
              <w:numPr>
                <w:ilvl w:val="1"/>
                <w:numId w:val="37"/>
              </w:numPr>
              <w:spacing w:before="120" w:after="120" w:line="240" w:lineRule="auto"/>
              <w:ind w:left="760" w:right="23"/>
              <w:rPr>
                <w:iCs/>
                <w:color w:val="auto"/>
                <w:sz w:val="20"/>
              </w:rPr>
            </w:pPr>
            <w:r w:rsidRPr="00BC7B03">
              <w:rPr>
                <w:iCs/>
                <w:color w:val="auto"/>
                <w:sz w:val="20"/>
              </w:rPr>
              <w:t>ways in which music created and/or performed by First Nations Australians celebrates and challenges multiple perspectives of Australian identity</w:t>
            </w:r>
          </w:p>
          <w:p w14:paraId="0CC553C9" w14:textId="77777777" w:rsidR="00E75688" w:rsidRPr="00BC7B03" w:rsidRDefault="00E75688" w:rsidP="00E75688">
            <w:pPr>
              <w:pStyle w:val="BodyText"/>
              <w:numPr>
                <w:ilvl w:val="0"/>
                <w:numId w:val="20"/>
              </w:numPr>
              <w:spacing w:before="120" w:after="120" w:line="240" w:lineRule="auto"/>
              <w:ind w:right="23"/>
              <w:rPr>
                <w:iCs/>
                <w:color w:val="auto"/>
                <w:sz w:val="20"/>
              </w:rPr>
            </w:pPr>
            <w:r w:rsidRPr="00BC7B03">
              <w:rPr>
                <w:iCs/>
                <w:color w:val="auto"/>
                <w:sz w:val="20"/>
              </w:rPr>
              <w:t xml:space="preserve">developing practices and skills </w:t>
            </w:r>
          </w:p>
          <w:p w14:paraId="092BF202" w14:textId="759BCFBF" w:rsidR="00E75688" w:rsidRPr="00BC7B03" w:rsidRDefault="00E75688" w:rsidP="004122A5">
            <w:pPr>
              <w:pStyle w:val="BodyText"/>
              <w:numPr>
                <w:ilvl w:val="1"/>
                <w:numId w:val="37"/>
              </w:numPr>
              <w:spacing w:before="120" w:after="120" w:line="240" w:lineRule="auto"/>
              <w:ind w:left="760" w:right="23"/>
              <w:rPr>
                <w:iCs/>
                <w:color w:val="auto"/>
                <w:sz w:val="20"/>
              </w:rPr>
            </w:pPr>
            <w:r w:rsidRPr="00BC7B03">
              <w:rPr>
                <w:iCs/>
                <w:color w:val="auto"/>
                <w:sz w:val="20"/>
              </w:rPr>
              <w:t>building and extending creative practices for listening, including aural skills, vocal and/or instrumental performance, and composition in music genres and/or</w:t>
            </w:r>
            <w:r w:rsidR="00E61902" w:rsidRPr="00BC7B03">
              <w:rPr>
                <w:iCs/>
                <w:color w:val="auto"/>
                <w:sz w:val="20"/>
              </w:rPr>
              <w:t xml:space="preserve"> </w:t>
            </w:r>
            <w:r w:rsidRPr="00BC7B03">
              <w:rPr>
                <w:iCs/>
                <w:color w:val="auto"/>
                <w:sz w:val="20"/>
              </w:rPr>
              <w:t xml:space="preserve">styles of interest, interpreting and manipulating the elements of music: duration/time (for example, beat and rhythm, tempo, pulse, simple/compound metre, syncopation), pitch, dynamics and expression, form and structure, </w:t>
            </w:r>
            <w:proofErr w:type="gramStart"/>
            <w:r w:rsidRPr="00BC7B03">
              <w:rPr>
                <w:iCs/>
                <w:color w:val="auto"/>
                <w:sz w:val="20"/>
              </w:rPr>
              <w:t>timbre</w:t>
            </w:r>
            <w:proofErr w:type="gramEnd"/>
            <w:r w:rsidRPr="00BC7B03">
              <w:rPr>
                <w:iCs/>
                <w:color w:val="auto"/>
                <w:sz w:val="20"/>
              </w:rPr>
              <w:t xml:space="preserve"> and texture</w:t>
            </w:r>
          </w:p>
          <w:p w14:paraId="75EFDBBD" w14:textId="262993E0" w:rsidR="00E75688" w:rsidRPr="00BC7B03" w:rsidRDefault="00C9015B" w:rsidP="004122A5">
            <w:pPr>
              <w:pStyle w:val="BodyText"/>
              <w:numPr>
                <w:ilvl w:val="1"/>
                <w:numId w:val="37"/>
              </w:numPr>
              <w:spacing w:before="120" w:after="120" w:line="240" w:lineRule="auto"/>
              <w:ind w:left="760" w:right="23"/>
              <w:rPr>
                <w:iCs/>
                <w:color w:val="auto"/>
                <w:sz w:val="20"/>
              </w:rPr>
            </w:pPr>
            <w:r w:rsidRPr="00BC7B03">
              <w:rPr>
                <w:iCs/>
                <w:color w:val="auto"/>
                <w:sz w:val="20"/>
              </w:rPr>
              <w:t xml:space="preserve">building and extending </w:t>
            </w:r>
            <w:r w:rsidR="00E75688" w:rsidRPr="00BC7B03">
              <w:rPr>
                <w:iCs/>
                <w:color w:val="auto"/>
                <w:sz w:val="20"/>
              </w:rPr>
              <w:t xml:space="preserve">critical practices by taking opportunities to reflect, evaluate or respond to their own work </w:t>
            </w:r>
            <w:r w:rsidR="00080205" w:rsidRPr="00BC7B03">
              <w:rPr>
                <w:iCs/>
                <w:color w:val="auto"/>
                <w:sz w:val="20"/>
              </w:rPr>
              <w:t>and</w:t>
            </w:r>
            <w:r w:rsidR="00E75688" w:rsidRPr="00BC7B03">
              <w:rPr>
                <w:iCs/>
                <w:color w:val="auto"/>
                <w:sz w:val="20"/>
              </w:rPr>
              <w:t xml:space="preserve"> the work of others; for example, considering how to apply knowledge of music genres/styles or structures in compositions, developing interpretations of music composed by others or evaluating their own performances  </w:t>
            </w:r>
          </w:p>
          <w:p w14:paraId="0DCDD787" w14:textId="5E08A6A3" w:rsidR="00E75688" w:rsidRPr="00BC7B03" w:rsidRDefault="00E75688" w:rsidP="00E75688">
            <w:pPr>
              <w:pStyle w:val="BodyText"/>
              <w:numPr>
                <w:ilvl w:val="0"/>
                <w:numId w:val="20"/>
              </w:numPr>
              <w:spacing w:before="120" w:after="120" w:line="240" w:lineRule="auto"/>
              <w:ind w:right="23"/>
              <w:rPr>
                <w:iCs/>
                <w:color w:val="auto"/>
                <w:sz w:val="20"/>
              </w:rPr>
            </w:pPr>
            <w:r w:rsidRPr="00BC7B03">
              <w:rPr>
                <w:iCs/>
                <w:color w:val="auto"/>
                <w:sz w:val="20"/>
              </w:rPr>
              <w:t xml:space="preserve">composing in genres/forms such as </w:t>
            </w:r>
            <w:proofErr w:type="spellStart"/>
            <w:r w:rsidRPr="00BC7B03">
              <w:rPr>
                <w:iCs/>
                <w:color w:val="auto"/>
                <w:sz w:val="20"/>
              </w:rPr>
              <w:t>songwriting</w:t>
            </w:r>
            <w:proofErr w:type="spellEnd"/>
            <w:r w:rsidRPr="00BC7B03">
              <w:rPr>
                <w:iCs/>
                <w:color w:val="auto"/>
                <w:sz w:val="20"/>
              </w:rPr>
              <w:t>, solo and/or ensemble instrumental music, music production, arranging</w:t>
            </w:r>
            <w:r w:rsidR="00E61902" w:rsidRPr="00BC7B03">
              <w:rPr>
                <w:iCs/>
                <w:color w:val="auto"/>
                <w:sz w:val="20"/>
              </w:rPr>
              <w:t xml:space="preserve"> or</w:t>
            </w:r>
            <w:r w:rsidRPr="00BC7B03">
              <w:rPr>
                <w:iCs/>
                <w:color w:val="auto"/>
                <w:sz w:val="20"/>
              </w:rPr>
              <w:t xml:space="preserve"> re-imagining, and developing interpretations of solo and/or ensemble music works for performance, using aural skills and/or available digital tools as appropriate</w:t>
            </w:r>
          </w:p>
          <w:p w14:paraId="48685612" w14:textId="0BF86663" w:rsidR="0055542E" w:rsidRPr="00BC7B03" w:rsidRDefault="00E75688" w:rsidP="00664A19">
            <w:pPr>
              <w:pStyle w:val="BodyText"/>
              <w:numPr>
                <w:ilvl w:val="0"/>
                <w:numId w:val="20"/>
              </w:numPr>
              <w:spacing w:before="120" w:after="120" w:line="240" w:lineRule="auto"/>
              <w:ind w:right="23"/>
              <w:rPr>
                <w:iCs/>
                <w:color w:val="auto"/>
                <w:sz w:val="20"/>
              </w:rPr>
            </w:pPr>
            <w:r w:rsidRPr="00BC7B03">
              <w:rPr>
                <w:iCs/>
                <w:color w:val="auto"/>
                <w:sz w:val="20"/>
              </w:rPr>
              <w:t>presenting performances to audiences</w:t>
            </w:r>
            <w:r w:rsidR="00F96ED3" w:rsidRPr="00BC7B03">
              <w:rPr>
                <w:iCs/>
                <w:color w:val="auto"/>
                <w:sz w:val="20"/>
              </w:rPr>
              <w:t>;</w:t>
            </w:r>
            <w:r w:rsidRPr="00BC7B03">
              <w:rPr>
                <w:iCs/>
                <w:color w:val="auto"/>
                <w:sz w:val="20"/>
              </w:rPr>
              <w:t xml:space="preserve"> for example, a specific target audience.</w:t>
            </w:r>
          </w:p>
        </w:tc>
      </w:tr>
      <w:tr w:rsidR="0055542E" w:rsidRPr="00BC7B03" w14:paraId="2DF65F37" w14:textId="77777777" w:rsidTr="00E76121">
        <w:tc>
          <w:tcPr>
            <w:tcW w:w="15126" w:type="dxa"/>
            <w:tcBorders>
              <w:top w:val="single" w:sz="4" w:space="0" w:color="auto"/>
              <w:left w:val="single" w:sz="4" w:space="0" w:color="auto"/>
              <w:bottom w:val="single" w:sz="4" w:space="0" w:color="auto"/>
              <w:right w:val="single" w:sz="4" w:space="0" w:color="auto"/>
            </w:tcBorders>
            <w:shd w:val="clear" w:color="auto" w:fill="FFBB33"/>
          </w:tcPr>
          <w:p w14:paraId="47915854" w14:textId="6BC00B09" w:rsidR="0055542E" w:rsidRPr="00BC7B03" w:rsidRDefault="0055542E" w:rsidP="00E76121">
            <w:pPr>
              <w:pStyle w:val="BodyText"/>
              <w:spacing w:before="40" w:after="40"/>
              <w:ind w:left="23" w:right="23"/>
              <w:jc w:val="center"/>
              <w:rPr>
                <w:rStyle w:val="SubtleEmphasis"/>
                <w:b/>
                <w:bCs/>
                <w:sz w:val="22"/>
                <w:szCs w:val="22"/>
              </w:rPr>
            </w:pPr>
            <w:r w:rsidRPr="00BC7B03">
              <w:rPr>
                <w:rStyle w:val="SubtleEmphasis"/>
                <w:b/>
                <w:bCs/>
                <w:sz w:val="22"/>
                <w:szCs w:val="22"/>
              </w:rPr>
              <w:t>Achievement standard</w:t>
            </w:r>
          </w:p>
        </w:tc>
      </w:tr>
      <w:tr w:rsidR="0055542E" w:rsidRPr="00BC7B03" w14:paraId="6CAE34A9" w14:textId="77777777" w:rsidTr="00E76121">
        <w:tc>
          <w:tcPr>
            <w:tcW w:w="15126" w:type="dxa"/>
            <w:tcBorders>
              <w:top w:val="single" w:sz="4" w:space="0" w:color="auto"/>
              <w:left w:val="single" w:sz="4" w:space="0" w:color="auto"/>
              <w:bottom w:val="single" w:sz="4" w:space="0" w:color="auto"/>
              <w:right w:val="single" w:sz="4" w:space="0" w:color="auto"/>
            </w:tcBorders>
          </w:tcPr>
          <w:p w14:paraId="2E0BB47E" w14:textId="6D4789EC" w:rsidR="00C9015B" w:rsidRPr="00BC7B03" w:rsidRDefault="00BC3819" w:rsidP="00B90F30">
            <w:pPr>
              <w:pStyle w:val="ACARA-AS"/>
              <w:rPr>
                <w:lang w:val="en-US"/>
              </w:rPr>
            </w:pPr>
            <w:r w:rsidRPr="00BC7B03">
              <w:rPr>
                <w:lang w:val="en-US"/>
              </w:rPr>
              <w:t xml:space="preserve">By the end of Year 10, students </w:t>
            </w:r>
            <w:proofErr w:type="spellStart"/>
            <w:r w:rsidRPr="00BC7B03">
              <w:rPr>
                <w:lang w:val="en-US"/>
              </w:rPr>
              <w:t>analyse</w:t>
            </w:r>
            <w:proofErr w:type="spellEnd"/>
            <w:r w:rsidRPr="00BC7B03">
              <w:rPr>
                <w:lang w:val="en-US"/>
              </w:rPr>
              <w:t xml:space="preserve"> ways composers and/or performers use the elements of music and compositional devices to engage audiences. They evaluate how music and/or performances in a range of styles and/or from across cultures, times, places and/or other contexts communicate ideas, perspectives and/or </w:t>
            </w:r>
            <w:r w:rsidR="00C9015B" w:rsidRPr="00BC7B03">
              <w:rPr>
                <w:lang w:val="en-US"/>
              </w:rPr>
              <w:t>meaning</w:t>
            </w:r>
            <w:r w:rsidRPr="00BC7B03">
              <w:rPr>
                <w:lang w:val="en-US"/>
              </w:rPr>
              <w:t>. They evaluate how music is used to celebrate and challenge perspectives of Australian identity.</w:t>
            </w:r>
            <w:r w:rsidR="00C9015B" w:rsidRPr="00BC7B03">
              <w:rPr>
                <w:lang w:val="en-US"/>
              </w:rPr>
              <w:t xml:space="preserve"> </w:t>
            </w:r>
          </w:p>
          <w:p w14:paraId="5FAF8C82" w14:textId="265270F8" w:rsidR="0055542E" w:rsidRPr="000E630B" w:rsidRDefault="00A46A24" w:rsidP="00B90F30">
            <w:pPr>
              <w:pStyle w:val="ACARA-AS"/>
            </w:pPr>
            <w:r w:rsidRPr="00BC7B03">
              <w:rPr>
                <w:lang w:val="en-US"/>
              </w:rPr>
              <w:t xml:space="preserve">Students demonstrate listening and aural skills relevant to the styles and/or contexts in which they are working. Students manipulate elements of music and use compositional devices to communicate ideas, perspectives and/or </w:t>
            </w:r>
            <w:r w:rsidR="00BC449B" w:rsidRPr="00BC7B03">
              <w:rPr>
                <w:lang w:val="en-US"/>
              </w:rPr>
              <w:t xml:space="preserve">meaning </w:t>
            </w:r>
            <w:r w:rsidRPr="00BC7B03">
              <w:rPr>
                <w:lang w:val="en-US"/>
              </w:rPr>
              <w:t xml:space="preserve">in compositions in selected style/s, form/s and/or using selected instrumentation. They notate, </w:t>
            </w:r>
            <w:r w:rsidRPr="00BC7B03">
              <w:rPr>
                <w:lang w:val="en-US"/>
              </w:rPr>
              <w:lastRenderedPageBreak/>
              <w:t>document and/or record their music. They apply knowledge of styles and/or forms when performing their own and/or others’ music. They demonstrate appropriate vocal and/or instrumental techniques and performance skills when performing music for audiences</w:t>
            </w:r>
            <w:r w:rsidR="001E4D10" w:rsidRPr="00BC7B03">
              <w:rPr>
                <w:lang w:val="en-US"/>
              </w:rPr>
              <w:t>.</w:t>
            </w:r>
          </w:p>
        </w:tc>
      </w:tr>
    </w:tbl>
    <w:p w14:paraId="6741427B" w14:textId="77777777" w:rsidR="0055542E" w:rsidRPr="00BC7B03" w:rsidRDefault="0055542E" w:rsidP="0055542E">
      <w:pPr>
        <w:spacing w:before="160" w:after="0"/>
      </w:pPr>
    </w:p>
    <w:tbl>
      <w:tblPr>
        <w:tblStyle w:val="TableGrid2"/>
        <w:tblW w:w="0" w:type="auto"/>
        <w:tblCellMar>
          <w:top w:w="23" w:type="dxa"/>
          <w:left w:w="45" w:type="dxa"/>
          <w:bottom w:w="23" w:type="dxa"/>
          <w:right w:w="45" w:type="dxa"/>
        </w:tblCellMar>
        <w:tblLook w:val="04A0" w:firstRow="1" w:lastRow="0" w:firstColumn="1" w:lastColumn="0" w:noHBand="0" w:noVBand="1"/>
        <w:tblCaption w:val="Table of curriculum elements for The Arts - Music: Years 9-10"/>
      </w:tblPr>
      <w:tblGrid>
        <w:gridCol w:w="4673"/>
        <w:gridCol w:w="7655"/>
        <w:gridCol w:w="2798"/>
      </w:tblGrid>
      <w:tr w:rsidR="00980559" w:rsidRPr="00BC7B03" w14:paraId="1DBFCE90" w14:textId="77777777" w:rsidTr="00E76121">
        <w:tc>
          <w:tcPr>
            <w:tcW w:w="12328" w:type="dxa"/>
            <w:gridSpan w:val="2"/>
            <w:shd w:val="clear" w:color="auto" w:fill="005D93"/>
          </w:tcPr>
          <w:p w14:paraId="1BE81232" w14:textId="77777777" w:rsidR="00980559" w:rsidRPr="00BC7B03" w:rsidRDefault="00980559" w:rsidP="00E76121">
            <w:pPr>
              <w:pStyle w:val="BodyText"/>
              <w:spacing w:before="40" w:after="40" w:line="240" w:lineRule="auto"/>
              <w:ind w:left="23" w:right="23"/>
              <w:rPr>
                <w:b/>
                <w:bCs/>
              </w:rPr>
            </w:pPr>
            <w:r w:rsidRPr="00BC7B03">
              <w:rPr>
                <w:b/>
                <w:color w:val="FFFFFF" w:themeColor="background1"/>
              </w:rPr>
              <w:t>Strand: Exploring and responding</w:t>
            </w:r>
          </w:p>
        </w:tc>
        <w:tc>
          <w:tcPr>
            <w:tcW w:w="2798" w:type="dxa"/>
            <w:shd w:val="clear" w:color="auto" w:fill="FFFFFF" w:themeFill="background1"/>
          </w:tcPr>
          <w:p w14:paraId="310EBEF0" w14:textId="027CFE4D" w:rsidR="00980559" w:rsidRPr="00BC7B03" w:rsidRDefault="00980559" w:rsidP="00E76121">
            <w:pPr>
              <w:pStyle w:val="BodyText"/>
              <w:spacing w:before="40" w:after="40" w:line="240" w:lineRule="auto"/>
              <w:ind w:left="23" w:right="23"/>
              <w:rPr>
                <w:b/>
                <w:bCs/>
                <w:color w:val="auto"/>
              </w:rPr>
            </w:pPr>
            <w:r w:rsidRPr="00BC7B03">
              <w:rPr>
                <w:b/>
                <w:color w:val="auto"/>
              </w:rPr>
              <w:t xml:space="preserve">Years </w:t>
            </w:r>
            <w:r w:rsidR="00DD27C8" w:rsidRPr="00BC7B03">
              <w:rPr>
                <w:b/>
                <w:color w:val="auto"/>
              </w:rPr>
              <w:t>9</w:t>
            </w:r>
            <w:r w:rsidRPr="00BC7B03">
              <w:rPr>
                <w:b/>
                <w:color w:val="auto"/>
              </w:rPr>
              <w:t>–</w:t>
            </w:r>
            <w:r w:rsidR="00DD27C8" w:rsidRPr="00BC7B03">
              <w:rPr>
                <w:b/>
                <w:color w:val="auto"/>
              </w:rPr>
              <w:t>10</w:t>
            </w:r>
          </w:p>
        </w:tc>
      </w:tr>
      <w:tr w:rsidR="00980559" w:rsidRPr="00BC7B03" w14:paraId="38D79BB8" w14:textId="77777777" w:rsidTr="00E76121">
        <w:tc>
          <w:tcPr>
            <w:tcW w:w="4673" w:type="dxa"/>
            <w:shd w:val="clear" w:color="auto" w:fill="FFD685"/>
          </w:tcPr>
          <w:p w14:paraId="626427D4" w14:textId="77777777" w:rsidR="00980559" w:rsidRPr="00BC7B03" w:rsidRDefault="00980559" w:rsidP="00E76121">
            <w:pPr>
              <w:pStyle w:val="BodyText"/>
              <w:spacing w:before="40" w:after="40" w:line="240" w:lineRule="auto"/>
              <w:ind w:left="23" w:right="23"/>
              <w:rPr>
                <w:b/>
                <w:color w:val="auto"/>
              </w:rPr>
            </w:pPr>
            <w:r w:rsidRPr="00BC7B03">
              <w:rPr>
                <w:b/>
                <w:color w:val="auto"/>
              </w:rPr>
              <w:t>Content descriptions</w:t>
            </w:r>
            <w:r w:rsidRPr="00BC7B03">
              <w:rPr>
                <w:b/>
                <w:color w:val="auto"/>
              </w:rPr>
              <w:br/>
            </w:r>
            <w:r w:rsidRPr="00BC7B03">
              <w:rPr>
                <w:bCs/>
                <w:i/>
                <w:iCs/>
                <w:color w:val="auto"/>
                <w:sz w:val="16"/>
                <w:szCs w:val="16"/>
              </w:rPr>
              <w:t>Students learn to:</w:t>
            </w:r>
          </w:p>
        </w:tc>
        <w:tc>
          <w:tcPr>
            <w:tcW w:w="10453" w:type="dxa"/>
            <w:gridSpan w:val="2"/>
            <w:shd w:val="clear" w:color="auto" w:fill="FAF9F7"/>
          </w:tcPr>
          <w:p w14:paraId="3758CEBA" w14:textId="77777777" w:rsidR="00980559" w:rsidRPr="00BC7B03" w:rsidRDefault="00980559" w:rsidP="00E76121">
            <w:pPr>
              <w:pStyle w:val="BodyText"/>
              <w:spacing w:before="40" w:after="40" w:line="240" w:lineRule="auto"/>
              <w:ind w:left="23" w:right="23"/>
              <w:rPr>
                <w:rFonts w:eastAsiaTheme="majorEastAsia"/>
                <w:b/>
                <w:bCs/>
                <w:color w:val="auto"/>
              </w:rPr>
            </w:pPr>
            <w:r w:rsidRPr="00BC7B03">
              <w:rPr>
                <w:rFonts w:eastAsiaTheme="majorEastAsia"/>
                <w:b/>
                <w:bCs/>
                <w:color w:val="auto"/>
              </w:rPr>
              <w:t>Content elaborations</w:t>
            </w:r>
          </w:p>
          <w:p w14:paraId="64FF7FD3" w14:textId="77777777" w:rsidR="00980559" w:rsidRPr="00BC7B03" w:rsidRDefault="00980559" w:rsidP="00E76121">
            <w:pPr>
              <w:pStyle w:val="BodyText"/>
              <w:spacing w:before="40" w:after="40" w:line="240" w:lineRule="auto"/>
              <w:ind w:left="23" w:right="23"/>
              <w:rPr>
                <w:bCs/>
                <w:i/>
                <w:iCs/>
                <w:color w:val="FFFFFF" w:themeColor="background1"/>
                <w:sz w:val="16"/>
                <w:szCs w:val="16"/>
              </w:rPr>
            </w:pPr>
            <w:r w:rsidRPr="00BC7B03">
              <w:rPr>
                <w:rFonts w:eastAsiaTheme="majorEastAsia"/>
                <w:i/>
                <w:color w:val="auto"/>
                <w:sz w:val="16"/>
                <w:szCs w:val="16"/>
              </w:rPr>
              <w:t>This may involve students:</w:t>
            </w:r>
          </w:p>
        </w:tc>
      </w:tr>
      <w:tr w:rsidR="00980559" w:rsidRPr="00BC7B03" w14:paraId="7E9CA5AA" w14:textId="77777777" w:rsidTr="00E76121">
        <w:trPr>
          <w:trHeight w:val="2367"/>
        </w:trPr>
        <w:tc>
          <w:tcPr>
            <w:tcW w:w="4673" w:type="dxa"/>
          </w:tcPr>
          <w:p w14:paraId="24600F44" w14:textId="6ABF1A6F" w:rsidR="00BA37EB" w:rsidRPr="00BC7B03" w:rsidRDefault="00BA37EB" w:rsidP="00BA37EB">
            <w:pPr>
              <w:spacing w:after="120" w:line="240" w:lineRule="auto"/>
              <w:ind w:left="357" w:right="425"/>
              <w:rPr>
                <w:rStyle w:val="SubtleEmphasis"/>
                <w:i w:val="0"/>
                <w:iCs w:val="0"/>
              </w:rPr>
            </w:pPr>
            <w:r w:rsidRPr="00BC7B03">
              <w:rPr>
                <w:rStyle w:val="SubtleEmphasis"/>
                <w:i w:val="0"/>
                <w:iCs w:val="0"/>
              </w:rPr>
              <w:t>investigate composers’ and/or performers’ use of elements of music, compositional devices and/or vocal/instrumental techniques in music from a range of cultures, times, places and/or other contexts</w:t>
            </w:r>
          </w:p>
          <w:p w14:paraId="427DA20F" w14:textId="14366305" w:rsidR="00980559" w:rsidRPr="00BC7B03" w:rsidRDefault="00BA37EB" w:rsidP="00BA37EB">
            <w:pPr>
              <w:spacing w:after="120" w:line="240" w:lineRule="auto"/>
              <w:ind w:left="357" w:right="425"/>
              <w:rPr>
                <w:rStyle w:val="SubtleEmphasis"/>
                <w:i w:val="0"/>
                <w:iCs w:val="0"/>
              </w:rPr>
            </w:pPr>
            <w:r w:rsidRPr="00BC7B03">
              <w:rPr>
                <w:rStyle w:val="SubtleEmphasis"/>
                <w:i w:val="0"/>
                <w:iCs w:val="0"/>
              </w:rPr>
              <w:t>AC9AMU10E01</w:t>
            </w:r>
          </w:p>
        </w:tc>
        <w:tc>
          <w:tcPr>
            <w:tcW w:w="10453" w:type="dxa"/>
            <w:gridSpan w:val="2"/>
          </w:tcPr>
          <w:p w14:paraId="1C5D9821" w14:textId="04135B29" w:rsidR="00F01855" w:rsidRPr="00BC7B03" w:rsidRDefault="00F01855" w:rsidP="00B90F30">
            <w:pPr>
              <w:pStyle w:val="ACARA-elaboration"/>
            </w:pPr>
            <w:r w:rsidRPr="00BC7B03">
              <w:t xml:space="preserve">investigating ways that composers and/or performers use the elements of music </w:t>
            </w:r>
            <w:r w:rsidR="00080205" w:rsidRPr="00BC7B03">
              <w:t>and</w:t>
            </w:r>
            <w:r w:rsidRPr="00BC7B03">
              <w:t xml:space="preserve"> compositional devices</w:t>
            </w:r>
            <w:r w:rsidR="00D70E62" w:rsidRPr="00BC7B03">
              <w:t>,</w:t>
            </w:r>
            <w:r w:rsidRPr="00BC7B03">
              <w:t xml:space="preserve"> </w:t>
            </w:r>
            <w:r w:rsidR="00080205" w:rsidRPr="00BC7B03">
              <w:t>and</w:t>
            </w:r>
            <w:r w:rsidRPr="00BC7B03">
              <w:t xml:space="preserve"> work collaboratively to communicate ideas and create effects to influence or evoke an emotional response in audiences; for example, observing/reviewing performances and focusing on how elements of music and compositional devices are used to structure compositions (use of scales, modes, motifs, riffs, hooks</w:t>
            </w:r>
            <w:r w:rsidR="00D70E62" w:rsidRPr="00BC7B03">
              <w:t>,</w:t>
            </w:r>
            <w:r w:rsidRPr="00BC7B03">
              <w:t xml:space="preserve"> etc. within song forms) or how composers and/or performers manipulate elements of music to evoke an emotional response in songs, music for games, street music styles or film music  </w:t>
            </w:r>
          </w:p>
          <w:p w14:paraId="4DA1DE70" w14:textId="6A409C42" w:rsidR="00F01855" w:rsidRPr="00BC7B03" w:rsidRDefault="00F01855" w:rsidP="00B90F30">
            <w:pPr>
              <w:pStyle w:val="ACARA-elaboration"/>
            </w:pPr>
            <w:r w:rsidRPr="00BC7B03">
              <w:t xml:space="preserve">investigating how composers and performers use instrumentation </w:t>
            </w:r>
            <w:r w:rsidR="00E61902" w:rsidRPr="00BC7B03">
              <w:t xml:space="preserve">or </w:t>
            </w:r>
            <w:r w:rsidRPr="00BC7B03">
              <w:t xml:space="preserve">instrumental techniques; for example, considering how dynamics and expressive techniques are being used or manipulated to communicate specific effects, such as style-specific effects or extended techniques, by listening to a diverse range of music and comparing use of techniques </w:t>
            </w:r>
            <w:r w:rsidR="00E61902" w:rsidRPr="00BC7B03">
              <w:t>or</w:t>
            </w:r>
            <w:r w:rsidRPr="00BC7B03">
              <w:t xml:space="preserve"> treatment of specific elements of music  </w:t>
            </w:r>
          </w:p>
          <w:p w14:paraId="55DF4E38" w14:textId="6FF77FAC" w:rsidR="00F01855" w:rsidRPr="00BC7B03" w:rsidRDefault="00F01855" w:rsidP="00B90F30">
            <w:pPr>
              <w:pStyle w:val="ACARA-elaboration"/>
            </w:pPr>
            <w:r w:rsidRPr="00BC7B03">
              <w:t xml:space="preserve">comparing ways that people in a range of times, places and/or other contexts have used music in times of conflict </w:t>
            </w:r>
            <w:r w:rsidR="00080205" w:rsidRPr="00BC7B03">
              <w:t>and</w:t>
            </w:r>
            <w:r w:rsidRPr="00BC7B03">
              <w:t xml:space="preserve"> change</w:t>
            </w:r>
          </w:p>
          <w:p w14:paraId="72C8AAE2" w14:textId="537CA095" w:rsidR="00F01855" w:rsidRPr="00BC7B03" w:rsidRDefault="00F01855" w:rsidP="00B90F30">
            <w:pPr>
              <w:pStyle w:val="ACARA-elaboration"/>
            </w:pPr>
            <w:r w:rsidRPr="00BC7B03">
              <w:t>reflecting on why music might be described as “experimental”; for example, investigating the work of composers and/or performers who combine vocal</w:t>
            </w:r>
            <w:r w:rsidR="00E61902" w:rsidRPr="00BC7B03">
              <w:t>/</w:t>
            </w:r>
            <w:r w:rsidRPr="00BC7B03">
              <w:t>instrumental techniques developed at different times or in different cultures to create a personal sound/style; for example, composers/performers who use techniques such as hammer-</w:t>
            </w:r>
            <w:proofErr w:type="spellStart"/>
            <w:r w:rsidRPr="00BC7B03">
              <w:t>ons</w:t>
            </w:r>
            <w:proofErr w:type="spellEnd"/>
            <w:r w:rsidRPr="00BC7B03">
              <w:t xml:space="preserve"> and pull-offs when playing bowed string instruments</w:t>
            </w:r>
          </w:p>
          <w:p w14:paraId="17509990" w14:textId="4D82DEE8" w:rsidR="00F01855" w:rsidRPr="00BC7B03" w:rsidRDefault="00F01855" w:rsidP="00B90F30">
            <w:pPr>
              <w:pStyle w:val="ACARA-elaboration"/>
            </w:pPr>
            <w:r w:rsidRPr="00BC7B03">
              <w:t xml:space="preserve">investigating the way elements of music are manipulated in music </w:t>
            </w:r>
            <w:r w:rsidR="00E61902" w:rsidRPr="00BC7B03">
              <w:t xml:space="preserve">or </w:t>
            </w:r>
            <w:r w:rsidRPr="00BC7B03">
              <w:t xml:space="preserve">sound designs composed for use in installations </w:t>
            </w:r>
            <w:r w:rsidR="00E61902" w:rsidRPr="00BC7B03">
              <w:t xml:space="preserve">or </w:t>
            </w:r>
            <w:r w:rsidRPr="00BC7B03">
              <w:t>site-specific artworks</w:t>
            </w:r>
          </w:p>
          <w:p w14:paraId="0A1FEDBA" w14:textId="77777777" w:rsidR="00F01855" w:rsidRPr="00BC7B03" w:rsidRDefault="00F01855" w:rsidP="00B90F30">
            <w:pPr>
              <w:pStyle w:val="ACARA-elaboration"/>
            </w:pPr>
            <w:r w:rsidRPr="00BC7B03">
              <w:t xml:space="preserve">discussing and evaluating the influence of music on the development of personal or social identity (for example ways music is used to influence or create a sense of belonging), and analysing how different traditions, styles and contexts affect the way people respond to the music; then using this analysis to inform the creation of a new piece of music  </w:t>
            </w:r>
          </w:p>
          <w:p w14:paraId="68BEE679" w14:textId="05EFA5D5" w:rsidR="00980559" w:rsidRPr="00BC7B03" w:rsidRDefault="00F01855" w:rsidP="00B90F30">
            <w:pPr>
              <w:pStyle w:val="ACARA-elaboration"/>
            </w:pPr>
            <w:r w:rsidRPr="00BC7B03">
              <w:t xml:space="preserve">using Viewpoints to ask questions, such as, “How has the rise of technology changed music styles or the ways composers and performers work?” or “How has technology impacted on audiences, the music industry and the way we consume music?” when considering how composers and/or performers develop their personal style and/or work collaboratively  </w:t>
            </w:r>
          </w:p>
        </w:tc>
      </w:tr>
      <w:tr w:rsidR="002C6949" w:rsidRPr="00BC7B03" w14:paraId="11316E03" w14:textId="77777777" w:rsidTr="00E76121">
        <w:trPr>
          <w:trHeight w:val="2367"/>
        </w:trPr>
        <w:tc>
          <w:tcPr>
            <w:tcW w:w="4673" w:type="dxa"/>
          </w:tcPr>
          <w:p w14:paraId="5FC7F91C" w14:textId="77777777" w:rsidR="00282DA3" w:rsidRPr="00BC7B03" w:rsidRDefault="00282DA3" w:rsidP="00282DA3">
            <w:pPr>
              <w:spacing w:after="120" w:line="240" w:lineRule="auto"/>
              <w:ind w:left="357" w:right="425"/>
              <w:rPr>
                <w:rStyle w:val="SubtleEmphasis"/>
                <w:i w:val="0"/>
                <w:iCs w:val="0"/>
              </w:rPr>
            </w:pPr>
            <w:r w:rsidRPr="00BC7B03">
              <w:rPr>
                <w:rStyle w:val="SubtleEmphasis"/>
                <w:i w:val="0"/>
                <w:iCs w:val="0"/>
              </w:rPr>
              <w:lastRenderedPageBreak/>
              <w:t xml:space="preserve">investigate the ways that First Nations Australian performers and/or composers celebrate and challenge multiple perspectives of Australian identity through music </w:t>
            </w:r>
          </w:p>
          <w:p w14:paraId="0372AE72" w14:textId="15AC7FED" w:rsidR="002C6949" w:rsidRPr="00BC7B03" w:rsidRDefault="00282DA3" w:rsidP="00282DA3">
            <w:pPr>
              <w:spacing w:after="120" w:line="240" w:lineRule="auto"/>
              <w:ind w:left="357" w:right="425"/>
              <w:rPr>
                <w:rStyle w:val="SubtleEmphasis"/>
                <w:i w:val="0"/>
                <w:iCs w:val="0"/>
              </w:rPr>
            </w:pPr>
            <w:r w:rsidRPr="00BC7B03">
              <w:rPr>
                <w:rStyle w:val="SubtleEmphasis"/>
                <w:i w:val="0"/>
                <w:iCs w:val="0"/>
              </w:rPr>
              <w:t>AC9AMU10E02</w:t>
            </w:r>
          </w:p>
        </w:tc>
        <w:tc>
          <w:tcPr>
            <w:tcW w:w="10453" w:type="dxa"/>
            <w:gridSpan w:val="2"/>
          </w:tcPr>
          <w:p w14:paraId="141E708F" w14:textId="1E535843" w:rsidR="00C55B4E" w:rsidRPr="00BC7B03" w:rsidRDefault="00C55B4E" w:rsidP="00B90F30">
            <w:pPr>
              <w:pStyle w:val="ACARA-elaboration"/>
            </w:pPr>
            <w:r w:rsidRPr="00BC7B03">
              <w:t xml:space="preserve">evaluating innovation in the ways that First Nations Australian composers and/or performers are contributing to Australian </w:t>
            </w:r>
            <w:r w:rsidR="00F8059E" w:rsidRPr="00BC7B03">
              <w:t>c</w:t>
            </w:r>
            <w:r w:rsidRPr="00BC7B03">
              <w:t xml:space="preserve">ontemporary </w:t>
            </w:r>
            <w:r w:rsidR="00CB20B4" w:rsidRPr="00BC7B03">
              <w:t>m</w:t>
            </w:r>
            <w:r w:rsidRPr="00BC7B03">
              <w:t xml:space="preserve">usic, including inter-cultural collaborations  </w:t>
            </w:r>
          </w:p>
          <w:p w14:paraId="6ED0C8BB" w14:textId="6DFA4AE1" w:rsidR="00C55B4E" w:rsidRPr="00BC7B03" w:rsidRDefault="00C55B4E" w:rsidP="00B90F30">
            <w:pPr>
              <w:pStyle w:val="ACARA-elaboration"/>
            </w:pPr>
            <w:r w:rsidRPr="00BC7B03">
              <w:t>investigating how First Nations Australian songwriters, performers and/or composers working in genres such as choral, orchestral or chamber music use music to share knowledge, educate, protest, advocate for change</w:t>
            </w:r>
            <w:r w:rsidR="00CB20B4" w:rsidRPr="00BC7B03">
              <w:t>,</w:t>
            </w:r>
            <w:r w:rsidRPr="00BC7B03">
              <w:t xml:space="preserve"> or</w:t>
            </w:r>
            <w:r w:rsidR="00E61902" w:rsidRPr="00BC7B03">
              <w:t xml:space="preserve"> </w:t>
            </w:r>
            <w:r w:rsidRPr="00BC7B03">
              <w:t xml:space="preserve">express opinions or beliefs </w:t>
            </w:r>
          </w:p>
          <w:p w14:paraId="5AB1A345" w14:textId="77777777" w:rsidR="00C55B4E" w:rsidRPr="00BC7B03" w:rsidRDefault="00C55B4E" w:rsidP="00B90F30">
            <w:pPr>
              <w:pStyle w:val="ACARA-elaboration"/>
            </w:pPr>
            <w:r w:rsidRPr="00BC7B03">
              <w:t xml:space="preserve">evaluating intentions/motivations in music composed by and/or performed by First Nations Australians that challenges people to </w:t>
            </w:r>
            <w:proofErr w:type="gramStart"/>
            <w:r w:rsidRPr="00BC7B03">
              <w:t>take action</w:t>
            </w:r>
            <w:proofErr w:type="gramEnd"/>
            <w:r w:rsidRPr="00BC7B03">
              <w:t xml:space="preserve"> on issues such as climate change, environmental protection, social justice, racism or youth homelessness; for example, music presented in a themed performance program</w:t>
            </w:r>
          </w:p>
          <w:p w14:paraId="619AF838" w14:textId="6BD17949" w:rsidR="002C6949" w:rsidRPr="00BC7B03" w:rsidRDefault="00C55B4E" w:rsidP="00B90F30">
            <w:pPr>
              <w:pStyle w:val="ACARA-elaboration"/>
            </w:pPr>
            <w:r w:rsidRPr="00BC7B03">
              <w:t>using and annotating a map of First Nations Australian language groups to identify where First Nations Australian composers and/or performers are working and providing short descriptions of their music</w:t>
            </w:r>
          </w:p>
        </w:tc>
      </w:tr>
    </w:tbl>
    <w:p w14:paraId="5A8C78AC" w14:textId="77777777" w:rsidR="00980559" w:rsidRPr="00BC7B03" w:rsidRDefault="00980559" w:rsidP="00980559">
      <w:pPr>
        <w:rPr>
          <w:i w:val="0"/>
        </w:rPr>
      </w:pPr>
    </w:p>
    <w:tbl>
      <w:tblPr>
        <w:tblStyle w:val="TableGrid2"/>
        <w:tblW w:w="0" w:type="auto"/>
        <w:tblCellMar>
          <w:top w:w="23" w:type="dxa"/>
          <w:left w:w="45" w:type="dxa"/>
          <w:bottom w:w="23" w:type="dxa"/>
          <w:right w:w="45" w:type="dxa"/>
        </w:tblCellMar>
        <w:tblLook w:val="04A0" w:firstRow="1" w:lastRow="0" w:firstColumn="1" w:lastColumn="0" w:noHBand="0" w:noVBand="1"/>
        <w:tblCaption w:val="Table of curriculum elements for The Arts - Music: Years 9-10"/>
      </w:tblPr>
      <w:tblGrid>
        <w:gridCol w:w="4673"/>
        <w:gridCol w:w="7655"/>
        <w:gridCol w:w="2798"/>
      </w:tblGrid>
      <w:tr w:rsidR="00980559" w:rsidRPr="00BC7B03" w14:paraId="39533077" w14:textId="77777777" w:rsidTr="00E76121">
        <w:tc>
          <w:tcPr>
            <w:tcW w:w="12328" w:type="dxa"/>
            <w:gridSpan w:val="2"/>
            <w:shd w:val="clear" w:color="auto" w:fill="005D93"/>
          </w:tcPr>
          <w:p w14:paraId="08F197C2" w14:textId="77777777" w:rsidR="00980559" w:rsidRPr="00BC7B03" w:rsidRDefault="00980559" w:rsidP="00E76121">
            <w:pPr>
              <w:pStyle w:val="BodyText"/>
              <w:spacing w:before="40" w:after="40" w:line="240" w:lineRule="auto"/>
              <w:ind w:left="23" w:right="23"/>
              <w:rPr>
                <w:b/>
                <w:bCs/>
              </w:rPr>
            </w:pPr>
            <w:r w:rsidRPr="00BC7B03">
              <w:rPr>
                <w:b/>
                <w:color w:val="FFFFFF" w:themeColor="background1"/>
              </w:rPr>
              <w:t>Strand: Developing practices and skills</w:t>
            </w:r>
          </w:p>
        </w:tc>
        <w:tc>
          <w:tcPr>
            <w:tcW w:w="2798" w:type="dxa"/>
            <w:shd w:val="clear" w:color="auto" w:fill="FFFFFF" w:themeFill="background1"/>
          </w:tcPr>
          <w:p w14:paraId="3757AB4B" w14:textId="0466026B" w:rsidR="00980559" w:rsidRPr="00BC7B03" w:rsidRDefault="00980559" w:rsidP="00E76121">
            <w:pPr>
              <w:pStyle w:val="BodyText"/>
              <w:spacing w:before="40" w:after="40" w:line="240" w:lineRule="auto"/>
              <w:ind w:left="23" w:right="23"/>
              <w:rPr>
                <w:b/>
                <w:bCs/>
                <w:color w:val="auto"/>
              </w:rPr>
            </w:pPr>
            <w:r w:rsidRPr="00BC7B03">
              <w:rPr>
                <w:b/>
                <w:color w:val="auto"/>
              </w:rPr>
              <w:t xml:space="preserve">Years </w:t>
            </w:r>
            <w:r w:rsidR="00DD27C8" w:rsidRPr="00BC7B03">
              <w:rPr>
                <w:b/>
                <w:color w:val="auto"/>
              </w:rPr>
              <w:t>9</w:t>
            </w:r>
            <w:r w:rsidRPr="00BC7B03">
              <w:rPr>
                <w:b/>
                <w:color w:val="auto"/>
              </w:rPr>
              <w:t>–</w:t>
            </w:r>
            <w:r w:rsidR="00DD27C8" w:rsidRPr="00BC7B03">
              <w:rPr>
                <w:b/>
                <w:color w:val="auto"/>
              </w:rPr>
              <w:t>10</w:t>
            </w:r>
          </w:p>
        </w:tc>
      </w:tr>
      <w:tr w:rsidR="00980559" w:rsidRPr="00BC7B03" w14:paraId="54A737FC" w14:textId="77777777" w:rsidTr="00E76121">
        <w:tc>
          <w:tcPr>
            <w:tcW w:w="4673" w:type="dxa"/>
            <w:shd w:val="clear" w:color="auto" w:fill="FFD685"/>
          </w:tcPr>
          <w:p w14:paraId="4777255D" w14:textId="77777777" w:rsidR="00980559" w:rsidRPr="00BC7B03" w:rsidRDefault="00980559" w:rsidP="00E76121">
            <w:pPr>
              <w:pStyle w:val="BodyText"/>
              <w:spacing w:before="40" w:after="40" w:line="240" w:lineRule="auto"/>
              <w:ind w:left="23" w:right="23"/>
              <w:rPr>
                <w:b/>
                <w:color w:val="auto"/>
              </w:rPr>
            </w:pPr>
            <w:r w:rsidRPr="00BC7B03">
              <w:rPr>
                <w:b/>
                <w:color w:val="auto"/>
              </w:rPr>
              <w:t>Content descriptions</w:t>
            </w:r>
            <w:r w:rsidRPr="00BC7B03">
              <w:rPr>
                <w:b/>
                <w:color w:val="auto"/>
              </w:rPr>
              <w:br/>
            </w:r>
            <w:r w:rsidRPr="00BC7B03">
              <w:rPr>
                <w:bCs/>
                <w:i/>
                <w:iCs/>
                <w:color w:val="auto"/>
                <w:sz w:val="16"/>
                <w:szCs w:val="16"/>
              </w:rPr>
              <w:t>Students learn to:</w:t>
            </w:r>
          </w:p>
        </w:tc>
        <w:tc>
          <w:tcPr>
            <w:tcW w:w="10453" w:type="dxa"/>
            <w:gridSpan w:val="2"/>
            <w:shd w:val="clear" w:color="auto" w:fill="FAF9F7"/>
          </w:tcPr>
          <w:p w14:paraId="40E13C59" w14:textId="77777777" w:rsidR="00980559" w:rsidRPr="00BC7B03" w:rsidRDefault="00980559" w:rsidP="00E76121">
            <w:pPr>
              <w:pStyle w:val="BodyText"/>
              <w:spacing w:before="40" w:after="40" w:line="240" w:lineRule="auto"/>
              <w:ind w:left="23" w:right="23"/>
              <w:rPr>
                <w:rFonts w:eastAsiaTheme="majorEastAsia"/>
                <w:b/>
                <w:bCs/>
                <w:color w:val="auto"/>
              </w:rPr>
            </w:pPr>
            <w:r w:rsidRPr="00BC7B03">
              <w:rPr>
                <w:rFonts w:eastAsiaTheme="majorEastAsia"/>
                <w:b/>
                <w:bCs/>
                <w:color w:val="auto"/>
              </w:rPr>
              <w:t>Content elaborations</w:t>
            </w:r>
          </w:p>
          <w:p w14:paraId="1BD4FAD3" w14:textId="77777777" w:rsidR="00980559" w:rsidRPr="00BC7B03" w:rsidRDefault="00980559" w:rsidP="00E76121">
            <w:pPr>
              <w:pStyle w:val="BodyText"/>
              <w:spacing w:before="40" w:after="40" w:line="240" w:lineRule="auto"/>
              <w:ind w:left="23" w:right="23"/>
              <w:rPr>
                <w:bCs/>
                <w:i/>
                <w:iCs/>
                <w:color w:val="FFFFFF" w:themeColor="background1"/>
                <w:sz w:val="16"/>
                <w:szCs w:val="16"/>
              </w:rPr>
            </w:pPr>
            <w:r w:rsidRPr="00BC7B03">
              <w:rPr>
                <w:rFonts w:eastAsiaTheme="majorEastAsia"/>
                <w:i/>
                <w:color w:val="auto"/>
                <w:sz w:val="16"/>
                <w:szCs w:val="16"/>
              </w:rPr>
              <w:t>This may involve students:</w:t>
            </w:r>
          </w:p>
        </w:tc>
      </w:tr>
      <w:tr w:rsidR="00980559" w:rsidRPr="00BC7B03" w14:paraId="4EDCBDFA" w14:textId="77777777" w:rsidTr="00E76121">
        <w:trPr>
          <w:trHeight w:val="2367"/>
        </w:trPr>
        <w:tc>
          <w:tcPr>
            <w:tcW w:w="4673" w:type="dxa"/>
          </w:tcPr>
          <w:p w14:paraId="2C894217" w14:textId="77777777" w:rsidR="00DF2AFE" w:rsidRPr="00BC7B03" w:rsidRDefault="00DF2AFE" w:rsidP="00DF2AFE">
            <w:pPr>
              <w:spacing w:after="120" w:line="240" w:lineRule="auto"/>
              <w:ind w:left="357" w:right="425"/>
              <w:rPr>
                <w:rStyle w:val="SubtleEmphasis"/>
                <w:i w:val="0"/>
                <w:iCs w:val="0"/>
              </w:rPr>
            </w:pPr>
            <w:r w:rsidRPr="00BC7B03">
              <w:rPr>
                <w:rStyle w:val="SubtleEmphasis"/>
                <w:i w:val="0"/>
                <w:iCs w:val="0"/>
              </w:rPr>
              <w:t xml:space="preserve">develop, </w:t>
            </w:r>
            <w:proofErr w:type="gramStart"/>
            <w:r w:rsidRPr="00BC7B03">
              <w:rPr>
                <w:rStyle w:val="SubtleEmphasis"/>
                <w:i w:val="0"/>
                <w:iCs w:val="0"/>
              </w:rPr>
              <w:t>practise</w:t>
            </w:r>
            <w:proofErr w:type="gramEnd"/>
            <w:r w:rsidRPr="00BC7B03">
              <w:rPr>
                <w:rStyle w:val="SubtleEmphasis"/>
                <w:i w:val="0"/>
                <w:iCs w:val="0"/>
              </w:rPr>
              <w:t xml:space="preserve"> and refine the use of listening/aural skills and style-specific vocal instrumental skills/techniques to interpret music and communicate expressive effects</w:t>
            </w:r>
          </w:p>
          <w:p w14:paraId="2E1B9564" w14:textId="28B93975" w:rsidR="00980559" w:rsidRPr="00BC7B03" w:rsidRDefault="00DF2AFE" w:rsidP="00DF2AFE">
            <w:pPr>
              <w:spacing w:after="120" w:line="240" w:lineRule="auto"/>
              <w:ind w:left="357" w:right="425"/>
              <w:rPr>
                <w:rStyle w:val="SubtleEmphasis"/>
                <w:i w:val="0"/>
                <w:iCs w:val="0"/>
              </w:rPr>
            </w:pPr>
            <w:r w:rsidRPr="00BC7B03">
              <w:rPr>
                <w:rStyle w:val="SubtleEmphasis"/>
                <w:i w:val="0"/>
                <w:iCs w:val="0"/>
              </w:rPr>
              <w:t>AC9AMU10D01</w:t>
            </w:r>
          </w:p>
        </w:tc>
        <w:tc>
          <w:tcPr>
            <w:tcW w:w="10453" w:type="dxa"/>
            <w:gridSpan w:val="2"/>
          </w:tcPr>
          <w:p w14:paraId="6862C403" w14:textId="264247A2" w:rsidR="00DA67B6" w:rsidRPr="00BC7B03" w:rsidRDefault="00DA67B6" w:rsidP="00B90F30">
            <w:pPr>
              <w:pStyle w:val="ACARA-elaboration"/>
            </w:pPr>
            <w:r w:rsidRPr="00BC7B03">
              <w:t xml:space="preserve">working collaboratively to develop ensemble skills, such as listening carefully to establish and maintain balance across parts; for example, when performing in a duo, trio, acoustic or amplified ensemble  </w:t>
            </w:r>
          </w:p>
          <w:p w14:paraId="30068F51" w14:textId="5143EBD7" w:rsidR="00DA67B6" w:rsidRPr="00BC7B03" w:rsidRDefault="00DA67B6" w:rsidP="00B90F30">
            <w:pPr>
              <w:pStyle w:val="ACARA-elaboration"/>
            </w:pPr>
            <w:r w:rsidRPr="00BC7B03">
              <w:t xml:space="preserve">identifying challenging sections in music they are learning and developing necessary techniques </w:t>
            </w:r>
            <w:r w:rsidR="00080205" w:rsidRPr="00BC7B03">
              <w:t>and</w:t>
            </w:r>
            <w:r w:rsidRPr="00BC7B03">
              <w:t xml:space="preserve"> stamina to control performance</w:t>
            </w:r>
            <w:r w:rsidR="00E76A55" w:rsidRPr="00BC7B03">
              <w:t>,</w:t>
            </w:r>
            <w:r w:rsidRPr="00BC7B03">
              <w:t xml:space="preserve"> achieve accuracy and fluency</w:t>
            </w:r>
            <w:r w:rsidR="00E76A55" w:rsidRPr="00BC7B03">
              <w:t>,</w:t>
            </w:r>
            <w:r w:rsidRPr="00BC7B03">
              <w:t xml:space="preserve"> </w:t>
            </w:r>
            <w:r w:rsidR="00080205" w:rsidRPr="00BC7B03">
              <w:t>and</w:t>
            </w:r>
            <w:r w:rsidRPr="00BC7B03">
              <w:t xml:space="preserve"> communicate stylistic understanding </w:t>
            </w:r>
          </w:p>
          <w:p w14:paraId="06B4E34E" w14:textId="77777777" w:rsidR="00DA67B6" w:rsidRPr="00BC7B03" w:rsidRDefault="00DA67B6" w:rsidP="00B90F30">
            <w:pPr>
              <w:pStyle w:val="ACARA-elaboration"/>
            </w:pPr>
            <w:r w:rsidRPr="00BC7B03">
              <w:t>mapping a planned approach to interpret dynamics; for example, using observations from another performance or analysis of the work, and identifying sections/points where the loudest and softest dynamics will be employed; then practising to realise the plan</w:t>
            </w:r>
          </w:p>
          <w:p w14:paraId="733EE4CF" w14:textId="6480E8BF" w:rsidR="00980559" w:rsidRPr="00BC7B03" w:rsidRDefault="00DA67B6" w:rsidP="00B90F30">
            <w:pPr>
              <w:pStyle w:val="ACARA-elaboration"/>
            </w:pPr>
            <w:r w:rsidRPr="00BC7B03">
              <w:t>developing technical and expressive facility and control when using voice and/or instrument/s; for example, undertaking a systematic approach to developing and extending vocal or instrumental skills</w:t>
            </w:r>
          </w:p>
        </w:tc>
      </w:tr>
      <w:tr w:rsidR="00E56513" w:rsidRPr="00BC7B03" w14:paraId="78706B7D" w14:textId="77777777" w:rsidTr="00E76121">
        <w:trPr>
          <w:trHeight w:val="2367"/>
        </w:trPr>
        <w:tc>
          <w:tcPr>
            <w:tcW w:w="4673" w:type="dxa"/>
          </w:tcPr>
          <w:p w14:paraId="49161E87" w14:textId="27876CB5" w:rsidR="00DC679E" w:rsidRPr="00BC7B03" w:rsidRDefault="00DC679E" w:rsidP="00DC679E">
            <w:pPr>
              <w:spacing w:after="120" w:line="240" w:lineRule="auto"/>
              <w:ind w:left="357" w:right="425"/>
              <w:rPr>
                <w:rStyle w:val="SubtleEmphasis"/>
                <w:i w:val="0"/>
                <w:iCs w:val="0"/>
              </w:rPr>
            </w:pPr>
            <w:r w:rsidRPr="00BC7B03">
              <w:rPr>
                <w:rStyle w:val="SubtleEmphasis"/>
                <w:i w:val="0"/>
                <w:iCs w:val="0"/>
              </w:rPr>
              <w:lastRenderedPageBreak/>
              <w:t>reflect on their own and others’ music to inform choices they make as composers and performers about how they will interpret and/or manipulate elements of music and/or compositional devices</w:t>
            </w:r>
          </w:p>
          <w:p w14:paraId="6AF38654" w14:textId="709E0FEF" w:rsidR="00E56513" w:rsidRPr="00BC7B03" w:rsidRDefault="00DC679E" w:rsidP="00DC679E">
            <w:pPr>
              <w:spacing w:after="120" w:line="240" w:lineRule="auto"/>
              <w:ind w:left="357" w:right="425"/>
              <w:rPr>
                <w:rStyle w:val="SubtleEmphasis"/>
                <w:i w:val="0"/>
                <w:iCs w:val="0"/>
              </w:rPr>
            </w:pPr>
            <w:r w:rsidRPr="00BC7B03">
              <w:rPr>
                <w:rStyle w:val="SubtleEmphasis"/>
                <w:i w:val="0"/>
                <w:iCs w:val="0"/>
              </w:rPr>
              <w:t>AC9AMU10D02</w:t>
            </w:r>
          </w:p>
        </w:tc>
        <w:tc>
          <w:tcPr>
            <w:tcW w:w="10453" w:type="dxa"/>
            <w:gridSpan w:val="2"/>
          </w:tcPr>
          <w:p w14:paraId="6E89237B" w14:textId="7B4D192B" w:rsidR="00A110FC" w:rsidRPr="00BC7B03" w:rsidRDefault="00A110FC" w:rsidP="00B90F30">
            <w:pPr>
              <w:pStyle w:val="ACARA-elaboration"/>
            </w:pPr>
            <w:r w:rsidRPr="00BC7B03">
              <w:t xml:space="preserve">listening to, </w:t>
            </w:r>
            <w:proofErr w:type="gramStart"/>
            <w:r w:rsidRPr="00BC7B03">
              <w:t>analysing</w:t>
            </w:r>
            <w:proofErr w:type="gramEnd"/>
            <w:r w:rsidRPr="00BC7B03">
              <w:t xml:space="preserve"> </w:t>
            </w:r>
            <w:r w:rsidR="00080205" w:rsidRPr="00BC7B03">
              <w:t>and</w:t>
            </w:r>
            <w:r w:rsidRPr="00BC7B03">
              <w:t xml:space="preserve"> comparing the performance practices of others to shape and refine their own interpretation and performance of a piece of music; for example, listening and analysing to identify how other performers develop facility in using specific techniques or achieving specific effects, such as tone colour or phrasing; then evaluating preferences and developing practice strategies to achieve their own goals  </w:t>
            </w:r>
          </w:p>
          <w:p w14:paraId="1E230884" w14:textId="7258BE37" w:rsidR="00A110FC" w:rsidRPr="00BC7B03" w:rsidRDefault="00A110FC" w:rsidP="00B90F30">
            <w:pPr>
              <w:pStyle w:val="ACARA-elaboration"/>
            </w:pPr>
            <w:r w:rsidRPr="00BC7B03">
              <w:t xml:space="preserve">using listening, aural skills and understanding of the information provided in scores, </w:t>
            </w:r>
            <w:proofErr w:type="gramStart"/>
            <w:r w:rsidRPr="00BC7B03">
              <w:t>charts</w:t>
            </w:r>
            <w:proofErr w:type="gramEnd"/>
            <w:r w:rsidRPr="00BC7B03">
              <w:t xml:space="preserve"> </w:t>
            </w:r>
            <w:r w:rsidR="00E61902" w:rsidRPr="00BC7B03">
              <w:t xml:space="preserve">or </w:t>
            </w:r>
            <w:r w:rsidRPr="00BC7B03">
              <w:t xml:space="preserve">lead-sheets to develop interpretations of repertoire in a range of styles </w:t>
            </w:r>
          </w:p>
          <w:p w14:paraId="410A79E8" w14:textId="4A2CD646" w:rsidR="00A110FC" w:rsidRPr="00BC7B03" w:rsidRDefault="00A110FC" w:rsidP="00B90F30">
            <w:pPr>
              <w:pStyle w:val="ACARA-elaboration"/>
            </w:pPr>
            <w:r w:rsidRPr="00BC7B03">
              <w:t>using focused listening, aural or memory skills to identify, sing or play and/o</w:t>
            </w:r>
            <w:r w:rsidR="00E61902" w:rsidRPr="00BC7B03">
              <w:t>r</w:t>
            </w:r>
            <w:r w:rsidRPr="00BC7B03">
              <w:t xml:space="preserve"> notate/document music ideas, such as pitch and rhythm patterns, </w:t>
            </w:r>
            <w:proofErr w:type="gramStart"/>
            <w:r w:rsidRPr="00BC7B03">
              <w:t>intervals</w:t>
            </w:r>
            <w:proofErr w:type="gramEnd"/>
            <w:r w:rsidRPr="00BC7B03">
              <w:t xml:space="preserve"> and common chord progressions, for future use in compositions and/or performances </w:t>
            </w:r>
          </w:p>
          <w:p w14:paraId="1B752746" w14:textId="0931984B" w:rsidR="00E56513" w:rsidRPr="00BC7B03" w:rsidRDefault="00A110FC" w:rsidP="00B90F30">
            <w:pPr>
              <w:pStyle w:val="ACARA-elaboration"/>
            </w:pPr>
            <w:r w:rsidRPr="00BC7B03">
              <w:t>developing and refining use of aural skills relating to tuning/intonation that they can use in real-time to improve levels of accuracy and control when performing</w:t>
            </w:r>
          </w:p>
        </w:tc>
      </w:tr>
    </w:tbl>
    <w:p w14:paraId="5BECC5A2" w14:textId="77777777" w:rsidR="00980559" w:rsidRPr="00BC7B03" w:rsidRDefault="00980559" w:rsidP="00980559">
      <w:pPr>
        <w:rPr>
          <w:i w:val="0"/>
        </w:rPr>
      </w:pPr>
    </w:p>
    <w:tbl>
      <w:tblPr>
        <w:tblStyle w:val="TableGrid2"/>
        <w:tblW w:w="0" w:type="auto"/>
        <w:tblCellMar>
          <w:top w:w="23" w:type="dxa"/>
          <w:left w:w="45" w:type="dxa"/>
          <w:bottom w:w="23" w:type="dxa"/>
          <w:right w:w="45" w:type="dxa"/>
        </w:tblCellMar>
        <w:tblLook w:val="04A0" w:firstRow="1" w:lastRow="0" w:firstColumn="1" w:lastColumn="0" w:noHBand="0" w:noVBand="1"/>
        <w:tblCaption w:val="Table of curriculum elements for The Arts - Music: Years 9-10"/>
      </w:tblPr>
      <w:tblGrid>
        <w:gridCol w:w="4673"/>
        <w:gridCol w:w="7655"/>
        <w:gridCol w:w="2798"/>
      </w:tblGrid>
      <w:tr w:rsidR="00980559" w:rsidRPr="00BC7B03" w14:paraId="7EE80CF8" w14:textId="77777777" w:rsidTr="00E76121">
        <w:tc>
          <w:tcPr>
            <w:tcW w:w="12328" w:type="dxa"/>
            <w:gridSpan w:val="2"/>
            <w:shd w:val="clear" w:color="auto" w:fill="005D93"/>
          </w:tcPr>
          <w:p w14:paraId="2566B24B" w14:textId="77777777" w:rsidR="00980559" w:rsidRPr="00BC7B03" w:rsidRDefault="00980559" w:rsidP="00E76121">
            <w:pPr>
              <w:pStyle w:val="BodyText"/>
              <w:spacing w:before="40" w:after="40" w:line="240" w:lineRule="auto"/>
              <w:ind w:left="23" w:right="23"/>
              <w:rPr>
                <w:b/>
                <w:bCs/>
              </w:rPr>
            </w:pPr>
            <w:r w:rsidRPr="00BC7B03">
              <w:rPr>
                <w:b/>
                <w:color w:val="FFFFFF" w:themeColor="background1"/>
              </w:rPr>
              <w:t>Strand: Creating and making</w:t>
            </w:r>
          </w:p>
        </w:tc>
        <w:tc>
          <w:tcPr>
            <w:tcW w:w="2798" w:type="dxa"/>
            <w:shd w:val="clear" w:color="auto" w:fill="FFFFFF" w:themeFill="background1"/>
          </w:tcPr>
          <w:p w14:paraId="6FD2A3EF" w14:textId="7F32ABB0" w:rsidR="00980559" w:rsidRPr="00BC7B03" w:rsidRDefault="00980559" w:rsidP="00E76121">
            <w:pPr>
              <w:pStyle w:val="BodyText"/>
              <w:spacing w:before="40" w:after="40" w:line="240" w:lineRule="auto"/>
              <w:ind w:left="23" w:right="23"/>
              <w:rPr>
                <w:b/>
                <w:bCs/>
                <w:color w:val="auto"/>
              </w:rPr>
            </w:pPr>
            <w:r w:rsidRPr="00BC7B03">
              <w:rPr>
                <w:b/>
                <w:color w:val="auto"/>
              </w:rPr>
              <w:t xml:space="preserve">Years </w:t>
            </w:r>
            <w:r w:rsidR="00DD27C8" w:rsidRPr="00BC7B03">
              <w:rPr>
                <w:b/>
                <w:color w:val="auto"/>
              </w:rPr>
              <w:t>9</w:t>
            </w:r>
            <w:r w:rsidRPr="00BC7B03">
              <w:rPr>
                <w:b/>
                <w:color w:val="auto"/>
              </w:rPr>
              <w:t>–</w:t>
            </w:r>
            <w:r w:rsidR="00DD27C8" w:rsidRPr="00BC7B03">
              <w:rPr>
                <w:b/>
                <w:color w:val="auto"/>
              </w:rPr>
              <w:t>10</w:t>
            </w:r>
          </w:p>
        </w:tc>
      </w:tr>
      <w:tr w:rsidR="00980559" w:rsidRPr="00BC7B03" w14:paraId="6A67EDDC" w14:textId="77777777" w:rsidTr="00E76121">
        <w:tc>
          <w:tcPr>
            <w:tcW w:w="4673" w:type="dxa"/>
            <w:shd w:val="clear" w:color="auto" w:fill="FFD685"/>
          </w:tcPr>
          <w:p w14:paraId="27467DC2" w14:textId="77777777" w:rsidR="00980559" w:rsidRPr="00BC7B03" w:rsidRDefault="00980559" w:rsidP="00E76121">
            <w:pPr>
              <w:pStyle w:val="BodyText"/>
              <w:spacing w:before="40" w:after="40" w:line="240" w:lineRule="auto"/>
              <w:ind w:left="23" w:right="23"/>
              <w:rPr>
                <w:b/>
                <w:color w:val="auto"/>
              </w:rPr>
            </w:pPr>
            <w:r w:rsidRPr="00BC7B03">
              <w:rPr>
                <w:b/>
                <w:color w:val="auto"/>
              </w:rPr>
              <w:t>Content descriptions</w:t>
            </w:r>
            <w:r w:rsidRPr="00BC7B03">
              <w:rPr>
                <w:b/>
                <w:color w:val="auto"/>
              </w:rPr>
              <w:br/>
            </w:r>
            <w:r w:rsidRPr="00BC7B03">
              <w:rPr>
                <w:bCs/>
                <w:i/>
                <w:iCs/>
                <w:color w:val="auto"/>
                <w:sz w:val="16"/>
                <w:szCs w:val="16"/>
              </w:rPr>
              <w:t>Students learn to:</w:t>
            </w:r>
          </w:p>
        </w:tc>
        <w:tc>
          <w:tcPr>
            <w:tcW w:w="10453" w:type="dxa"/>
            <w:gridSpan w:val="2"/>
            <w:shd w:val="clear" w:color="auto" w:fill="FAF9F7"/>
          </w:tcPr>
          <w:p w14:paraId="56533219" w14:textId="77777777" w:rsidR="00980559" w:rsidRPr="00BC7B03" w:rsidRDefault="00980559" w:rsidP="00E76121">
            <w:pPr>
              <w:pStyle w:val="BodyText"/>
              <w:spacing w:before="40" w:after="40" w:line="240" w:lineRule="auto"/>
              <w:ind w:left="23" w:right="23"/>
              <w:rPr>
                <w:rFonts w:eastAsiaTheme="majorEastAsia"/>
                <w:b/>
                <w:bCs/>
                <w:color w:val="auto"/>
              </w:rPr>
            </w:pPr>
            <w:r w:rsidRPr="00BC7B03">
              <w:rPr>
                <w:rFonts w:eastAsiaTheme="majorEastAsia"/>
                <w:b/>
                <w:bCs/>
                <w:color w:val="auto"/>
              </w:rPr>
              <w:t>Content elaborations</w:t>
            </w:r>
          </w:p>
          <w:p w14:paraId="50B5D2E1" w14:textId="77777777" w:rsidR="00980559" w:rsidRPr="00BC7B03" w:rsidRDefault="00980559" w:rsidP="00E76121">
            <w:pPr>
              <w:pStyle w:val="BodyText"/>
              <w:spacing w:before="40" w:after="40" w:line="240" w:lineRule="auto"/>
              <w:ind w:left="23" w:right="23"/>
              <w:rPr>
                <w:bCs/>
                <w:i/>
                <w:iCs/>
                <w:color w:val="FFFFFF" w:themeColor="background1"/>
                <w:sz w:val="16"/>
                <w:szCs w:val="16"/>
              </w:rPr>
            </w:pPr>
            <w:r w:rsidRPr="00BC7B03">
              <w:rPr>
                <w:rFonts w:eastAsiaTheme="majorEastAsia"/>
                <w:i/>
                <w:color w:val="auto"/>
                <w:sz w:val="16"/>
                <w:szCs w:val="16"/>
              </w:rPr>
              <w:t>This may involve students:</w:t>
            </w:r>
          </w:p>
        </w:tc>
      </w:tr>
      <w:tr w:rsidR="00980559" w:rsidRPr="00BC7B03" w14:paraId="1D7896F8" w14:textId="77777777" w:rsidTr="00E76121">
        <w:trPr>
          <w:trHeight w:val="2367"/>
        </w:trPr>
        <w:tc>
          <w:tcPr>
            <w:tcW w:w="4673" w:type="dxa"/>
          </w:tcPr>
          <w:p w14:paraId="56803B05" w14:textId="42BB991B" w:rsidR="0097643E" w:rsidRPr="00BC7B03" w:rsidRDefault="0097643E" w:rsidP="0097643E">
            <w:pPr>
              <w:spacing w:after="120" w:line="240" w:lineRule="auto"/>
              <w:ind w:left="357" w:right="425"/>
              <w:rPr>
                <w:rStyle w:val="SubtleEmphasis"/>
                <w:i w:val="0"/>
                <w:iCs w:val="0"/>
              </w:rPr>
            </w:pPr>
            <w:r w:rsidRPr="00BC7B03">
              <w:rPr>
                <w:rStyle w:val="SubtleEmphasis"/>
                <w:i w:val="0"/>
                <w:iCs w:val="0"/>
              </w:rPr>
              <w:t>interpret music in a variety of forms and styles, manipulating the elements of music and/or compositional devices</w:t>
            </w:r>
            <w:r w:rsidR="0070762C" w:rsidRPr="00BC7B03">
              <w:rPr>
                <w:rStyle w:val="SubtleEmphasis"/>
                <w:i w:val="0"/>
                <w:iCs w:val="0"/>
              </w:rPr>
              <w:t>,</w:t>
            </w:r>
            <w:r w:rsidRPr="00BC7B03">
              <w:rPr>
                <w:rStyle w:val="SubtleEmphasis"/>
                <w:i w:val="0"/>
                <w:iCs w:val="0"/>
              </w:rPr>
              <w:t xml:space="preserve"> and using style-specific vocal/instrumental techniques to communicate ideas, perspectives and/or meaning</w:t>
            </w:r>
          </w:p>
          <w:p w14:paraId="301CEEE2" w14:textId="1065000B" w:rsidR="00980559" w:rsidRPr="00BC7B03" w:rsidRDefault="0097643E" w:rsidP="0097643E">
            <w:pPr>
              <w:spacing w:after="120" w:line="240" w:lineRule="auto"/>
              <w:ind w:left="357" w:right="425"/>
              <w:rPr>
                <w:rStyle w:val="SubtleEmphasis"/>
                <w:i w:val="0"/>
                <w:iCs w:val="0"/>
              </w:rPr>
            </w:pPr>
            <w:r w:rsidRPr="00BC7B03">
              <w:rPr>
                <w:rStyle w:val="SubtleEmphasis"/>
                <w:i w:val="0"/>
                <w:iCs w:val="0"/>
              </w:rPr>
              <w:t>AC9AMU10C01</w:t>
            </w:r>
          </w:p>
        </w:tc>
        <w:tc>
          <w:tcPr>
            <w:tcW w:w="10453" w:type="dxa"/>
            <w:gridSpan w:val="2"/>
          </w:tcPr>
          <w:p w14:paraId="7415FCA8" w14:textId="31ED73E8" w:rsidR="00D97715" w:rsidRPr="00BC7B03" w:rsidRDefault="00D97715" w:rsidP="00B90F30">
            <w:pPr>
              <w:pStyle w:val="ACARA-elaboration"/>
            </w:pPr>
            <w:r w:rsidRPr="00BC7B03">
              <w:t>rehearsing and refining their ability to control technical and expressive qualities in solo and/or ensemble music to achieve accuracy and fluency</w:t>
            </w:r>
            <w:r w:rsidR="0070762C" w:rsidRPr="00BC7B03">
              <w:t>,</w:t>
            </w:r>
            <w:r w:rsidRPr="00BC7B03">
              <w:t xml:space="preserve"> and to communicate stylistic understanding  </w:t>
            </w:r>
          </w:p>
          <w:p w14:paraId="0A8AB172" w14:textId="72F44511" w:rsidR="00D97715" w:rsidRPr="00BC7B03" w:rsidRDefault="00D97715" w:rsidP="00B90F30">
            <w:pPr>
              <w:pStyle w:val="ACARA-elaboration"/>
            </w:pPr>
            <w:r w:rsidRPr="00BC7B03">
              <w:t xml:space="preserve">experimenting with and comparing how the elements of music </w:t>
            </w:r>
            <w:r w:rsidR="00C30C0E" w:rsidRPr="00BC7B03">
              <w:t>and</w:t>
            </w:r>
            <w:r w:rsidRPr="00BC7B03">
              <w:t xml:space="preserve"> compositional devices are used to communicate musical intentions in traditional, </w:t>
            </w:r>
            <w:proofErr w:type="gramStart"/>
            <w:r w:rsidRPr="00BC7B03">
              <w:t>digital</w:t>
            </w:r>
            <w:proofErr w:type="gramEnd"/>
            <w:r w:rsidRPr="00BC7B03">
              <w:t xml:space="preserve"> </w:t>
            </w:r>
            <w:r w:rsidR="00E61902" w:rsidRPr="00BC7B03">
              <w:t>or</w:t>
            </w:r>
            <w:r w:rsidRPr="00BC7B03">
              <w:t xml:space="preserve"> graphic scores from different styles; for example, listening and evaluating approaches used by other performers and trialling options or asking questions such as “Which approach best communicates my intentions or the composer’s intention?” </w:t>
            </w:r>
          </w:p>
          <w:p w14:paraId="05C611FF" w14:textId="671E58CE" w:rsidR="00D97715" w:rsidRPr="00BC7B03" w:rsidRDefault="00D97715" w:rsidP="00B90F30">
            <w:pPr>
              <w:pStyle w:val="ACARA-elaboration"/>
            </w:pPr>
            <w:r w:rsidRPr="00BC7B03">
              <w:t xml:space="preserve">identifying stylistic conventions relevant to music they are learning, </w:t>
            </w:r>
            <w:proofErr w:type="gramStart"/>
            <w:r w:rsidRPr="00BC7B03">
              <w:t>planning</w:t>
            </w:r>
            <w:proofErr w:type="gramEnd"/>
            <w:r w:rsidRPr="00BC7B03">
              <w:t xml:space="preserve"> and practising to apply the conventions (as relevant) in their performance of music in that/those styles; for example, using information from composer/s, performers </w:t>
            </w:r>
            <w:r w:rsidR="00E61902" w:rsidRPr="00BC7B03">
              <w:t xml:space="preserve">or </w:t>
            </w:r>
            <w:r w:rsidRPr="00BC7B03">
              <w:t>analysis undertaken by other musicians or commentators</w:t>
            </w:r>
          </w:p>
          <w:p w14:paraId="61052566" w14:textId="2C3F88A0" w:rsidR="00980559" w:rsidRPr="00BC7B03" w:rsidRDefault="00D97715" w:rsidP="00B90F30">
            <w:pPr>
              <w:pStyle w:val="ACARA-elaboration"/>
            </w:pPr>
            <w:r w:rsidRPr="00BC7B03">
              <w:t xml:space="preserve">selecting, </w:t>
            </w:r>
            <w:proofErr w:type="gramStart"/>
            <w:r w:rsidRPr="00BC7B03">
              <w:t>interpreting</w:t>
            </w:r>
            <w:proofErr w:type="gramEnd"/>
            <w:r w:rsidRPr="00BC7B03">
              <w:t xml:space="preserve"> and practising a performance program that focuses on a particular theme (social or historical), music style or the work of a composer or performer/s; for example, a solo or ensemble program</w:t>
            </w:r>
          </w:p>
        </w:tc>
      </w:tr>
      <w:tr w:rsidR="0011723F" w:rsidRPr="00BC7B03" w14:paraId="6820558A" w14:textId="77777777" w:rsidTr="00E76121">
        <w:trPr>
          <w:trHeight w:val="2367"/>
        </w:trPr>
        <w:tc>
          <w:tcPr>
            <w:tcW w:w="4673" w:type="dxa"/>
          </w:tcPr>
          <w:p w14:paraId="5565D7B3" w14:textId="7214343B" w:rsidR="00FE095B" w:rsidRPr="00BC7B03" w:rsidRDefault="00FE095B" w:rsidP="00FE095B">
            <w:pPr>
              <w:spacing w:after="120" w:line="240" w:lineRule="auto"/>
              <w:ind w:left="357" w:right="425"/>
              <w:rPr>
                <w:rStyle w:val="SubtleEmphasis"/>
                <w:i w:val="0"/>
                <w:iCs w:val="0"/>
              </w:rPr>
            </w:pPr>
            <w:r w:rsidRPr="00BC7B03">
              <w:rPr>
                <w:rStyle w:val="SubtleEmphasis"/>
                <w:i w:val="0"/>
                <w:iCs w:val="0"/>
              </w:rPr>
              <w:lastRenderedPageBreak/>
              <w:t>compose music, manipulating and combining elements of music and compositional devices relevant to chosen styles and/or forms to communicate ideas, perspectives and/or meaning and notate, document and/or record the music</w:t>
            </w:r>
          </w:p>
          <w:p w14:paraId="244AC381" w14:textId="3F10E144" w:rsidR="0011723F" w:rsidRPr="00BC7B03" w:rsidRDefault="00FE095B" w:rsidP="00FE095B">
            <w:pPr>
              <w:spacing w:after="120" w:line="240" w:lineRule="auto"/>
              <w:ind w:left="357" w:right="425"/>
              <w:rPr>
                <w:rStyle w:val="SubtleEmphasis"/>
                <w:i w:val="0"/>
                <w:iCs w:val="0"/>
              </w:rPr>
            </w:pPr>
            <w:r w:rsidRPr="00BC7B03">
              <w:rPr>
                <w:rStyle w:val="SubtleEmphasis"/>
                <w:i w:val="0"/>
                <w:iCs w:val="0"/>
              </w:rPr>
              <w:t>AC9AMU10C02</w:t>
            </w:r>
          </w:p>
        </w:tc>
        <w:tc>
          <w:tcPr>
            <w:tcW w:w="10453" w:type="dxa"/>
            <w:gridSpan w:val="2"/>
          </w:tcPr>
          <w:p w14:paraId="7738ACBA" w14:textId="7448E77F" w:rsidR="00D353B0" w:rsidRPr="00BC7B03" w:rsidRDefault="00D353B0" w:rsidP="00B90F30">
            <w:pPr>
              <w:pStyle w:val="ACARA-elaboration"/>
            </w:pPr>
            <w:r w:rsidRPr="00BC7B03">
              <w:t xml:space="preserve">evaluating how different traditions, styles </w:t>
            </w:r>
            <w:r w:rsidR="00E61902" w:rsidRPr="00BC7B03">
              <w:t xml:space="preserve">or </w:t>
            </w:r>
            <w:r w:rsidRPr="00BC7B03">
              <w:t xml:space="preserve">contexts affect the way people respond to a piece of music; and using this information to compose a new piece of music designed to appeal to a specific audience or fulfill a specific purpose </w:t>
            </w:r>
          </w:p>
          <w:p w14:paraId="54476643" w14:textId="77777777" w:rsidR="00D353B0" w:rsidRPr="00BC7B03" w:rsidRDefault="00D353B0" w:rsidP="00B90F30">
            <w:pPr>
              <w:pStyle w:val="ACARA-elaboration"/>
            </w:pPr>
            <w:r w:rsidRPr="00BC7B03">
              <w:t xml:space="preserve">experimenting with options for using instrumentation, </w:t>
            </w:r>
            <w:proofErr w:type="gramStart"/>
            <w:r w:rsidRPr="00BC7B03">
              <w:t>dynamics</w:t>
            </w:r>
            <w:proofErr w:type="gramEnd"/>
            <w:r w:rsidRPr="00BC7B03">
              <w:t xml:space="preserve"> and expressive techniques to develop the texture of a composition  </w:t>
            </w:r>
          </w:p>
          <w:p w14:paraId="522AFA92" w14:textId="064D0E58" w:rsidR="00D353B0" w:rsidRPr="00BC7B03" w:rsidRDefault="00D353B0" w:rsidP="00B90F30">
            <w:pPr>
              <w:pStyle w:val="ACARA-elaboration"/>
            </w:pPr>
            <w:r w:rsidRPr="00BC7B03">
              <w:t>working collaboratively to compose songs or instrumental music; for example, a song cycle, music theatre work or music for a film, animation or video game</w:t>
            </w:r>
            <w:r w:rsidR="00D62DC4" w:rsidRPr="00BC7B03">
              <w:t>,</w:t>
            </w:r>
            <w:r w:rsidRPr="00BC7B03">
              <w:t xml:space="preserve"> or music that explores issues related to an historical or current event</w:t>
            </w:r>
          </w:p>
          <w:p w14:paraId="55DB91E6" w14:textId="1DC885A7" w:rsidR="00D353B0" w:rsidRPr="00BC7B03" w:rsidRDefault="00D353B0" w:rsidP="00B90F30">
            <w:pPr>
              <w:pStyle w:val="ACARA-elaboration"/>
            </w:pPr>
            <w:r w:rsidRPr="00BC7B03">
              <w:t xml:space="preserve">applying an aural understanding of key and tonality when improvising or composing  </w:t>
            </w:r>
          </w:p>
          <w:p w14:paraId="6378FCBE" w14:textId="77777777" w:rsidR="00D353B0" w:rsidRPr="00BC7B03" w:rsidRDefault="00D353B0" w:rsidP="00B90F30">
            <w:pPr>
              <w:pStyle w:val="ACARA-elaboration"/>
            </w:pPr>
            <w:r w:rsidRPr="00BC7B03">
              <w:t xml:space="preserve">experimenting with ways to combine and manipulate the elements of music and using style-specific compositional devices to develop and shape or extend compositions  </w:t>
            </w:r>
          </w:p>
          <w:p w14:paraId="633AF6F1" w14:textId="3384FD36" w:rsidR="0011723F" w:rsidRPr="00BC7B03" w:rsidRDefault="00D353B0" w:rsidP="00B90F30">
            <w:pPr>
              <w:pStyle w:val="ACARA-elaboration"/>
            </w:pPr>
            <w:r w:rsidRPr="00BC7B03">
              <w:t xml:space="preserve">analysing how elements of music are typically used in a music style and using findings as a guide when arranging or re-imagining music  </w:t>
            </w:r>
          </w:p>
        </w:tc>
      </w:tr>
    </w:tbl>
    <w:p w14:paraId="36446490" w14:textId="77777777" w:rsidR="00980559" w:rsidRPr="00BC7B03" w:rsidRDefault="00980559" w:rsidP="00980559">
      <w:pPr>
        <w:rPr>
          <w:i w:val="0"/>
        </w:rPr>
      </w:pPr>
    </w:p>
    <w:tbl>
      <w:tblPr>
        <w:tblStyle w:val="TableGrid2"/>
        <w:tblW w:w="0" w:type="auto"/>
        <w:tblCellMar>
          <w:top w:w="23" w:type="dxa"/>
          <w:left w:w="45" w:type="dxa"/>
          <w:bottom w:w="23" w:type="dxa"/>
          <w:right w:w="45" w:type="dxa"/>
        </w:tblCellMar>
        <w:tblLook w:val="04A0" w:firstRow="1" w:lastRow="0" w:firstColumn="1" w:lastColumn="0" w:noHBand="0" w:noVBand="1"/>
        <w:tblCaption w:val="Table of curriculum elements for The Arts - Music: Years 9-10"/>
      </w:tblPr>
      <w:tblGrid>
        <w:gridCol w:w="4673"/>
        <w:gridCol w:w="7655"/>
        <w:gridCol w:w="2798"/>
      </w:tblGrid>
      <w:tr w:rsidR="00980559" w:rsidRPr="00BC7B03" w14:paraId="75A2A30A" w14:textId="77777777" w:rsidTr="00E76121">
        <w:tc>
          <w:tcPr>
            <w:tcW w:w="12328" w:type="dxa"/>
            <w:gridSpan w:val="2"/>
            <w:shd w:val="clear" w:color="auto" w:fill="005D93"/>
          </w:tcPr>
          <w:p w14:paraId="460ADF63" w14:textId="77777777" w:rsidR="00980559" w:rsidRPr="00BC7B03" w:rsidRDefault="00980559" w:rsidP="00E76121">
            <w:pPr>
              <w:pStyle w:val="BodyText"/>
              <w:spacing w:before="40" w:after="40" w:line="240" w:lineRule="auto"/>
              <w:ind w:left="23" w:right="23"/>
              <w:rPr>
                <w:b/>
                <w:bCs/>
              </w:rPr>
            </w:pPr>
            <w:r w:rsidRPr="00BC7B03">
              <w:rPr>
                <w:b/>
                <w:color w:val="FFFFFF" w:themeColor="background1"/>
              </w:rPr>
              <w:t>Strand: Presenting and performing</w:t>
            </w:r>
          </w:p>
        </w:tc>
        <w:tc>
          <w:tcPr>
            <w:tcW w:w="2798" w:type="dxa"/>
            <w:shd w:val="clear" w:color="auto" w:fill="FFFFFF" w:themeFill="background1"/>
          </w:tcPr>
          <w:p w14:paraId="2A28ADDC" w14:textId="1C748C82" w:rsidR="00980559" w:rsidRPr="00BC7B03" w:rsidRDefault="00980559" w:rsidP="00E76121">
            <w:pPr>
              <w:pStyle w:val="BodyText"/>
              <w:spacing w:before="40" w:after="40" w:line="240" w:lineRule="auto"/>
              <w:ind w:left="23" w:right="23"/>
              <w:rPr>
                <w:b/>
                <w:bCs/>
                <w:color w:val="auto"/>
              </w:rPr>
            </w:pPr>
            <w:r w:rsidRPr="00BC7B03">
              <w:rPr>
                <w:b/>
                <w:color w:val="auto"/>
              </w:rPr>
              <w:t xml:space="preserve">Years </w:t>
            </w:r>
            <w:r w:rsidR="00DD27C8" w:rsidRPr="00BC7B03">
              <w:rPr>
                <w:b/>
                <w:color w:val="auto"/>
              </w:rPr>
              <w:t>9</w:t>
            </w:r>
            <w:r w:rsidRPr="00BC7B03">
              <w:rPr>
                <w:b/>
                <w:color w:val="auto"/>
              </w:rPr>
              <w:t>–</w:t>
            </w:r>
            <w:r w:rsidR="00DD27C8" w:rsidRPr="00BC7B03">
              <w:rPr>
                <w:b/>
                <w:color w:val="auto"/>
              </w:rPr>
              <w:t>10</w:t>
            </w:r>
          </w:p>
        </w:tc>
      </w:tr>
      <w:tr w:rsidR="00980559" w:rsidRPr="00BC7B03" w14:paraId="6248CFA6" w14:textId="77777777" w:rsidTr="00E76121">
        <w:tc>
          <w:tcPr>
            <w:tcW w:w="4673" w:type="dxa"/>
            <w:shd w:val="clear" w:color="auto" w:fill="FFD685"/>
          </w:tcPr>
          <w:p w14:paraId="7B55B9D4" w14:textId="77777777" w:rsidR="00980559" w:rsidRPr="00BC7B03" w:rsidRDefault="00980559" w:rsidP="00E76121">
            <w:pPr>
              <w:pStyle w:val="BodyText"/>
              <w:spacing w:before="40" w:after="40" w:line="240" w:lineRule="auto"/>
              <w:ind w:left="23" w:right="23"/>
              <w:rPr>
                <w:b/>
                <w:color w:val="auto"/>
              </w:rPr>
            </w:pPr>
            <w:r w:rsidRPr="00BC7B03">
              <w:rPr>
                <w:b/>
                <w:color w:val="auto"/>
              </w:rPr>
              <w:t>Content descriptions</w:t>
            </w:r>
            <w:r w:rsidRPr="00BC7B03">
              <w:rPr>
                <w:b/>
                <w:color w:val="auto"/>
              </w:rPr>
              <w:br/>
            </w:r>
            <w:r w:rsidRPr="00BC7B03">
              <w:rPr>
                <w:bCs/>
                <w:i/>
                <w:iCs/>
                <w:color w:val="auto"/>
                <w:sz w:val="16"/>
                <w:szCs w:val="16"/>
              </w:rPr>
              <w:t>Students learn to:</w:t>
            </w:r>
          </w:p>
        </w:tc>
        <w:tc>
          <w:tcPr>
            <w:tcW w:w="10453" w:type="dxa"/>
            <w:gridSpan w:val="2"/>
            <w:shd w:val="clear" w:color="auto" w:fill="FAF9F7"/>
          </w:tcPr>
          <w:p w14:paraId="22C6FC51" w14:textId="77777777" w:rsidR="00980559" w:rsidRPr="00BC7B03" w:rsidRDefault="00980559" w:rsidP="00E76121">
            <w:pPr>
              <w:pStyle w:val="BodyText"/>
              <w:spacing w:before="40" w:after="40" w:line="240" w:lineRule="auto"/>
              <w:ind w:left="23" w:right="23"/>
              <w:rPr>
                <w:rFonts w:eastAsiaTheme="majorEastAsia"/>
                <w:b/>
                <w:bCs/>
                <w:color w:val="auto"/>
              </w:rPr>
            </w:pPr>
            <w:r w:rsidRPr="00BC7B03">
              <w:rPr>
                <w:rFonts w:eastAsiaTheme="majorEastAsia"/>
                <w:b/>
                <w:bCs/>
                <w:color w:val="auto"/>
              </w:rPr>
              <w:t>Content elaborations</w:t>
            </w:r>
          </w:p>
          <w:p w14:paraId="46CA8478" w14:textId="77777777" w:rsidR="00980559" w:rsidRPr="00BC7B03" w:rsidRDefault="00980559" w:rsidP="00E76121">
            <w:pPr>
              <w:pStyle w:val="BodyText"/>
              <w:spacing w:before="40" w:after="40" w:line="240" w:lineRule="auto"/>
              <w:ind w:left="23" w:right="23"/>
              <w:rPr>
                <w:bCs/>
                <w:i/>
                <w:iCs/>
                <w:color w:val="FFFFFF" w:themeColor="background1"/>
                <w:sz w:val="16"/>
                <w:szCs w:val="16"/>
              </w:rPr>
            </w:pPr>
            <w:r w:rsidRPr="00BC7B03">
              <w:rPr>
                <w:rFonts w:eastAsiaTheme="majorEastAsia"/>
                <w:i/>
                <w:color w:val="auto"/>
                <w:sz w:val="16"/>
                <w:szCs w:val="16"/>
              </w:rPr>
              <w:t>This may involve students:</w:t>
            </w:r>
          </w:p>
        </w:tc>
      </w:tr>
      <w:tr w:rsidR="00980559" w:rsidRPr="0094378D" w14:paraId="6B32E398" w14:textId="77777777" w:rsidTr="00E76121">
        <w:trPr>
          <w:trHeight w:val="2367"/>
        </w:trPr>
        <w:tc>
          <w:tcPr>
            <w:tcW w:w="4673" w:type="dxa"/>
          </w:tcPr>
          <w:p w14:paraId="3F0CC76C" w14:textId="11DC39A3" w:rsidR="003D0316" w:rsidRPr="00BC7B03" w:rsidRDefault="003D0316" w:rsidP="003D0316">
            <w:pPr>
              <w:spacing w:after="120" w:line="240" w:lineRule="auto"/>
              <w:ind w:left="357" w:right="425"/>
              <w:rPr>
                <w:rStyle w:val="SubtleEmphasis"/>
                <w:i w:val="0"/>
                <w:iCs w:val="0"/>
              </w:rPr>
            </w:pPr>
            <w:r w:rsidRPr="00BC7B03">
              <w:rPr>
                <w:rStyle w:val="SubtleEmphasis"/>
                <w:i w:val="0"/>
                <w:iCs w:val="0"/>
              </w:rPr>
              <w:t>rehearse and present planned performances of music they have learnt and/or composed, using relevant vocal/instrumental techniques and performance skills</w:t>
            </w:r>
          </w:p>
          <w:p w14:paraId="1E530E44" w14:textId="684B5246" w:rsidR="00980559" w:rsidRPr="00BC7B03" w:rsidRDefault="003D0316" w:rsidP="003D0316">
            <w:pPr>
              <w:spacing w:after="120" w:line="240" w:lineRule="auto"/>
              <w:ind w:left="357" w:right="425"/>
              <w:rPr>
                <w:rStyle w:val="SubtleEmphasis"/>
                <w:i w:val="0"/>
                <w:iCs w:val="0"/>
              </w:rPr>
            </w:pPr>
            <w:r w:rsidRPr="00BC7B03">
              <w:rPr>
                <w:rStyle w:val="SubtleEmphasis"/>
                <w:i w:val="0"/>
                <w:iCs w:val="0"/>
              </w:rPr>
              <w:t>AC9AMU10P01</w:t>
            </w:r>
          </w:p>
        </w:tc>
        <w:tc>
          <w:tcPr>
            <w:tcW w:w="10453" w:type="dxa"/>
            <w:gridSpan w:val="2"/>
          </w:tcPr>
          <w:p w14:paraId="002D9019" w14:textId="77777777" w:rsidR="009E2D2F" w:rsidRPr="00BC7B03" w:rsidRDefault="009E2D2F" w:rsidP="00B90F30">
            <w:pPr>
              <w:pStyle w:val="ACARA-elaboration"/>
            </w:pPr>
            <w:r w:rsidRPr="00BC7B03">
              <w:t xml:space="preserve">recording and evaluating performances using digital tools; for example, listening to a recording of their own performances and identifying areas for improvement  </w:t>
            </w:r>
          </w:p>
          <w:p w14:paraId="6EFDAD80" w14:textId="77777777" w:rsidR="009E2D2F" w:rsidRPr="00BC7B03" w:rsidRDefault="009E2D2F" w:rsidP="00B90F30">
            <w:pPr>
              <w:pStyle w:val="ACARA-elaboration"/>
            </w:pPr>
            <w:r w:rsidRPr="00BC7B03">
              <w:t xml:space="preserve">performing their own music compositions and, as appropriate, using scores or visual material and reflecting on/evaluating personal or audience responses to the music; for example, asking questions such as, “How did choices such as tempo, dynamics, articulation or instrumentation allow the ensemble to achieve intended effects in their performance?”  </w:t>
            </w:r>
          </w:p>
          <w:p w14:paraId="14F5FDF7" w14:textId="200A8C72" w:rsidR="009E2D2F" w:rsidRPr="00BC7B03" w:rsidRDefault="009E2D2F" w:rsidP="00B90F30">
            <w:pPr>
              <w:pStyle w:val="ACARA-elaboration"/>
            </w:pPr>
            <w:r w:rsidRPr="00BC7B03">
              <w:t xml:space="preserve">rehearsing and presenting planned performances, and then reflecting </w:t>
            </w:r>
            <w:r w:rsidR="00D62DC4" w:rsidRPr="00BC7B03">
              <w:t xml:space="preserve">on </w:t>
            </w:r>
            <w:r w:rsidRPr="00BC7B03">
              <w:t xml:space="preserve">and evaluating how each performance may have been different, which was more successful with audiences, and why  </w:t>
            </w:r>
          </w:p>
          <w:p w14:paraId="7356FCF3" w14:textId="31F7DE9D" w:rsidR="00980559" w:rsidRPr="00BC7B03" w:rsidRDefault="009E2D2F" w:rsidP="00B90F30">
            <w:pPr>
              <w:pStyle w:val="ACARA-elaboration"/>
            </w:pPr>
            <w:r w:rsidRPr="00BC7B03">
              <w:t xml:space="preserve">planning and presenting performances in a range of physical or virtual spaces, including providing audiences with information about the music, the </w:t>
            </w:r>
            <w:proofErr w:type="gramStart"/>
            <w:r w:rsidRPr="00BC7B03">
              <w:t>performers</w:t>
            </w:r>
            <w:proofErr w:type="gramEnd"/>
            <w:r w:rsidRPr="00BC7B03">
              <w:t xml:space="preserve"> and the ideas that the performers are intending to communicate  </w:t>
            </w:r>
          </w:p>
        </w:tc>
      </w:tr>
      <w:bookmarkEnd w:id="13"/>
    </w:tbl>
    <w:p w14:paraId="0A386F80" w14:textId="3A8325F9" w:rsidR="00B84C0A" w:rsidRDefault="00B84C0A" w:rsidP="002C539D">
      <w:pPr>
        <w:spacing w:before="160" w:after="0" w:line="360" w:lineRule="auto"/>
        <w:rPr>
          <w:rFonts w:ascii="Arial Bold" w:eastAsiaTheme="majorEastAsia" w:hAnsi="Arial Bold"/>
          <w:b/>
          <w:i w:val="0"/>
          <w:szCs w:val="24"/>
        </w:rPr>
      </w:pPr>
    </w:p>
    <w:sectPr w:rsidR="00B84C0A" w:rsidSect="007031B6">
      <w:pgSz w:w="16838" w:h="11906" w:orient="landscape" w:code="9"/>
      <w:pgMar w:top="1418" w:right="851" w:bottom="1134" w:left="85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4C982D" w14:textId="77777777" w:rsidR="00BA678C" w:rsidRDefault="00BA678C" w:rsidP="00533177">
      <w:r>
        <w:separator/>
      </w:r>
    </w:p>
  </w:endnote>
  <w:endnote w:type="continuationSeparator" w:id="0">
    <w:p w14:paraId="2287EE54" w14:textId="77777777" w:rsidR="00BA678C" w:rsidRDefault="00BA678C" w:rsidP="00533177">
      <w:r>
        <w:continuationSeparator/>
      </w:r>
    </w:p>
  </w:endnote>
  <w:endnote w:type="continuationNotice" w:id="1">
    <w:p w14:paraId="3DBC640A" w14:textId="77777777" w:rsidR="00BA678C" w:rsidRDefault="00BA678C">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A2118" w14:textId="57B3BCC2" w:rsidR="00E9248E" w:rsidRPr="007031B6" w:rsidRDefault="00BA678C" w:rsidP="002C539D">
    <w:pPr>
      <w:pStyle w:val="ACARA-TableHeadline"/>
      <w:jc w:val="right"/>
      <w:rPr>
        <w:sz w:val="24"/>
        <w:szCs w:val="24"/>
      </w:rPr>
    </w:pPr>
    <w:sdt>
      <w:sdtPr>
        <w:id w:val="352307469"/>
        <w:docPartObj>
          <w:docPartGallery w:val="Page Numbers (Bottom of Page)"/>
          <w:docPartUnique/>
        </w:docPartObj>
      </w:sdtPr>
      <w:sdtEndPr>
        <w:rPr>
          <w:sz w:val="24"/>
          <w:szCs w:val="24"/>
        </w:rPr>
      </w:sdtEndPr>
      <w:sdtContent>
        <w:r w:rsidR="00F0413F" w:rsidRPr="007031B6">
          <w:rPr>
            <w:noProof/>
          </w:rPr>
          <mc:AlternateContent>
            <mc:Choice Requires="wps">
              <w:drawing>
                <wp:anchor distT="0" distB="0" distL="114300" distR="114300" simplePos="0" relativeHeight="251658244" behindDoc="0" locked="0" layoutInCell="1" allowOverlap="1" wp14:anchorId="2EE6F00E" wp14:editId="51237105">
                  <wp:simplePos x="0" y="0"/>
                  <wp:positionH relativeFrom="margin">
                    <wp:align>center</wp:align>
                  </wp:positionH>
                  <wp:positionV relativeFrom="page">
                    <wp:posOffset>6957060</wp:posOffset>
                  </wp:positionV>
                  <wp:extent cx="4470400" cy="411480"/>
                  <wp:effectExtent l="0" t="0" r="635"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0400" cy="411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59FEAA" w14:textId="7558F11B" w:rsidR="002C539D" w:rsidRPr="002C539D" w:rsidRDefault="002C539D" w:rsidP="002C539D">
                              <w:pPr>
                                <w:pStyle w:val="BodyText"/>
                                <w:spacing w:before="12"/>
                                <w:ind w:left="1542" w:hanging="1542"/>
                                <w:jc w:val="center"/>
                                <w:rPr>
                                  <w:sz w:val="20"/>
                                </w:rPr>
                              </w:pPr>
                              <w:r w:rsidRPr="002C539D">
                                <w:rPr>
                                  <w:sz w:val="20"/>
                                </w:rPr>
                                <w:t xml:space="preserve">Australian Curriculum: The Arts </w:t>
                              </w:r>
                              <w:r w:rsidR="007031B6">
                                <w:rPr>
                                  <w:sz w:val="20"/>
                                </w:rPr>
                                <w:t>–</w:t>
                              </w:r>
                              <w:r w:rsidRPr="002C539D">
                                <w:rPr>
                                  <w:sz w:val="20"/>
                                </w:rPr>
                                <w:t xml:space="preserve"> </w:t>
                              </w:r>
                              <w:r>
                                <w:rPr>
                                  <w:sz w:val="20"/>
                                </w:rPr>
                                <w:t>Music</w:t>
                              </w:r>
                              <w:r w:rsidRPr="002C539D">
                                <w:rPr>
                                  <w:sz w:val="20"/>
                                </w:rPr>
                                <w:t xml:space="preserve"> F–10 Version 9.0</w:t>
                              </w:r>
                            </w:p>
                            <w:p w14:paraId="44A896C3" w14:textId="78AD9BAA" w:rsidR="00E9248E" w:rsidRPr="00B81EEA" w:rsidRDefault="003A2D74" w:rsidP="002C539D">
                              <w:pPr>
                                <w:pStyle w:val="BodyText"/>
                                <w:spacing w:before="12"/>
                                <w:ind w:left="1542" w:hanging="1542"/>
                                <w:jc w:val="center"/>
                                <w:rPr>
                                  <w:sz w:val="20"/>
                                </w:rPr>
                              </w:pPr>
                              <w:r>
                                <w:rPr>
                                  <w:sz w:val="20"/>
                                </w:rPr>
                                <w:t>Curriculum content 7</w:t>
                              </w:r>
                              <w:r w:rsidRPr="002C539D">
                                <w:rPr>
                                  <w:sz w:val="20"/>
                                </w:rPr>
                                <w:t>–10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E6F00E" id="_x0000_t202" coordsize="21600,21600" o:spt="202" path="m,l,21600r21600,l21600,xe">
                  <v:stroke joinstyle="miter"/>
                  <v:path gradientshapeok="t" o:connecttype="rect"/>
                </v:shapetype>
                <v:shape id="Text Box 2" o:spid="_x0000_s1029" type="#_x0000_t202" style="position:absolute;left:0;text-align:left;margin-left:0;margin-top:547.8pt;width:352pt;height:32.4pt;z-index:251658244;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" filled="f" stroked="f">
                  <v:textbox inset="0,0,0,0">
                    <w:txbxContent>
                      <w:p w14:paraId="4D59FEAA" w14:textId="7558F11B" w:rsidR="002C539D" w:rsidRPr="002C539D" w:rsidRDefault="002C539D" w:rsidP="002C539D">
                        <w:pPr>
                          <w:pStyle w:val="BodyText"/>
                          <w:spacing w:before="12"/>
                          <w:ind w:left="1542" w:hanging="1542"/>
                          <w:jc w:val="center"/>
                          <w:rPr>
                            <w:sz w:val="20"/>
                          </w:rPr>
                        </w:pPr>
                        <w:r w:rsidRPr="002C539D">
                          <w:rPr>
                            <w:sz w:val="20"/>
                          </w:rPr>
                          <w:t xml:space="preserve">Australian Curriculum: The Arts </w:t>
                        </w:r>
                        <w:r w:rsidR="007031B6">
                          <w:rPr>
                            <w:sz w:val="20"/>
                          </w:rPr>
                          <w:t>–</w:t>
                        </w:r>
                        <w:r w:rsidRPr="002C539D">
                          <w:rPr>
                            <w:sz w:val="20"/>
                          </w:rPr>
                          <w:t xml:space="preserve"> </w:t>
                        </w:r>
                        <w:r>
                          <w:rPr>
                            <w:sz w:val="20"/>
                          </w:rPr>
                          <w:t>Music</w:t>
                        </w:r>
                        <w:r w:rsidRPr="002C539D">
                          <w:rPr>
                            <w:sz w:val="20"/>
                          </w:rPr>
                          <w:t xml:space="preserve"> F–10 Version 9.0</w:t>
                        </w:r>
                      </w:p>
                      <w:p w14:paraId="44A896C3" w14:textId="78AD9BAA" w:rsidR="00E9248E" w:rsidRPr="00B81EEA" w:rsidRDefault="003A2D74" w:rsidP="002C539D">
                        <w:pPr>
                          <w:pStyle w:val="BodyText"/>
                          <w:spacing w:before="12"/>
                          <w:ind w:left="1542" w:hanging="1542"/>
                          <w:jc w:val="center"/>
                          <w:rPr>
                            <w:sz w:val="20"/>
                          </w:rPr>
                        </w:pPr>
                        <w:r>
                          <w:rPr>
                            <w:sz w:val="20"/>
                          </w:rPr>
                          <w:t>Curriculum content 7</w:t>
                        </w:r>
                        <w:r w:rsidRPr="002C539D">
                          <w:rPr>
                            <w:sz w:val="20"/>
                          </w:rPr>
                          <w:t>–10</w:t>
                        </w:r>
                      </w:p>
                    </w:txbxContent>
                  </v:textbox>
                  <w10:wrap anchorx="margin" anchory="page"/>
                </v:shape>
              </w:pict>
            </mc:Fallback>
          </mc:AlternateContent>
        </w:r>
        <w:r w:rsidR="00F0413F" w:rsidRPr="007031B6">
          <w:rPr>
            <w:noProof/>
          </w:rPr>
          <mc:AlternateContent>
            <mc:Choice Requires="wps">
              <w:drawing>
                <wp:anchor distT="0" distB="0" distL="114300" distR="114300" simplePos="0" relativeHeight="251658245" behindDoc="1" locked="0" layoutInCell="1" allowOverlap="1" wp14:anchorId="7C7F0974" wp14:editId="53414E6D">
                  <wp:simplePos x="0" y="0"/>
                  <wp:positionH relativeFrom="page">
                    <wp:posOffset>508635</wp:posOffset>
                  </wp:positionH>
                  <wp:positionV relativeFrom="page">
                    <wp:posOffset>7063740</wp:posOffset>
                  </wp:positionV>
                  <wp:extent cx="907415" cy="167005"/>
                  <wp:effectExtent l="0" t="0" r="0" b="0"/>
                  <wp:wrapNone/>
                  <wp:docPr id="3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7415" cy="167005"/>
                          </a:xfrm>
                          <a:prstGeom prst="rect">
                            <a:avLst/>
                          </a:prstGeom>
                          <a:noFill/>
                          <a:ln>
                            <a:noFill/>
                          </a:ln>
                        </wps:spPr>
                        <wps:txbx>
                          <w:txbxContent>
                            <w:p w14:paraId="641E94F7" w14:textId="77777777" w:rsidR="00E9248E" w:rsidRDefault="00BA678C" w:rsidP="00BC7B47">
                              <w:pPr>
                                <w:pStyle w:val="BodyText"/>
                                <w:spacing w:before="12"/>
                                <w:ind w:left="20"/>
                              </w:pPr>
                              <w:hyperlink r:id="rId1">
                                <w:r w:rsidR="00E9248E">
                                  <w:rPr>
                                    <w:color w:val="0000FF"/>
                                    <w:u w:val="single" w:color="0000FF"/>
                                  </w:rPr>
                                  <w:t>©</w:t>
                                </w:r>
                                <w:r w:rsidR="00E9248E">
                                  <w:rPr>
                                    <w:color w:val="0000FF"/>
                                    <w:spacing w:val="-4"/>
                                    <w:u w:val="single" w:color="0000FF"/>
                                  </w:rPr>
                                  <w:t xml:space="preserve"> </w:t>
                                </w:r>
                                <w:r w:rsidR="00E9248E">
                                  <w:rPr>
                                    <w:color w:val="0000FF"/>
                                    <w:u w:val="single" w:color="0000FF"/>
                                  </w:rPr>
                                  <w:t>ACARA</w:t>
                                </w:r>
                                <w:r w:rsidR="00E9248E">
                                  <w:rPr>
                                    <w:color w:val="0000FF"/>
                                    <w:spacing w:val="-2"/>
                                    <w:u w:val="single" w:color="0000FF"/>
                                  </w:rPr>
                                  <w:t xml:space="preserve"> </w:t>
                                </w:r>
                                <w:r w:rsidR="00E9248E">
                                  <w:rPr>
                                    <w:color w:val="0000FF"/>
                                    <w:u w:val="single" w:color="0000FF"/>
                                  </w:rPr>
                                  <w:t>2021</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7F0974" id="Text Box 3" o:spid="_x0000_s1030" type="#_x0000_t202" style="position:absolute;left:0;text-align:left;margin-left:40.05pt;margin-top:556.2pt;width:71.45pt;height:13.15pt;z-index:-25165823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" filled="f" stroked="f">
                  <v:textbox inset="0,0,0,0">
                    <w:txbxContent>
                      <w:p w14:paraId="641E94F7" w14:textId="77777777" w:rsidR="00E9248E" w:rsidRDefault="00552CF0" w:rsidP="00BC7B47">
                        <w:pPr>
                          <w:pStyle w:val="BodyText"/>
                          <w:spacing w:before="12"/>
                          <w:ind w:left="20"/>
                        </w:pPr>
                        <w:hyperlink r:id="rId2">
                          <w:r w:rsidR="00E9248E">
                            <w:rPr>
                              <w:color w:val="0000FF"/>
                              <w:u w:val="single" w:color="0000FF"/>
                            </w:rPr>
                            <w:t>©</w:t>
                          </w:r>
                          <w:r w:rsidR="00E9248E">
                            <w:rPr>
                              <w:color w:val="0000FF"/>
                              <w:spacing w:val="-4"/>
                              <w:u w:val="single" w:color="0000FF"/>
                            </w:rPr>
                            <w:t xml:space="preserve"> </w:t>
                          </w:r>
                          <w:r w:rsidR="00E9248E">
                            <w:rPr>
                              <w:color w:val="0000FF"/>
                              <w:u w:val="single" w:color="0000FF"/>
                            </w:rPr>
                            <w:t>ACARA</w:t>
                          </w:r>
                          <w:r w:rsidR="00E9248E">
                            <w:rPr>
                              <w:color w:val="0000FF"/>
                              <w:spacing w:val="-2"/>
                              <w:u w:val="single" w:color="0000FF"/>
                            </w:rPr>
                            <w:t xml:space="preserve"> </w:t>
                          </w:r>
                          <w:r w:rsidR="00E9248E">
                            <w:rPr>
                              <w:color w:val="0000FF"/>
                              <w:u w:val="single" w:color="0000FF"/>
                            </w:rPr>
                            <w:t>2021</w:t>
                          </w:r>
                        </w:hyperlink>
                      </w:p>
                    </w:txbxContent>
                  </v:textbox>
                  <w10:wrap anchorx="page" anchory="page"/>
                </v:shape>
              </w:pict>
            </mc:Fallback>
          </mc:AlternateContent>
        </w:r>
        <w:r w:rsidR="00E9248E" w:rsidRPr="007031B6">
          <w:rPr>
            <w:szCs w:val="20"/>
          </w:rPr>
          <w:fldChar w:fldCharType="begin"/>
        </w:r>
        <w:r w:rsidR="00E9248E" w:rsidRPr="007031B6">
          <w:rPr>
            <w:szCs w:val="20"/>
          </w:rPr>
          <w:instrText xml:space="preserve"> PAGE   \* MERGEFORMAT </w:instrText>
        </w:r>
        <w:r w:rsidR="00E9248E" w:rsidRPr="007031B6">
          <w:rPr>
            <w:szCs w:val="20"/>
          </w:rPr>
          <w:fldChar w:fldCharType="separate"/>
        </w:r>
        <w:r w:rsidR="00E9248E" w:rsidRPr="007031B6">
          <w:rPr>
            <w:szCs w:val="20"/>
          </w:rPr>
          <w:t>2</w:t>
        </w:r>
        <w:r w:rsidR="00E9248E" w:rsidRPr="007031B6">
          <w:rPr>
            <w:szCs w:val="20"/>
          </w:rPr>
          <w:fldChar w:fldCharType="end"/>
        </w:r>
      </w:sdtContent>
    </w:sdt>
  </w:p>
  <w:p w14:paraId="39445DBA" w14:textId="6136FEC5" w:rsidR="00E9248E" w:rsidRDefault="00E924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4C9DA3" w14:textId="77777777" w:rsidR="00BA678C" w:rsidRDefault="00BA678C" w:rsidP="00533177">
      <w:r>
        <w:separator/>
      </w:r>
    </w:p>
  </w:footnote>
  <w:footnote w:type="continuationSeparator" w:id="0">
    <w:p w14:paraId="7A287B46" w14:textId="77777777" w:rsidR="00BA678C" w:rsidRDefault="00BA678C" w:rsidP="00533177">
      <w:r>
        <w:continuationSeparator/>
      </w:r>
    </w:p>
  </w:footnote>
  <w:footnote w:type="continuationNotice" w:id="1">
    <w:p w14:paraId="7D7A7B22" w14:textId="77777777" w:rsidR="00BA678C" w:rsidRDefault="00BA678C">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8D709" w14:textId="77777777" w:rsidR="002C486E" w:rsidRDefault="002C486E" w:rsidP="00624C87">
    <w:pPr>
      <w:pStyle w:val="Header"/>
      <w:ind w:right="-32"/>
    </w:pPr>
    <w:r>
      <w:rPr>
        <w:noProof/>
      </w:rPr>
      <mc:AlternateContent>
        <mc:Choice Requires="wps">
          <w:drawing>
            <wp:anchor distT="0" distB="0" distL="114300" distR="114300" simplePos="1" relativeHeight="251680256" behindDoc="0" locked="0" layoutInCell="0" allowOverlap="1" wp14:anchorId="7E216F61" wp14:editId="63BAD1A6">
              <wp:simplePos x="0" y="190500"/>
              <wp:positionH relativeFrom="page">
                <wp:posOffset>0</wp:posOffset>
              </wp:positionH>
              <wp:positionV relativeFrom="page">
                <wp:posOffset>190500</wp:posOffset>
              </wp:positionV>
              <wp:extent cx="10692130" cy="273050"/>
              <wp:effectExtent l="0" t="0" r="0" b="12700"/>
              <wp:wrapNone/>
              <wp:docPr id="6" name="MSIPCMa21841208334231bcaca228d" descr="{&quot;HashCode&quot;:1838356193,&quot;Height&quot;:595.0,&quot;Width&quot;:841.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1DA6BBD" w14:textId="77777777" w:rsidR="002C486E" w:rsidRPr="00E856A7" w:rsidRDefault="002C486E" w:rsidP="00152ECA">
                          <w:pPr>
                            <w:spacing w:before="0" w:after="0"/>
                            <w:jc w:val="center"/>
                            <w:rPr>
                              <w:rFonts w:ascii="Calibri" w:hAnsi="Calibri" w:cs="Calibri"/>
                              <w:color w:val="000000"/>
                            </w:rPr>
                          </w:pPr>
                          <w:r w:rsidRPr="00E856A7">
                            <w:rPr>
                              <w:rFonts w:ascii="Calibri" w:hAnsi="Calibri" w:cs="Calibri"/>
                              <w:color w:val="00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E216F61" id="_x0000_t202" coordsize="21600,21600" o:spt="202" path="m,l,21600r21600,l21600,xe">
              <v:stroke joinstyle="miter"/>
              <v:path gradientshapeok="t" o:connecttype="rect"/>
            </v:shapetype>
            <v:shape id="MSIPCMa21841208334231bcaca228d" o:spid="_x0000_s1026" type="#_x0000_t202" alt="{&quot;HashCode&quot;:1838356193,&quot;Height&quot;:595.0,&quot;Width&quot;:841.0,&quot;Placement&quot;:&quot;Header&quot;,&quot;Index&quot;:&quot;Primary&quot;,&quot;Section&quot;:1,&quot;Top&quot;:0.0,&quot;Left&quot;:0.0}" style="position:absolute;margin-left:0;margin-top:15pt;width:841.9pt;height:21.5pt;z-index:25168025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" o:allowincell="f" filled="f" stroked="f" strokeweight=".5pt">
              <v:textbox inset=",0,,0">
                <w:txbxContent>
                  <w:p w14:paraId="31DA6BBD" w14:textId="77777777" w:rsidR="002C486E" w:rsidRPr="00E856A7" w:rsidRDefault="002C486E" w:rsidP="00152ECA">
                    <w:pPr>
                      <w:spacing w:before="0" w:after="0"/>
                      <w:jc w:val="center"/>
                      <w:rPr>
                        <w:rFonts w:ascii="Calibri" w:hAnsi="Calibri" w:cs="Calibri"/>
                        <w:color w:val="000000"/>
                      </w:rPr>
                    </w:pPr>
                    <w:r w:rsidRPr="00E856A7">
                      <w:rPr>
                        <w:rFonts w:ascii="Calibri" w:hAnsi="Calibri" w:cs="Calibri"/>
                        <w:color w:val="000000"/>
                      </w:rPr>
                      <w:t>OFFICIAL</w:t>
                    </w:r>
                  </w:p>
                </w:txbxContent>
              </v:textbox>
              <w10:wrap anchorx="page" anchory="page"/>
            </v:shape>
          </w:pict>
        </mc:Fallback>
      </mc:AlternateContent>
    </w:r>
    <w:r>
      <w:rPr>
        <w:noProof/>
      </w:rPr>
      <mc:AlternateContent>
        <mc:Choice Requires="wps">
          <w:drawing>
            <wp:anchor distT="4294967295" distB="4294967295" distL="114300" distR="114300" simplePos="0" relativeHeight="251664896" behindDoc="0" locked="0" layoutInCell="1" allowOverlap="1" wp14:anchorId="1109BF6C" wp14:editId="32CC4E7A">
              <wp:simplePos x="0" y="0"/>
              <wp:positionH relativeFrom="margin">
                <wp:align>center</wp:align>
              </wp:positionH>
              <wp:positionV relativeFrom="paragraph">
                <wp:posOffset>742949</wp:posOffset>
              </wp:positionV>
              <wp:extent cx="10045700" cy="0"/>
              <wp:effectExtent l="0" t="0" r="0" b="0"/>
              <wp:wrapNone/>
              <wp:docPr id="11" name="Straight Connector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045700" cy="0"/>
                      </a:xfrm>
                      <a:prstGeom prst="line">
                        <a:avLst/>
                      </a:prstGeom>
                      <a:ln w="6350">
                        <a:solidFill>
                          <a:srgbClr val="0074E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68EC418" id="Straight Connector 11" o:spid="_x0000_s1026" alt="&quot;&quot;" style="position:absolute;z-index:251664896;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58.5pt" to="79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" strokecolor="#0074e0" strokeweight=".5pt">
              <v:stroke joinstyle="miter"/>
              <o:lock v:ext="edit" shapetype="f"/>
              <w10:wrap anchorx="margin"/>
            </v:line>
          </w:pict>
        </mc:Fallback>
      </mc:AlternateContent>
    </w:r>
    <w:r>
      <w:rPr>
        <w:noProof/>
      </w:rPr>
      <w:drawing>
        <wp:anchor distT="0" distB="0" distL="0" distR="0" simplePos="0" relativeHeight="251649536" behindDoc="1" locked="0" layoutInCell="1" allowOverlap="1" wp14:anchorId="55881E80" wp14:editId="6206E904">
          <wp:simplePos x="0" y="0"/>
          <wp:positionH relativeFrom="page">
            <wp:posOffset>8832850</wp:posOffset>
          </wp:positionH>
          <wp:positionV relativeFrom="page">
            <wp:posOffset>203200</wp:posOffset>
          </wp:positionV>
          <wp:extent cx="1321053" cy="378547"/>
          <wp:effectExtent l="0" t="0" r="0" b="2540"/>
          <wp:wrapNone/>
          <wp:docPr id="53" name="image8.jpeg"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8.jpeg" descr="A picture containing text&#10;&#10;Description automatically generated"/>
                  <pic:cNvPicPr/>
                </pic:nvPicPr>
                <pic:blipFill>
                  <a:blip r:embed="rId1" cstate="print"/>
                  <a:stretch>
                    <a:fillRect/>
                  </a:stretch>
                </pic:blipFill>
                <pic:spPr>
                  <a:xfrm>
                    <a:off x="0" y="0"/>
                    <a:ext cx="1321053" cy="378547"/>
                  </a:xfrm>
                  <a:prstGeom prst="rect">
                    <a:avLst/>
                  </a:prstGeom>
                </pic:spPr>
              </pic:pic>
            </a:graphicData>
          </a:graphic>
        </wp:anchor>
      </w:drawing>
    </w:r>
    <w:r>
      <w:rPr>
        <w:noProof/>
      </w:rPr>
      <w:drawing>
        <wp:anchor distT="0" distB="0" distL="0" distR="0" simplePos="0" relativeHeight="251634176" behindDoc="1" locked="0" layoutInCell="1" allowOverlap="1" wp14:anchorId="3E263A76" wp14:editId="5B9D8BF2">
          <wp:simplePos x="0" y="0"/>
          <wp:positionH relativeFrom="page">
            <wp:posOffset>476250</wp:posOffset>
          </wp:positionH>
          <wp:positionV relativeFrom="page">
            <wp:posOffset>320675</wp:posOffset>
          </wp:positionV>
          <wp:extent cx="1695450" cy="260350"/>
          <wp:effectExtent l="0" t="0" r="0" b="6350"/>
          <wp:wrapNone/>
          <wp:docPr id="54" name="image9.jpeg" descr="A close-up of a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9.jpeg" descr="A close-up of a text&#10;&#10;Description automatically generated with low confidence"/>
                  <pic:cNvPicPr/>
                </pic:nvPicPr>
                <pic:blipFill>
                  <a:blip r:embed="rId2" cstate="print"/>
                  <a:stretch>
                    <a:fillRect/>
                  </a:stretch>
                </pic:blipFill>
                <pic:spPr>
                  <a:xfrm>
                    <a:off x="0" y="0"/>
                    <a:ext cx="1695450" cy="26035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1FB87" w14:textId="77777777" w:rsidR="002C486E" w:rsidRDefault="002C486E">
    <w:pPr>
      <w:pStyle w:val="Header"/>
    </w:pPr>
    <w:r>
      <w:rPr>
        <w:noProof/>
      </w:rPr>
      <mc:AlternateContent>
        <mc:Choice Requires="wps">
          <w:drawing>
            <wp:anchor distT="0" distB="0" distL="114300" distR="114300" simplePos="0" relativeHeight="251695616" behindDoc="0" locked="0" layoutInCell="0" allowOverlap="1" wp14:anchorId="460E9CE7" wp14:editId="39A62987">
              <wp:simplePos x="0" y="0"/>
              <wp:positionH relativeFrom="page">
                <wp:posOffset>0</wp:posOffset>
              </wp:positionH>
              <wp:positionV relativeFrom="page">
                <wp:posOffset>190500</wp:posOffset>
              </wp:positionV>
              <wp:extent cx="10692130" cy="273050"/>
              <wp:effectExtent l="0" t="0" r="0" b="12700"/>
              <wp:wrapNone/>
              <wp:docPr id="12" name="MSIPCMc719492ab0ad021e2559ce68" descr="{&quot;HashCode&quot;:1838356193,&quot;Height&quot;:595.0,&quot;Width&quot;:841.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BC750F6" w14:textId="77777777" w:rsidR="002C486E" w:rsidRPr="00E856A7" w:rsidRDefault="002C486E" w:rsidP="00152ECA">
                          <w:pPr>
                            <w:spacing w:before="0" w:after="0"/>
                            <w:jc w:val="center"/>
                            <w:rPr>
                              <w:rFonts w:ascii="Calibri" w:hAnsi="Calibri" w:cs="Calibri"/>
                              <w:color w:val="000000"/>
                            </w:rPr>
                          </w:pPr>
                          <w:r w:rsidRPr="00E856A7">
                            <w:rPr>
                              <w:rFonts w:ascii="Calibri" w:hAnsi="Calibri" w:cs="Calibri"/>
                              <w:color w:val="00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60E9CE7" id="_x0000_t202" coordsize="21600,21600" o:spt="202" path="m,l,21600r21600,l21600,xe">
              <v:stroke joinstyle="miter"/>
              <v:path gradientshapeok="t" o:connecttype="rect"/>
            </v:shapetype>
            <v:shape id="MSIPCMc719492ab0ad021e2559ce68" o:spid="_x0000_s1027" type="#_x0000_t202" alt="{&quot;HashCode&quot;:1838356193,&quot;Height&quot;:595.0,&quot;Width&quot;:841.0,&quot;Placement&quot;:&quot;Header&quot;,&quot;Index&quot;:&quot;FirstPage&quot;,&quot;Section&quot;:1,&quot;Top&quot;:0.0,&quot;Left&quot;:0.0}" style="position:absolute;margin-left:0;margin-top:15pt;width:841.9pt;height:21.5pt;z-index:2516956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" o:allowincell="f" filled="f" stroked="f" strokeweight=".5pt">
              <v:textbox inset=",0,,0">
                <w:txbxContent>
                  <w:p w14:paraId="4BC750F6" w14:textId="77777777" w:rsidR="002C486E" w:rsidRPr="00E856A7" w:rsidRDefault="002C486E" w:rsidP="00152ECA">
                    <w:pPr>
                      <w:spacing w:before="0" w:after="0"/>
                      <w:jc w:val="center"/>
                      <w:rPr>
                        <w:rFonts w:ascii="Calibri" w:hAnsi="Calibri" w:cs="Calibri"/>
                        <w:color w:val="000000"/>
                      </w:rPr>
                    </w:pPr>
                    <w:r w:rsidRPr="00E856A7">
                      <w:rPr>
                        <w:rFonts w:ascii="Calibri" w:hAnsi="Calibri" w:cs="Calibri"/>
                        <w:color w:val="00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1EA17" w14:textId="32497620" w:rsidR="00E9248E" w:rsidRDefault="00F0413F" w:rsidP="00624C87">
    <w:pPr>
      <w:pStyle w:val="Header"/>
      <w:ind w:right="-32"/>
    </w:pPr>
    <w:r>
      <w:rPr>
        <w:noProof/>
      </w:rPr>
      <mc:AlternateContent>
        <mc:Choice Requires="wps">
          <w:drawing>
            <wp:anchor distT="0" distB="0" distL="114300" distR="114300" simplePos="0" relativeHeight="251658246" behindDoc="1" locked="0" layoutInCell="0" allowOverlap="1" wp14:anchorId="529C7353" wp14:editId="58D762F2">
              <wp:simplePos x="0" y="0"/>
              <wp:positionH relativeFrom="page">
                <wp:posOffset>0</wp:posOffset>
              </wp:positionH>
              <wp:positionV relativeFrom="page">
                <wp:posOffset>190500</wp:posOffset>
              </wp:positionV>
              <wp:extent cx="10692130" cy="273685"/>
              <wp:effectExtent l="0" t="0" r="0" b="12065"/>
              <wp:wrapNone/>
              <wp:docPr id="5" name="MSIPCMac744fb3b6b5c3bc870ca17d" descr="{&quot;HashCode&quot;:1838356193,&quot;Height&quot;:595.0,&quot;Width&quot;:841.0,&quot;Placement&quot;:&quot;Header&quot;,&quot;Index&quot;:&quot;Primary&quot;,&quot;Section&quot;:2,&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9213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C4197C" w14:textId="498D3A1A" w:rsidR="00C56AB8" w:rsidRPr="00491427" w:rsidRDefault="00A05062" w:rsidP="00C56AB8">
                          <w:pPr>
                            <w:spacing w:before="0" w:after="0"/>
                            <w:jc w:val="center"/>
                            <w:rPr>
                              <w:rFonts w:ascii="Calibri" w:hAnsi="Calibri" w:cs="Calibri"/>
                              <w:i w:val="0"/>
                              <w:iCs/>
                              <w:color w:val="000000"/>
                            </w:rPr>
                          </w:pPr>
                          <w:r w:rsidRPr="00491427">
                            <w:rPr>
                              <w:rFonts w:ascii="Calibri" w:hAnsi="Calibri" w:cs="Calibri"/>
                              <w:i w:val="0"/>
                              <w:iCs/>
                              <w:color w:val="000000"/>
                            </w:rPr>
                            <w:t>OFFICIAL</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9C7353" id="_x0000_t202" coordsize="21600,21600" o:spt="202" path="m,l,21600r21600,l21600,xe">
              <v:stroke joinstyle="miter"/>
              <v:path gradientshapeok="t" o:connecttype="rect"/>
            </v:shapetype>
            <v:shape id="MSIPCMac744fb3b6b5c3bc870ca17d" o:spid="_x0000_s1028" type="#_x0000_t202" alt="{&quot;HashCode&quot;:1838356193,&quot;Height&quot;:595.0,&quot;Width&quot;:841.0,&quot;Placement&quot;:&quot;Header&quot;,&quot;Index&quot;:&quot;Primary&quot;,&quot;Section&quot;:2,&quot;Top&quot;:0.0,&quot;Left&quot;:0.0}" style="position:absolute;margin-left:0;margin-top:15pt;width:841.9pt;height:21.55pt;z-index:-25165823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" o:allowincell="f" filled="f" stroked="f">
              <v:textbox inset=",0,,0">
                <w:txbxContent>
                  <w:p w14:paraId="3FC4197C" w14:textId="498D3A1A" w:rsidR="00C56AB8" w:rsidRPr="00491427" w:rsidRDefault="00A05062" w:rsidP="00C56AB8">
                    <w:pPr>
                      <w:spacing w:before="0" w:after="0"/>
                      <w:jc w:val="center"/>
                      <w:rPr>
                        <w:rFonts w:ascii="Calibri" w:hAnsi="Calibri" w:cs="Calibri"/>
                        <w:i w:val="0"/>
                        <w:iCs/>
                        <w:color w:val="000000"/>
                      </w:rPr>
                    </w:pPr>
                    <w:r w:rsidRPr="00491427">
                      <w:rPr>
                        <w:rFonts w:ascii="Calibri" w:hAnsi="Calibri" w:cs="Calibri"/>
                        <w:i w:val="0"/>
                        <w:iCs/>
                        <w:color w:val="000000"/>
                      </w:rPr>
                      <w:t>OFFICIAL</w:t>
                    </w:r>
                  </w:p>
                </w:txbxContent>
              </v:textbox>
              <w10:wrap anchorx="page" anchory="page"/>
            </v:shape>
          </w:pict>
        </mc:Fallback>
      </mc:AlternateContent>
    </w:r>
    <w:r w:rsidR="00E9248E">
      <w:rPr>
        <w:noProof/>
      </w:rPr>
      <w:drawing>
        <wp:anchor distT="0" distB="0" distL="0" distR="0" simplePos="0" relativeHeight="251658242" behindDoc="1" locked="0" layoutInCell="1" allowOverlap="1" wp14:anchorId="542E486D" wp14:editId="0D6C2C73">
          <wp:simplePos x="0" y="0"/>
          <wp:positionH relativeFrom="page">
            <wp:posOffset>476250</wp:posOffset>
          </wp:positionH>
          <wp:positionV relativeFrom="page">
            <wp:posOffset>357505</wp:posOffset>
          </wp:positionV>
          <wp:extent cx="1695450" cy="191770"/>
          <wp:effectExtent l="0" t="0" r="0" b="0"/>
          <wp:wrapNone/>
          <wp:docPr id="1" name="image9.jpeg" descr="ACAR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9.jpeg" descr="ACARA logo"/>
                  <pic:cNvPicPr/>
                </pic:nvPicPr>
                <pic:blipFill>
                  <a:blip r:embed="rId1">
                    <a:extLst>
                      <a:ext uri="{28A0092B-C50C-407E-A947-70E740481C1C}">
                        <a14:useLocalDpi xmlns:a14="http://schemas.microsoft.com/office/drawing/2010/main" val="0"/>
                      </a:ext>
                    </a:extLst>
                  </a:blip>
                  <a:stretch>
                    <a:fillRect/>
                  </a:stretch>
                </pic:blipFill>
                <pic:spPr>
                  <a:xfrm>
                    <a:off x="0" y="0"/>
                    <a:ext cx="1695450" cy="191770"/>
                  </a:xfrm>
                  <a:prstGeom prst="rect">
                    <a:avLst/>
                  </a:prstGeom>
                </pic:spPr>
              </pic:pic>
            </a:graphicData>
          </a:graphic>
          <wp14:sizeRelH relativeFrom="margin">
            <wp14:pctWidth>0</wp14:pctWidth>
          </wp14:sizeRelH>
          <wp14:sizeRelV relativeFrom="margin">
            <wp14:pctHeight>0</wp14:pctHeight>
          </wp14:sizeRelV>
        </wp:anchor>
      </w:drawing>
    </w:r>
    <w:r w:rsidR="00E9248E">
      <w:rPr>
        <w:noProof/>
      </w:rPr>
      <w:drawing>
        <wp:anchor distT="0" distB="0" distL="0" distR="0" simplePos="0" relativeHeight="251658243" behindDoc="1" locked="0" layoutInCell="1" allowOverlap="1" wp14:anchorId="440B028D" wp14:editId="31A35CD6">
          <wp:simplePos x="0" y="0"/>
          <wp:positionH relativeFrom="page">
            <wp:posOffset>8832850</wp:posOffset>
          </wp:positionH>
          <wp:positionV relativeFrom="page">
            <wp:posOffset>242570</wp:posOffset>
          </wp:positionV>
          <wp:extent cx="1320800" cy="299085"/>
          <wp:effectExtent l="0" t="0" r="0" b="5715"/>
          <wp:wrapNone/>
          <wp:docPr id="2" name="image8.jpeg" descr="Australian Curriculu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8.jpeg" descr="Australian Curriculum logo"/>
                  <pic:cNvPicPr/>
                </pic:nvPicPr>
                <pic:blipFill>
                  <a:blip r:embed="rId2">
                    <a:extLst>
                      <a:ext uri="{28A0092B-C50C-407E-A947-70E740481C1C}">
                        <a14:useLocalDpi xmlns:a14="http://schemas.microsoft.com/office/drawing/2010/main" val="0"/>
                      </a:ext>
                    </a:extLst>
                  </a:blip>
                  <a:stretch>
                    <a:fillRect/>
                  </a:stretch>
                </pic:blipFill>
                <pic:spPr>
                  <a:xfrm>
                    <a:off x="0" y="0"/>
                    <a:ext cx="1320800" cy="299085"/>
                  </a:xfrm>
                  <a:prstGeom prst="rect">
                    <a:avLst/>
                  </a:prstGeom>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5624E"/>
    <w:multiLevelType w:val="hybridMultilevel"/>
    <w:tmpl w:val="3DE28C3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1704E45"/>
    <w:multiLevelType w:val="hybridMultilevel"/>
    <w:tmpl w:val="00B8EE1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2011CC7"/>
    <w:multiLevelType w:val="hybridMultilevel"/>
    <w:tmpl w:val="76DC6A40"/>
    <w:lvl w:ilvl="0" w:tplc="0C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8F6EB4"/>
    <w:multiLevelType w:val="hybridMultilevel"/>
    <w:tmpl w:val="6D1A1C5A"/>
    <w:lvl w:ilvl="0" w:tplc="0C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8456ACC"/>
    <w:multiLevelType w:val="hybridMultilevel"/>
    <w:tmpl w:val="BF9AE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400DC4"/>
    <w:multiLevelType w:val="hybridMultilevel"/>
    <w:tmpl w:val="831C4EA6"/>
    <w:lvl w:ilvl="0" w:tplc="08090001">
      <w:start w:val="1"/>
      <w:numFmt w:val="bullet"/>
      <w:lvlText w:val=""/>
      <w:lvlJc w:val="left"/>
      <w:pPr>
        <w:ind w:left="357" w:hanging="360"/>
      </w:pPr>
      <w:rPr>
        <w:rFonts w:ascii="Symbol" w:hAnsi="Symbol" w:hint="default"/>
      </w:rPr>
    </w:lvl>
    <w:lvl w:ilvl="1" w:tplc="08090003">
      <w:start w:val="1"/>
      <w:numFmt w:val="bullet"/>
      <w:lvlText w:val="o"/>
      <w:lvlJc w:val="left"/>
      <w:pPr>
        <w:ind w:left="1077" w:hanging="360"/>
      </w:pPr>
      <w:rPr>
        <w:rFonts w:ascii="Courier New" w:hAnsi="Courier New" w:cs="Courier New" w:hint="default"/>
      </w:rPr>
    </w:lvl>
    <w:lvl w:ilvl="2" w:tplc="08090005" w:tentative="1">
      <w:start w:val="1"/>
      <w:numFmt w:val="bullet"/>
      <w:lvlText w:val=""/>
      <w:lvlJc w:val="left"/>
      <w:pPr>
        <w:ind w:left="1797" w:hanging="360"/>
      </w:pPr>
      <w:rPr>
        <w:rFonts w:ascii="Wingdings" w:hAnsi="Wingdings" w:hint="default"/>
      </w:rPr>
    </w:lvl>
    <w:lvl w:ilvl="3" w:tplc="08090001" w:tentative="1">
      <w:start w:val="1"/>
      <w:numFmt w:val="bullet"/>
      <w:lvlText w:val=""/>
      <w:lvlJc w:val="left"/>
      <w:pPr>
        <w:ind w:left="2517" w:hanging="360"/>
      </w:pPr>
      <w:rPr>
        <w:rFonts w:ascii="Symbol" w:hAnsi="Symbol" w:hint="default"/>
      </w:rPr>
    </w:lvl>
    <w:lvl w:ilvl="4" w:tplc="08090003" w:tentative="1">
      <w:start w:val="1"/>
      <w:numFmt w:val="bullet"/>
      <w:lvlText w:val="o"/>
      <w:lvlJc w:val="left"/>
      <w:pPr>
        <w:ind w:left="3237" w:hanging="360"/>
      </w:pPr>
      <w:rPr>
        <w:rFonts w:ascii="Courier New" w:hAnsi="Courier New" w:cs="Courier New" w:hint="default"/>
      </w:rPr>
    </w:lvl>
    <w:lvl w:ilvl="5" w:tplc="08090005" w:tentative="1">
      <w:start w:val="1"/>
      <w:numFmt w:val="bullet"/>
      <w:lvlText w:val=""/>
      <w:lvlJc w:val="left"/>
      <w:pPr>
        <w:ind w:left="3957" w:hanging="360"/>
      </w:pPr>
      <w:rPr>
        <w:rFonts w:ascii="Wingdings" w:hAnsi="Wingdings" w:hint="default"/>
      </w:rPr>
    </w:lvl>
    <w:lvl w:ilvl="6" w:tplc="08090001" w:tentative="1">
      <w:start w:val="1"/>
      <w:numFmt w:val="bullet"/>
      <w:lvlText w:val=""/>
      <w:lvlJc w:val="left"/>
      <w:pPr>
        <w:ind w:left="4677" w:hanging="360"/>
      </w:pPr>
      <w:rPr>
        <w:rFonts w:ascii="Symbol" w:hAnsi="Symbol" w:hint="default"/>
      </w:rPr>
    </w:lvl>
    <w:lvl w:ilvl="7" w:tplc="08090003" w:tentative="1">
      <w:start w:val="1"/>
      <w:numFmt w:val="bullet"/>
      <w:lvlText w:val="o"/>
      <w:lvlJc w:val="left"/>
      <w:pPr>
        <w:ind w:left="5397" w:hanging="360"/>
      </w:pPr>
      <w:rPr>
        <w:rFonts w:ascii="Courier New" w:hAnsi="Courier New" w:cs="Courier New" w:hint="default"/>
      </w:rPr>
    </w:lvl>
    <w:lvl w:ilvl="8" w:tplc="08090005" w:tentative="1">
      <w:start w:val="1"/>
      <w:numFmt w:val="bullet"/>
      <w:lvlText w:val=""/>
      <w:lvlJc w:val="left"/>
      <w:pPr>
        <w:ind w:left="6117" w:hanging="360"/>
      </w:pPr>
      <w:rPr>
        <w:rFonts w:ascii="Wingdings" w:hAnsi="Wingdings" w:hint="default"/>
      </w:rPr>
    </w:lvl>
  </w:abstractNum>
  <w:abstractNum w:abstractNumId="6" w15:restartNumberingAfterBreak="0">
    <w:nsid w:val="0D3A1AA0"/>
    <w:multiLevelType w:val="hybridMultilevel"/>
    <w:tmpl w:val="68D880DA"/>
    <w:lvl w:ilvl="0" w:tplc="985ED8C4">
      <w:start w:val="1"/>
      <w:numFmt w:val="bullet"/>
      <w:lvlText w:val="·"/>
      <w:lvlJc w:val="left"/>
      <w:pPr>
        <w:ind w:left="720" w:hanging="360"/>
      </w:pPr>
      <w:rPr>
        <w:rFonts w:ascii="Symbol" w:hAnsi="Symbol" w:hint="default"/>
      </w:rPr>
    </w:lvl>
    <w:lvl w:ilvl="1" w:tplc="5D841316">
      <w:start w:val="1"/>
      <w:numFmt w:val="bullet"/>
      <w:lvlText w:val="o"/>
      <w:lvlJc w:val="left"/>
      <w:pPr>
        <w:ind w:left="1440" w:hanging="360"/>
      </w:pPr>
      <w:rPr>
        <w:rFonts w:ascii="Courier New" w:hAnsi="Courier New" w:hint="default"/>
      </w:rPr>
    </w:lvl>
    <w:lvl w:ilvl="2" w:tplc="A168B8DA">
      <w:start w:val="1"/>
      <w:numFmt w:val="bullet"/>
      <w:lvlText w:val=""/>
      <w:lvlJc w:val="left"/>
      <w:pPr>
        <w:ind w:left="2160" w:hanging="360"/>
      </w:pPr>
      <w:rPr>
        <w:rFonts w:ascii="Wingdings" w:hAnsi="Wingdings" w:hint="default"/>
      </w:rPr>
    </w:lvl>
    <w:lvl w:ilvl="3" w:tplc="18CA6D00">
      <w:start w:val="1"/>
      <w:numFmt w:val="bullet"/>
      <w:lvlText w:val=""/>
      <w:lvlJc w:val="left"/>
      <w:pPr>
        <w:ind w:left="2880" w:hanging="360"/>
      </w:pPr>
      <w:rPr>
        <w:rFonts w:ascii="Symbol" w:hAnsi="Symbol" w:hint="default"/>
      </w:rPr>
    </w:lvl>
    <w:lvl w:ilvl="4" w:tplc="36EA0B78">
      <w:start w:val="1"/>
      <w:numFmt w:val="bullet"/>
      <w:lvlText w:val="o"/>
      <w:lvlJc w:val="left"/>
      <w:pPr>
        <w:ind w:left="3600" w:hanging="360"/>
      </w:pPr>
      <w:rPr>
        <w:rFonts w:ascii="Courier New" w:hAnsi="Courier New" w:hint="default"/>
      </w:rPr>
    </w:lvl>
    <w:lvl w:ilvl="5" w:tplc="4B7A139A">
      <w:start w:val="1"/>
      <w:numFmt w:val="bullet"/>
      <w:lvlText w:val=""/>
      <w:lvlJc w:val="left"/>
      <w:pPr>
        <w:ind w:left="4320" w:hanging="360"/>
      </w:pPr>
      <w:rPr>
        <w:rFonts w:ascii="Wingdings" w:hAnsi="Wingdings" w:hint="default"/>
      </w:rPr>
    </w:lvl>
    <w:lvl w:ilvl="6" w:tplc="4AEA7BB2">
      <w:start w:val="1"/>
      <w:numFmt w:val="bullet"/>
      <w:lvlText w:val=""/>
      <w:lvlJc w:val="left"/>
      <w:pPr>
        <w:ind w:left="5040" w:hanging="360"/>
      </w:pPr>
      <w:rPr>
        <w:rFonts w:ascii="Symbol" w:hAnsi="Symbol" w:hint="default"/>
      </w:rPr>
    </w:lvl>
    <w:lvl w:ilvl="7" w:tplc="E6E0C4D8">
      <w:start w:val="1"/>
      <w:numFmt w:val="bullet"/>
      <w:lvlText w:val="o"/>
      <w:lvlJc w:val="left"/>
      <w:pPr>
        <w:ind w:left="5760" w:hanging="360"/>
      </w:pPr>
      <w:rPr>
        <w:rFonts w:ascii="Courier New" w:hAnsi="Courier New" w:hint="default"/>
      </w:rPr>
    </w:lvl>
    <w:lvl w:ilvl="8" w:tplc="147C4FC0">
      <w:start w:val="1"/>
      <w:numFmt w:val="bullet"/>
      <w:lvlText w:val=""/>
      <w:lvlJc w:val="left"/>
      <w:pPr>
        <w:ind w:left="6480" w:hanging="360"/>
      </w:pPr>
      <w:rPr>
        <w:rFonts w:ascii="Wingdings" w:hAnsi="Wingdings" w:hint="default"/>
      </w:rPr>
    </w:lvl>
  </w:abstractNum>
  <w:abstractNum w:abstractNumId="7" w15:restartNumberingAfterBreak="0">
    <w:nsid w:val="1AE16FAA"/>
    <w:multiLevelType w:val="hybridMultilevel"/>
    <w:tmpl w:val="459CBF78"/>
    <w:lvl w:ilvl="0" w:tplc="531853E6">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DB5C2A"/>
    <w:multiLevelType w:val="hybridMultilevel"/>
    <w:tmpl w:val="F5B0E1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3E37978"/>
    <w:multiLevelType w:val="hybridMultilevel"/>
    <w:tmpl w:val="8334EC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4685A58"/>
    <w:multiLevelType w:val="hybridMultilevel"/>
    <w:tmpl w:val="6A6C0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B666CB"/>
    <w:multiLevelType w:val="hybridMultilevel"/>
    <w:tmpl w:val="437C8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8B353D"/>
    <w:multiLevelType w:val="hybridMultilevel"/>
    <w:tmpl w:val="57826F46"/>
    <w:lvl w:ilvl="0" w:tplc="0C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310267EE"/>
    <w:multiLevelType w:val="hybridMultilevel"/>
    <w:tmpl w:val="E8A80D2E"/>
    <w:lvl w:ilvl="0" w:tplc="0C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347E7F99"/>
    <w:multiLevelType w:val="hybridMultilevel"/>
    <w:tmpl w:val="B868102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3B166F80"/>
    <w:multiLevelType w:val="hybridMultilevel"/>
    <w:tmpl w:val="B25E356A"/>
    <w:lvl w:ilvl="0" w:tplc="0C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3E050A37"/>
    <w:multiLevelType w:val="hybridMultilevel"/>
    <w:tmpl w:val="097C2E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3E2F42E2"/>
    <w:multiLevelType w:val="hybridMultilevel"/>
    <w:tmpl w:val="07441A16"/>
    <w:lvl w:ilvl="0" w:tplc="47D06F9C">
      <w:start w:val="1"/>
      <w:numFmt w:val="bullet"/>
      <w:pStyle w:val="ACARA-elaboration"/>
      <w:lvlText w:val=""/>
      <w:lvlJc w:val="left"/>
      <w:pPr>
        <w:ind w:left="720" w:hanging="360"/>
      </w:pPr>
      <w:rPr>
        <w:rFonts w:ascii="Symbol" w:hAnsi="Symbol" w:hint="default"/>
        <w:color w:val="000000" w:themeColor="accent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0123690"/>
    <w:multiLevelType w:val="hybridMultilevel"/>
    <w:tmpl w:val="036CBC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5B02CF2"/>
    <w:multiLevelType w:val="hybridMultilevel"/>
    <w:tmpl w:val="0108055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8116F20"/>
    <w:multiLevelType w:val="hybridMultilevel"/>
    <w:tmpl w:val="DD64C81E"/>
    <w:lvl w:ilvl="0" w:tplc="08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85A68B8"/>
    <w:multiLevelType w:val="hybridMultilevel"/>
    <w:tmpl w:val="23F275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30310A"/>
    <w:multiLevelType w:val="hybridMultilevel"/>
    <w:tmpl w:val="FDC4DA70"/>
    <w:lvl w:ilvl="0" w:tplc="08090001">
      <w:start w:val="1"/>
      <w:numFmt w:val="bullet"/>
      <w:lvlText w:val=""/>
      <w:lvlJc w:val="left"/>
      <w:pPr>
        <w:ind w:left="360" w:hanging="360"/>
      </w:pPr>
      <w:rPr>
        <w:rFonts w:ascii="Symbol" w:hAnsi="Symbol" w:hint="default"/>
      </w:rPr>
    </w:lvl>
    <w:lvl w:ilvl="1" w:tplc="531853E6">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C3F6240"/>
    <w:multiLevelType w:val="hybridMultilevel"/>
    <w:tmpl w:val="BD88BD9E"/>
    <w:lvl w:ilvl="0" w:tplc="0C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51FC68CC"/>
    <w:multiLevelType w:val="hybridMultilevel"/>
    <w:tmpl w:val="E668C1D6"/>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87428BF"/>
    <w:multiLevelType w:val="hybridMultilevel"/>
    <w:tmpl w:val="CE3C922C"/>
    <w:lvl w:ilvl="0" w:tplc="0C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59DD2E13"/>
    <w:multiLevelType w:val="hybridMultilevel"/>
    <w:tmpl w:val="A2286622"/>
    <w:lvl w:ilvl="0" w:tplc="08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7" w15:restartNumberingAfterBreak="0">
    <w:nsid w:val="5EC87C00"/>
    <w:multiLevelType w:val="hybridMultilevel"/>
    <w:tmpl w:val="E32A633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FAC12AB"/>
    <w:multiLevelType w:val="hybridMultilevel"/>
    <w:tmpl w:val="AE7658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06E1BDA"/>
    <w:multiLevelType w:val="hybridMultilevel"/>
    <w:tmpl w:val="78C46FAC"/>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30" w15:restartNumberingAfterBreak="0">
    <w:nsid w:val="63B972EC"/>
    <w:multiLevelType w:val="hybridMultilevel"/>
    <w:tmpl w:val="2146E3CE"/>
    <w:lvl w:ilvl="0" w:tplc="04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A883C3E"/>
    <w:multiLevelType w:val="hybridMultilevel"/>
    <w:tmpl w:val="FFFFFFFF"/>
    <w:lvl w:ilvl="0" w:tplc="AB0C7234">
      <w:start w:val="1"/>
      <w:numFmt w:val="bullet"/>
      <w:lvlText w:val=""/>
      <w:lvlJc w:val="left"/>
      <w:pPr>
        <w:ind w:left="720" w:hanging="360"/>
      </w:pPr>
      <w:rPr>
        <w:rFonts w:ascii="Symbol" w:hAnsi="Symbol" w:hint="default"/>
      </w:rPr>
    </w:lvl>
    <w:lvl w:ilvl="1" w:tplc="A194351E">
      <w:start w:val="1"/>
      <w:numFmt w:val="bullet"/>
      <w:lvlText w:val="o"/>
      <w:lvlJc w:val="left"/>
      <w:pPr>
        <w:ind w:left="1440" w:hanging="360"/>
      </w:pPr>
      <w:rPr>
        <w:rFonts w:ascii="Courier New" w:hAnsi="Courier New" w:hint="default"/>
      </w:rPr>
    </w:lvl>
    <w:lvl w:ilvl="2" w:tplc="5128F276">
      <w:start w:val="1"/>
      <w:numFmt w:val="bullet"/>
      <w:lvlText w:val=""/>
      <w:lvlJc w:val="left"/>
      <w:pPr>
        <w:ind w:left="2160" w:hanging="360"/>
      </w:pPr>
      <w:rPr>
        <w:rFonts w:ascii="Wingdings" w:hAnsi="Wingdings" w:hint="default"/>
      </w:rPr>
    </w:lvl>
    <w:lvl w:ilvl="3" w:tplc="4C1A0636">
      <w:start w:val="1"/>
      <w:numFmt w:val="bullet"/>
      <w:lvlText w:val=""/>
      <w:lvlJc w:val="left"/>
      <w:pPr>
        <w:ind w:left="2880" w:hanging="360"/>
      </w:pPr>
      <w:rPr>
        <w:rFonts w:ascii="Symbol" w:hAnsi="Symbol" w:hint="default"/>
      </w:rPr>
    </w:lvl>
    <w:lvl w:ilvl="4" w:tplc="8196FB98">
      <w:start w:val="1"/>
      <w:numFmt w:val="bullet"/>
      <w:lvlText w:val="o"/>
      <w:lvlJc w:val="left"/>
      <w:pPr>
        <w:ind w:left="3600" w:hanging="360"/>
      </w:pPr>
      <w:rPr>
        <w:rFonts w:ascii="Courier New" w:hAnsi="Courier New" w:hint="default"/>
      </w:rPr>
    </w:lvl>
    <w:lvl w:ilvl="5" w:tplc="A2866096">
      <w:start w:val="1"/>
      <w:numFmt w:val="bullet"/>
      <w:lvlText w:val=""/>
      <w:lvlJc w:val="left"/>
      <w:pPr>
        <w:ind w:left="4320" w:hanging="360"/>
      </w:pPr>
      <w:rPr>
        <w:rFonts w:ascii="Wingdings" w:hAnsi="Wingdings" w:hint="default"/>
      </w:rPr>
    </w:lvl>
    <w:lvl w:ilvl="6" w:tplc="DA22CA6E">
      <w:start w:val="1"/>
      <w:numFmt w:val="bullet"/>
      <w:lvlText w:val=""/>
      <w:lvlJc w:val="left"/>
      <w:pPr>
        <w:ind w:left="5040" w:hanging="360"/>
      </w:pPr>
      <w:rPr>
        <w:rFonts w:ascii="Symbol" w:hAnsi="Symbol" w:hint="default"/>
      </w:rPr>
    </w:lvl>
    <w:lvl w:ilvl="7" w:tplc="763C6E56">
      <w:start w:val="1"/>
      <w:numFmt w:val="bullet"/>
      <w:lvlText w:val="o"/>
      <w:lvlJc w:val="left"/>
      <w:pPr>
        <w:ind w:left="5760" w:hanging="360"/>
      </w:pPr>
      <w:rPr>
        <w:rFonts w:ascii="Courier New" w:hAnsi="Courier New" w:hint="default"/>
      </w:rPr>
    </w:lvl>
    <w:lvl w:ilvl="8" w:tplc="7CC27EC4">
      <w:start w:val="1"/>
      <w:numFmt w:val="bullet"/>
      <w:lvlText w:val=""/>
      <w:lvlJc w:val="left"/>
      <w:pPr>
        <w:ind w:left="6480" w:hanging="360"/>
      </w:pPr>
      <w:rPr>
        <w:rFonts w:ascii="Wingdings" w:hAnsi="Wingdings" w:hint="default"/>
      </w:rPr>
    </w:lvl>
  </w:abstractNum>
  <w:abstractNum w:abstractNumId="32" w15:restartNumberingAfterBreak="0">
    <w:nsid w:val="6AD41FEE"/>
    <w:multiLevelType w:val="hybridMultilevel"/>
    <w:tmpl w:val="30AE0570"/>
    <w:lvl w:ilvl="0" w:tplc="0C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15:restartNumberingAfterBreak="0">
    <w:nsid w:val="6D24453D"/>
    <w:multiLevelType w:val="hybridMultilevel"/>
    <w:tmpl w:val="CFF8D4BC"/>
    <w:lvl w:ilvl="0" w:tplc="0C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15:restartNumberingAfterBreak="0">
    <w:nsid w:val="74B75C3E"/>
    <w:multiLevelType w:val="hybridMultilevel"/>
    <w:tmpl w:val="57F60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D4E68A0"/>
    <w:multiLevelType w:val="hybridMultilevel"/>
    <w:tmpl w:val="1CAC355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F6C28C4"/>
    <w:multiLevelType w:val="hybridMultilevel"/>
    <w:tmpl w:val="35CC57BC"/>
    <w:lvl w:ilvl="0" w:tplc="08090001">
      <w:start w:val="1"/>
      <w:numFmt w:val="bullet"/>
      <w:lvlText w:val=""/>
      <w:lvlJc w:val="left"/>
      <w:pPr>
        <w:ind w:left="357" w:hanging="360"/>
      </w:pPr>
      <w:rPr>
        <w:rFonts w:ascii="Symbol" w:hAnsi="Symbol" w:hint="default"/>
      </w:rPr>
    </w:lvl>
    <w:lvl w:ilvl="1" w:tplc="531853E6">
      <w:start w:val="1"/>
      <w:numFmt w:val="bullet"/>
      <w:lvlText w:val=""/>
      <w:lvlJc w:val="left"/>
      <w:pPr>
        <w:ind w:left="1077" w:hanging="360"/>
      </w:pPr>
      <w:rPr>
        <w:rFonts w:ascii="Symbol" w:hAnsi="Symbol" w:hint="default"/>
      </w:rPr>
    </w:lvl>
    <w:lvl w:ilvl="2" w:tplc="08090005" w:tentative="1">
      <w:start w:val="1"/>
      <w:numFmt w:val="bullet"/>
      <w:lvlText w:val=""/>
      <w:lvlJc w:val="left"/>
      <w:pPr>
        <w:ind w:left="1797" w:hanging="360"/>
      </w:pPr>
      <w:rPr>
        <w:rFonts w:ascii="Wingdings" w:hAnsi="Wingdings" w:hint="default"/>
      </w:rPr>
    </w:lvl>
    <w:lvl w:ilvl="3" w:tplc="08090001" w:tentative="1">
      <w:start w:val="1"/>
      <w:numFmt w:val="bullet"/>
      <w:lvlText w:val=""/>
      <w:lvlJc w:val="left"/>
      <w:pPr>
        <w:ind w:left="2517" w:hanging="360"/>
      </w:pPr>
      <w:rPr>
        <w:rFonts w:ascii="Symbol" w:hAnsi="Symbol" w:hint="default"/>
      </w:rPr>
    </w:lvl>
    <w:lvl w:ilvl="4" w:tplc="08090003" w:tentative="1">
      <w:start w:val="1"/>
      <w:numFmt w:val="bullet"/>
      <w:lvlText w:val="o"/>
      <w:lvlJc w:val="left"/>
      <w:pPr>
        <w:ind w:left="3237" w:hanging="360"/>
      </w:pPr>
      <w:rPr>
        <w:rFonts w:ascii="Courier New" w:hAnsi="Courier New" w:cs="Courier New" w:hint="default"/>
      </w:rPr>
    </w:lvl>
    <w:lvl w:ilvl="5" w:tplc="08090005" w:tentative="1">
      <w:start w:val="1"/>
      <w:numFmt w:val="bullet"/>
      <w:lvlText w:val=""/>
      <w:lvlJc w:val="left"/>
      <w:pPr>
        <w:ind w:left="3957" w:hanging="360"/>
      </w:pPr>
      <w:rPr>
        <w:rFonts w:ascii="Wingdings" w:hAnsi="Wingdings" w:hint="default"/>
      </w:rPr>
    </w:lvl>
    <w:lvl w:ilvl="6" w:tplc="08090001" w:tentative="1">
      <w:start w:val="1"/>
      <w:numFmt w:val="bullet"/>
      <w:lvlText w:val=""/>
      <w:lvlJc w:val="left"/>
      <w:pPr>
        <w:ind w:left="4677" w:hanging="360"/>
      </w:pPr>
      <w:rPr>
        <w:rFonts w:ascii="Symbol" w:hAnsi="Symbol" w:hint="default"/>
      </w:rPr>
    </w:lvl>
    <w:lvl w:ilvl="7" w:tplc="08090003" w:tentative="1">
      <w:start w:val="1"/>
      <w:numFmt w:val="bullet"/>
      <w:lvlText w:val="o"/>
      <w:lvlJc w:val="left"/>
      <w:pPr>
        <w:ind w:left="5397" w:hanging="360"/>
      </w:pPr>
      <w:rPr>
        <w:rFonts w:ascii="Courier New" w:hAnsi="Courier New" w:cs="Courier New" w:hint="default"/>
      </w:rPr>
    </w:lvl>
    <w:lvl w:ilvl="8" w:tplc="08090005" w:tentative="1">
      <w:start w:val="1"/>
      <w:numFmt w:val="bullet"/>
      <w:lvlText w:val=""/>
      <w:lvlJc w:val="left"/>
      <w:pPr>
        <w:ind w:left="6117" w:hanging="360"/>
      </w:pPr>
      <w:rPr>
        <w:rFonts w:ascii="Wingdings" w:hAnsi="Wingdings" w:hint="default"/>
      </w:rPr>
    </w:lvl>
  </w:abstractNum>
  <w:num w:numId="1">
    <w:abstractNumId w:val="9"/>
  </w:num>
  <w:num w:numId="2">
    <w:abstractNumId w:val="23"/>
  </w:num>
  <w:num w:numId="3">
    <w:abstractNumId w:val="32"/>
  </w:num>
  <w:num w:numId="4">
    <w:abstractNumId w:val="15"/>
  </w:num>
  <w:num w:numId="5">
    <w:abstractNumId w:val="3"/>
  </w:num>
  <w:num w:numId="6">
    <w:abstractNumId w:val="12"/>
  </w:num>
  <w:num w:numId="7">
    <w:abstractNumId w:val="13"/>
  </w:num>
  <w:num w:numId="8">
    <w:abstractNumId w:val="25"/>
  </w:num>
  <w:num w:numId="9">
    <w:abstractNumId w:val="33"/>
  </w:num>
  <w:num w:numId="10">
    <w:abstractNumId w:val="16"/>
  </w:num>
  <w:num w:numId="11">
    <w:abstractNumId w:val="29"/>
  </w:num>
  <w:num w:numId="12">
    <w:abstractNumId w:val="17"/>
  </w:num>
  <w:num w:numId="13">
    <w:abstractNumId w:val="31"/>
  </w:num>
  <w:num w:numId="14">
    <w:abstractNumId w:val="1"/>
  </w:num>
  <w:num w:numId="15">
    <w:abstractNumId w:val="35"/>
  </w:num>
  <w:num w:numId="16">
    <w:abstractNumId w:val="24"/>
  </w:num>
  <w:num w:numId="17">
    <w:abstractNumId w:val="27"/>
  </w:num>
  <w:num w:numId="18">
    <w:abstractNumId w:val="0"/>
  </w:num>
  <w:num w:numId="19">
    <w:abstractNumId w:val="19"/>
  </w:num>
  <w:num w:numId="20">
    <w:abstractNumId w:val="5"/>
  </w:num>
  <w:num w:numId="21">
    <w:abstractNumId w:val="28"/>
  </w:num>
  <w:num w:numId="22">
    <w:abstractNumId w:val="10"/>
  </w:num>
  <w:num w:numId="23">
    <w:abstractNumId w:val="6"/>
  </w:num>
  <w:num w:numId="24">
    <w:abstractNumId w:val="14"/>
  </w:num>
  <w:num w:numId="25">
    <w:abstractNumId w:val="26"/>
  </w:num>
  <w:num w:numId="26">
    <w:abstractNumId w:val="11"/>
  </w:num>
  <w:num w:numId="27">
    <w:abstractNumId w:val="8"/>
  </w:num>
  <w:num w:numId="28">
    <w:abstractNumId w:val="7"/>
  </w:num>
  <w:num w:numId="29">
    <w:abstractNumId w:val="21"/>
  </w:num>
  <w:num w:numId="30">
    <w:abstractNumId w:val="20"/>
  </w:num>
  <w:num w:numId="31">
    <w:abstractNumId w:val="30"/>
  </w:num>
  <w:num w:numId="32">
    <w:abstractNumId w:val="18"/>
  </w:num>
  <w:num w:numId="33">
    <w:abstractNumId w:val="2"/>
  </w:num>
  <w:num w:numId="34">
    <w:abstractNumId w:val="34"/>
  </w:num>
  <w:num w:numId="35">
    <w:abstractNumId w:val="4"/>
  </w:num>
  <w:num w:numId="36">
    <w:abstractNumId w:val="22"/>
  </w:num>
  <w:num w:numId="37">
    <w:abstractNumId w:val="3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UxMDcxMjUytzA3MDdU0lEKTi0uzszPAykwrAUApiAM0ywAAAA="/>
  </w:docVars>
  <w:rsids>
    <w:rsidRoot w:val="00533177"/>
    <w:rsid w:val="00003D64"/>
    <w:rsid w:val="00004483"/>
    <w:rsid w:val="00004682"/>
    <w:rsid w:val="00012145"/>
    <w:rsid w:val="00012DD9"/>
    <w:rsid w:val="00012E8F"/>
    <w:rsid w:val="00015A2B"/>
    <w:rsid w:val="0002250F"/>
    <w:rsid w:val="00022652"/>
    <w:rsid w:val="0002743F"/>
    <w:rsid w:val="00027495"/>
    <w:rsid w:val="000278CB"/>
    <w:rsid w:val="00030188"/>
    <w:rsid w:val="000318BB"/>
    <w:rsid w:val="00032A8B"/>
    <w:rsid w:val="00035A6A"/>
    <w:rsid w:val="00035AF9"/>
    <w:rsid w:val="00036113"/>
    <w:rsid w:val="000365D4"/>
    <w:rsid w:val="00037272"/>
    <w:rsid w:val="00041EBD"/>
    <w:rsid w:val="00045511"/>
    <w:rsid w:val="00047A52"/>
    <w:rsid w:val="000521C0"/>
    <w:rsid w:val="000533F6"/>
    <w:rsid w:val="000606F3"/>
    <w:rsid w:val="000614AF"/>
    <w:rsid w:val="000620B7"/>
    <w:rsid w:val="000652D0"/>
    <w:rsid w:val="0006534C"/>
    <w:rsid w:val="00070357"/>
    <w:rsid w:val="00076A33"/>
    <w:rsid w:val="00076CBA"/>
    <w:rsid w:val="00080205"/>
    <w:rsid w:val="000845C1"/>
    <w:rsid w:val="00085217"/>
    <w:rsid w:val="00085707"/>
    <w:rsid w:val="00087B28"/>
    <w:rsid w:val="000905E5"/>
    <w:rsid w:val="00090A8F"/>
    <w:rsid w:val="00096608"/>
    <w:rsid w:val="00096609"/>
    <w:rsid w:val="00097F3B"/>
    <w:rsid w:val="000A24F8"/>
    <w:rsid w:val="000A2D9D"/>
    <w:rsid w:val="000A3352"/>
    <w:rsid w:val="000A3BE1"/>
    <w:rsid w:val="000A4B2B"/>
    <w:rsid w:val="000A67F5"/>
    <w:rsid w:val="000A6ECB"/>
    <w:rsid w:val="000B032B"/>
    <w:rsid w:val="000B4BCD"/>
    <w:rsid w:val="000B5883"/>
    <w:rsid w:val="000B6946"/>
    <w:rsid w:val="000B7FAE"/>
    <w:rsid w:val="000C498E"/>
    <w:rsid w:val="000C4C56"/>
    <w:rsid w:val="000C51B3"/>
    <w:rsid w:val="000C71B8"/>
    <w:rsid w:val="000D066A"/>
    <w:rsid w:val="000D09C7"/>
    <w:rsid w:val="000D1BA3"/>
    <w:rsid w:val="000D1F5A"/>
    <w:rsid w:val="000E142A"/>
    <w:rsid w:val="000E2EB3"/>
    <w:rsid w:val="000E4879"/>
    <w:rsid w:val="000E4B4C"/>
    <w:rsid w:val="000E630B"/>
    <w:rsid w:val="000E7A5F"/>
    <w:rsid w:val="000F4091"/>
    <w:rsid w:val="00100029"/>
    <w:rsid w:val="00103A00"/>
    <w:rsid w:val="00110450"/>
    <w:rsid w:val="00111FE3"/>
    <w:rsid w:val="00112BEB"/>
    <w:rsid w:val="0011723F"/>
    <w:rsid w:val="00117525"/>
    <w:rsid w:val="00126E4E"/>
    <w:rsid w:val="00131A48"/>
    <w:rsid w:val="001324F0"/>
    <w:rsid w:val="00137482"/>
    <w:rsid w:val="00141ED4"/>
    <w:rsid w:val="001420BE"/>
    <w:rsid w:val="001443FA"/>
    <w:rsid w:val="00145002"/>
    <w:rsid w:val="00146997"/>
    <w:rsid w:val="00152ECA"/>
    <w:rsid w:val="001531D7"/>
    <w:rsid w:val="00156E6E"/>
    <w:rsid w:val="001606ED"/>
    <w:rsid w:val="0016140F"/>
    <w:rsid w:val="00165BC9"/>
    <w:rsid w:val="001660AD"/>
    <w:rsid w:val="001705A1"/>
    <w:rsid w:val="001716B0"/>
    <w:rsid w:val="00172E35"/>
    <w:rsid w:val="00175AB4"/>
    <w:rsid w:val="00176479"/>
    <w:rsid w:val="0017663D"/>
    <w:rsid w:val="001830EC"/>
    <w:rsid w:val="001866E0"/>
    <w:rsid w:val="00190E44"/>
    <w:rsid w:val="00193BEF"/>
    <w:rsid w:val="0019432D"/>
    <w:rsid w:val="001978E7"/>
    <w:rsid w:val="001A6C6B"/>
    <w:rsid w:val="001A7957"/>
    <w:rsid w:val="001B13C4"/>
    <w:rsid w:val="001B6045"/>
    <w:rsid w:val="001B78D3"/>
    <w:rsid w:val="001B7EA7"/>
    <w:rsid w:val="001C054A"/>
    <w:rsid w:val="001C2CF7"/>
    <w:rsid w:val="001C3BC2"/>
    <w:rsid w:val="001C4FBA"/>
    <w:rsid w:val="001C71B4"/>
    <w:rsid w:val="001C7672"/>
    <w:rsid w:val="001D0A1B"/>
    <w:rsid w:val="001D2610"/>
    <w:rsid w:val="001D47A3"/>
    <w:rsid w:val="001D5EEE"/>
    <w:rsid w:val="001D6F18"/>
    <w:rsid w:val="001E13F8"/>
    <w:rsid w:val="001E4D10"/>
    <w:rsid w:val="001F0A50"/>
    <w:rsid w:val="001F143B"/>
    <w:rsid w:val="001F4654"/>
    <w:rsid w:val="002014EB"/>
    <w:rsid w:val="00202031"/>
    <w:rsid w:val="00205D41"/>
    <w:rsid w:val="002060AC"/>
    <w:rsid w:val="00210191"/>
    <w:rsid w:val="00212AC9"/>
    <w:rsid w:val="00213D98"/>
    <w:rsid w:val="00214EF5"/>
    <w:rsid w:val="00215BDC"/>
    <w:rsid w:val="002202BC"/>
    <w:rsid w:val="00223FAF"/>
    <w:rsid w:val="002257E5"/>
    <w:rsid w:val="002312CC"/>
    <w:rsid w:val="00232673"/>
    <w:rsid w:val="00234EC8"/>
    <w:rsid w:val="00236682"/>
    <w:rsid w:val="002459CB"/>
    <w:rsid w:val="00245EBF"/>
    <w:rsid w:val="002467B1"/>
    <w:rsid w:val="00254481"/>
    <w:rsid w:val="00254FF2"/>
    <w:rsid w:val="00256CF5"/>
    <w:rsid w:val="00260E9E"/>
    <w:rsid w:val="00260FE2"/>
    <w:rsid w:val="0026281C"/>
    <w:rsid w:val="00266E4D"/>
    <w:rsid w:val="00271B65"/>
    <w:rsid w:val="00273B67"/>
    <w:rsid w:val="002758AD"/>
    <w:rsid w:val="00277AA1"/>
    <w:rsid w:val="00281751"/>
    <w:rsid w:val="00282721"/>
    <w:rsid w:val="00282DA3"/>
    <w:rsid w:val="00285A5B"/>
    <w:rsid w:val="00286BDB"/>
    <w:rsid w:val="00287642"/>
    <w:rsid w:val="00290729"/>
    <w:rsid w:val="00291B92"/>
    <w:rsid w:val="00292966"/>
    <w:rsid w:val="00292AA2"/>
    <w:rsid w:val="00293D30"/>
    <w:rsid w:val="00295B21"/>
    <w:rsid w:val="002979E1"/>
    <w:rsid w:val="00297AD8"/>
    <w:rsid w:val="002A02C9"/>
    <w:rsid w:val="002A1381"/>
    <w:rsid w:val="002A14DA"/>
    <w:rsid w:val="002B0FAD"/>
    <w:rsid w:val="002B2155"/>
    <w:rsid w:val="002B5553"/>
    <w:rsid w:val="002B59F5"/>
    <w:rsid w:val="002C2AEF"/>
    <w:rsid w:val="002C3F20"/>
    <w:rsid w:val="002C414B"/>
    <w:rsid w:val="002C486E"/>
    <w:rsid w:val="002C539D"/>
    <w:rsid w:val="002C6949"/>
    <w:rsid w:val="002C79F7"/>
    <w:rsid w:val="002D04A5"/>
    <w:rsid w:val="002D1392"/>
    <w:rsid w:val="002D2AE4"/>
    <w:rsid w:val="002D2F45"/>
    <w:rsid w:val="002D603A"/>
    <w:rsid w:val="002D6246"/>
    <w:rsid w:val="002E4B42"/>
    <w:rsid w:val="002F3CD5"/>
    <w:rsid w:val="002F676B"/>
    <w:rsid w:val="002F7F82"/>
    <w:rsid w:val="0030299E"/>
    <w:rsid w:val="00314CA2"/>
    <w:rsid w:val="00315D62"/>
    <w:rsid w:val="00322C68"/>
    <w:rsid w:val="00323EC8"/>
    <w:rsid w:val="003302F1"/>
    <w:rsid w:val="00333F24"/>
    <w:rsid w:val="0033764C"/>
    <w:rsid w:val="003446F3"/>
    <w:rsid w:val="003452AF"/>
    <w:rsid w:val="00345986"/>
    <w:rsid w:val="00346B03"/>
    <w:rsid w:val="003514C8"/>
    <w:rsid w:val="00352CF9"/>
    <w:rsid w:val="003556C4"/>
    <w:rsid w:val="00356CE4"/>
    <w:rsid w:val="00356F94"/>
    <w:rsid w:val="00363057"/>
    <w:rsid w:val="003639FF"/>
    <w:rsid w:val="00364B46"/>
    <w:rsid w:val="0036504D"/>
    <w:rsid w:val="00365D72"/>
    <w:rsid w:val="00372181"/>
    <w:rsid w:val="00373371"/>
    <w:rsid w:val="00375387"/>
    <w:rsid w:val="003831C7"/>
    <w:rsid w:val="00393615"/>
    <w:rsid w:val="00393A51"/>
    <w:rsid w:val="00395CE6"/>
    <w:rsid w:val="003A11BC"/>
    <w:rsid w:val="003A2063"/>
    <w:rsid w:val="003A2214"/>
    <w:rsid w:val="003A2D74"/>
    <w:rsid w:val="003A2DE8"/>
    <w:rsid w:val="003A3070"/>
    <w:rsid w:val="003A38F8"/>
    <w:rsid w:val="003A40F7"/>
    <w:rsid w:val="003A5D0A"/>
    <w:rsid w:val="003A5EB4"/>
    <w:rsid w:val="003A6B32"/>
    <w:rsid w:val="003B142F"/>
    <w:rsid w:val="003B5FA2"/>
    <w:rsid w:val="003C2033"/>
    <w:rsid w:val="003C2A7B"/>
    <w:rsid w:val="003C2B40"/>
    <w:rsid w:val="003C5404"/>
    <w:rsid w:val="003C773B"/>
    <w:rsid w:val="003D0316"/>
    <w:rsid w:val="003D5347"/>
    <w:rsid w:val="003D5CF5"/>
    <w:rsid w:val="003E198E"/>
    <w:rsid w:val="003E3ED2"/>
    <w:rsid w:val="003E45FE"/>
    <w:rsid w:val="003E52AC"/>
    <w:rsid w:val="003E7730"/>
    <w:rsid w:val="003E7F28"/>
    <w:rsid w:val="003F0114"/>
    <w:rsid w:val="003F6A2B"/>
    <w:rsid w:val="00401489"/>
    <w:rsid w:val="00402942"/>
    <w:rsid w:val="004058FF"/>
    <w:rsid w:val="00406BD0"/>
    <w:rsid w:val="00407E85"/>
    <w:rsid w:val="004122A5"/>
    <w:rsid w:val="0041668E"/>
    <w:rsid w:val="0041697C"/>
    <w:rsid w:val="0041799F"/>
    <w:rsid w:val="00422DC8"/>
    <w:rsid w:val="0042537C"/>
    <w:rsid w:val="0043475E"/>
    <w:rsid w:val="00440E00"/>
    <w:rsid w:val="004424D4"/>
    <w:rsid w:val="004459A5"/>
    <w:rsid w:val="00454254"/>
    <w:rsid w:val="00454AD9"/>
    <w:rsid w:val="00455565"/>
    <w:rsid w:val="00457659"/>
    <w:rsid w:val="00465B3F"/>
    <w:rsid w:val="00465CA8"/>
    <w:rsid w:val="004703D2"/>
    <w:rsid w:val="004756B6"/>
    <w:rsid w:val="00475AA5"/>
    <w:rsid w:val="00482373"/>
    <w:rsid w:val="00484C23"/>
    <w:rsid w:val="00484E75"/>
    <w:rsid w:val="004902E8"/>
    <w:rsid w:val="004906A3"/>
    <w:rsid w:val="00491427"/>
    <w:rsid w:val="00496883"/>
    <w:rsid w:val="00496DAA"/>
    <w:rsid w:val="00497026"/>
    <w:rsid w:val="0049708E"/>
    <w:rsid w:val="004A1E1F"/>
    <w:rsid w:val="004A59E7"/>
    <w:rsid w:val="004A6C23"/>
    <w:rsid w:val="004B41F1"/>
    <w:rsid w:val="004B5810"/>
    <w:rsid w:val="004B642E"/>
    <w:rsid w:val="004B72C1"/>
    <w:rsid w:val="004B7A99"/>
    <w:rsid w:val="004C1B7C"/>
    <w:rsid w:val="004C2BAB"/>
    <w:rsid w:val="004C2C24"/>
    <w:rsid w:val="004C4524"/>
    <w:rsid w:val="004C5F89"/>
    <w:rsid w:val="004C7874"/>
    <w:rsid w:val="004D0022"/>
    <w:rsid w:val="004D01A2"/>
    <w:rsid w:val="004D2313"/>
    <w:rsid w:val="004D2F67"/>
    <w:rsid w:val="004D4221"/>
    <w:rsid w:val="004E0A33"/>
    <w:rsid w:val="004E1BC5"/>
    <w:rsid w:val="004E1DAA"/>
    <w:rsid w:val="004E1FB8"/>
    <w:rsid w:val="004E3954"/>
    <w:rsid w:val="004E728B"/>
    <w:rsid w:val="004E759B"/>
    <w:rsid w:val="004E78D6"/>
    <w:rsid w:val="004F1B9C"/>
    <w:rsid w:val="004F21AD"/>
    <w:rsid w:val="004F27B4"/>
    <w:rsid w:val="004F7263"/>
    <w:rsid w:val="005005B7"/>
    <w:rsid w:val="0050105D"/>
    <w:rsid w:val="005039B4"/>
    <w:rsid w:val="00505E0B"/>
    <w:rsid w:val="005073BE"/>
    <w:rsid w:val="0051037B"/>
    <w:rsid w:val="005114DE"/>
    <w:rsid w:val="00512706"/>
    <w:rsid w:val="00515E95"/>
    <w:rsid w:val="005207A6"/>
    <w:rsid w:val="0052182E"/>
    <w:rsid w:val="005242ED"/>
    <w:rsid w:val="00524BAC"/>
    <w:rsid w:val="00524E6E"/>
    <w:rsid w:val="00525CF7"/>
    <w:rsid w:val="00525EA2"/>
    <w:rsid w:val="00530956"/>
    <w:rsid w:val="00530D89"/>
    <w:rsid w:val="00533177"/>
    <w:rsid w:val="0053359F"/>
    <w:rsid w:val="005344D1"/>
    <w:rsid w:val="00535BAA"/>
    <w:rsid w:val="005376C9"/>
    <w:rsid w:val="00537718"/>
    <w:rsid w:val="00540BE1"/>
    <w:rsid w:val="005417C1"/>
    <w:rsid w:val="005445CA"/>
    <w:rsid w:val="005450CF"/>
    <w:rsid w:val="00546BF6"/>
    <w:rsid w:val="005475A6"/>
    <w:rsid w:val="00550DF4"/>
    <w:rsid w:val="00551B63"/>
    <w:rsid w:val="00551D8F"/>
    <w:rsid w:val="00552CF0"/>
    <w:rsid w:val="00554BA4"/>
    <w:rsid w:val="0055542E"/>
    <w:rsid w:val="00560BEF"/>
    <w:rsid w:val="00563E4D"/>
    <w:rsid w:val="00566126"/>
    <w:rsid w:val="005669B5"/>
    <w:rsid w:val="00566AE2"/>
    <w:rsid w:val="00570139"/>
    <w:rsid w:val="0057213E"/>
    <w:rsid w:val="005741EB"/>
    <w:rsid w:val="00574EAF"/>
    <w:rsid w:val="005816C3"/>
    <w:rsid w:val="00581D62"/>
    <w:rsid w:val="00582D2D"/>
    <w:rsid w:val="00584319"/>
    <w:rsid w:val="005854C6"/>
    <w:rsid w:val="005862C9"/>
    <w:rsid w:val="00590D3D"/>
    <w:rsid w:val="005916F8"/>
    <w:rsid w:val="00592807"/>
    <w:rsid w:val="005932A7"/>
    <w:rsid w:val="00593C0D"/>
    <w:rsid w:val="005A2542"/>
    <w:rsid w:val="005A27BE"/>
    <w:rsid w:val="005A2E26"/>
    <w:rsid w:val="005B384E"/>
    <w:rsid w:val="005B7F9A"/>
    <w:rsid w:val="005C729F"/>
    <w:rsid w:val="005C799B"/>
    <w:rsid w:val="005C7BD7"/>
    <w:rsid w:val="005C7C96"/>
    <w:rsid w:val="005D2686"/>
    <w:rsid w:val="005D2EBC"/>
    <w:rsid w:val="005D4587"/>
    <w:rsid w:val="005D5D4E"/>
    <w:rsid w:val="005D6C01"/>
    <w:rsid w:val="005D7040"/>
    <w:rsid w:val="005D76D9"/>
    <w:rsid w:val="005E1755"/>
    <w:rsid w:val="005E1AAF"/>
    <w:rsid w:val="005E1D4B"/>
    <w:rsid w:val="005E20DB"/>
    <w:rsid w:val="005E2543"/>
    <w:rsid w:val="005E3087"/>
    <w:rsid w:val="005E6C67"/>
    <w:rsid w:val="005E773A"/>
    <w:rsid w:val="005F09AF"/>
    <w:rsid w:val="005F1E1F"/>
    <w:rsid w:val="005F316D"/>
    <w:rsid w:val="005F4E75"/>
    <w:rsid w:val="005F50EC"/>
    <w:rsid w:val="005F62F8"/>
    <w:rsid w:val="0060152F"/>
    <w:rsid w:val="00603693"/>
    <w:rsid w:val="006057A1"/>
    <w:rsid w:val="00605A07"/>
    <w:rsid w:val="00606A42"/>
    <w:rsid w:val="00607D36"/>
    <w:rsid w:val="006103E9"/>
    <w:rsid w:val="006119CC"/>
    <w:rsid w:val="00611FA8"/>
    <w:rsid w:val="00612361"/>
    <w:rsid w:val="00615F06"/>
    <w:rsid w:val="006205E3"/>
    <w:rsid w:val="00621FD2"/>
    <w:rsid w:val="00622BD1"/>
    <w:rsid w:val="0062310D"/>
    <w:rsid w:val="00624C87"/>
    <w:rsid w:val="00626839"/>
    <w:rsid w:val="00632ED5"/>
    <w:rsid w:val="00632FAD"/>
    <w:rsid w:val="00633F61"/>
    <w:rsid w:val="006355AF"/>
    <w:rsid w:val="0063674D"/>
    <w:rsid w:val="00637592"/>
    <w:rsid w:val="00640A0E"/>
    <w:rsid w:val="00644DCF"/>
    <w:rsid w:val="00645D4B"/>
    <w:rsid w:val="00645D66"/>
    <w:rsid w:val="0064751C"/>
    <w:rsid w:val="00651213"/>
    <w:rsid w:val="00652F15"/>
    <w:rsid w:val="00654201"/>
    <w:rsid w:val="0065454A"/>
    <w:rsid w:val="00654F6C"/>
    <w:rsid w:val="006565E7"/>
    <w:rsid w:val="00660116"/>
    <w:rsid w:val="0066180F"/>
    <w:rsid w:val="006621A5"/>
    <w:rsid w:val="006626F2"/>
    <w:rsid w:val="0066296F"/>
    <w:rsid w:val="00664579"/>
    <w:rsid w:val="00664A19"/>
    <w:rsid w:val="0066513A"/>
    <w:rsid w:val="00667C17"/>
    <w:rsid w:val="006725EE"/>
    <w:rsid w:val="00672E86"/>
    <w:rsid w:val="00673088"/>
    <w:rsid w:val="006731F0"/>
    <w:rsid w:val="006762D2"/>
    <w:rsid w:val="00680C03"/>
    <w:rsid w:val="00687579"/>
    <w:rsid w:val="00690C07"/>
    <w:rsid w:val="00690F32"/>
    <w:rsid w:val="00693768"/>
    <w:rsid w:val="006941CF"/>
    <w:rsid w:val="00694300"/>
    <w:rsid w:val="00695F9C"/>
    <w:rsid w:val="006A16CC"/>
    <w:rsid w:val="006A4037"/>
    <w:rsid w:val="006A500C"/>
    <w:rsid w:val="006B03D2"/>
    <w:rsid w:val="006B3291"/>
    <w:rsid w:val="006B3593"/>
    <w:rsid w:val="006B484F"/>
    <w:rsid w:val="006B5DAC"/>
    <w:rsid w:val="006C3022"/>
    <w:rsid w:val="006C4220"/>
    <w:rsid w:val="006C7F54"/>
    <w:rsid w:val="006D0C87"/>
    <w:rsid w:val="006D1924"/>
    <w:rsid w:val="006D33EC"/>
    <w:rsid w:val="006D3620"/>
    <w:rsid w:val="006D3790"/>
    <w:rsid w:val="006D3F14"/>
    <w:rsid w:val="006D470B"/>
    <w:rsid w:val="006D5074"/>
    <w:rsid w:val="006D5D63"/>
    <w:rsid w:val="006D66AE"/>
    <w:rsid w:val="006E0FFF"/>
    <w:rsid w:val="006E1001"/>
    <w:rsid w:val="006E100C"/>
    <w:rsid w:val="006E409A"/>
    <w:rsid w:val="006F0B5A"/>
    <w:rsid w:val="006F0C4A"/>
    <w:rsid w:val="006F15E0"/>
    <w:rsid w:val="006F1AC7"/>
    <w:rsid w:val="006F2BD0"/>
    <w:rsid w:val="006F4A05"/>
    <w:rsid w:val="006F7875"/>
    <w:rsid w:val="00700F1D"/>
    <w:rsid w:val="007031B6"/>
    <w:rsid w:val="00706D55"/>
    <w:rsid w:val="00707312"/>
    <w:rsid w:val="0070762C"/>
    <w:rsid w:val="007078D3"/>
    <w:rsid w:val="00710559"/>
    <w:rsid w:val="007133B4"/>
    <w:rsid w:val="00713C05"/>
    <w:rsid w:val="0071416E"/>
    <w:rsid w:val="007141D7"/>
    <w:rsid w:val="00714553"/>
    <w:rsid w:val="00715709"/>
    <w:rsid w:val="00716C6F"/>
    <w:rsid w:val="00723758"/>
    <w:rsid w:val="00726030"/>
    <w:rsid w:val="007262EF"/>
    <w:rsid w:val="00732A75"/>
    <w:rsid w:val="007355AA"/>
    <w:rsid w:val="00735712"/>
    <w:rsid w:val="007359C8"/>
    <w:rsid w:val="007373B1"/>
    <w:rsid w:val="00737B6F"/>
    <w:rsid w:val="007424C4"/>
    <w:rsid w:val="00754179"/>
    <w:rsid w:val="00754D1E"/>
    <w:rsid w:val="007577A6"/>
    <w:rsid w:val="007606F6"/>
    <w:rsid w:val="00760ACA"/>
    <w:rsid w:val="007613F9"/>
    <w:rsid w:val="0077478E"/>
    <w:rsid w:val="007757E9"/>
    <w:rsid w:val="00780D7C"/>
    <w:rsid w:val="00782E17"/>
    <w:rsid w:val="00785839"/>
    <w:rsid w:val="00785A0D"/>
    <w:rsid w:val="00792ECB"/>
    <w:rsid w:val="007963FF"/>
    <w:rsid w:val="0079714E"/>
    <w:rsid w:val="007A0FC8"/>
    <w:rsid w:val="007A1B80"/>
    <w:rsid w:val="007A2464"/>
    <w:rsid w:val="007A6150"/>
    <w:rsid w:val="007A7C88"/>
    <w:rsid w:val="007B022F"/>
    <w:rsid w:val="007B0B2E"/>
    <w:rsid w:val="007B10FA"/>
    <w:rsid w:val="007B1832"/>
    <w:rsid w:val="007B2BC5"/>
    <w:rsid w:val="007B2CC2"/>
    <w:rsid w:val="007B5A2B"/>
    <w:rsid w:val="007B712F"/>
    <w:rsid w:val="007C11AB"/>
    <w:rsid w:val="007C2BF3"/>
    <w:rsid w:val="007C2D63"/>
    <w:rsid w:val="007C4B94"/>
    <w:rsid w:val="007C5D1F"/>
    <w:rsid w:val="007C6FDA"/>
    <w:rsid w:val="007D2012"/>
    <w:rsid w:val="007D239F"/>
    <w:rsid w:val="007D2451"/>
    <w:rsid w:val="007D7370"/>
    <w:rsid w:val="007E237B"/>
    <w:rsid w:val="007E2AC6"/>
    <w:rsid w:val="007F14B5"/>
    <w:rsid w:val="007F2A4A"/>
    <w:rsid w:val="007F35D8"/>
    <w:rsid w:val="007F38A1"/>
    <w:rsid w:val="007F4508"/>
    <w:rsid w:val="00803614"/>
    <w:rsid w:val="00804DED"/>
    <w:rsid w:val="00810438"/>
    <w:rsid w:val="00812544"/>
    <w:rsid w:val="00814A2F"/>
    <w:rsid w:val="00814A66"/>
    <w:rsid w:val="008151E5"/>
    <w:rsid w:val="008172DB"/>
    <w:rsid w:val="00821375"/>
    <w:rsid w:val="00821BCC"/>
    <w:rsid w:val="0082272E"/>
    <w:rsid w:val="00824150"/>
    <w:rsid w:val="00826C74"/>
    <w:rsid w:val="00831951"/>
    <w:rsid w:val="00831A51"/>
    <w:rsid w:val="008321D4"/>
    <w:rsid w:val="00835701"/>
    <w:rsid w:val="008406B9"/>
    <w:rsid w:val="008407D6"/>
    <w:rsid w:val="00841687"/>
    <w:rsid w:val="00841886"/>
    <w:rsid w:val="008431A1"/>
    <w:rsid w:val="00844203"/>
    <w:rsid w:val="008477C2"/>
    <w:rsid w:val="00852A1C"/>
    <w:rsid w:val="008534C8"/>
    <w:rsid w:val="00855B30"/>
    <w:rsid w:val="00857654"/>
    <w:rsid w:val="0085778B"/>
    <w:rsid w:val="008579F4"/>
    <w:rsid w:val="00857F41"/>
    <w:rsid w:val="00862E2B"/>
    <w:rsid w:val="00863D29"/>
    <w:rsid w:val="00866766"/>
    <w:rsid w:val="008712CC"/>
    <w:rsid w:val="00871856"/>
    <w:rsid w:val="00872323"/>
    <w:rsid w:val="00874203"/>
    <w:rsid w:val="00874373"/>
    <w:rsid w:val="00874BF5"/>
    <w:rsid w:val="00881761"/>
    <w:rsid w:val="00883A8F"/>
    <w:rsid w:val="00884C66"/>
    <w:rsid w:val="00885B07"/>
    <w:rsid w:val="0088723E"/>
    <w:rsid w:val="0089204B"/>
    <w:rsid w:val="0089443C"/>
    <w:rsid w:val="00895B1D"/>
    <w:rsid w:val="008A3601"/>
    <w:rsid w:val="008A3706"/>
    <w:rsid w:val="008A3EB5"/>
    <w:rsid w:val="008A4ED4"/>
    <w:rsid w:val="008A6D41"/>
    <w:rsid w:val="008A715E"/>
    <w:rsid w:val="008B06AA"/>
    <w:rsid w:val="008B2F15"/>
    <w:rsid w:val="008B3162"/>
    <w:rsid w:val="008B3516"/>
    <w:rsid w:val="008B6417"/>
    <w:rsid w:val="008B690B"/>
    <w:rsid w:val="008B6E60"/>
    <w:rsid w:val="008C0899"/>
    <w:rsid w:val="008C2B04"/>
    <w:rsid w:val="008C5AEE"/>
    <w:rsid w:val="008D0365"/>
    <w:rsid w:val="008D233C"/>
    <w:rsid w:val="008D2A3F"/>
    <w:rsid w:val="008D2AE3"/>
    <w:rsid w:val="008D4927"/>
    <w:rsid w:val="008E22EB"/>
    <w:rsid w:val="008E4CAF"/>
    <w:rsid w:val="008E5E1C"/>
    <w:rsid w:val="008E7406"/>
    <w:rsid w:val="008E7D63"/>
    <w:rsid w:val="008F1984"/>
    <w:rsid w:val="008F1BBA"/>
    <w:rsid w:val="008F21D0"/>
    <w:rsid w:val="008F23C3"/>
    <w:rsid w:val="008F5071"/>
    <w:rsid w:val="008F7FE0"/>
    <w:rsid w:val="0090330D"/>
    <w:rsid w:val="009035C2"/>
    <w:rsid w:val="0090406F"/>
    <w:rsid w:val="00904DFC"/>
    <w:rsid w:val="00905DFC"/>
    <w:rsid w:val="009101BA"/>
    <w:rsid w:val="00911249"/>
    <w:rsid w:val="00920490"/>
    <w:rsid w:val="009254E1"/>
    <w:rsid w:val="00926F87"/>
    <w:rsid w:val="0093009E"/>
    <w:rsid w:val="0093266C"/>
    <w:rsid w:val="00932C96"/>
    <w:rsid w:val="00933B93"/>
    <w:rsid w:val="00937CAE"/>
    <w:rsid w:val="00942A07"/>
    <w:rsid w:val="00944E5F"/>
    <w:rsid w:val="00951551"/>
    <w:rsid w:val="00952EB7"/>
    <w:rsid w:val="00954F16"/>
    <w:rsid w:val="0096081B"/>
    <w:rsid w:val="0096269B"/>
    <w:rsid w:val="009632FF"/>
    <w:rsid w:val="00963DB1"/>
    <w:rsid w:val="00964758"/>
    <w:rsid w:val="00965798"/>
    <w:rsid w:val="00966CB0"/>
    <w:rsid w:val="00970A28"/>
    <w:rsid w:val="0097643E"/>
    <w:rsid w:val="00980559"/>
    <w:rsid w:val="00981B04"/>
    <w:rsid w:val="00982EFB"/>
    <w:rsid w:val="00985B07"/>
    <w:rsid w:val="009869E8"/>
    <w:rsid w:val="00986DCB"/>
    <w:rsid w:val="0099541C"/>
    <w:rsid w:val="009A05C7"/>
    <w:rsid w:val="009A0B31"/>
    <w:rsid w:val="009A29A7"/>
    <w:rsid w:val="009A5C36"/>
    <w:rsid w:val="009A5E69"/>
    <w:rsid w:val="009A7288"/>
    <w:rsid w:val="009B0C4C"/>
    <w:rsid w:val="009B21EA"/>
    <w:rsid w:val="009B352D"/>
    <w:rsid w:val="009B730E"/>
    <w:rsid w:val="009C131F"/>
    <w:rsid w:val="009C1E98"/>
    <w:rsid w:val="009C63D9"/>
    <w:rsid w:val="009D0968"/>
    <w:rsid w:val="009D0DC9"/>
    <w:rsid w:val="009D25C2"/>
    <w:rsid w:val="009D27C6"/>
    <w:rsid w:val="009D3D5D"/>
    <w:rsid w:val="009D3FB0"/>
    <w:rsid w:val="009D6B73"/>
    <w:rsid w:val="009D7F2D"/>
    <w:rsid w:val="009E1FAA"/>
    <w:rsid w:val="009E20AB"/>
    <w:rsid w:val="009E2ABD"/>
    <w:rsid w:val="009E2D2F"/>
    <w:rsid w:val="009E7995"/>
    <w:rsid w:val="009F1660"/>
    <w:rsid w:val="009F1D9D"/>
    <w:rsid w:val="009F6756"/>
    <w:rsid w:val="009F77FB"/>
    <w:rsid w:val="009F7B66"/>
    <w:rsid w:val="00A00BC1"/>
    <w:rsid w:val="00A03D60"/>
    <w:rsid w:val="00A043CA"/>
    <w:rsid w:val="00A05062"/>
    <w:rsid w:val="00A06F5B"/>
    <w:rsid w:val="00A07984"/>
    <w:rsid w:val="00A07D58"/>
    <w:rsid w:val="00A10088"/>
    <w:rsid w:val="00A10AFC"/>
    <w:rsid w:val="00A110FC"/>
    <w:rsid w:val="00A115EA"/>
    <w:rsid w:val="00A11D63"/>
    <w:rsid w:val="00A12A9C"/>
    <w:rsid w:val="00A1303B"/>
    <w:rsid w:val="00A15626"/>
    <w:rsid w:val="00A16CFD"/>
    <w:rsid w:val="00A2172F"/>
    <w:rsid w:val="00A2479F"/>
    <w:rsid w:val="00A30CBB"/>
    <w:rsid w:val="00A33336"/>
    <w:rsid w:val="00A33398"/>
    <w:rsid w:val="00A3397D"/>
    <w:rsid w:val="00A346EF"/>
    <w:rsid w:val="00A35602"/>
    <w:rsid w:val="00A35EB3"/>
    <w:rsid w:val="00A362D5"/>
    <w:rsid w:val="00A367B5"/>
    <w:rsid w:val="00A3723B"/>
    <w:rsid w:val="00A40141"/>
    <w:rsid w:val="00A4270E"/>
    <w:rsid w:val="00A433AB"/>
    <w:rsid w:val="00A43E88"/>
    <w:rsid w:val="00A4554A"/>
    <w:rsid w:val="00A46A24"/>
    <w:rsid w:val="00A50AC8"/>
    <w:rsid w:val="00A5426E"/>
    <w:rsid w:val="00A548B4"/>
    <w:rsid w:val="00A556FA"/>
    <w:rsid w:val="00A55E41"/>
    <w:rsid w:val="00A576F6"/>
    <w:rsid w:val="00A57859"/>
    <w:rsid w:val="00A61035"/>
    <w:rsid w:val="00A62B07"/>
    <w:rsid w:val="00A62BCE"/>
    <w:rsid w:val="00A62EB9"/>
    <w:rsid w:val="00A64BD9"/>
    <w:rsid w:val="00A6681E"/>
    <w:rsid w:val="00A7272B"/>
    <w:rsid w:val="00A744B3"/>
    <w:rsid w:val="00A76E61"/>
    <w:rsid w:val="00A775A1"/>
    <w:rsid w:val="00A8040C"/>
    <w:rsid w:val="00A80CF5"/>
    <w:rsid w:val="00A824C6"/>
    <w:rsid w:val="00A905A1"/>
    <w:rsid w:val="00A90B56"/>
    <w:rsid w:val="00A91D7E"/>
    <w:rsid w:val="00A91DA9"/>
    <w:rsid w:val="00A92014"/>
    <w:rsid w:val="00A927AD"/>
    <w:rsid w:val="00A93978"/>
    <w:rsid w:val="00A96CC9"/>
    <w:rsid w:val="00A97DD2"/>
    <w:rsid w:val="00AA11B7"/>
    <w:rsid w:val="00AA1E79"/>
    <w:rsid w:val="00AA49A9"/>
    <w:rsid w:val="00AA76EE"/>
    <w:rsid w:val="00AB098F"/>
    <w:rsid w:val="00AB0C7D"/>
    <w:rsid w:val="00AB1D86"/>
    <w:rsid w:val="00AB27CC"/>
    <w:rsid w:val="00AB2C57"/>
    <w:rsid w:val="00AB38ED"/>
    <w:rsid w:val="00AB3E8C"/>
    <w:rsid w:val="00AB4D4B"/>
    <w:rsid w:val="00AB7BDE"/>
    <w:rsid w:val="00AC14DB"/>
    <w:rsid w:val="00AC3597"/>
    <w:rsid w:val="00AC4DB8"/>
    <w:rsid w:val="00AD1A27"/>
    <w:rsid w:val="00AD21AA"/>
    <w:rsid w:val="00AD2EAE"/>
    <w:rsid w:val="00AD3F52"/>
    <w:rsid w:val="00AD4B27"/>
    <w:rsid w:val="00AD7D44"/>
    <w:rsid w:val="00AE0C85"/>
    <w:rsid w:val="00AE3BAC"/>
    <w:rsid w:val="00AE3D4A"/>
    <w:rsid w:val="00AE5260"/>
    <w:rsid w:val="00AE5B2E"/>
    <w:rsid w:val="00AE77D0"/>
    <w:rsid w:val="00AF1B97"/>
    <w:rsid w:val="00AF1D3C"/>
    <w:rsid w:val="00AF5A9E"/>
    <w:rsid w:val="00AF6E54"/>
    <w:rsid w:val="00B0239C"/>
    <w:rsid w:val="00B0321B"/>
    <w:rsid w:val="00B0323D"/>
    <w:rsid w:val="00B05DB7"/>
    <w:rsid w:val="00B077CD"/>
    <w:rsid w:val="00B112A9"/>
    <w:rsid w:val="00B128A6"/>
    <w:rsid w:val="00B130D8"/>
    <w:rsid w:val="00B13D76"/>
    <w:rsid w:val="00B17820"/>
    <w:rsid w:val="00B17D0A"/>
    <w:rsid w:val="00B22C14"/>
    <w:rsid w:val="00B238A1"/>
    <w:rsid w:val="00B255D1"/>
    <w:rsid w:val="00B267A4"/>
    <w:rsid w:val="00B3248E"/>
    <w:rsid w:val="00B3405F"/>
    <w:rsid w:val="00B3504A"/>
    <w:rsid w:val="00B365C4"/>
    <w:rsid w:val="00B36CDB"/>
    <w:rsid w:val="00B400C9"/>
    <w:rsid w:val="00B401B1"/>
    <w:rsid w:val="00B4185D"/>
    <w:rsid w:val="00B420BB"/>
    <w:rsid w:val="00B43627"/>
    <w:rsid w:val="00B50640"/>
    <w:rsid w:val="00B5247B"/>
    <w:rsid w:val="00B53E57"/>
    <w:rsid w:val="00B60668"/>
    <w:rsid w:val="00B608AB"/>
    <w:rsid w:val="00B60DF6"/>
    <w:rsid w:val="00B615B1"/>
    <w:rsid w:val="00B72F04"/>
    <w:rsid w:val="00B75BE4"/>
    <w:rsid w:val="00B75EDA"/>
    <w:rsid w:val="00B771BD"/>
    <w:rsid w:val="00B81EEA"/>
    <w:rsid w:val="00B84C0A"/>
    <w:rsid w:val="00B9018E"/>
    <w:rsid w:val="00B90F30"/>
    <w:rsid w:val="00B9336E"/>
    <w:rsid w:val="00B9758B"/>
    <w:rsid w:val="00BA37EB"/>
    <w:rsid w:val="00BA3D79"/>
    <w:rsid w:val="00BA65AA"/>
    <w:rsid w:val="00BA678C"/>
    <w:rsid w:val="00BB002F"/>
    <w:rsid w:val="00BB1290"/>
    <w:rsid w:val="00BB2C05"/>
    <w:rsid w:val="00BC1DAD"/>
    <w:rsid w:val="00BC3819"/>
    <w:rsid w:val="00BC3F6D"/>
    <w:rsid w:val="00BC449B"/>
    <w:rsid w:val="00BC516D"/>
    <w:rsid w:val="00BC557C"/>
    <w:rsid w:val="00BC7B03"/>
    <w:rsid w:val="00BC7B47"/>
    <w:rsid w:val="00BD1AAE"/>
    <w:rsid w:val="00BD290F"/>
    <w:rsid w:val="00BD46FE"/>
    <w:rsid w:val="00BE61DF"/>
    <w:rsid w:val="00BF062A"/>
    <w:rsid w:val="00BF1EBC"/>
    <w:rsid w:val="00BF1F47"/>
    <w:rsid w:val="00BF601B"/>
    <w:rsid w:val="00BF68A9"/>
    <w:rsid w:val="00C04BA7"/>
    <w:rsid w:val="00C04CDB"/>
    <w:rsid w:val="00C07883"/>
    <w:rsid w:val="00C135DA"/>
    <w:rsid w:val="00C16A8C"/>
    <w:rsid w:val="00C20B2C"/>
    <w:rsid w:val="00C21B2C"/>
    <w:rsid w:val="00C21E51"/>
    <w:rsid w:val="00C21EF6"/>
    <w:rsid w:val="00C22EEF"/>
    <w:rsid w:val="00C2374B"/>
    <w:rsid w:val="00C24375"/>
    <w:rsid w:val="00C24635"/>
    <w:rsid w:val="00C25156"/>
    <w:rsid w:val="00C30C0E"/>
    <w:rsid w:val="00C32CD9"/>
    <w:rsid w:val="00C33BCD"/>
    <w:rsid w:val="00C34529"/>
    <w:rsid w:val="00C42580"/>
    <w:rsid w:val="00C42E8A"/>
    <w:rsid w:val="00C43CAB"/>
    <w:rsid w:val="00C446C9"/>
    <w:rsid w:val="00C45B64"/>
    <w:rsid w:val="00C465A5"/>
    <w:rsid w:val="00C473E3"/>
    <w:rsid w:val="00C5034F"/>
    <w:rsid w:val="00C5125B"/>
    <w:rsid w:val="00C51C9C"/>
    <w:rsid w:val="00C53210"/>
    <w:rsid w:val="00C533AC"/>
    <w:rsid w:val="00C5446D"/>
    <w:rsid w:val="00C54819"/>
    <w:rsid w:val="00C55B4E"/>
    <w:rsid w:val="00C56AB8"/>
    <w:rsid w:val="00C61C6D"/>
    <w:rsid w:val="00C662E9"/>
    <w:rsid w:val="00C66449"/>
    <w:rsid w:val="00C664A4"/>
    <w:rsid w:val="00C66E2E"/>
    <w:rsid w:val="00C674DB"/>
    <w:rsid w:val="00C67F26"/>
    <w:rsid w:val="00C7534F"/>
    <w:rsid w:val="00C7612C"/>
    <w:rsid w:val="00C8057C"/>
    <w:rsid w:val="00C81295"/>
    <w:rsid w:val="00C814F0"/>
    <w:rsid w:val="00C83166"/>
    <w:rsid w:val="00C83BA3"/>
    <w:rsid w:val="00C869BC"/>
    <w:rsid w:val="00C86FE8"/>
    <w:rsid w:val="00C8704C"/>
    <w:rsid w:val="00C9015B"/>
    <w:rsid w:val="00C9289A"/>
    <w:rsid w:val="00C965F9"/>
    <w:rsid w:val="00CA0CA8"/>
    <w:rsid w:val="00CA3030"/>
    <w:rsid w:val="00CA6E32"/>
    <w:rsid w:val="00CA7D7D"/>
    <w:rsid w:val="00CB0841"/>
    <w:rsid w:val="00CB1535"/>
    <w:rsid w:val="00CB20B4"/>
    <w:rsid w:val="00CB330E"/>
    <w:rsid w:val="00CC4664"/>
    <w:rsid w:val="00CD35AB"/>
    <w:rsid w:val="00CD5294"/>
    <w:rsid w:val="00CD62F1"/>
    <w:rsid w:val="00CD7201"/>
    <w:rsid w:val="00CE2492"/>
    <w:rsid w:val="00CE640F"/>
    <w:rsid w:val="00CE6902"/>
    <w:rsid w:val="00CF228A"/>
    <w:rsid w:val="00CF267E"/>
    <w:rsid w:val="00CF3F5C"/>
    <w:rsid w:val="00D10DAB"/>
    <w:rsid w:val="00D113F0"/>
    <w:rsid w:val="00D1201F"/>
    <w:rsid w:val="00D125A5"/>
    <w:rsid w:val="00D127A4"/>
    <w:rsid w:val="00D12883"/>
    <w:rsid w:val="00D12AE2"/>
    <w:rsid w:val="00D12FD4"/>
    <w:rsid w:val="00D13217"/>
    <w:rsid w:val="00D13803"/>
    <w:rsid w:val="00D145AC"/>
    <w:rsid w:val="00D15985"/>
    <w:rsid w:val="00D169A8"/>
    <w:rsid w:val="00D20165"/>
    <w:rsid w:val="00D208FE"/>
    <w:rsid w:val="00D22304"/>
    <w:rsid w:val="00D2293B"/>
    <w:rsid w:val="00D23ECB"/>
    <w:rsid w:val="00D24A5F"/>
    <w:rsid w:val="00D24DF4"/>
    <w:rsid w:val="00D25BC0"/>
    <w:rsid w:val="00D26F84"/>
    <w:rsid w:val="00D27A24"/>
    <w:rsid w:val="00D353B0"/>
    <w:rsid w:val="00D35436"/>
    <w:rsid w:val="00D35D8D"/>
    <w:rsid w:val="00D4186D"/>
    <w:rsid w:val="00D41893"/>
    <w:rsid w:val="00D419FA"/>
    <w:rsid w:val="00D42467"/>
    <w:rsid w:val="00D43FE2"/>
    <w:rsid w:val="00D457B5"/>
    <w:rsid w:val="00D46A3C"/>
    <w:rsid w:val="00D509BD"/>
    <w:rsid w:val="00D5263E"/>
    <w:rsid w:val="00D52A32"/>
    <w:rsid w:val="00D531C5"/>
    <w:rsid w:val="00D55F6C"/>
    <w:rsid w:val="00D61976"/>
    <w:rsid w:val="00D62DC4"/>
    <w:rsid w:val="00D635CB"/>
    <w:rsid w:val="00D65345"/>
    <w:rsid w:val="00D70E62"/>
    <w:rsid w:val="00D77B7D"/>
    <w:rsid w:val="00D77F01"/>
    <w:rsid w:val="00D83803"/>
    <w:rsid w:val="00D848B7"/>
    <w:rsid w:val="00D84ABA"/>
    <w:rsid w:val="00D85E1C"/>
    <w:rsid w:val="00D87139"/>
    <w:rsid w:val="00D90FD9"/>
    <w:rsid w:val="00D931E5"/>
    <w:rsid w:val="00D93AE0"/>
    <w:rsid w:val="00D96A48"/>
    <w:rsid w:val="00D9769C"/>
    <w:rsid w:val="00D97715"/>
    <w:rsid w:val="00DA2FB5"/>
    <w:rsid w:val="00DA2FE1"/>
    <w:rsid w:val="00DA523B"/>
    <w:rsid w:val="00DA67B6"/>
    <w:rsid w:val="00DA7053"/>
    <w:rsid w:val="00DA714A"/>
    <w:rsid w:val="00DB1188"/>
    <w:rsid w:val="00DB36F8"/>
    <w:rsid w:val="00DB3D66"/>
    <w:rsid w:val="00DB6E2C"/>
    <w:rsid w:val="00DB7AF4"/>
    <w:rsid w:val="00DC0E29"/>
    <w:rsid w:val="00DC1CE8"/>
    <w:rsid w:val="00DC2368"/>
    <w:rsid w:val="00DC2CC3"/>
    <w:rsid w:val="00DC679E"/>
    <w:rsid w:val="00DC72E2"/>
    <w:rsid w:val="00DC7947"/>
    <w:rsid w:val="00DD0239"/>
    <w:rsid w:val="00DD074D"/>
    <w:rsid w:val="00DD27C8"/>
    <w:rsid w:val="00DD4F2A"/>
    <w:rsid w:val="00DD51AC"/>
    <w:rsid w:val="00DD7B43"/>
    <w:rsid w:val="00DD7BD2"/>
    <w:rsid w:val="00DE381D"/>
    <w:rsid w:val="00DE3AE8"/>
    <w:rsid w:val="00DE3EF4"/>
    <w:rsid w:val="00DE64D5"/>
    <w:rsid w:val="00DE76BC"/>
    <w:rsid w:val="00DF2AFE"/>
    <w:rsid w:val="00E014DC"/>
    <w:rsid w:val="00E01B75"/>
    <w:rsid w:val="00E02937"/>
    <w:rsid w:val="00E05B07"/>
    <w:rsid w:val="00E072F2"/>
    <w:rsid w:val="00E11247"/>
    <w:rsid w:val="00E1255E"/>
    <w:rsid w:val="00E127A4"/>
    <w:rsid w:val="00E1300A"/>
    <w:rsid w:val="00E13AF4"/>
    <w:rsid w:val="00E141CC"/>
    <w:rsid w:val="00E1581E"/>
    <w:rsid w:val="00E1722B"/>
    <w:rsid w:val="00E17DB8"/>
    <w:rsid w:val="00E17F9E"/>
    <w:rsid w:val="00E21451"/>
    <w:rsid w:val="00E2554B"/>
    <w:rsid w:val="00E25D1F"/>
    <w:rsid w:val="00E3028F"/>
    <w:rsid w:val="00E32848"/>
    <w:rsid w:val="00E3337D"/>
    <w:rsid w:val="00E3491A"/>
    <w:rsid w:val="00E35284"/>
    <w:rsid w:val="00E352F2"/>
    <w:rsid w:val="00E353AB"/>
    <w:rsid w:val="00E35BF7"/>
    <w:rsid w:val="00E375EB"/>
    <w:rsid w:val="00E418AE"/>
    <w:rsid w:val="00E456EF"/>
    <w:rsid w:val="00E4772D"/>
    <w:rsid w:val="00E52A38"/>
    <w:rsid w:val="00E52CB4"/>
    <w:rsid w:val="00E55BAE"/>
    <w:rsid w:val="00E55D87"/>
    <w:rsid w:val="00E56513"/>
    <w:rsid w:val="00E601A9"/>
    <w:rsid w:val="00E61902"/>
    <w:rsid w:val="00E62DB0"/>
    <w:rsid w:val="00E633E8"/>
    <w:rsid w:val="00E65BE2"/>
    <w:rsid w:val="00E67670"/>
    <w:rsid w:val="00E67A9B"/>
    <w:rsid w:val="00E71F9A"/>
    <w:rsid w:val="00E72270"/>
    <w:rsid w:val="00E73FC8"/>
    <w:rsid w:val="00E75688"/>
    <w:rsid w:val="00E76121"/>
    <w:rsid w:val="00E76A55"/>
    <w:rsid w:val="00E81316"/>
    <w:rsid w:val="00E8224C"/>
    <w:rsid w:val="00E852D5"/>
    <w:rsid w:val="00E85A92"/>
    <w:rsid w:val="00E90AE2"/>
    <w:rsid w:val="00E9248E"/>
    <w:rsid w:val="00E94268"/>
    <w:rsid w:val="00E96E11"/>
    <w:rsid w:val="00E977BC"/>
    <w:rsid w:val="00EA200D"/>
    <w:rsid w:val="00EA468C"/>
    <w:rsid w:val="00EA4BFB"/>
    <w:rsid w:val="00EA515A"/>
    <w:rsid w:val="00EA69E2"/>
    <w:rsid w:val="00EB2754"/>
    <w:rsid w:val="00EB670A"/>
    <w:rsid w:val="00EC2621"/>
    <w:rsid w:val="00EC78B9"/>
    <w:rsid w:val="00EC7C0B"/>
    <w:rsid w:val="00ED361A"/>
    <w:rsid w:val="00ED3646"/>
    <w:rsid w:val="00ED385E"/>
    <w:rsid w:val="00ED39A8"/>
    <w:rsid w:val="00ED4A70"/>
    <w:rsid w:val="00ED6F09"/>
    <w:rsid w:val="00EE1B52"/>
    <w:rsid w:val="00EE7857"/>
    <w:rsid w:val="00EF2F95"/>
    <w:rsid w:val="00EF3435"/>
    <w:rsid w:val="00EF3A1A"/>
    <w:rsid w:val="00EF6853"/>
    <w:rsid w:val="00EF74A2"/>
    <w:rsid w:val="00F00792"/>
    <w:rsid w:val="00F01855"/>
    <w:rsid w:val="00F01B53"/>
    <w:rsid w:val="00F02CF0"/>
    <w:rsid w:val="00F03368"/>
    <w:rsid w:val="00F0413F"/>
    <w:rsid w:val="00F042B8"/>
    <w:rsid w:val="00F068A0"/>
    <w:rsid w:val="00F1013C"/>
    <w:rsid w:val="00F130E7"/>
    <w:rsid w:val="00F14307"/>
    <w:rsid w:val="00F15BC0"/>
    <w:rsid w:val="00F204E2"/>
    <w:rsid w:val="00F20898"/>
    <w:rsid w:val="00F20995"/>
    <w:rsid w:val="00F22824"/>
    <w:rsid w:val="00F260A8"/>
    <w:rsid w:val="00F263E6"/>
    <w:rsid w:val="00F3035F"/>
    <w:rsid w:val="00F30D0B"/>
    <w:rsid w:val="00F310C0"/>
    <w:rsid w:val="00F31B42"/>
    <w:rsid w:val="00F324BC"/>
    <w:rsid w:val="00F32F8E"/>
    <w:rsid w:val="00F334BF"/>
    <w:rsid w:val="00F3386C"/>
    <w:rsid w:val="00F340F9"/>
    <w:rsid w:val="00F4027E"/>
    <w:rsid w:val="00F4111E"/>
    <w:rsid w:val="00F4225F"/>
    <w:rsid w:val="00F4229B"/>
    <w:rsid w:val="00F4259B"/>
    <w:rsid w:val="00F428E6"/>
    <w:rsid w:val="00F47C07"/>
    <w:rsid w:val="00F50967"/>
    <w:rsid w:val="00F51C99"/>
    <w:rsid w:val="00F51CED"/>
    <w:rsid w:val="00F52121"/>
    <w:rsid w:val="00F523F3"/>
    <w:rsid w:val="00F53582"/>
    <w:rsid w:val="00F54237"/>
    <w:rsid w:val="00F60211"/>
    <w:rsid w:val="00F607F5"/>
    <w:rsid w:val="00F62571"/>
    <w:rsid w:val="00F63141"/>
    <w:rsid w:val="00F638A8"/>
    <w:rsid w:val="00F64259"/>
    <w:rsid w:val="00F64654"/>
    <w:rsid w:val="00F64CA6"/>
    <w:rsid w:val="00F70D5B"/>
    <w:rsid w:val="00F70FE0"/>
    <w:rsid w:val="00F73039"/>
    <w:rsid w:val="00F7688F"/>
    <w:rsid w:val="00F8059E"/>
    <w:rsid w:val="00F80BB0"/>
    <w:rsid w:val="00F81311"/>
    <w:rsid w:val="00F81F8E"/>
    <w:rsid w:val="00F83756"/>
    <w:rsid w:val="00F838EB"/>
    <w:rsid w:val="00F87826"/>
    <w:rsid w:val="00F90C1D"/>
    <w:rsid w:val="00F96279"/>
    <w:rsid w:val="00F96A91"/>
    <w:rsid w:val="00F96ED3"/>
    <w:rsid w:val="00F97593"/>
    <w:rsid w:val="00F97A86"/>
    <w:rsid w:val="00F97C3A"/>
    <w:rsid w:val="00FA01E7"/>
    <w:rsid w:val="00FA036A"/>
    <w:rsid w:val="00FA229E"/>
    <w:rsid w:val="00FA507E"/>
    <w:rsid w:val="00FA64F4"/>
    <w:rsid w:val="00FB3434"/>
    <w:rsid w:val="00FB4881"/>
    <w:rsid w:val="00FB4AD3"/>
    <w:rsid w:val="00FC050C"/>
    <w:rsid w:val="00FC0BD3"/>
    <w:rsid w:val="00FC17AC"/>
    <w:rsid w:val="00FC3488"/>
    <w:rsid w:val="00FC5A8E"/>
    <w:rsid w:val="00FC7139"/>
    <w:rsid w:val="00FC72ED"/>
    <w:rsid w:val="00FD31AA"/>
    <w:rsid w:val="00FE0436"/>
    <w:rsid w:val="00FE095B"/>
    <w:rsid w:val="00FE0C86"/>
    <w:rsid w:val="00FE366D"/>
    <w:rsid w:val="00FE527B"/>
    <w:rsid w:val="00FE5BD7"/>
    <w:rsid w:val="00FE5C98"/>
    <w:rsid w:val="00FF0BAF"/>
    <w:rsid w:val="00FF271A"/>
    <w:rsid w:val="00FF556C"/>
    <w:rsid w:val="00FF6AF7"/>
    <w:rsid w:val="00FF7E2E"/>
    <w:rsid w:val="07FB36F0"/>
    <w:rsid w:val="17C6E85F"/>
    <w:rsid w:val="18E9FD6B"/>
    <w:rsid w:val="25E2050E"/>
    <w:rsid w:val="392F6224"/>
    <w:rsid w:val="393DAAC4"/>
    <w:rsid w:val="4A6703F2"/>
    <w:rsid w:val="4E954BEA"/>
    <w:rsid w:val="5517F4DA"/>
    <w:rsid w:val="59A64674"/>
  </w:rsids>
  <m:mathPr>
    <m:mathFont m:val="Cambria Math"/>
    <m:brkBin m:val="before"/>
    <m:brkBinSub m:val="--"/>
    <m:smallFrac m:val="0"/>
    <m:dispDef/>
    <m:lMargin m:val="0"/>
    <m:rMargin m:val="0"/>
    <m:defJc m:val="centerGroup"/>
    <m:wrapIndent m:val="1440"/>
    <m:intLim m:val="subSup"/>
    <m:naryLim m:val="undOvr"/>
  </m:mathPr>
  <w:themeFontLang w:val="en-IN"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B69960"/>
  <w15:docId w15:val="{20F6E39D-376F-4DA3-B6BA-6D22A2514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before="16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CARA - Heading 4"/>
    <w:qFormat/>
    <w:rsid w:val="0055542E"/>
    <w:pPr>
      <w:spacing w:before="120" w:after="200" w:line="276" w:lineRule="auto"/>
    </w:pPr>
    <w:rPr>
      <w:rFonts w:ascii="Arial" w:eastAsia="Arial" w:hAnsi="Arial" w:cs="Arial"/>
      <w:i/>
      <w:color w:val="005D93"/>
      <w:sz w:val="24"/>
      <w:lang w:val="en-AU"/>
    </w:rPr>
  </w:style>
  <w:style w:type="paragraph" w:styleId="Heading1">
    <w:name w:val="heading 1"/>
    <w:basedOn w:val="Normal"/>
    <w:next w:val="Normal"/>
    <w:link w:val="Heading1Char"/>
    <w:uiPriority w:val="9"/>
    <w:rsid w:val="004E78D6"/>
    <w:pPr>
      <w:keepNext/>
      <w:keepLines/>
      <w:spacing w:before="240"/>
      <w:outlineLvl w:val="0"/>
    </w:pPr>
    <w:rPr>
      <w:rFonts w:asciiTheme="majorHAnsi" w:eastAsiaTheme="majorEastAsia" w:hAnsiTheme="majorHAnsi" w:cstheme="majorBidi"/>
      <w:color w:val="0056A7" w:themeColor="accent1" w:themeShade="BF"/>
      <w:sz w:val="32"/>
      <w:szCs w:val="32"/>
    </w:rPr>
  </w:style>
  <w:style w:type="paragraph" w:styleId="Heading2">
    <w:name w:val="heading 2"/>
    <w:basedOn w:val="Normal"/>
    <w:next w:val="Normal"/>
    <w:link w:val="Heading2Char"/>
    <w:uiPriority w:val="9"/>
    <w:unhideWhenUsed/>
    <w:rsid w:val="004E78D6"/>
    <w:pPr>
      <w:keepNext/>
      <w:keepLines/>
      <w:spacing w:before="40"/>
      <w:outlineLvl w:val="1"/>
    </w:pPr>
    <w:rPr>
      <w:rFonts w:asciiTheme="majorHAnsi" w:eastAsiaTheme="majorEastAsia" w:hAnsiTheme="majorHAnsi" w:cstheme="majorBidi"/>
      <w:color w:val="0056A7" w:themeColor="accent1" w:themeShade="BF"/>
      <w:sz w:val="26"/>
      <w:szCs w:val="26"/>
    </w:rPr>
  </w:style>
  <w:style w:type="paragraph" w:styleId="Heading3">
    <w:name w:val="heading 3"/>
    <w:basedOn w:val="Normal"/>
    <w:next w:val="Normal"/>
    <w:link w:val="Heading3Char"/>
    <w:uiPriority w:val="9"/>
    <w:unhideWhenUsed/>
    <w:rsid w:val="006E100C"/>
    <w:pPr>
      <w:keepNext/>
      <w:keepLines/>
      <w:spacing w:before="40"/>
      <w:outlineLvl w:val="2"/>
    </w:pPr>
    <w:rPr>
      <w:rFonts w:asciiTheme="majorHAnsi" w:eastAsiaTheme="majorEastAsia" w:hAnsiTheme="majorHAnsi" w:cstheme="majorBidi"/>
      <w:color w:val="00396F" w:themeColor="accent1" w:themeShade="7F"/>
      <w:szCs w:val="24"/>
    </w:rPr>
  </w:style>
  <w:style w:type="paragraph" w:styleId="Heading4">
    <w:name w:val="heading 4"/>
    <w:basedOn w:val="Normal"/>
    <w:next w:val="Normal"/>
    <w:link w:val="Heading4Char"/>
    <w:uiPriority w:val="9"/>
    <w:unhideWhenUsed/>
    <w:qFormat/>
    <w:rsid w:val="00CD5294"/>
    <w:pPr>
      <w:keepNext/>
      <w:keepLines/>
      <w:spacing w:before="40" w:after="0" w:line="259" w:lineRule="auto"/>
      <w:outlineLvl w:val="3"/>
    </w:pPr>
    <w:rPr>
      <w:rFonts w:asciiTheme="majorHAnsi" w:eastAsiaTheme="majorEastAsia" w:hAnsiTheme="majorHAnsi" w:cstheme="majorBidi"/>
      <w:iCs/>
      <w:color w:val="0056A7" w:themeColor="accent1" w:themeShade="BF"/>
      <w:sz w:val="22"/>
      <w:lang w:val="en-US"/>
    </w:rPr>
  </w:style>
  <w:style w:type="paragraph" w:styleId="Heading5">
    <w:name w:val="heading 5"/>
    <w:basedOn w:val="Normal"/>
    <w:next w:val="Normal"/>
    <w:link w:val="Heading5Char"/>
    <w:uiPriority w:val="9"/>
    <w:unhideWhenUsed/>
    <w:qFormat/>
    <w:rsid w:val="0050105D"/>
    <w:pPr>
      <w:keepNext/>
      <w:keepLines/>
      <w:spacing w:before="40" w:after="0" w:line="240" w:lineRule="auto"/>
      <w:outlineLvl w:val="4"/>
    </w:pPr>
    <w:rPr>
      <w:rFonts w:asciiTheme="majorHAnsi" w:eastAsiaTheme="majorEastAsia" w:hAnsiTheme="majorHAnsi" w:cstheme="majorBidi"/>
      <w:i w:val="0"/>
      <w:color w:val="0056A7" w:themeColor="accent1" w:themeShade="BF"/>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3177"/>
    <w:pPr>
      <w:tabs>
        <w:tab w:val="center" w:pos="4513"/>
        <w:tab w:val="right" w:pos="9026"/>
      </w:tabs>
    </w:pPr>
  </w:style>
  <w:style w:type="character" w:customStyle="1" w:styleId="HeaderChar">
    <w:name w:val="Header Char"/>
    <w:basedOn w:val="DefaultParagraphFont"/>
    <w:link w:val="Header"/>
    <w:uiPriority w:val="99"/>
    <w:rsid w:val="00533177"/>
  </w:style>
  <w:style w:type="paragraph" w:styleId="Footer">
    <w:name w:val="footer"/>
    <w:basedOn w:val="Normal"/>
    <w:link w:val="FooterChar"/>
    <w:uiPriority w:val="99"/>
    <w:unhideWhenUsed/>
    <w:rsid w:val="00533177"/>
    <w:pPr>
      <w:tabs>
        <w:tab w:val="center" w:pos="4513"/>
        <w:tab w:val="right" w:pos="9026"/>
      </w:tabs>
    </w:pPr>
  </w:style>
  <w:style w:type="character" w:customStyle="1" w:styleId="FooterChar">
    <w:name w:val="Footer Char"/>
    <w:basedOn w:val="DefaultParagraphFont"/>
    <w:link w:val="Footer"/>
    <w:uiPriority w:val="99"/>
    <w:rsid w:val="00533177"/>
  </w:style>
  <w:style w:type="paragraph" w:styleId="BodyText">
    <w:name w:val="Body Text"/>
    <w:aliases w:val="ACARA - Body Copy"/>
    <w:basedOn w:val="Normal"/>
    <w:link w:val="BodyTextChar"/>
    <w:uiPriority w:val="1"/>
    <w:qFormat/>
    <w:rsid w:val="006A16CC"/>
    <w:pPr>
      <w:spacing w:before="0" w:after="0"/>
    </w:pPr>
    <w:rPr>
      <w:i w:val="0"/>
      <w:color w:val="000000" w:themeColor="accent4"/>
      <w:sz w:val="22"/>
      <w:szCs w:val="20"/>
    </w:rPr>
  </w:style>
  <w:style w:type="character" w:customStyle="1" w:styleId="BodyTextChar">
    <w:name w:val="Body Text Char"/>
    <w:aliases w:val="ACARA - Body Copy Char"/>
    <w:basedOn w:val="DefaultParagraphFont"/>
    <w:link w:val="BodyText"/>
    <w:uiPriority w:val="1"/>
    <w:rsid w:val="006A16CC"/>
    <w:rPr>
      <w:rFonts w:ascii="Arial" w:eastAsia="Arial" w:hAnsi="Arial" w:cs="Arial"/>
      <w:color w:val="000000" w:themeColor="accent4"/>
      <w:szCs w:val="20"/>
      <w:lang w:val="en-AU"/>
    </w:rPr>
  </w:style>
  <w:style w:type="table" w:styleId="TableGrid">
    <w:name w:val="Table Grid"/>
    <w:basedOn w:val="TableNormal"/>
    <w:uiPriority w:val="59"/>
    <w:rsid w:val="00F15BC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ionText">
    <w:name w:val="Caption Text"/>
    <w:basedOn w:val="Normal"/>
    <w:uiPriority w:val="1"/>
    <w:qFormat/>
    <w:rsid w:val="00254481"/>
    <w:pPr>
      <w:spacing w:before="0" w:after="160"/>
    </w:pPr>
    <w:rPr>
      <w:b/>
      <w:i w:val="0"/>
    </w:rPr>
  </w:style>
  <w:style w:type="paragraph" w:customStyle="1" w:styleId="Default">
    <w:name w:val="Default"/>
    <w:rsid w:val="00ED39A8"/>
    <w:pPr>
      <w:autoSpaceDE w:val="0"/>
      <w:autoSpaceDN w:val="0"/>
      <w:adjustRightInd w:val="0"/>
      <w:spacing w:line="240" w:lineRule="auto"/>
    </w:pPr>
    <w:rPr>
      <w:rFonts w:ascii="Arial" w:hAnsi="Arial" w:cs="Arial"/>
      <w:color w:val="000000"/>
      <w:sz w:val="24"/>
      <w:szCs w:val="24"/>
    </w:rPr>
  </w:style>
  <w:style w:type="character" w:styleId="Emphasis">
    <w:name w:val="Emphasis"/>
    <w:basedOn w:val="DefaultParagraphFont"/>
    <w:uiPriority w:val="20"/>
    <w:rsid w:val="00BA3D79"/>
    <w:rPr>
      <w:i/>
      <w:iCs/>
    </w:rPr>
  </w:style>
  <w:style w:type="character" w:styleId="Hyperlink">
    <w:name w:val="Hyperlink"/>
    <w:basedOn w:val="DefaultParagraphFont"/>
    <w:uiPriority w:val="99"/>
    <w:unhideWhenUsed/>
    <w:rsid w:val="00F97593"/>
    <w:rPr>
      <w:color w:val="FFFFFF" w:themeColor="hyperlink"/>
      <w:u w:val="single"/>
    </w:rPr>
  </w:style>
  <w:style w:type="character" w:styleId="UnresolvedMention">
    <w:name w:val="Unresolved Mention"/>
    <w:basedOn w:val="DefaultParagraphFont"/>
    <w:uiPriority w:val="99"/>
    <w:unhideWhenUsed/>
    <w:rsid w:val="00F97593"/>
    <w:rPr>
      <w:color w:val="605E5C"/>
      <w:shd w:val="clear" w:color="auto" w:fill="E1DFDD"/>
    </w:rPr>
  </w:style>
  <w:style w:type="paragraph" w:styleId="ListParagraph">
    <w:name w:val="List Paragraph"/>
    <w:aliases w:val="ACARA - Body Text"/>
    <w:basedOn w:val="Normal"/>
    <w:next w:val="Normal"/>
    <w:uiPriority w:val="34"/>
    <w:qFormat/>
    <w:rsid w:val="00B75EDA"/>
    <w:pPr>
      <w:contextualSpacing/>
    </w:pPr>
    <w:rPr>
      <w:i w:val="0"/>
      <w:sz w:val="22"/>
    </w:rPr>
  </w:style>
  <w:style w:type="character" w:customStyle="1" w:styleId="Heading1Char">
    <w:name w:val="Heading 1 Char"/>
    <w:basedOn w:val="DefaultParagraphFont"/>
    <w:link w:val="Heading1"/>
    <w:uiPriority w:val="9"/>
    <w:rsid w:val="004E78D6"/>
    <w:rPr>
      <w:rFonts w:asciiTheme="majorHAnsi" w:eastAsiaTheme="majorEastAsia" w:hAnsiTheme="majorHAnsi" w:cstheme="majorBidi"/>
      <w:color w:val="0056A7" w:themeColor="accent1" w:themeShade="BF"/>
      <w:sz w:val="32"/>
      <w:szCs w:val="32"/>
      <w:lang w:val="en-AU"/>
    </w:rPr>
  </w:style>
  <w:style w:type="character" w:customStyle="1" w:styleId="Heading2Char">
    <w:name w:val="Heading 2 Char"/>
    <w:basedOn w:val="DefaultParagraphFont"/>
    <w:link w:val="Heading2"/>
    <w:uiPriority w:val="9"/>
    <w:rsid w:val="004E78D6"/>
    <w:rPr>
      <w:rFonts w:asciiTheme="majorHAnsi" w:eastAsiaTheme="majorEastAsia" w:hAnsiTheme="majorHAnsi" w:cstheme="majorBidi"/>
      <w:color w:val="0056A7" w:themeColor="accent1" w:themeShade="BF"/>
      <w:sz w:val="26"/>
      <w:szCs w:val="26"/>
      <w:lang w:val="en-AU"/>
    </w:rPr>
  </w:style>
  <w:style w:type="paragraph" w:styleId="TOCHeading">
    <w:name w:val="TOC Heading"/>
    <w:basedOn w:val="Heading1"/>
    <w:next w:val="Normal"/>
    <w:uiPriority w:val="39"/>
    <w:unhideWhenUsed/>
    <w:qFormat/>
    <w:rsid w:val="006E100C"/>
    <w:pPr>
      <w:spacing w:line="259" w:lineRule="auto"/>
      <w:outlineLvl w:val="9"/>
    </w:pPr>
    <w:rPr>
      <w:lang w:val="en-US"/>
    </w:rPr>
  </w:style>
  <w:style w:type="paragraph" w:styleId="TOC1">
    <w:name w:val="toc 1"/>
    <w:basedOn w:val="Normal"/>
    <w:next w:val="Normal"/>
    <w:autoRedefine/>
    <w:uiPriority w:val="39"/>
    <w:unhideWhenUsed/>
    <w:rsid w:val="000A24F8"/>
    <w:pPr>
      <w:tabs>
        <w:tab w:val="right" w:leader="dot" w:pos="15126"/>
      </w:tabs>
      <w:spacing w:after="100"/>
      <w:contextualSpacing/>
    </w:pPr>
    <w:rPr>
      <w:b/>
      <w:i w:val="0"/>
      <w:iCs/>
      <w:noProof/>
      <w:lang w:val="en-IN"/>
    </w:rPr>
  </w:style>
  <w:style w:type="paragraph" w:styleId="TOC2">
    <w:name w:val="toc 2"/>
    <w:basedOn w:val="Normal"/>
    <w:next w:val="Normal"/>
    <w:autoRedefine/>
    <w:uiPriority w:val="39"/>
    <w:unhideWhenUsed/>
    <w:rsid w:val="00254481"/>
    <w:pPr>
      <w:tabs>
        <w:tab w:val="right" w:leader="dot" w:pos="15126"/>
      </w:tabs>
      <w:spacing w:after="100"/>
    </w:pPr>
    <w:rPr>
      <w:b/>
      <w:i w:val="0"/>
      <w:iCs/>
      <w:noProof/>
      <w:szCs w:val="24"/>
    </w:rPr>
  </w:style>
  <w:style w:type="character" w:customStyle="1" w:styleId="Heading3Char">
    <w:name w:val="Heading 3 Char"/>
    <w:basedOn w:val="DefaultParagraphFont"/>
    <w:link w:val="Heading3"/>
    <w:uiPriority w:val="9"/>
    <w:rsid w:val="006E100C"/>
    <w:rPr>
      <w:rFonts w:asciiTheme="majorHAnsi" w:eastAsiaTheme="majorEastAsia" w:hAnsiTheme="majorHAnsi" w:cstheme="majorBidi"/>
      <w:color w:val="00396F" w:themeColor="accent1" w:themeShade="7F"/>
      <w:sz w:val="24"/>
      <w:szCs w:val="24"/>
      <w:lang w:val="en-AU"/>
    </w:rPr>
  </w:style>
  <w:style w:type="paragraph" w:styleId="TOC3">
    <w:name w:val="toc 3"/>
    <w:basedOn w:val="Normal"/>
    <w:next w:val="Normal"/>
    <w:autoRedefine/>
    <w:uiPriority w:val="39"/>
    <w:unhideWhenUsed/>
    <w:rsid w:val="006E100C"/>
    <w:pPr>
      <w:spacing w:after="100"/>
      <w:ind w:left="440"/>
    </w:pPr>
  </w:style>
  <w:style w:type="character" w:styleId="FollowedHyperlink">
    <w:name w:val="FollowedHyperlink"/>
    <w:basedOn w:val="DefaultParagraphFont"/>
    <w:uiPriority w:val="99"/>
    <w:semiHidden/>
    <w:unhideWhenUsed/>
    <w:rsid w:val="00DE3EF4"/>
    <w:rPr>
      <w:color w:val="FFFFFF" w:themeColor="followedHyperlink"/>
      <w:u w:val="single"/>
    </w:rPr>
  </w:style>
  <w:style w:type="paragraph" w:styleId="BalloonText">
    <w:name w:val="Balloon Text"/>
    <w:basedOn w:val="Normal"/>
    <w:link w:val="BalloonTextChar"/>
    <w:uiPriority w:val="99"/>
    <w:semiHidden/>
    <w:unhideWhenUsed/>
    <w:rsid w:val="008B3162"/>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3162"/>
    <w:rPr>
      <w:rFonts w:ascii="Segoe UI" w:eastAsia="Arial" w:hAnsi="Segoe UI" w:cs="Segoe UI"/>
      <w:sz w:val="18"/>
      <w:szCs w:val="18"/>
      <w:lang w:val="en-AU"/>
    </w:rPr>
  </w:style>
  <w:style w:type="paragraph" w:styleId="NormalWeb">
    <w:name w:val="Normal (Web)"/>
    <w:basedOn w:val="Normal"/>
    <w:uiPriority w:val="99"/>
    <w:unhideWhenUsed/>
    <w:rsid w:val="00D12FD4"/>
    <w:pPr>
      <w:spacing w:before="100" w:beforeAutospacing="1" w:after="100" w:afterAutospacing="1" w:line="240" w:lineRule="auto"/>
    </w:pPr>
    <w:rPr>
      <w:rFonts w:ascii="Times New Roman" w:eastAsia="Times New Roman" w:hAnsi="Times New Roman" w:cs="Times New Roman"/>
      <w:szCs w:val="24"/>
      <w:lang w:eastAsia="en-AU"/>
    </w:rPr>
  </w:style>
  <w:style w:type="paragraph" w:customStyle="1" w:styleId="ACARA-HEADING1">
    <w:name w:val="ACARA - HEADING 1"/>
    <w:basedOn w:val="Heading1"/>
    <w:link w:val="ACARA-HEADING1Char"/>
    <w:qFormat/>
    <w:rsid w:val="000A24F8"/>
    <w:pPr>
      <w:spacing w:before="520" w:after="400"/>
    </w:pPr>
    <w:rPr>
      <w:rFonts w:ascii="Arial Bold" w:hAnsi="Arial Bold" w:cs="Arial"/>
      <w:b/>
      <w:i w:val="0"/>
      <w:caps/>
      <w:color w:val="005D93"/>
      <w:sz w:val="24"/>
    </w:rPr>
  </w:style>
  <w:style w:type="paragraph" w:customStyle="1" w:styleId="ACARA-Heading2">
    <w:name w:val="ACARA - Heading 2"/>
    <w:basedOn w:val="Heading3"/>
    <w:link w:val="ACARA-Heading2Char"/>
    <w:qFormat/>
    <w:rsid w:val="00C24635"/>
    <w:pPr>
      <w:spacing w:before="200"/>
    </w:pPr>
    <w:rPr>
      <w:rFonts w:ascii="Arial Bold" w:hAnsi="Arial Bold" w:cs="Arial"/>
      <w:b/>
      <w:i w:val="0"/>
      <w:color w:val="005D93"/>
    </w:rPr>
  </w:style>
  <w:style w:type="character" w:customStyle="1" w:styleId="ACARA-HEADING1Char">
    <w:name w:val="ACARA - HEADING 1 Char"/>
    <w:basedOn w:val="Heading2Char"/>
    <w:link w:val="ACARA-HEADING1"/>
    <w:rsid w:val="000A24F8"/>
    <w:rPr>
      <w:rFonts w:ascii="Arial Bold" w:eastAsiaTheme="majorEastAsia" w:hAnsi="Arial Bold" w:cs="Arial"/>
      <w:b/>
      <w:caps/>
      <w:color w:val="005D93"/>
      <w:sz w:val="24"/>
      <w:szCs w:val="32"/>
      <w:lang w:val="en-AU"/>
    </w:rPr>
  </w:style>
  <w:style w:type="paragraph" w:customStyle="1" w:styleId="ACARA-Heading3">
    <w:name w:val="ACARA - Heading 3"/>
    <w:basedOn w:val="Normal"/>
    <w:link w:val="ACARA-Heading3Char"/>
    <w:qFormat/>
    <w:rsid w:val="00C24635"/>
    <w:pPr>
      <w:adjustRightInd w:val="0"/>
    </w:pPr>
    <w:rPr>
      <w:rFonts w:ascii="Arial Bold" w:eastAsiaTheme="minorHAnsi" w:hAnsi="Arial Bold"/>
      <w:b/>
      <w:bCs/>
      <w:iCs/>
      <w:szCs w:val="24"/>
      <w:lang w:val="en-IN"/>
    </w:rPr>
  </w:style>
  <w:style w:type="character" w:customStyle="1" w:styleId="ACARA-Heading2Char">
    <w:name w:val="ACARA - Heading 2 Char"/>
    <w:basedOn w:val="Heading3Char"/>
    <w:link w:val="ACARA-Heading2"/>
    <w:rsid w:val="00C24635"/>
    <w:rPr>
      <w:rFonts w:ascii="Arial Bold" w:eastAsiaTheme="majorEastAsia" w:hAnsi="Arial Bold" w:cs="Arial"/>
      <w:b/>
      <w:color w:val="005D93"/>
      <w:sz w:val="24"/>
      <w:szCs w:val="24"/>
      <w:lang w:val="en-AU"/>
    </w:rPr>
  </w:style>
  <w:style w:type="character" w:styleId="SubtleEmphasis">
    <w:name w:val="Subtle Emphasis"/>
    <w:aliases w:val="ACARA - Table Text,Table Text"/>
    <w:basedOn w:val="DefaultParagraphFont"/>
    <w:uiPriority w:val="19"/>
    <w:qFormat/>
    <w:rsid w:val="006A16CC"/>
    <w:rPr>
      <w:rFonts w:ascii="Arial" w:hAnsi="Arial"/>
      <w:i w:val="0"/>
      <w:iCs/>
      <w:color w:val="auto"/>
      <w:sz w:val="20"/>
    </w:rPr>
  </w:style>
  <w:style w:type="character" w:customStyle="1" w:styleId="ACARA-Heading3Char">
    <w:name w:val="ACARA - Heading 3 Char"/>
    <w:basedOn w:val="DefaultParagraphFont"/>
    <w:link w:val="ACARA-Heading3"/>
    <w:rsid w:val="00C24635"/>
    <w:rPr>
      <w:rFonts w:ascii="Arial Bold" w:hAnsi="Arial Bold" w:cs="Arial"/>
      <w:b/>
      <w:bCs/>
      <w:i/>
      <w:iCs/>
      <w:color w:val="005D93"/>
      <w:sz w:val="24"/>
      <w:szCs w:val="24"/>
    </w:rPr>
  </w:style>
  <w:style w:type="paragraph" w:customStyle="1" w:styleId="Tableheadingwhite">
    <w:name w:val="Table heading white"/>
    <w:basedOn w:val="Normal"/>
    <w:qFormat/>
    <w:rsid w:val="00CD7201"/>
    <w:pPr>
      <w:spacing w:before="160" w:after="160"/>
    </w:pPr>
    <w:rPr>
      <w:rFonts w:eastAsiaTheme="minorHAnsi" w:cstheme="minorBidi"/>
      <w:i w:val="0"/>
      <w:color w:val="FFFFFF" w:themeColor="background1"/>
      <w:sz w:val="20"/>
      <w:lang w:val="en-US"/>
    </w:rPr>
  </w:style>
  <w:style w:type="paragraph" w:customStyle="1" w:styleId="ACARA-TableHeadline">
    <w:name w:val="ACARA - Table Headline"/>
    <w:basedOn w:val="Normal"/>
    <w:qFormat/>
    <w:rsid w:val="00E55D87"/>
    <w:pPr>
      <w:spacing w:before="0" w:after="160"/>
    </w:pPr>
    <w:rPr>
      <w:rFonts w:eastAsiaTheme="minorHAnsi"/>
      <w:bCs/>
      <w:i w:val="0"/>
      <w:color w:val="auto"/>
      <w:sz w:val="20"/>
      <w:lang w:val="en-US"/>
    </w:rPr>
  </w:style>
  <w:style w:type="character" w:customStyle="1" w:styleId="normaltextrun">
    <w:name w:val="normaltextrun"/>
    <w:basedOn w:val="DefaultParagraphFont"/>
    <w:rsid w:val="00D13803"/>
  </w:style>
  <w:style w:type="paragraph" w:customStyle="1" w:styleId="Tableheadingblack">
    <w:name w:val="Table heading black"/>
    <w:basedOn w:val="Normal"/>
    <w:qFormat/>
    <w:rsid w:val="007577A6"/>
    <w:pPr>
      <w:spacing w:before="160" w:after="160"/>
    </w:pPr>
    <w:rPr>
      <w:rFonts w:eastAsiaTheme="minorHAnsi"/>
      <w:bCs/>
      <w:i w:val="0"/>
      <w:sz w:val="20"/>
      <w:lang w:val="en-US"/>
    </w:rPr>
  </w:style>
  <w:style w:type="table" w:customStyle="1" w:styleId="TableGrid0">
    <w:name w:val="TableGrid"/>
    <w:rsid w:val="009E7995"/>
    <w:pPr>
      <w:spacing w:before="0" w:line="240" w:lineRule="auto"/>
    </w:pPr>
    <w:rPr>
      <w:rFonts w:eastAsiaTheme="minorEastAsia"/>
      <w:lang w:val="en-US"/>
    </w:rPr>
    <w:tblPr>
      <w:tblCellMar>
        <w:top w:w="0" w:type="dxa"/>
        <w:left w:w="0" w:type="dxa"/>
        <w:bottom w:w="0" w:type="dxa"/>
        <w:right w:w="0" w:type="dxa"/>
      </w:tblCellMar>
    </w:tblPr>
  </w:style>
  <w:style w:type="paragraph" w:customStyle="1" w:styleId="paragraph">
    <w:name w:val="paragraph"/>
    <w:basedOn w:val="Normal"/>
    <w:rsid w:val="009E7995"/>
    <w:pPr>
      <w:spacing w:before="100" w:beforeAutospacing="1" w:after="100" w:afterAutospacing="1"/>
    </w:pPr>
    <w:rPr>
      <w:rFonts w:ascii="Times New Roman" w:eastAsia="Times New Roman" w:hAnsi="Times New Roman" w:cs="Times New Roman"/>
      <w:i w:val="0"/>
      <w:color w:val="auto"/>
      <w:szCs w:val="24"/>
      <w:lang w:val="en-US"/>
    </w:rPr>
  </w:style>
  <w:style w:type="character" w:customStyle="1" w:styleId="eop">
    <w:name w:val="eop"/>
    <w:basedOn w:val="DefaultParagraphFont"/>
    <w:rsid w:val="00535BAA"/>
  </w:style>
  <w:style w:type="table" w:customStyle="1" w:styleId="TableGrid1">
    <w:name w:val="Table Grid1"/>
    <w:basedOn w:val="TableNormal"/>
    <w:next w:val="TableGrid"/>
    <w:uiPriority w:val="59"/>
    <w:rsid w:val="00D23ECB"/>
    <w:pPr>
      <w:spacing w:line="240" w:lineRule="auto"/>
    </w:pPr>
    <w:rPr>
      <w:rFonts w:ascii="Arial" w:hAnsi="Arial" w:cs="Arial"/>
      <w:bCs/>
      <w:iCs/>
      <w:color w:val="005D93"/>
      <w:sz w:val="20"/>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54201"/>
    <w:pPr>
      <w:spacing w:before="0" w:line="240" w:lineRule="auto"/>
    </w:pPr>
    <w:rPr>
      <w:rFonts w:ascii="Arial" w:hAnsi="Arial" w:cs="Arial"/>
      <w:color w:val="005D93"/>
      <w:sz w:val="2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50105D"/>
    <w:rPr>
      <w:rFonts w:asciiTheme="majorHAnsi" w:eastAsiaTheme="majorEastAsia" w:hAnsiTheme="majorHAnsi" w:cstheme="majorBidi"/>
      <w:color w:val="0056A7" w:themeColor="accent1" w:themeShade="BF"/>
      <w:sz w:val="24"/>
      <w:szCs w:val="24"/>
      <w:lang w:val="en-AU" w:eastAsia="en-GB"/>
    </w:rPr>
  </w:style>
  <w:style w:type="character" w:styleId="CommentReference">
    <w:name w:val="annotation reference"/>
    <w:basedOn w:val="DefaultParagraphFont"/>
    <w:uiPriority w:val="99"/>
    <w:semiHidden/>
    <w:unhideWhenUsed/>
    <w:rsid w:val="00A96CC9"/>
    <w:rPr>
      <w:sz w:val="16"/>
      <w:szCs w:val="16"/>
    </w:rPr>
  </w:style>
  <w:style w:type="paragraph" w:styleId="CommentText">
    <w:name w:val="annotation text"/>
    <w:basedOn w:val="Normal"/>
    <w:link w:val="CommentTextChar"/>
    <w:uiPriority w:val="99"/>
    <w:unhideWhenUsed/>
    <w:rsid w:val="00A96CC9"/>
    <w:pPr>
      <w:spacing w:line="240" w:lineRule="auto"/>
    </w:pPr>
    <w:rPr>
      <w:sz w:val="20"/>
      <w:szCs w:val="20"/>
    </w:rPr>
  </w:style>
  <w:style w:type="character" w:customStyle="1" w:styleId="CommentTextChar">
    <w:name w:val="Comment Text Char"/>
    <w:basedOn w:val="DefaultParagraphFont"/>
    <w:link w:val="CommentText"/>
    <w:uiPriority w:val="99"/>
    <w:rsid w:val="00A96CC9"/>
    <w:rPr>
      <w:rFonts w:ascii="Arial" w:eastAsia="Arial" w:hAnsi="Arial" w:cs="Arial"/>
      <w:i/>
      <w:color w:val="005D93"/>
      <w:sz w:val="20"/>
      <w:szCs w:val="20"/>
      <w:lang w:val="en-AU"/>
    </w:rPr>
  </w:style>
  <w:style w:type="paragraph" w:styleId="CommentSubject">
    <w:name w:val="annotation subject"/>
    <w:basedOn w:val="CommentText"/>
    <w:next w:val="CommentText"/>
    <w:link w:val="CommentSubjectChar"/>
    <w:uiPriority w:val="99"/>
    <w:semiHidden/>
    <w:unhideWhenUsed/>
    <w:rsid w:val="00A96CC9"/>
    <w:rPr>
      <w:b/>
      <w:bCs/>
    </w:rPr>
  </w:style>
  <w:style w:type="character" w:customStyle="1" w:styleId="CommentSubjectChar">
    <w:name w:val="Comment Subject Char"/>
    <w:basedOn w:val="CommentTextChar"/>
    <w:link w:val="CommentSubject"/>
    <w:uiPriority w:val="99"/>
    <w:semiHidden/>
    <w:rsid w:val="00A96CC9"/>
    <w:rPr>
      <w:rFonts w:ascii="Arial" w:eastAsia="Arial" w:hAnsi="Arial" w:cs="Arial"/>
      <w:b/>
      <w:bCs/>
      <w:i/>
      <w:color w:val="005D93"/>
      <w:sz w:val="20"/>
      <w:szCs w:val="20"/>
      <w:lang w:val="en-AU"/>
    </w:rPr>
  </w:style>
  <w:style w:type="table" w:customStyle="1" w:styleId="TableGrid10">
    <w:name w:val="TableGrid1"/>
    <w:rsid w:val="002C486E"/>
    <w:pPr>
      <w:spacing w:before="0" w:line="240" w:lineRule="auto"/>
    </w:pPr>
    <w:rPr>
      <w:rFonts w:eastAsiaTheme="minorEastAsia"/>
      <w:lang w:val="en-US"/>
    </w:rPr>
    <w:tblPr>
      <w:tblCellMar>
        <w:top w:w="0" w:type="dxa"/>
        <w:left w:w="0" w:type="dxa"/>
        <w:bottom w:w="0" w:type="dxa"/>
        <w:right w:w="0" w:type="dxa"/>
      </w:tblCellMar>
    </w:tblPr>
  </w:style>
  <w:style w:type="character" w:styleId="Mention">
    <w:name w:val="Mention"/>
    <w:basedOn w:val="DefaultParagraphFont"/>
    <w:uiPriority w:val="99"/>
    <w:unhideWhenUsed/>
    <w:rsid w:val="00615F06"/>
    <w:rPr>
      <w:color w:val="2B579A"/>
      <w:shd w:val="clear" w:color="auto" w:fill="E1DFDD"/>
    </w:rPr>
  </w:style>
  <w:style w:type="paragraph" w:styleId="Revision">
    <w:name w:val="Revision"/>
    <w:hidden/>
    <w:uiPriority w:val="99"/>
    <w:semiHidden/>
    <w:rsid w:val="00CB1535"/>
    <w:pPr>
      <w:spacing w:before="0" w:line="240" w:lineRule="auto"/>
    </w:pPr>
    <w:rPr>
      <w:rFonts w:ascii="Arial" w:eastAsia="Arial" w:hAnsi="Arial" w:cs="Arial"/>
      <w:i/>
      <w:color w:val="005D93"/>
      <w:sz w:val="24"/>
      <w:lang w:val="en-AU"/>
    </w:rPr>
  </w:style>
  <w:style w:type="character" w:customStyle="1" w:styleId="Heading4Char">
    <w:name w:val="Heading 4 Char"/>
    <w:basedOn w:val="DefaultParagraphFont"/>
    <w:link w:val="Heading4"/>
    <w:uiPriority w:val="9"/>
    <w:rsid w:val="00CD5294"/>
    <w:rPr>
      <w:rFonts w:asciiTheme="majorHAnsi" w:eastAsiaTheme="majorEastAsia" w:hAnsiTheme="majorHAnsi" w:cstheme="majorBidi"/>
      <w:i/>
      <w:iCs/>
      <w:color w:val="0056A7" w:themeColor="accent1" w:themeShade="BF"/>
      <w:lang w:val="en-US"/>
    </w:rPr>
  </w:style>
  <w:style w:type="paragraph" w:customStyle="1" w:styleId="ACARA-elaboration">
    <w:name w:val="ACARA - elaboration"/>
    <w:basedOn w:val="BodyText"/>
    <w:qFormat/>
    <w:rsid w:val="008F7FE0"/>
    <w:pPr>
      <w:numPr>
        <w:numId w:val="12"/>
      </w:numPr>
      <w:spacing w:before="120" w:after="120" w:line="240" w:lineRule="auto"/>
      <w:ind w:left="312" w:hanging="284"/>
    </w:pPr>
    <w:rPr>
      <w:color w:val="auto"/>
      <w:sz w:val="20"/>
    </w:rPr>
  </w:style>
  <w:style w:type="paragraph" w:customStyle="1" w:styleId="ACARA-AS">
    <w:name w:val="ACARA - AS"/>
    <w:basedOn w:val="BodyText"/>
    <w:qFormat/>
    <w:rsid w:val="008F7FE0"/>
    <w:pPr>
      <w:spacing w:before="120" w:after="120" w:line="240" w:lineRule="auto"/>
      <w:ind w:left="23" w:right="23"/>
    </w:pPr>
    <w:rPr>
      <w:iCs/>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8451">
      <w:bodyDiv w:val="1"/>
      <w:marLeft w:val="0"/>
      <w:marRight w:val="0"/>
      <w:marTop w:val="0"/>
      <w:marBottom w:val="0"/>
      <w:divBdr>
        <w:top w:val="none" w:sz="0" w:space="0" w:color="auto"/>
        <w:left w:val="none" w:sz="0" w:space="0" w:color="auto"/>
        <w:bottom w:val="none" w:sz="0" w:space="0" w:color="auto"/>
        <w:right w:val="none" w:sz="0" w:space="0" w:color="auto"/>
      </w:divBdr>
    </w:div>
    <w:div w:id="53895092">
      <w:bodyDiv w:val="1"/>
      <w:marLeft w:val="0"/>
      <w:marRight w:val="0"/>
      <w:marTop w:val="0"/>
      <w:marBottom w:val="0"/>
      <w:divBdr>
        <w:top w:val="none" w:sz="0" w:space="0" w:color="auto"/>
        <w:left w:val="none" w:sz="0" w:space="0" w:color="auto"/>
        <w:bottom w:val="none" w:sz="0" w:space="0" w:color="auto"/>
        <w:right w:val="none" w:sz="0" w:space="0" w:color="auto"/>
      </w:divBdr>
      <w:divsChild>
        <w:div w:id="1481387845">
          <w:marLeft w:val="0"/>
          <w:marRight w:val="0"/>
          <w:marTop w:val="0"/>
          <w:marBottom w:val="0"/>
          <w:divBdr>
            <w:top w:val="none" w:sz="0" w:space="0" w:color="auto"/>
            <w:left w:val="none" w:sz="0" w:space="0" w:color="auto"/>
            <w:bottom w:val="none" w:sz="0" w:space="0" w:color="auto"/>
            <w:right w:val="none" w:sz="0" w:space="0" w:color="auto"/>
          </w:divBdr>
        </w:div>
      </w:divsChild>
    </w:div>
    <w:div w:id="58401619">
      <w:bodyDiv w:val="1"/>
      <w:marLeft w:val="0"/>
      <w:marRight w:val="0"/>
      <w:marTop w:val="0"/>
      <w:marBottom w:val="0"/>
      <w:divBdr>
        <w:top w:val="none" w:sz="0" w:space="0" w:color="auto"/>
        <w:left w:val="none" w:sz="0" w:space="0" w:color="auto"/>
        <w:bottom w:val="none" w:sz="0" w:space="0" w:color="auto"/>
        <w:right w:val="none" w:sz="0" w:space="0" w:color="auto"/>
      </w:divBdr>
    </w:div>
    <w:div w:id="173959629">
      <w:bodyDiv w:val="1"/>
      <w:marLeft w:val="0"/>
      <w:marRight w:val="0"/>
      <w:marTop w:val="0"/>
      <w:marBottom w:val="0"/>
      <w:divBdr>
        <w:top w:val="none" w:sz="0" w:space="0" w:color="auto"/>
        <w:left w:val="none" w:sz="0" w:space="0" w:color="auto"/>
        <w:bottom w:val="none" w:sz="0" w:space="0" w:color="auto"/>
        <w:right w:val="none" w:sz="0" w:space="0" w:color="auto"/>
      </w:divBdr>
    </w:div>
    <w:div w:id="192377985">
      <w:bodyDiv w:val="1"/>
      <w:marLeft w:val="0"/>
      <w:marRight w:val="0"/>
      <w:marTop w:val="0"/>
      <w:marBottom w:val="0"/>
      <w:divBdr>
        <w:top w:val="none" w:sz="0" w:space="0" w:color="auto"/>
        <w:left w:val="none" w:sz="0" w:space="0" w:color="auto"/>
        <w:bottom w:val="none" w:sz="0" w:space="0" w:color="auto"/>
        <w:right w:val="none" w:sz="0" w:space="0" w:color="auto"/>
      </w:divBdr>
      <w:divsChild>
        <w:div w:id="1229850191">
          <w:marLeft w:val="0"/>
          <w:marRight w:val="0"/>
          <w:marTop w:val="0"/>
          <w:marBottom w:val="0"/>
          <w:divBdr>
            <w:top w:val="none" w:sz="0" w:space="0" w:color="auto"/>
            <w:left w:val="none" w:sz="0" w:space="0" w:color="auto"/>
            <w:bottom w:val="none" w:sz="0" w:space="0" w:color="auto"/>
            <w:right w:val="none" w:sz="0" w:space="0" w:color="auto"/>
          </w:divBdr>
        </w:div>
      </w:divsChild>
    </w:div>
    <w:div w:id="194973352">
      <w:bodyDiv w:val="1"/>
      <w:marLeft w:val="0"/>
      <w:marRight w:val="0"/>
      <w:marTop w:val="0"/>
      <w:marBottom w:val="0"/>
      <w:divBdr>
        <w:top w:val="none" w:sz="0" w:space="0" w:color="auto"/>
        <w:left w:val="none" w:sz="0" w:space="0" w:color="auto"/>
        <w:bottom w:val="none" w:sz="0" w:space="0" w:color="auto"/>
        <w:right w:val="none" w:sz="0" w:space="0" w:color="auto"/>
      </w:divBdr>
      <w:divsChild>
        <w:div w:id="1124159537">
          <w:marLeft w:val="0"/>
          <w:marRight w:val="0"/>
          <w:marTop w:val="0"/>
          <w:marBottom w:val="0"/>
          <w:divBdr>
            <w:top w:val="none" w:sz="0" w:space="0" w:color="auto"/>
            <w:left w:val="none" w:sz="0" w:space="0" w:color="auto"/>
            <w:bottom w:val="none" w:sz="0" w:space="0" w:color="auto"/>
            <w:right w:val="none" w:sz="0" w:space="0" w:color="auto"/>
          </w:divBdr>
        </w:div>
      </w:divsChild>
    </w:div>
    <w:div w:id="217519470">
      <w:bodyDiv w:val="1"/>
      <w:marLeft w:val="0"/>
      <w:marRight w:val="0"/>
      <w:marTop w:val="0"/>
      <w:marBottom w:val="0"/>
      <w:divBdr>
        <w:top w:val="none" w:sz="0" w:space="0" w:color="auto"/>
        <w:left w:val="none" w:sz="0" w:space="0" w:color="auto"/>
        <w:bottom w:val="none" w:sz="0" w:space="0" w:color="auto"/>
        <w:right w:val="none" w:sz="0" w:space="0" w:color="auto"/>
      </w:divBdr>
    </w:div>
    <w:div w:id="333000979">
      <w:bodyDiv w:val="1"/>
      <w:marLeft w:val="0"/>
      <w:marRight w:val="0"/>
      <w:marTop w:val="0"/>
      <w:marBottom w:val="0"/>
      <w:divBdr>
        <w:top w:val="none" w:sz="0" w:space="0" w:color="auto"/>
        <w:left w:val="none" w:sz="0" w:space="0" w:color="auto"/>
        <w:bottom w:val="none" w:sz="0" w:space="0" w:color="auto"/>
        <w:right w:val="none" w:sz="0" w:space="0" w:color="auto"/>
      </w:divBdr>
      <w:divsChild>
        <w:div w:id="657612843">
          <w:marLeft w:val="0"/>
          <w:marRight w:val="0"/>
          <w:marTop w:val="0"/>
          <w:marBottom w:val="0"/>
          <w:divBdr>
            <w:top w:val="none" w:sz="0" w:space="0" w:color="auto"/>
            <w:left w:val="none" w:sz="0" w:space="0" w:color="auto"/>
            <w:bottom w:val="none" w:sz="0" w:space="0" w:color="auto"/>
            <w:right w:val="none" w:sz="0" w:space="0" w:color="auto"/>
          </w:divBdr>
        </w:div>
        <w:div w:id="1758408151">
          <w:marLeft w:val="0"/>
          <w:marRight w:val="0"/>
          <w:marTop w:val="0"/>
          <w:marBottom w:val="0"/>
          <w:divBdr>
            <w:top w:val="none" w:sz="0" w:space="0" w:color="auto"/>
            <w:left w:val="none" w:sz="0" w:space="0" w:color="auto"/>
            <w:bottom w:val="none" w:sz="0" w:space="0" w:color="auto"/>
            <w:right w:val="none" w:sz="0" w:space="0" w:color="auto"/>
          </w:divBdr>
        </w:div>
      </w:divsChild>
    </w:div>
    <w:div w:id="362442189">
      <w:bodyDiv w:val="1"/>
      <w:marLeft w:val="0"/>
      <w:marRight w:val="0"/>
      <w:marTop w:val="0"/>
      <w:marBottom w:val="0"/>
      <w:divBdr>
        <w:top w:val="none" w:sz="0" w:space="0" w:color="auto"/>
        <w:left w:val="none" w:sz="0" w:space="0" w:color="auto"/>
        <w:bottom w:val="none" w:sz="0" w:space="0" w:color="auto"/>
        <w:right w:val="none" w:sz="0" w:space="0" w:color="auto"/>
      </w:divBdr>
      <w:divsChild>
        <w:div w:id="357630012">
          <w:marLeft w:val="0"/>
          <w:marRight w:val="0"/>
          <w:marTop w:val="0"/>
          <w:marBottom w:val="0"/>
          <w:divBdr>
            <w:top w:val="none" w:sz="0" w:space="0" w:color="auto"/>
            <w:left w:val="none" w:sz="0" w:space="0" w:color="auto"/>
            <w:bottom w:val="none" w:sz="0" w:space="0" w:color="auto"/>
            <w:right w:val="none" w:sz="0" w:space="0" w:color="auto"/>
          </w:divBdr>
        </w:div>
      </w:divsChild>
    </w:div>
    <w:div w:id="363947261">
      <w:bodyDiv w:val="1"/>
      <w:marLeft w:val="0"/>
      <w:marRight w:val="0"/>
      <w:marTop w:val="0"/>
      <w:marBottom w:val="0"/>
      <w:divBdr>
        <w:top w:val="none" w:sz="0" w:space="0" w:color="auto"/>
        <w:left w:val="none" w:sz="0" w:space="0" w:color="auto"/>
        <w:bottom w:val="none" w:sz="0" w:space="0" w:color="auto"/>
        <w:right w:val="none" w:sz="0" w:space="0" w:color="auto"/>
      </w:divBdr>
      <w:divsChild>
        <w:div w:id="27413153">
          <w:marLeft w:val="0"/>
          <w:marRight w:val="0"/>
          <w:marTop w:val="0"/>
          <w:marBottom w:val="0"/>
          <w:divBdr>
            <w:top w:val="none" w:sz="0" w:space="0" w:color="auto"/>
            <w:left w:val="none" w:sz="0" w:space="0" w:color="auto"/>
            <w:bottom w:val="none" w:sz="0" w:space="0" w:color="auto"/>
            <w:right w:val="none" w:sz="0" w:space="0" w:color="auto"/>
          </w:divBdr>
        </w:div>
      </w:divsChild>
    </w:div>
    <w:div w:id="393436473">
      <w:bodyDiv w:val="1"/>
      <w:marLeft w:val="0"/>
      <w:marRight w:val="0"/>
      <w:marTop w:val="0"/>
      <w:marBottom w:val="0"/>
      <w:divBdr>
        <w:top w:val="none" w:sz="0" w:space="0" w:color="auto"/>
        <w:left w:val="none" w:sz="0" w:space="0" w:color="auto"/>
        <w:bottom w:val="none" w:sz="0" w:space="0" w:color="auto"/>
        <w:right w:val="none" w:sz="0" w:space="0" w:color="auto"/>
      </w:divBdr>
      <w:divsChild>
        <w:div w:id="378478625">
          <w:marLeft w:val="0"/>
          <w:marRight w:val="0"/>
          <w:marTop w:val="0"/>
          <w:marBottom w:val="0"/>
          <w:divBdr>
            <w:top w:val="none" w:sz="0" w:space="0" w:color="auto"/>
            <w:left w:val="none" w:sz="0" w:space="0" w:color="auto"/>
            <w:bottom w:val="none" w:sz="0" w:space="0" w:color="auto"/>
            <w:right w:val="none" w:sz="0" w:space="0" w:color="auto"/>
          </w:divBdr>
        </w:div>
      </w:divsChild>
    </w:div>
    <w:div w:id="421874561">
      <w:bodyDiv w:val="1"/>
      <w:marLeft w:val="0"/>
      <w:marRight w:val="0"/>
      <w:marTop w:val="0"/>
      <w:marBottom w:val="0"/>
      <w:divBdr>
        <w:top w:val="none" w:sz="0" w:space="0" w:color="auto"/>
        <w:left w:val="none" w:sz="0" w:space="0" w:color="auto"/>
        <w:bottom w:val="none" w:sz="0" w:space="0" w:color="auto"/>
        <w:right w:val="none" w:sz="0" w:space="0" w:color="auto"/>
      </w:divBdr>
      <w:divsChild>
        <w:div w:id="1037660659">
          <w:marLeft w:val="0"/>
          <w:marRight w:val="0"/>
          <w:marTop w:val="0"/>
          <w:marBottom w:val="0"/>
          <w:divBdr>
            <w:top w:val="none" w:sz="0" w:space="0" w:color="auto"/>
            <w:left w:val="none" w:sz="0" w:space="0" w:color="auto"/>
            <w:bottom w:val="none" w:sz="0" w:space="0" w:color="auto"/>
            <w:right w:val="none" w:sz="0" w:space="0" w:color="auto"/>
          </w:divBdr>
        </w:div>
      </w:divsChild>
    </w:div>
    <w:div w:id="474177426">
      <w:bodyDiv w:val="1"/>
      <w:marLeft w:val="0"/>
      <w:marRight w:val="0"/>
      <w:marTop w:val="0"/>
      <w:marBottom w:val="0"/>
      <w:divBdr>
        <w:top w:val="none" w:sz="0" w:space="0" w:color="auto"/>
        <w:left w:val="none" w:sz="0" w:space="0" w:color="auto"/>
        <w:bottom w:val="none" w:sz="0" w:space="0" w:color="auto"/>
        <w:right w:val="none" w:sz="0" w:space="0" w:color="auto"/>
      </w:divBdr>
    </w:div>
    <w:div w:id="505439059">
      <w:bodyDiv w:val="1"/>
      <w:marLeft w:val="0"/>
      <w:marRight w:val="0"/>
      <w:marTop w:val="0"/>
      <w:marBottom w:val="0"/>
      <w:divBdr>
        <w:top w:val="none" w:sz="0" w:space="0" w:color="auto"/>
        <w:left w:val="none" w:sz="0" w:space="0" w:color="auto"/>
        <w:bottom w:val="none" w:sz="0" w:space="0" w:color="auto"/>
        <w:right w:val="none" w:sz="0" w:space="0" w:color="auto"/>
      </w:divBdr>
    </w:div>
    <w:div w:id="539127966">
      <w:bodyDiv w:val="1"/>
      <w:marLeft w:val="0"/>
      <w:marRight w:val="0"/>
      <w:marTop w:val="0"/>
      <w:marBottom w:val="0"/>
      <w:divBdr>
        <w:top w:val="none" w:sz="0" w:space="0" w:color="auto"/>
        <w:left w:val="none" w:sz="0" w:space="0" w:color="auto"/>
        <w:bottom w:val="none" w:sz="0" w:space="0" w:color="auto"/>
        <w:right w:val="none" w:sz="0" w:space="0" w:color="auto"/>
      </w:divBdr>
    </w:div>
    <w:div w:id="624505785">
      <w:bodyDiv w:val="1"/>
      <w:marLeft w:val="0"/>
      <w:marRight w:val="0"/>
      <w:marTop w:val="0"/>
      <w:marBottom w:val="0"/>
      <w:divBdr>
        <w:top w:val="none" w:sz="0" w:space="0" w:color="auto"/>
        <w:left w:val="none" w:sz="0" w:space="0" w:color="auto"/>
        <w:bottom w:val="none" w:sz="0" w:space="0" w:color="auto"/>
        <w:right w:val="none" w:sz="0" w:space="0" w:color="auto"/>
      </w:divBdr>
      <w:divsChild>
        <w:div w:id="843014832">
          <w:marLeft w:val="0"/>
          <w:marRight w:val="0"/>
          <w:marTop w:val="0"/>
          <w:marBottom w:val="0"/>
          <w:divBdr>
            <w:top w:val="none" w:sz="0" w:space="0" w:color="auto"/>
            <w:left w:val="none" w:sz="0" w:space="0" w:color="auto"/>
            <w:bottom w:val="none" w:sz="0" w:space="0" w:color="auto"/>
            <w:right w:val="none" w:sz="0" w:space="0" w:color="auto"/>
          </w:divBdr>
        </w:div>
      </w:divsChild>
    </w:div>
    <w:div w:id="692338397">
      <w:bodyDiv w:val="1"/>
      <w:marLeft w:val="0"/>
      <w:marRight w:val="0"/>
      <w:marTop w:val="0"/>
      <w:marBottom w:val="0"/>
      <w:divBdr>
        <w:top w:val="none" w:sz="0" w:space="0" w:color="auto"/>
        <w:left w:val="none" w:sz="0" w:space="0" w:color="auto"/>
        <w:bottom w:val="none" w:sz="0" w:space="0" w:color="auto"/>
        <w:right w:val="none" w:sz="0" w:space="0" w:color="auto"/>
      </w:divBdr>
      <w:divsChild>
        <w:div w:id="1551384585">
          <w:marLeft w:val="0"/>
          <w:marRight w:val="0"/>
          <w:marTop w:val="0"/>
          <w:marBottom w:val="0"/>
          <w:divBdr>
            <w:top w:val="none" w:sz="0" w:space="0" w:color="auto"/>
            <w:left w:val="none" w:sz="0" w:space="0" w:color="auto"/>
            <w:bottom w:val="none" w:sz="0" w:space="0" w:color="auto"/>
            <w:right w:val="none" w:sz="0" w:space="0" w:color="auto"/>
          </w:divBdr>
        </w:div>
      </w:divsChild>
    </w:div>
    <w:div w:id="702049890">
      <w:bodyDiv w:val="1"/>
      <w:marLeft w:val="0"/>
      <w:marRight w:val="0"/>
      <w:marTop w:val="0"/>
      <w:marBottom w:val="0"/>
      <w:divBdr>
        <w:top w:val="none" w:sz="0" w:space="0" w:color="auto"/>
        <w:left w:val="none" w:sz="0" w:space="0" w:color="auto"/>
        <w:bottom w:val="none" w:sz="0" w:space="0" w:color="auto"/>
        <w:right w:val="none" w:sz="0" w:space="0" w:color="auto"/>
      </w:divBdr>
      <w:divsChild>
        <w:div w:id="1109544483">
          <w:marLeft w:val="0"/>
          <w:marRight w:val="0"/>
          <w:marTop w:val="0"/>
          <w:marBottom w:val="0"/>
          <w:divBdr>
            <w:top w:val="none" w:sz="0" w:space="0" w:color="auto"/>
            <w:left w:val="none" w:sz="0" w:space="0" w:color="auto"/>
            <w:bottom w:val="none" w:sz="0" w:space="0" w:color="auto"/>
            <w:right w:val="none" w:sz="0" w:space="0" w:color="auto"/>
          </w:divBdr>
        </w:div>
      </w:divsChild>
    </w:div>
    <w:div w:id="722484727">
      <w:bodyDiv w:val="1"/>
      <w:marLeft w:val="0"/>
      <w:marRight w:val="0"/>
      <w:marTop w:val="0"/>
      <w:marBottom w:val="0"/>
      <w:divBdr>
        <w:top w:val="none" w:sz="0" w:space="0" w:color="auto"/>
        <w:left w:val="none" w:sz="0" w:space="0" w:color="auto"/>
        <w:bottom w:val="none" w:sz="0" w:space="0" w:color="auto"/>
        <w:right w:val="none" w:sz="0" w:space="0" w:color="auto"/>
      </w:divBdr>
    </w:div>
    <w:div w:id="765998297">
      <w:bodyDiv w:val="1"/>
      <w:marLeft w:val="0"/>
      <w:marRight w:val="0"/>
      <w:marTop w:val="0"/>
      <w:marBottom w:val="0"/>
      <w:divBdr>
        <w:top w:val="none" w:sz="0" w:space="0" w:color="auto"/>
        <w:left w:val="none" w:sz="0" w:space="0" w:color="auto"/>
        <w:bottom w:val="none" w:sz="0" w:space="0" w:color="auto"/>
        <w:right w:val="none" w:sz="0" w:space="0" w:color="auto"/>
      </w:divBdr>
    </w:div>
    <w:div w:id="774130983">
      <w:bodyDiv w:val="1"/>
      <w:marLeft w:val="0"/>
      <w:marRight w:val="0"/>
      <w:marTop w:val="0"/>
      <w:marBottom w:val="0"/>
      <w:divBdr>
        <w:top w:val="none" w:sz="0" w:space="0" w:color="auto"/>
        <w:left w:val="none" w:sz="0" w:space="0" w:color="auto"/>
        <w:bottom w:val="none" w:sz="0" w:space="0" w:color="auto"/>
        <w:right w:val="none" w:sz="0" w:space="0" w:color="auto"/>
      </w:divBdr>
    </w:div>
    <w:div w:id="800074024">
      <w:bodyDiv w:val="1"/>
      <w:marLeft w:val="0"/>
      <w:marRight w:val="0"/>
      <w:marTop w:val="0"/>
      <w:marBottom w:val="0"/>
      <w:divBdr>
        <w:top w:val="none" w:sz="0" w:space="0" w:color="auto"/>
        <w:left w:val="none" w:sz="0" w:space="0" w:color="auto"/>
        <w:bottom w:val="none" w:sz="0" w:space="0" w:color="auto"/>
        <w:right w:val="none" w:sz="0" w:space="0" w:color="auto"/>
      </w:divBdr>
    </w:div>
    <w:div w:id="817117088">
      <w:bodyDiv w:val="1"/>
      <w:marLeft w:val="0"/>
      <w:marRight w:val="0"/>
      <w:marTop w:val="0"/>
      <w:marBottom w:val="0"/>
      <w:divBdr>
        <w:top w:val="none" w:sz="0" w:space="0" w:color="auto"/>
        <w:left w:val="none" w:sz="0" w:space="0" w:color="auto"/>
        <w:bottom w:val="none" w:sz="0" w:space="0" w:color="auto"/>
        <w:right w:val="none" w:sz="0" w:space="0" w:color="auto"/>
      </w:divBdr>
      <w:divsChild>
        <w:div w:id="1717048673">
          <w:marLeft w:val="0"/>
          <w:marRight w:val="0"/>
          <w:marTop w:val="0"/>
          <w:marBottom w:val="0"/>
          <w:divBdr>
            <w:top w:val="none" w:sz="0" w:space="0" w:color="auto"/>
            <w:left w:val="none" w:sz="0" w:space="0" w:color="auto"/>
            <w:bottom w:val="none" w:sz="0" w:space="0" w:color="auto"/>
            <w:right w:val="none" w:sz="0" w:space="0" w:color="auto"/>
          </w:divBdr>
        </w:div>
      </w:divsChild>
    </w:div>
    <w:div w:id="858663274">
      <w:bodyDiv w:val="1"/>
      <w:marLeft w:val="0"/>
      <w:marRight w:val="0"/>
      <w:marTop w:val="0"/>
      <w:marBottom w:val="0"/>
      <w:divBdr>
        <w:top w:val="none" w:sz="0" w:space="0" w:color="auto"/>
        <w:left w:val="none" w:sz="0" w:space="0" w:color="auto"/>
        <w:bottom w:val="none" w:sz="0" w:space="0" w:color="auto"/>
        <w:right w:val="none" w:sz="0" w:space="0" w:color="auto"/>
      </w:divBdr>
    </w:div>
    <w:div w:id="884440558">
      <w:bodyDiv w:val="1"/>
      <w:marLeft w:val="0"/>
      <w:marRight w:val="0"/>
      <w:marTop w:val="0"/>
      <w:marBottom w:val="0"/>
      <w:divBdr>
        <w:top w:val="none" w:sz="0" w:space="0" w:color="auto"/>
        <w:left w:val="none" w:sz="0" w:space="0" w:color="auto"/>
        <w:bottom w:val="none" w:sz="0" w:space="0" w:color="auto"/>
        <w:right w:val="none" w:sz="0" w:space="0" w:color="auto"/>
      </w:divBdr>
      <w:divsChild>
        <w:div w:id="433718701">
          <w:marLeft w:val="0"/>
          <w:marRight w:val="0"/>
          <w:marTop w:val="0"/>
          <w:marBottom w:val="0"/>
          <w:divBdr>
            <w:top w:val="none" w:sz="0" w:space="0" w:color="auto"/>
            <w:left w:val="none" w:sz="0" w:space="0" w:color="auto"/>
            <w:bottom w:val="none" w:sz="0" w:space="0" w:color="auto"/>
            <w:right w:val="none" w:sz="0" w:space="0" w:color="auto"/>
          </w:divBdr>
        </w:div>
      </w:divsChild>
    </w:div>
    <w:div w:id="920215979">
      <w:bodyDiv w:val="1"/>
      <w:marLeft w:val="0"/>
      <w:marRight w:val="0"/>
      <w:marTop w:val="0"/>
      <w:marBottom w:val="0"/>
      <w:divBdr>
        <w:top w:val="none" w:sz="0" w:space="0" w:color="auto"/>
        <w:left w:val="none" w:sz="0" w:space="0" w:color="auto"/>
        <w:bottom w:val="none" w:sz="0" w:space="0" w:color="auto"/>
        <w:right w:val="none" w:sz="0" w:space="0" w:color="auto"/>
      </w:divBdr>
      <w:divsChild>
        <w:div w:id="639000424">
          <w:marLeft w:val="0"/>
          <w:marRight w:val="0"/>
          <w:marTop w:val="0"/>
          <w:marBottom w:val="0"/>
          <w:divBdr>
            <w:top w:val="none" w:sz="0" w:space="0" w:color="auto"/>
            <w:left w:val="none" w:sz="0" w:space="0" w:color="auto"/>
            <w:bottom w:val="none" w:sz="0" w:space="0" w:color="auto"/>
            <w:right w:val="none" w:sz="0" w:space="0" w:color="auto"/>
          </w:divBdr>
        </w:div>
      </w:divsChild>
    </w:div>
    <w:div w:id="943270181">
      <w:bodyDiv w:val="1"/>
      <w:marLeft w:val="0"/>
      <w:marRight w:val="0"/>
      <w:marTop w:val="0"/>
      <w:marBottom w:val="0"/>
      <w:divBdr>
        <w:top w:val="none" w:sz="0" w:space="0" w:color="auto"/>
        <w:left w:val="none" w:sz="0" w:space="0" w:color="auto"/>
        <w:bottom w:val="none" w:sz="0" w:space="0" w:color="auto"/>
        <w:right w:val="none" w:sz="0" w:space="0" w:color="auto"/>
      </w:divBdr>
      <w:divsChild>
        <w:div w:id="424348571">
          <w:marLeft w:val="0"/>
          <w:marRight w:val="0"/>
          <w:marTop w:val="0"/>
          <w:marBottom w:val="0"/>
          <w:divBdr>
            <w:top w:val="none" w:sz="0" w:space="0" w:color="auto"/>
            <w:left w:val="none" w:sz="0" w:space="0" w:color="auto"/>
            <w:bottom w:val="none" w:sz="0" w:space="0" w:color="auto"/>
            <w:right w:val="none" w:sz="0" w:space="0" w:color="auto"/>
          </w:divBdr>
        </w:div>
      </w:divsChild>
    </w:div>
    <w:div w:id="956058962">
      <w:bodyDiv w:val="1"/>
      <w:marLeft w:val="0"/>
      <w:marRight w:val="0"/>
      <w:marTop w:val="0"/>
      <w:marBottom w:val="0"/>
      <w:divBdr>
        <w:top w:val="none" w:sz="0" w:space="0" w:color="auto"/>
        <w:left w:val="none" w:sz="0" w:space="0" w:color="auto"/>
        <w:bottom w:val="none" w:sz="0" w:space="0" w:color="auto"/>
        <w:right w:val="none" w:sz="0" w:space="0" w:color="auto"/>
      </w:divBdr>
      <w:divsChild>
        <w:div w:id="1836605588">
          <w:marLeft w:val="0"/>
          <w:marRight w:val="0"/>
          <w:marTop w:val="0"/>
          <w:marBottom w:val="0"/>
          <w:divBdr>
            <w:top w:val="none" w:sz="0" w:space="0" w:color="auto"/>
            <w:left w:val="none" w:sz="0" w:space="0" w:color="auto"/>
            <w:bottom w:val="none" w:sz="0" w:space="0" w:color="auto"/>
            <w:right w:val="none" w:sz="0" w:space="0" w:color="auto"/>
          </w:divBdr>
        </w:div>
      </w:divsChild>
    </w:div>
    <w:div w:id="975523351">
      <w:bodyDiv w:val="1"/>
      <w:marLeft w:val="0"/>
      <w:marRight w:val="0"/>
      <w:marTop w:val="0"/>
      <w:marBottom w:val="0"/>
      <w:divBdr>
        <w:top w:val="none" w:sz="0" w:space="0" w:color="auto"/>
        <w:left w:val="none" w:sz="0" w:space="0" w:color="auto"/>
        <w:bottom w:val="none" w:sz="0" w:space="0" w:color="auto"/>
        <w:right w:val="none" w:sz="0" w:space="0" w:color="auto"/>
      </w:divBdr>
      <w:divsChild>
        <w:div w:id="289823041">
          <w:marLeft w:val="0"/>
          <w:marRight w:val="0"/>
          <w:marTop w:val="0"/>
          <w:marBottom w:val="0"/>
          <w:divBdr>
            <w:top w:val="none" w:sz="0" w:space="0" w:color="auto"/>
            <w:left w:val="none" w:sz="0" w:space="0" w:color="auto"/>
            <w:bottom w:val="none" w:sz="0" w:space="0" w:color="auto"/>
            <w:right w:val="none" w:sz="0" w:space="0" w:color="auto"/>
          </w:divBdr>
        </w:div>
      </w:divsChild>
    </w:div>
    <w:div w:id="1018045268">
      <w:bodyDiv w:val="1"/>
      <w:marLeft w:val="0"/>
      <w:marRight w:val="0"/>
      <w:marTop w:val="0"/>
      <w:marBottom w:val="0"/>
      <w:divBdr>
        <w:top w:val="none" w:sz="0" w:space="0" w:color="auto"/>
        <w:left w:val="none" w:sz="0" w:space="0" w:color="auto"/>
        <w:bottom w:val="none" w:sz="0" w:space="0" w:color="auto"/>
        <w:right w:val="none" w:sz="0" w:space="0" w:color="auto"/>
      </w:divBdr>
    </w:div>
    <w:div w:id="1090585296">
      <w:bodyDiv w:val="1"/>
      <w:marLeft w:val="0"/>
      <w:marRight w:val="0"/>
      <w:marTop w:val="0"/>
      <w:marBottom w:val="0"/>
      <w:divBdr>
        <w:top w:val="none" w:sz="0" w:space="0" w:color="auto"/>
        <w:left w:val="none" w:sz="0" w:space="0" w:color="auto"/>
        <w:bottom w:val="none" w:sz="0" w:space="0" w:color="auto"/>
        <w:right w:val="none" w:sz="0" w:space="0" w:color="auto"/>
      </w:divBdr>
    </w:div>
    <w:div w:id="1120880501">
      <w:bodyDiv w:val="1"/>
      <w:marLeft w:val="0"/>
      <w:marRight w:val="0"/>
      <w:marTop w:val="0"/>
      <w:marBottom w:val="0"/>
      <w:divBdr>
        <w:top w:val="none" w:sz="0" w:space="0" w:color="auto"/>
        <w:left w:val="none" w:sz="0" w:space="0" w:color="auto"/>
        <w:bottom w:val="none" w:sz="0" w:space="0" w:color="auto"/>
        <w:right w:val="none" w:sz="0" w:space="0" w:color="auto"/>
      </w:divBdr>
      <w:divsChild>
        <w:div w:id="209387825">
          <w:marLeft w:val="0"/>
          <w:marRight w:val="0"/>
          <w:marTop w:val="0"/>
          <w:marBottom w:val="0"/>
          <w:divBdr>
            <w:top w:val="none" w:sz="0" w:space="0" w:color="auto"/>
            <w:left w:val="none" w:sz="0" w:space="0" w:color="auto"/>
            <w:bottom w:val="none" w:sz="0" w:space="0" w:color="auto"/>
            <w:right w:val="none" w:sz="0" w:space="0" w:color="auto"/>
          </w:divBdr>
        </w:div>
      </w:divsChild>
    </w:div>
    <w:div w:id="1128469751">
      <w:bodyDiv w:val="1"/>
      <w:marLeft w:val="0"/>
      <w:marRight w:val="0"/>
      <w:marTop w:val="0"/>
      <w:marBottom w:val="0"/>
      <w:divBdr>
        <w:top w:val="none" w:sz="0" w:space="0" w:color="auto"/>
        <w:left w:val="none" w:sz="0" w:space="0" w:color="auto"/>
        <w:bottom w:val="none" w:sz="0" w:space="0" w:color="auto"/>
        <w:right w:val="none" w:sz="0" w:space="0" w:color="auto"/>
      </w:divBdr>
      <w:divsChild>
        <w:div w:id="1639454763">
          <w:marLeft w:val="0"/>
          <w:marRight w:val="0"/>
          <w:marTop w:val="0"/>
          <w:marBottom w:val="0"/>
          <w:divBdr>
            <w:top w:val="none" w:sz="0" w:space="0" w:color="auto"/>
            <w:left w:val="none" w:sz="0" w:space="0" w:color="auto"/>
            <w:bottom w:val="none" w:sz="0" w:space="0" w:color="auto"/>
            <w:right w:val="none" w:sz="0" w:space="0" w:color="auto"/>
          </w:divBdr>
        </w:div>
      </w:divsChild>
    </w:div>
    <w:div w:id="1133982853">
      <w:bodyDiv w:val="1"/>
      <w:marLeft w:val="0"/>
      <w:marRight w:val="0"/>
      <w:marTop w:val="0"/>
      <w:marBottom w:val="0"/>
      <w:divBdr>
        <w:top w:val="none" w:sz="0" w:space="0" w:color="auto"/>
        <w:left w:val="none" w:sz="0" w:space="0" w:color="auto"/>
        <w:bottom w:val="none" w:sz="0" w:space="0" w:color="auto"/>
        <w:right w:val="none" w:sz="0" w:space="0" w:color="auto"/>
      </w:divBdr>
      <w:divsChild>
        <w:div w:id="673262246">
          <w:marLeft w:val="0"/>
          <w:marRight w:val="0"/>
          <w:marTop w:val="0"/>
          <w:marBottom w:val="0"/>
          <w:divBdr>
            <w:top w:val="none" w:sz="0" w:space="0" w:color="auto"/>
            <w:left w:val="none" w:sz="0" w:space="0" w:color="auto"/>
            <w:bottom w:val="none" w:sz="0" w:space="0" w:color="auto"/>
            <w:right w:val="none" w:sz="0" w:space="0" w:color="auto"/>
          </w:divBdr>
        </w:div>
      </w:divsChild>
    </w:div>
    <w:div w:id="1194146587">
      <w:bodyDiv w:val="1"/>
      <w:marLeft w:val="0"/>
      <w:marRight w:val="0"/>
      <w:marTop w:val="0"/>
      <w:marBottom w:val="0"/>
      <w:divBdr>
        <w:top w:val="none" w:sz="0" w:space="0" w:color="auto"/>
        <w:left w:val="none" w:sz="0" w:space="0" w:color="auto"/>
        <w:bottom w:val="none" w:sz="0" w:space="0" w:color="auto"/>
        <w:right w:val="none" w:sz="0" w:space="0" w:color="auto"/>
      </w:divBdr>
      <w:divsChild>
        <w:div w:id="159588509">
          <w:marLeft w:val="0"/>
          <w:marRight w:val="0"/>
          <w:marTop w:val="0"/>
          <w:marBottom w:val="0"/>
          <w:divBdr>
            <w:top w:val="none" w:sz="0" w:space="0" w:color="auto"/>
            <w:left w:val="none" w:sz="0" w:space="0" w:color="auto"/>
            <w:bottom w:val="none" w:sz="0" w:space="0" w:color="auto"/>
            <w:right w:val="none" w:sz="0" w:space="0" w:color="auto"/>
          </w:divBdr>
        </w:div>
      </w:divsChild>
    </w:div>
    <w:div w:id="1224566038">
      <w:bodyDiv w:val="1"/>
      <w:marLeft w:val="0"/>
      <w:marRight w:val="0"/>
      <w:marTop w:val="0"/>
      <w:marBottom w:val="0"/>
      <w:divBdr>
        <w:top w:val="none" w:sz="0" w:space="0" w:color="auto"/>
        <w:left w:val="none" w:sz="0" w:space="0" w:color="auto"/>
        <w:bottom w:val="none" w:sz="0" w:space="0" w:color="auto"/>
        <w:right w:val="none" w:sz="0" w:space="0" w:color="auto"/>
      </w:divBdr>
      <w:divsChild>
        <w:div w:id="446461458">
          <w:marLeft w:val="0"/>
          <w:marRight w:val="0"/>
          <w:marTop w:val="0"/>
          <w:marBottom w:val="0"/>
          <w:divBdr>
            <w:top w:val="none" w:sz="0" w:space="0" w:color="auto"/>
            <w:left w:val="none" w:sz="0" w:space="0" w:color="auto"/>
            <w:bottom w:val="none" w:sz="0" w:space="0" w:color="auto"/>
            <w:right w:val="none" w:sz="0" w:space="0" w:color="auto"/>
          </w:divBdr>
        </w:div>
      </w:divsChild>
    </w:div>
    <w:div w:id="1260675347">
      <w:bodyDiv w:val="1"/>
      <w:marLeft w:val="0"/>
      <w:marRight w:val="0"/>
      <w:marTop w:val="0"/>
      <w:marBottom w:val="0"/>
      <w:divBdr>
        <w:top w:val="none" w:sz="0" w:space="0" w:color="auto"/>
        <w:left w:val="none" w:sz="0" w:space="0" w:color="auto"/>
        <w:bottom w:val="none" w:sz="0" w:space="0" w:color="auto"/>
        <w:right w:val="none" w:sz="0" w:space="0" w:color="auto"/>
      </w:divBdr>
      <w:divsChild>
        <w:div w:id="1078479292">
          <w:marLeft w:val="0"/>
          <w:marRight w:val="0"/>
          <w:marTop w:val="0"/>
          <w:marBottom w:val="0"/>
          <w:divBdr>
            <w:top w:val="none" w:sz="0" w:space="0" w:color="auto"/>
            <w:left w:val="none" w:sz="0" w:space="0" w:color="auto"/>
            <w:bottom w:val="none" w:sz="0" w:space="0" w:color="auto"/>
            <w:right w:val="none" w:sz="0" w:space="0" w:color="auto"/>
          </w:divBdr>
        </w:div>
      </w:divsChild>
    </w:div>
    <w:div w:id="1276788861">
      <w:bodyDiv w:val="1"/>
      <w:marLeft w:val="0"/>
      <w:marRight w:val="0"/>
      <w:marTop w:val="0"/>
      <w:marBottom w:val="0"/>
      <w:divBdr>
        <w:top w:val="none" w:sz="0" w:space="0" w:color="auto"/>
        <w:left w:val="none" w:sz="0" w:space="0" w:color="auto"/>
        <w:bottom w:val="none" w:sz="0" w:space="0" w:color="auto"/>
        <w:right w:val="none" w:sz="0" w:space="0" w:color="auto"/>
      </w:divBdr>
    </w:div>
    <w:div w:id="1393308909">
      <w:bodyDiv w:val="1"/>
      <w:marLeft w:val="0"/>
      <w:marRight w:val="0"/>
      <w:marTop w:val="0"/>
      <w:marBottom w:val="0"/>
      <w:divBdr>
        <w:top w:val="none" w:sz="0" w:space="0" w:color="auto"/>
        <w:left w:val="none" w:sz="0" w:space="0" w:color="auto"/>
        <w:bottom w:val="none" w:sz="0" w:space="0" w:color="auto"/>
        <w:right w:val="none" w:sz="0" w:space="0" w:color="auto"/>
      </w:divBdr>
    </w:div>
    <w:div w:id="1451823506">
      <w:bodyDiv w:val="1"/>
      <w:marLeft w:val="0"/>
      <w:marRight w:val="0"/>
      <w:marTop w:val="0"/>
      <w:marBottom w:val="0"/>
      <w:divBdr>
        <w:top w:val="none" w:sz="0" w:space="0" w:color="auto"/>
        <w:left w:val="none" w:sz="0" w:space="0" w:color="auto"/>
        <w:bottom w:val="none" w:sz="0" w:space="0" w:color="auto"/>
        <w:right w:val="none" w:sz="0" w:space="0" w:color="auto"/>
      </w:divBdr>
      <w:divsChild>
        <w:div w:id="1599755145">
          <w:marLeft w:val="0"/>
          <w:marRight w:val="0"/>
          <w:marTop w:val="0"/>
          <w:marBottom w:val="0"/>
          <w:divBdr>
            <w:top w:val="none" w:sz="0" w:space="0" w:color="auto"/>
            <w:left w:val="none" w:sz="0" w:space="0" w:color="auto"/>
            <w:bottom w:val="none" w:sz="0" w:space="0" w:color="auto"/>
            <w:right w:val="none" w:sz="0" w:space="0" w:color="auto"/>
          </w:divBdr>
        </w:div>
      </w:divsChild>
    </w:div>
    <w:div w:id="1486822490">
      <w:bodyDiv w:val="1"/>
      <w:marLeft w:val="0"/>
      <w:marRight w:val="0"/>
      <w:marTop w:val="0"/>
      <w:marBottom w:val="0"/>
      <w:divBdr>
        <w:top w:val="none" w:sz="0" w:space="0" w:color="auto"/>
        <w:left w:val="none" w:sz="0" w:space="0" w:color="auto"/>
        <w:bottom w:val="none" w:sz="0" w:space="0" w:color="auto"/>
        <w:right w:val="none" w:sz="0" w:space="0" w:color="auto"/>
      </w:divBdr>
    </w:div>
    <w:div w:id="1544245587">
      <w:bodyDiv w:val="1"/>
      <w:marLeft w:val="0"/>
      <w:marRight w:val="0"/>
      <w:marTop w:val="0"/>
      <w:marBottom w:val="0"/>
      <w:divBdr>
        <w:top w:val="none" w:sz="0" w:space="0" w:color="auto"/>
        <w:left w:val="none" w:sz="0" w:space="0" w:color="auto"/>
        <w:bottom w:val="none" w:sz="0" w:space="0" w:color="auto"/>
        <w:right w:val="none" w:sz="0" w:space="0" w:color="auto"/>
      </w:divBdr>
      <w:divsChild>
        <w:div w:id="1312754447">
          <w:marLeft w:val="0"/>
          <w:marRight w:val="0"/>
          <w:marTop w:val="0"/>
          <w:marBottom w:val="0"/>
          <w:divBdr>
            <w:top w:val="none" w:sz="0" w:space="0" w:color="auto"/>
            <w:left w:val="none" w:sz="0" w:space="0" w:color="auto"/>
            <w:bottom w:val="none" w:sz="0" w:space="0" w:color="auto"/>
            <w:right w:val="none" w:sz="0" w:space="0" w:color="auto"/>
          </w:divBdr>
        </w:div>
      </w:divsChild>
    </w:div>
    <w:div w:id="1552770222">
      <w:bodyDiv w:val="1"/>
      <w:marLeft w:val="0"/>
      <w:marRight w:val="0"/>
      <w:marTop w:val="0"/>
      <w:marBottom w:val="0"/>
      <w:divBdr>
        <w:top w:val="none" w:sz="0" w:space="0" w:color="auto"/>
        <w:left w:val="none" w:sz="0" w:space="0" w:color="auto"/>
        <w:bottom w:val="none" w:sz="0" w:space="0" w:color="auto"/>
        <w:right w:val="none" w:sz="0" w:space="0" w:color="auto"/>
      </w:divBdr>
      <w:divsChild>
        <w:div w:id="1558513617">
          <w:marLeft w:val="0"/>
          <w:marRight w:val="0"/>
          <w:marTop w:val="0"/>
          <w:marBottom w:val="0"/>
          <w:divBdr>
            <w:top w:val="none" w:sz="0" w:space="0" w:color="auto"/>
            <w:left w:val="none" w:sz="0" w:space="0" w:color="auto"/>
            <w:bottom w:val="none" w:sz="0" w:space="0" w:color="auto"/>
            <w:right w:val="none" w:sz="0" w:space="0" w:color="auto"/>
          </w:divBdr>
        </w:div>
      </w:divsChild>
    </w:div>
    <w:div w:id="1568029923">
      <w:bodyDiv w:val="1"/>
      <w:marLeft w:val="0"/>
      <w:marRight w:val="0"/>
      <w:marTop w:val="0"/>
      <w:marBottom w:val="0"/>
      <w:divBdr>
        <w:top w:val="none" w:sz="0" w:space="0" w:color="auto"/>
        <w:left w:val="none" w:sz="0" w:space="0" w:color="auto"/>
        <w:bottom w:val="none" w:sz="0" w:space="0" w:color="auto"/>
        <w:right w:val="none" w:sz="0" w:space="0" w:color="auto"/>
      </w:divBdr>
      <w:divsChild>
        <w:div w:id="1335839855">
          <w:marLeft w:val="0"/>
          <w:marRight w:val="0"/>
          <w:marTop w:val="0"/>
          <w:marBottom w:val="0"/>
          <w:divBdr>
            <w:top w:val="none" w:sz="0" w:space="0" w:color="auto"/>
            <w:left w:val="none" w:sz="0" w:space="0" w:color="auto"/>
            <w:bottom w:val="none" w:sz="0" w:space="0" w:color="auto"/>
            <w:right w:val="none" w:sz="0" w:space="0" w:color="auto"/>
          </w:divBdr>
        </w:div>
      </w:divsChild>
    </w:div>
    <w:div w:id="1613588641">
      <w:bodyDiv w:val="1"/>
      <w:marLeft w:val="0"/>
      <w:marRight w:val="0"/>
      <w:marTop w:val="0"/>
      <w:marBottom w:val="0"/>
      <w:divBdr>
        <w:top w:val="none" w:sz="0" w:space="0" w:color="auto"/>
        <w:left w:val="none" w:sz="0" w:space="0" w:color="auto"/>
        <w:bottom w:val="none" w:sz="0" w:space="0" w:color="auto"/>
        <w:right w:val="none" w:sz="0" w:space="0" w:color="auto"/>
      </w:divBdr>
    </w:div>
    <w:div w:id="1650281886">
      <w:bodyDiv w:val="1"/>
      <w:marLeft w:val="0"/>
      <w:marRight w:val="0"/>
      <w:marTop w:val="0"/>
      <w:marBottom w:val="0"/>
      <w:divBdr>
        <w:top w:val="none" w:sz="0" w:space="0" w:color="auto"/>
        <w:left w:val="none" w:sz="0" w:space="0" w:color="auto"/>
        <w:bottom w:val="none" w:sz="0" w:space="0" w:color="auto"/>
        <w:right w:val="none" w:sz="0" w:space="0" w:color="auto"/>
      </w:divBdr>
    </w:div>
    <w:div w:id="1666666561">
      <w:bodyDiv w:val="1"/>
      <w:marLeft w:val="0"/>
      <w:marRight w:val="0"/>
      <w:marTop w:val="0"/>
      <w:marBottom w:val="0"/>
      <w:divBdr>
        <w:top w:val="none" w:sz="0" w:space="0" w:color="auto"/>
        <w:left w:val="none" w:sz="0" w:space="0" w:color="auto"/>
        <w:bottom w:val="none" w:sz="0" w:space="0" w:color="auto"/>
        <w:right w:val="none" w:sz="0" w:space="0" w:color="auto"/>
      </w:divBdr>
      <w:divsChild>
        <w:div w:id="162823273">
          <w:marLeft w:val="0"/>
          <w:marRight w:val="0"/>
          <w:marTop w:val="0"/>
          <w:marBottom w:val="0"/>
          <w:divBdr>
            <w:top w:val="none" w:sz="0" w:space="0" w:color="auto"/>
            <w:left w:val="none" w:sz="0" w:space="0" w:color="auto"/>
            <w:bottom w:val="none" w:sz="0" w:space="0" w:color="auto"/>
            <w:right w:val="none" w:sz="0" w:space="0" w:color="auto"/>
          </w:divBdr>
        </w:div>
      </w:divsChild>
    </w:div>
    <w:div w:id="1693414525">
      <w:bodyDiv w:val="1"/>
      <w:marLeft w:val="0"/>
      <w:marRight w:val="0"/>
      <w:marTop w:val="0"/>
      <w:marBottom w:val="0"/>
      <w:divBdr>
        <w:top w:val="none" w:sz="0" w:space="0" w:color="auto"/>
        <w:left w:val="none" w:sz="0" w:space="0" w:color="auto"/>
        <w:bottom w:val="none" w:sz="0" w:space="0" w:color="auto"/>
        <w:right w:val="none" w:sz="0" w:space="0" w:color="auto"/>
      </w:divBdr>
    </w:div>
    <w:div w:id="1733961429">
      <w:bodyDiv w:val="1"/>
      <w:marLeft w:val="0"/>
      <w:marRight w:val="0"/>
      <w:marTop w:val="0"/>
      <w:marBottom w:val="0"/>
      <w:divBdr>
        <w:top w:val="none" w:sz="0" w:space="0" w:color="auto"/>
        <w:left w:val="none" w:sz="0" w:space="0" w:color="auto"/>
        <w:bottom w:val="none" w:sz="0" w:space="0" w:color="auto"/>
        <w:right w:val="none" w:sz="0" w:space="0" w:color="auto"/>
      </w:divBdr>
    </w:div>
    <w:div w:id="1753310779">
      <w:bodyDiv w:val="1"/>
      <w:marLeft w:val="0"/>
      <w:marRight w:val="0"/>
      <w:marTop w:val="0"/>
      <w:marBottom w:val="0"/>
      <w:divBdr>
        <w:top w:val="none" w:sz="0" w:space="0" w:color="auto"/>
        <w:left w:val="none" w:sz="0" w:space="0" w:color="auto"/>
        <w:bottom w:val="none" w:sz="0" w:space="0" w:color="auto"/>
        <w:right w:val="none" w:sz="0" w:space="0" w:color="auto"/>
      </w:divBdr>
      <w:divsChild>
        <w:div w:id="667944930">
          <w:marLeft w:val="0"/>
          <w:marRight w:val="0"/>
          <w:marTop w:val="0"/>
          <w:marBottom w:val="0"/>
          <w:divBdr>
            <w:top w:val="none" w:sz="0" w:space="0" w:color="auto"/>
            <w:left w:val="none" w:sz="0" w:space="0" w:color="auto"/>
            <w:bottom w:val="none" w:sz="0" w:space="0" w:color="auto"/>
            <w:right w:val="none" w:sz="0" w:space="0" w:color="auto"/>
          </w:divBdr>
        </w:div>
      </w:divsChild>
    </w:div>
    <w:div w:id="1879472018">
      <w:bodyDiv w:val="1"/>
      <w:marLeft w:val="0"/>
      <w:marRight w:val="0"/>
      <w:marTop w:val="0"/>
      <w:marBottom w:val="0"/>
      <w:divBdr>
        <w:top w:val="none" w:sz="0" w:space="0" w:color="auto"/>
        <w:left w:val="none" w:sz="0" w:space="0" w:color="auto"/>
        <w:bottom w:val="none" w:sz="0" w:space="0" w:color="auto"/>
        <w:right w:val="none" w:sz="0" w:space="0" w:color="auto"/>
      </w:divBdr>
      <w:divsChild>
        <w:div w:id="498353860">
          <w:marLeft w:val="0"/>
          <w:marRight w:val="0"/>
          <w:marTop w:val="0"/>
          <w:marBottom w:val="0"/>
          <w:divBdr>
            <w:top w:val="none" w:sz="0" w:space="0" w:color="auto"/>
            <w:left w:val="none" w:sz="0" w:space="0" w:color="auto"/>
            <w:bottom w:val="none" w:sz="0" w:space="0" w:color="auto"/>
            <w:right w:val="none" w:sz="0" w:space="0" w:color="auto"/>
          </w:divBdr>
        </w:div>
      </w:divsChild>
    </w:div>
    <w:div w:id="1910261077">
      <w:bodyDiv w:val="1"/>
      <w:marLeft w:val="0"/>
      <w:marRight w:val="0"/>
      <w:marTop w:val="0"/>
      <w:marBottom w:val="0"/>
      <w:divBdr>
        <w:top w:val="none" w:sz="0" w:space="0" w:color="auto"/>
        <w:left w:val="none" w:sz="0" w:space="0" w:color="auto"/>
        <w:bottom w:val="none" w:sz="0" w:space="0" w:color="auto"/>
        <w:right w:val="none" w:sz="0" w:space="0" w:color="auto"/>
      </w:divBdr>
    </w:div>
    <w:div w:id="1991907608">
      <w:bodyDiv w:val="1"/>
      <w:marLeft w:val="0"/>
      <w:marRight w:val="0"/>
      <w:marTop w:val="0"/>
      <w:marBottom w:val="0"/>
      <w:divBdr>
        <w:top w:val="none" w:sz="0" w:space="0" w:color="auto"/>
        <w:left w:val="none" w:sz="0" w:space="0" w:color="auto"/>
        <w:bottom w:val="none" w:sz="0" w:space="0" w:color="auto"/>
        <w:right w:val="none" w:sz="0" w:space="0" w:color="auto"/>
      </w:divBdr>
    </w:div>
    <w:div w:id="2015838721">
      <w:bodyDiv w:val="1"/>
      <w:marLeft w:val="0"/>
      <w:marRight w:val="0"/>
      <w:marTop w:val="0"/>
      <w:marBottom w:val="0"/>
      <w:divBdr>
        <w:top w:val="none" w:sz="0" w:space="0" w:color="auto"/>
        <w:left w:val="none" w:sz="0" w:space="0" w:color="auto"/>
        <w:bottom w:val="none" w:sz="0" w:space="0" w:color="auto"/>
        <w:right w:val="none" w:sz="0" w:space="0" w:color="auto"/>
      </w:divBdr>
      <w:divsChild>
        <w:div w:id="5791931">
          <w:marLeft w:val="0"/>
          <w:marRight w:val="0"/>
          <w:marTop w:val="0"/>
          <w:marBottom w:val="0"/>
          <w:divBdr>
            <w:top w:val="none" w:sz="0" w:space="0" w:color="auto"/>
            <w:left w:val="none" w:sz="0" w:space="0" w:color="auto"/>
            <w:bottom w:val="none" w:sz="0" w:space="0" w:color="auto"/>
            <w:right w:val="none" w:sz="0" w:space="0" w:color="auto"/>
          </w:divBdr>
        </w:div>
        <w:div w:id="141044332">
          <w:marLeft w:val="0"/>
          <w:marRight w:val="0"/>
          <w:marTop w:val="0"/>
          <w:marBottom w:val="0"/>
          <w:divBdr>
            <w:top w:val="none" w:sz="0" w:space="0" w:color="auto"/>
            <w:left w:val="none" w:sz="0" w:space="0" w:color="auto"/>
            <w:bottom w:val="none" w:sz="0" w:space="0" w:color="auto"/>
            <w:right w:val="none" w:sz="0" w:space="0" w:color="auto"/>
          </w:divBdr>
        </w:div>
        <w:div w:id="196162270">
          <w:marLeft w:val="0"/>
          <w:marRight w:val="0"/>
          <w:marTop w:val="0"/>
          <w:marBottom w:val="0"/>
          <w:divBdr>
            <w:top w:val="none" w:sz="0" w:space="0" w:color="auto"/>
            <w:left w:val="none" w:sz="0" w:space="0" w:color="auto"/>
            <w:bottom w:val="none" w:sz="0" w:space="0" w:color="auto"/>
            <w:right w:val="none" w:sz="0" w:space="0" w:color="auto"/>
          </w:divBdr>
        </w:div>
        <w:div w:id="1319991898">
          <w:marLeft w:val="0"/>
          <w:marRight w:val="0"/>
          <w:marTop w:val="0"/>
          <w:marBottom w:val="0"/>
          <w:divBdr>
            <w:top w:val="none" w:sz="0" w:space="0" w:color="auto"/>
            <w:left w:val="none" w:sz="0" w:space="0" w:color="auto"/>
            <w:bottom w:val="none" w:sz="0" w:space="0" w:color="auto"/>
            <w:right w:val="none" w:sz="0" w:space="0" w:color="auto"/>
          </w:divBdr>
        </w:div>
      </w:divsChild>
    </w:div>
    <w:div w:id="2060082517">
      <w:bodyDiv w:val="1"/>
      <w:marLeft w:val="0"/>
      <w:marRight w:val="0"/>
      <w:marTop w:val="0"/>
      <w:marBottom w:val="0"/>
      <w:divBdr>
        <w:top w:val="none" w:sz="0" w:space="0" w:color="auto"/>
        <w:left w:val="none" w:sz="0" w:space="0" w:color="auto"/>
        <w:bottom w:val="none" w:sz="0" w:space="0" w:color="auto"/>
        <w:right w:val="none" w:sz="0" w:space="0" w:color="auto"/>
      </w:divBdr>
    </w:div>
    <w:div w:id="2099209842">
      <w:bodyDiv w:val="1"/>
      <w:marLeft w:val="0"/>
      <w:marRight w:val="0"/>
      <w:marTop w:val="0"/>
      <w:marBottom w:val="0"/>
      <w:divBdr>
        <w:top w:val="none" w:sz="0" w:space="0" w:color="auto"/>
        <w:left w:val="none" w:sz="0" w:space="0" w:color="auto"/>
        <w:bottom w:val="none" w:sz="0" w:space="0" w:color="auto"/>
        <w:right w:val="none" w:sz="0" w:space="0" w:color="auto"/>
      </w:divBdr>
    </w:div>
    <w:div w:id="2101874148">
      <w:bodyDiv w:val="1"/>
      <w:marLeft w:val="0"/>
      <w:marRight w:val="0"/>
      <w:marTop w:val="0"/>
      <w:marBottom w:val="0"/>
      <w:divBdr>
        <w:top w:val="none" w:sz="0" w:space="0" w:color="auto"/>
        <w:left w:val="none" w:sz="0" w:space="0" w:color="auto"/>
        <w:bottom w:val="none" w:sz="0" w:space="0" w:color="auto"/>
        <w:right w:val="none" w:sz="0" w:space="0" w:color="auto"/>
      </w:divBdr>
      <w:divsChild>
        <w:div w:id="1550797285">
          <w:marLeft w:val="0"/>
          <w:marRight w:val="0"/>
          <w:marTop w:val="0"/>
          <w:marBottom w:val="0"/>
          <w:divBdr>
            <w:top w:val="none" w:sz="0" w:space="0" w:color="auto"/>
            <w:left w:val="none" w:sz="0" w:space="0" w:color="auto"/>
            <w:bottom w:val="none" w:sz="0" w:space="0" w:color="auto"/>
            <w:right w:val="none" w:sz="0" w:space="0" w:color="auto"/>
          </w:divBdr>
        </w:div>
      </w:divsChild>
    </w:div>
    <w:div w:id="2108772766">
      <w:bodyDiv w:val="1"/>
      <w:marLeft w:val="0"/>
      <w:marRight w:val="0"/>
      <w:marTop w:val="0"/>
      <w:marBottom w:val="0"/>
      <w:divBdr>
        <w:top w:val="none" w:sz="0" w:space="0" w:color="auto"/>
        <w:left w:val="none" w:sz="0" w:space="0" w:color="auto"/>
        <w:bottom w:val="none" w:sz="0" w:space="0" w:color="auto"/>
        <w:right w:val="none" w:sz="0" w:space="0" w:color="auto"/>
      </w:divBdr>
      <w:divsChild>
        <w:div w:id="534734441">
          <w:marLeft w:val="0"/>
          <w:marRight w:val="0"/>
          <w:marTop w:val="0"/>
          <w:marBottom w:val="0"/>
          <w:divBdr>
            <w:top w:val="none" w:sz="0" w:space="0" w:color="auto"/>
            <w:left w:val="none" w:sz="0" w:space="0" w:color="auto"/>
            <w:bottom w:val="none" w:sz="0" w:space="0" w:color="auto"/>
            <w:right w:val="none" w:sz="0" w:space="0" w:color="auto"/>
          </w:divBdr>
        </w:div>
      </w:divsChild>
    </w:div>
    <w:div w:id="2120298768">
      <w:bodyDiv w:val="1"/>
      <w:marLeft w:val="0"/>
      <w:marRight w:val="0"/>
      <w:marTop w:val="0"/>
      <w:marBottom w:val="0"/>
      <w:divBdr>
        <w:top w:val="none" w:sz="0" w:space="0" w:color="auto"/>
        <w:left w:val="none" w:sz="0" w:space="0" w:color="auto"/>
        <w:bottom w:val="none" w:sz="0" w:space="0" w:color="auto"/>
        <w:right w:val="none" w:sz="0" w:space="0" w:color="auto"/>
      </w:divBdr>
      <w:divsChild>
        <w:div w:id="186990439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us01.safelinks.protection.outlook.com/?url=https%3A%2F%2Fwww.acara.edu.au%2Fcontact-us%2Fcopyright&amp;data=04%7C01%7CSharon.Foster%40acara.edu.au%7C9931e11fa7684c603e6308d98331bbfb%7C6cf76a3aa824427092003d71673ec678%7C0%7C0%7C637685071906340874%7CUnknown%7CTWFpbGZsb3d8eyJWIjoiMC4wLjAwMDAiLCJQIjoiV2luMzIiLCJBTiI6Ik1haWwiLCJXVCI6Mn0%3D%7C1000&amp;sdata=U5O4Vlbpf271IGmGiMh7fDwU4pLzzAiHpCQFylkp6s4%3D&amp;reserved=0"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s://www.australiancurriculum.edu.au/copyright-and-terms-of-use/" TargetMode="External"/><Relationship Id="rId1" Type="http://schemas.openxmlformats.org/officeDocument/2006/relationships/hyperlink" Target="https://www.australiancurriculum.edu.au/copyright-and-terms-of-us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ACARA Word Document Colour Palette">
      <a:dk1>
        <a:srgbClr val="FFBB33"/>
      </a:dk1>
      <a:lt1>
        <a:sysClr val="window" lastClr="FFFFFF"/>
      </a:lt1>
      <a:dk2>
        <a:srgbClr val="005D93"/>
      </a:dk2>
      <a:lt2>
        <a:srgbClr val="FAF9F7"/>
      </a:lt2>
      <a:accent1>
        <a:srgbClr val="0074E0"/>
      </a:accent1>
      <a:accent2>
        <a:srgbClr val="E5F5FB"/>
      </a:accent2>
      <a:accent3>
        <a:srgbClr val="FFD685"/>
      </a:accent3>
      <a:accent4>
        <a:srgbClr val="000000"/>
      </a:accent4>
      <a:accent5>
        <a:srgbClr val="FFFFFF"/>
      </a:accent5>
      <a:accent6>
        <a:srgbClr val="FFFFFF"/>
      </a:accent6>
      <a:hlink>
        <a:srgbClr val="FFFFFF"/>
      </a:hlink>
      <a:folHlink>
        <a:srgbClr val="FFFFF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83fd492-fe55-4a9d-8dc2-317bf256f4b7">
      <Value>4</Value>
      <Value>3</Value>
    </TaxCatchAll>
    <pe6a1ebf25744a15bb88816c0d3374f9 xmlns="783fd492-fe55-4a9d-8dc2-317bf256f4b7">
      <Terms xmlns="http://schemas.microsoft.com/office/infopath/2007/PartnerControls"/>
    </pe6a1ebf25744a15bb88816c0d3374f9>
    <f4e4642d2728489ab39be0cfc7b0a8b3 xmlns="783fd492-fe55-4a9d-8dc2-317bf256f4b7">
      <Terms xmlns="http://schemas.microsoft.com/office/infopath/2007/PartnerControls">
        <TermInfo xmlns="http://schemas.microsoft.com/office/infopath/2007/PartnerControls">
          <TermName xmlns="http://schemas.microsoft.com/office/infopath/2007/PartnerControls">Curriculum writing</TermName>
          <TermId xmlns="http://schemas.microsoft.com/office/infopath/2007/PartnerControls">6e453c8c-59aa-4d37-b221-1f4d32e2a87f</TermId>
        </TermInfo>
      </Terms>
    </f4e4642d2728489ab39be0cfc7b0a8b3>
    <p9102bc9558a4fb390ba61039157f4fe xmlns="783fd492-fe55-4a9d-8dc2-317bf256f4b7">
      <Terms xmlns="http://schemas.microsoft.com/office/infopath/2007/PartnerControls">
        <TermInfo xmlns="http://schemas.microsoft.com/office/infopath/2007/PartnerControls">
          <TermName xmlns="http://schemas.microsoft.com/office/infopath/2007/PartnerControls">Documentation</TermName>
          <TermId xmlns="http://schemas.microsoft.com/office/infopath/2007/PartnerControls">500261c7-7da6-48bf-9279-893387d5a699</TermId>
        </TermInfo>
      </Terms>
    </p9102bc9558a4fb390ba61039157f4fe>
    <SharedWithUsers xmlns="783fd492-fe55-4a9d-8dc2-317bf256f4b7">
      <UserInfo>
        <DisplayName>Dodd, Vanessa</DisplayName>
        <AccountId>2974</AccountId>
        <AccountType/>
      </UserInfo>
      <UserInfo>
        <DisplayName>Jonas, Natalie</DisplayName>
        <AccountId>74</AccountId>
        <AccountType/>
      </UserInfo>
      <UserInfo>
        <DisplayName>Foster, Sharon</DisplayName>
        <AccountId>836</AccountId>
        <AccountType/>
      </UserInfo>
      <UserInfo>
        <DisplayName>Schwarzkopf, Joseph</DisplayName>
        <AccountId>89</AccountId>
        <AccountType/>
      </UserInfo>
      <UserInfo>
        <DisplayName>Rigby, Cassandra</DisplayName>
        <AccountId>171</AccountId>
        <AccountType/>
      </UserInfo>
    </SharedWithUsers>
    <TaxCatchAllLabel xmlns="783fd492-fe55-4a9d-8dc2-317bf256f4b7" xsi:nil="true"/>
    <_Flow_SignoffStatus xmlns="9ab40df8-26c1-4a1c-a19e-907d7b1a016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ACARA Document" ma:contentTypeID="0x0101007A9D79ACD8B79D48A9A515D2FD05854800BEC1D0275AC254449FA8F1D91B04B5C9" ma:contentTypeVersion="22" ma:contentTypeDescription="" ma:contentTypeScope="" ma:versionID="3b421acffab7019c425fbf5ecd78388b">
  <xsd:schema xmlns:xsd="http://www.w3.org/2001/XMLSchema" xmlns:xs="http://www.w3.org/2001/XMLSchema" xmlns:p="http://schemas.microsoft.com/office/2006/metadata/properties" xmlns:ns2="783fd492-fe55-4a9d-8dc2-317bf256f4b7" xmlns:ns3="9ab40df8-26c1-4a1c-a19e-907d7b1a0161" targetNamespace="http://schemas.microsoft.com/office/2006/metadata/properties" ma:root="true" ma:fieldsID="e7962e6ac01925b80bfd52e340bd4a9c" ns2:_="" ns3:_="">
    <xsd:import namespace="783fd492-fe55-4a9d-8dc2-317bf256f4b7"/>
    <xsd:import namespace="9ab40df8-26c1-4a1c-a19e-907d7b1a0161"/>
    <xsd:element name="properties">
      <xsd:complexType>
        <xsd:sequence>
          <xsd:element name="documentManagement">
            <xsd:complexType>
              <xsd:all>
                <xsd:element ref="ns2:f4e4642d2728489ab39be0cfc7b0a8b3" minOccurs="0"/>
                <xsd:element ref="ns2:TaxCatchAll" minOccurs="0"/>
                <xsd:element ref="ns2:TaxCatchAllLabel" minOccurs="0"/>
                <xsd:element ref="ns2:p9102bc9558a4fb390ba61039157f4fe" minOccurs="0"/>
                <xsd:element ref="ns2:pe6a1ebf25744a15bb88816c0d3374f9"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_Flow_SignoffStatu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3fd492-fe55-4a9d-8dc2-317bf256f4b7" elementFormDefault="qualified">
    <xsd:import namespace="http://schemas.microsoft.com/office/2006/documentManagement/types"/>
    <xsd:import namespace="http://schemas.microsoft.com/office/infopath/2007/PartnerControls"/>
    <xsd:element name="f4e4642d2728489ab39be0cfc7b0a8b3" ma:index="8" ma:taxonomy="true" ma:internalName="f4e4642d2728489ab39be0cfc7b0a8b3" ma:taxonomyFieldName="Activity" ma:displayName="Activity" ma:readOnly="false" ma:default="" ma:fieldId="{f4e4642d-2728-489a-b39b-e0cfc7b0a8b3}" ma:sspId="13422630-9eec-4f54-8260-f622dc549660" ma:termSetId="4d94a6a9-32d8-4602-abc1-58a3e66b06f6" ma:anchorId="d766b358-8515-4dad-b99d-e3bdb73f13c1" ma:open="false" ma:isKeyword="false">
      <xsd:complexType>
        <xsd:sequence>
          <xsd:element ref="pc:Terms" minOccurs="0" maxOccurs="1"/>
        </xsd:sequence>
      </xsd:complexType>
    </xsd:element>
    <xsd:element name="TaxCatchAll" ma:index="9" nillable="true" ma:displayName="Taxonomy Catch All Column" ma:hidden="true" ma:list="{93fbc7d2-aaed-442f-9d51-5f9225d07bf0}" ma:internalName="TaxCatchAll" ma:showField="CatchAllData" ma:web="783fd492-fe55-4a9d-8dc2-317bf256f4b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3fbc7d2-aaed-442f-9d51-5f9225d07bf0}" ma:internalName="TaxCatchAllLabel" ma:readOnly="true" ma:showField="CatchAllDataLabel" ma:web="783fd492-fe55-4a9d-8dc2-317bf256f4b7">
      <xsd:complexType>
        <xsd:complexContent>
          <xsd:extension base="dms:MultiChoiceLookup">
            <xsd:sequence>
              <xsd:element name="Value" type="dms:Lookup" maxOccurs="unbounded" minOccurs="0" nillable="true"/>
            </xsd:sequence>
          </xsd:extension>
        </xsd:complexContent>
      </xsd:complexType>
    </xsd:element>
    <xsd:element name="p9102bc9558a4fb390ba61039157f4fe" ma:index="12" ma:taxonomy="true" ma:internalName="p9102bc9558a4fb390ba61039157f4fe" ma:taxonomyFieldName="Document_x0020_Type" ma:displayName="Document Type" ma:readOnly="false" ma:default="" ma:fieldId="{99102bc9-558a-4fb3-90ba-61039157f4fe}" ma:sspId="13422630-9eec-4f54-8260-f622dc549660" ma:termSetId="4d94a6a9-32d8-4602-abc1-58a3e66b06f6" ma:anchorId="e31384e8-a607-4a02-aa38-6732998f0d8e" ma:open="false" ma:isKeyword="false">
      <xsd:complexType>
        <xsd:sequence>
          <xsd:element ref="pc:Terms" minOccurs="0" maxOccurs="1"/>
        </xsd:sequence>
      </xsd:complexType>
    </xsd:element>
    <xsd:element name="pe6a1ebf25744a15bb88816c0d3374f9" ma:index="15" nillable="true" ma:taxonomy="true" ma:internalName="pe6a1ebf25744a15bb88816c0d3374f9" ma:taxonomyFieldName="Keyword" ma:displayName="Keyword" ma:default="" ma:fieldId="{9e6a1ebf-2574-4a15-bb88-816c0d3374f9}" ma:sspId="13422630-9eec-4f54-8260-f622dc549660" ma:termSetId="4d94a6a9-32d8-4602-abc1-58a3e66b06f6" ma:anchorId="9530fc1f-8efa-4429-95e1-c7881984da16" ma:open="false" ma:isKeyword="false">
      <xsd:complexType>
        <xsd:sequence>
          <xsd:element ref="pc:Terms" minOccurs="0" maxOccurs="1"/>
        </xsd:sequence>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b40df8-26c1-4a1c-a19e-907d7b1a0161"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Flow_SignoffStatus" ma:index="23" nillable="true" ma:displayName="Sign-off status" ma:internalName="Sign_x002d_off_x0020_status">
      <xsd:simpleType>
        <xsd:restriction base="dms:Text"/>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Location" ma:index="26" nillable="true" ma:displayName="Location" ma:internalName="MediaServiceLocatio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LengthInSeconds" ma:index="3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D2B737-2C65-4A6E-9CD9-BB05C070560D}">
  <ds:schemaRefs>
    <ds:schemaRef ds:uri="http://schemas.microsoft.com/office/2006/metadata/properties"/>
    <ds:schemaRef ds:uri="http://schemas.microsoft.com/office/infopath/2007/PartnerControls"/>
    <ds:schemaRef ds:uri="783fd492-fe55-4a9d-8dc2-317bf256f4b7"/>
    <ds:schemaRef ds:uri="9ab40df8-26c1-4a1c-a19e-907d7b1a0161"/>
  </ds:schemaRefs>
</ds:datastoreItem>
</file>

<file path=customXml/itemProps2.xml><?xml version="1.0" encoding="utf-8"?>
<ds:datastoreItem xmlns:ds="http://schemas.openxmlformats.org/officeDocument/2006/customXml" ds:itemID="{032CD742-C4FE-4708-B4EE-F39858AFFE33}">
  <ds:schemaRefs>
    <ds:schemaRef ds:uri="http://schemas.microsoft.com/sharepoint/v3/contenttype/forms"/>
  </ds:schemaRefs>
</ds:datastoreItem>
</file>

<file path=customXml/itemProps3.xml><?xml version="1.0" encoding="utf-8"?>
<ds:datastoreItem xmlns:ds="http://schemas.openxmlformats.org/officeDocument/2006/customXml" ds:itemID="{782B7DEB-D4F0-48E7-9F1B-204A44337200}">
  <ds:schemaRefs>
    <ds:schemaRef ds:uri="http://schemas.openxmlformats.org/officeDocument/2006/bibliography"/>
  </ds:schemaRefs>
</ds:datastoreItem>
</file>

<file path=customXml/itemProps4.xml><?xml version="1.0" encoding="utf-8"?>
<ds:datastoreItem xmlns:ds="http://schemas.openxmlformats.org/officeDocument/2006/customXml" ds:itemID="{24C56AB9-DB8C-4282-A122-7DCBDE854DF4}"/>
</file>

<file path=docProps/app.xml><?xml version="1.0" encoding="utf-8"?>
<Properties xmlns="http://schemas.openxmlformats.org/officeDocument/2006/extended-properties" xmlns:vt="http://schemas.openxmlformats.org/officeDocument/2006/docPropsVTypes">
  <Template>Normal</Template>
  <TotalTime>17</TotalTime>
  <Pages>14</Pages>
  <Words>4298</Words>
  <Characters>24503</Characters>
  <Application>Microsoft Office Word</Application>
  <DocSecurity>0</DocSecurity>
  <Lines>204</Lines>
  <Paragraphs>57</Paragraphs>
  <ScaleCrop>false</ScaleCrop>
  <Company/>
  <LinksUpToDate>false</LinksUpToDate>
  <CharactersWithSpaces>28744</CharactersWithSpaces>
  <SharedDoc>false</SharedDoc>
  <HLinks>
    <vt:vector size="156" baseType="variant">
      <vt:variant>
        <vt:i4>3735668</vt:i4>
      </vt:variant>
      <vt:variant>
        <vt:i4>138</vt:i4>
      </vt:variant>
      <vt:variant>
        <vt:i4>0</vt:i4>
      </vt:variant>
      <vt:variant>
        <vt:i4>5</vt:i4>
      </vt:variant>
      <vt:variant>
        <vt:lpwstr>https://www.un.org/development/desa/indigenouspeoples/wp-content/uploads/sites/19/2018/11/UNDRIP_E_web.pdf</vt:lpwstr>
      </vt:variant>
      <vt:variant>
        <vt:lpwstr/>
      </vt:variant>
      <vt:variant>
        <vt:i4>1900561</vt:i4>
      </vt:variant>
      <vt:variant>
        <vt:i4>135</vt:i4>
      </vt:variant>
      <vt:variant>
        <vt:i4>0</vt:i4>
      </vt:variant>
      <vt:variant>
        <vt:i4>5</vt:i4>
      </vt:variant>
      <vt:variant>
        <vt:lpwstr>https://www.esafety.gov.au/about-us/tech-trends-and-challenges/immersive-tech</vt:lpwstr>
      </vt:variant>
      <vt:variant>
        <vt:lpwstr/>
      </vt:variant>
      <vt:variant>
        <vt:i4>8192061</vt:i4>
      </vt:variant>
      <vt:variant>
        <vt:i4>132</vt:i4>
      </vt:variant>
      <vt:variant>
        <vt:i4>0</vt:i4>
      </vt:variant>
      <vt:variant>
        <vt:i4>5</vt:i4>
      </vt:variant>
      <vt:variant>
        <vt:lpwstr>http://www.australiacouncil.gov.au/programs-and-resources/Protocols-for-using-First-Nations-Cultural-and-Intellectual-Property-in-the-Arts/</vt:lpwstr>
      </vt:variant>
      <vt:variant>
        <vt:lpwstr/>
      </vt:variant>
      <vt:variant>
        <vt:i4>1245247</vt:i4>
      </vt:variant>
      <vt:variant>
        <vt:i4>125</vt:i4>
      </vt:variant>
      <vt:variant>
        <vt:i4>0</vt:i4>
      </vt:variant>
      <vt:variant>
        <vt:i4>5</vt:i4>
      </vt:variant>
      <vt:variant>
        <vt:lpwstr/>
      </vt:variant>
      <vt:variant>
        <vt:lpwstr>_Toc86064236</vt:lpwstr>
      </vt:variant>
      <vt:variant>
        <vt:i4>1048639</vt:i4>
      </vt:variant>
      <vt:variant>
        <vt:i4>119</vt:i4>
      </vt:variant>
      <vt:variant>
        <vt:i4>0</vt:i4>
      </vt:variant>
      <vt:variant>
        <vt:i4>5</vt:i4>
      </vt:variant>
      <vt:variant>
        <vt:lpwstr/>
      </vt:variant>
      <vt:variant>
        <vt:lpwstr>_Toc86064235</vt:lpwstr>
      </vt:variant>
      <vt:variant>
        <vt:i4>1114175</vt:i4>
      </vt:variant>
      <vt:variant>
        <vt:i4>113</vt:i4>
      </vt:variant>
      <vt:variant>
        <vt:i4>0</vt:i4>
      </vt:variant>
      <vt:variant>
        <vt:i4>5</vt:i4>
      </vt:variant>
      <vt:variant>
        <vt:lpwstr/>
      </vt:variant>
      <vt:variant>
        <vt:lpwstr>_Toc86064234</vt:lpwstr>
      </vt:variant>
      <vt:variant>
        <vt:i4>1441855</vt:i4>
      </vt:variant>
      <vt:variant>
        <vt:i4>107</vt:i4>
      </vt:variant>
      <vt:variant>
        <vt:i4>0</vt:i4>
      </vt:variant>
      <vt:variant>
        <vt:i4>5</vt:i4>
      </vt:variant>
      <vt:variant>
        <vt:lpwstr/>
      </vt:variant>
      <vt:variant>
        <vt:lpwstr>_Toc86064233</vt:lpwstr>
      </vt:variant>
      <vt:variant>
        <vt:i4>1507391</vt:i4>
      </vt:variant>
      <vt:variant>
        <vt:i4>101</vt:i4>
      </vt:variant>
      <vt:variant>
        <vt:i4>0</vt:i4>
      </vt:variant>
      <vt:variant>
        <vt:i4>5</vt:i4>
      </vt:variant>
      <vt:variant>
        <vt:lpwstr/>
      </vt:variant>
      <vt:variant>
        <vt:lpwstr>_Toc86064232</vt:lpwstr>
      </vt:variant>
      <vt:variant>
        <vt:i4>1310783</vt:i4>
      </vt:variant>
      <vt:variant>
        <vt:i4>95</vt:i4>
      </vt:variant>
      <vt:variant>
        <vt:i4>0</vt:i4>
      </vt:variant>
      <vt:variant>
        <vt:i4>5</vt:i4>
      </vt:variant>
      <vt:variant>
        <vt:lpwstr/>
      </vt:variant>
      <vt:variant>
        <vt:lpwstr>_Toc86064231</vt:lpwstr>
      </vt:variant>
      <vt:variant>
        <vt:i4>1376319</vt:i4>
      </vt:variant>
      <vt:variant>
        <vt:i4>89</vt:i4>
      </vt:variant>
      <vt:variant>
        <vt:i4>0</vt:i4>
      </vt:variant>
      <vt:variant>
        <vt:i4>5</vt:i4>
      </vt:variant>
      <vt:variant>
        <vt:lpwstr/>
      </vt:variant>
      <vt:variant>
        <vt:lpwstr>_Toc86064230</vt:lpwstr>
      </vt:variant>
      <vt:variant>
        <vt:i4>1835070</vt:i4>
      </vt:variant>
      <vt:variant>
        <vt:i4>83</vt:i4>
      </vt:variant>
      <vt:variant>
        <vt:i4>0</vt:i4>
      </vt:variant>
      <vt:variant>
        <vt:i4>5</vt:i4>
      </vt:variant>
      <vt:variant>
        <vt:lpwstr/>
      </vt:variant>
      <vt:variant>
        <vt:lpwstr>_Toc86064229</vt:lpwstr>
      </vt:variant>
      <vt:variant>
        <vt:i4>1900606</vt:i4>
      </vt:variant>
      <vt:variant>
        <vt:i4>77</vt:i4>
      </vt:variant>
      <vt:variant>
        <vt:i4>0</vt:i4>
      </vt:variant>
      <vt:variant>
        <vt:i4>5</vt:i4>
      </vt:variant>
      <vt:variant>
        <vt:lpwstr/>
      </vt:variant>
      <vt:variant>
        <vt:lpwstr>_Toc86064228</vt:lpwstr>
      </vt:variant>
      <vt:variant>
        <vt:i4>1179710</vt:i4>
      </vt:variant>
      <vt:variant>
        <vt:i4>71</vt:i4>
      </vt:variant>
      <vt:variant>
        <vt:i4>0</vt:i4>
      </vt:variant>
      <vt:variant>
        <vt:i4>5</vt:i4>
      </vt:variant>
      <vt:variant>
        <vt:lpwstr/>
      </vt:variant>
      <vt:variant>
        <vt:lpwstr>_Toc86064227</vt:lpwstr>
      </vt:variant>
      <vt:variant>
        <vt:i4>1245246</vt:i4>
      </vt:variant>
      <vt:variant>
        <vt:i4>65</vt:i4>
      </vt:variant>
      <vt:variant>
        <vt:i4>0</vt:i4>
      </vt:variant>
      <vt:variant>
        <vt:i4>5</vt:i4>
      </vt:variant>
      <vt:variant>
        <vt:lpwstr/>
      </vt:variant>
      <vt:variant>
        <vt:lpwstr>_Toc86064226</vt:lpwstr>
      </vt:variant>
      <vt:variant>
        <vt:i4>1048638</vt:i4>
      </vt:variant>
      <vt:variant>
        <vt:i4>59</vt:i4>
      </vt:variant>
      <vt:variant>
        <vt:i4>0</vt:i4>
      </vt:variant>
      <vt:variant>
        <vt:i4>5</vt:i4>
      </vt:variant>
      <vt:variant>
        <vt:lpwstr/>
      </vt:variant>
      <vt:variant>
        <vt:lpwstr>_Toc86064225</vt:lpwstr>
      </vt:variant>
      <vt:variant>
        <vt:i4>1114174</vt:i4>
      </vt:variant>
      <vt:variant>
        <vt:i4>53</vt:i4>
      </vt:variant>
      <vt:variant>
        <vt:i4>0</vt:i4>
      </vt:variant>
      <vt:variant>
        <vt:i4>5</vt:i4>
      </vt:variant>
      <vt:variant>
        <vt:lpwstr/>
      </vt:variant>
      <vt:variant>
        <vt:lpwstr>_Toc86064224</vt:lpwstr>
      </vt:variant>
      <vt:variant>
        <vt:i4>1441854</vt:i4>
      </vt:variant>
      <vt:variant>
        <vt:i4>47</vt:i4>
      </vt:variant>
      <vt:variant>
        <vt:i4>0</vt:i4>
      </vt:variant>
      <vt:variant>
        <vt:i4>5</vt:i4>
      </vt:variant>
      <vt:variant>
        <vt:lpwstr/>
      </vt:variant>
      <vt:variant>
        <vt:lpwstr>_Toc86064223</vt:lpwstr>
      </vt:variant>
      <vt:variant>
        <vt:i4>1507390</vt:i4>
      </vt:variant>
      <vt:variant>
        <vt:i4>41</vt:i4>
      </vt:variant>
      <vt:variant>
        <vt:i4>0</vt:i4>
      </vt:variant>
      <vt:variant>
        <vt:i4>5</vt:i4>
      </vt:variant>
      <vt:variant>
        <vt:lpwstr/>
      </vt:variant>
      <vt:variant>
        <vt:lpwstr>_Toc86064222</vt:lpwstr>
      </vt:variant>
      <vt:variant>
        <vt:i4>1310782</vt:i4>
      </vt:variant>
      <vt:variant>
        <vt:i4>35</vt:i4>
      </vt:variant>
      <vt:variant>
        <vt:i4>0</vt:i4>
      </vt:variant>
      <vt:variant>
        <vt:i4>5</vt:i4>
      </vt:variant>
      <vt:variant>
        <vt:lpwstr/>
      </vt:variant>
      <vt:variant>
        <vt:lpwstr>_Toc86064221</vt:lpwstr>
      </vt:variant>
      <vt:variant>
        <vt:i4>1376318</vt:i4>
      </vt:variant>
      <vt:variant>
        <vt:i4>29</vt:i4>
      </vt:variant>
      <vt:variant>
        <vt:i4>0</vt:i4>
      </vt:variant>
      <vt:variant>
        <vt:i4>5</vt:i4>
      </vt:variant>
      <vt:variant>
        <vt:lpwstr/>
      </vt:variant>
      <vt:variant>
        <vt:lpwstr>_Toc86064220</vt:lpwstr>
      </vt:variant>
      <vt:variant>
        <vt:i4>1835069</vt:i4>
      </vt:variant>
      <vt:variant>
        <vt:i4>23</vt:i4>
      </vt:variant>
      <vt:variant>
        <vt:i4>0</vt:i4>
      </vt:variant>
      <vt:variant>
        <vt:i4>5</vt:i4>
      </vt:variant>
      <vt:variant>
        <vt:lpwstr/>
      </vt:variant>
      <vt:variant>
        <vt:lpwstr>_Toc86064219</vt:lpwstr>
      </vt:variant>
      <vt:variant>
        <vt:i4>1900605</vt:i4>
      </vt:variant>
      <vt:variant>
        <vt:i4>17</vt:i4>
      </vt:variant>
      <vt:variant>
        <vt:i4>0</vt:i4>
      </vt:variant>
      <vt:variant>
        <vt:i4>5</vt:i4>
      </vt:variant>
      <vt:variant>
        <vt:lpwstr/>
      </vt:variant>
      <vt:variant>
        <vt:lpwstr>_Toc86064218</vt:lpwstr>
      </vt:variant>
      <vt:variant>
        <vt:i4>1179709</vt:i4>
      </vt:variant>
      <vt:variant>
        <vt:i4>11</vt:i4>
      </vt:variant>
      <vt:variant>
        <vt:i4>0</vt:i4>
      </vt:variant>
      <vt:variant>
        <vt:i4>5</vt:i4>
      </vt:variant>
      <vt:variant>
        <vt:lpwstr/>
      </vt:variant>
      <vt:variant>
        <vt:lpwstr>_Toc86064217</vt:lpwstr>
      </vt:variant>
      <vt:variant>
        <vt:i4>1245245</vt:i4>
      </vt:variant>
      <vt:variant>
        <vt:i4>5</vt:i4>
      </vt:variant>
      <vt:variant>
        <vt:i4>0</vt:i4>
      </vt:variant>
      <vt:variant>
        <vt:i4>5</vt:i4>
      </vt:variant>
      <vt:variant>
        <vt:lpwstr/>
      </vt:variant>
      <vt:variant>
        <vt:lpwstr>_Toc86064216</vt:lpwstr>
      </vt:variant>
      <vt:variant>
        <vt:i4>3145760</vt:i4>
      </vt:variant>
      <vt:variant>
        <vt:i4>0</vt:i4>
      </vt:variant>
      <vt:variant>
        <vt:i4>0</vt:i4>
      </vt:variant>
      <vt:variant>
        <vt:i4>5</vt:i4>
      </vt:variant>
      <vt:variant>
        <vt:lpwstr>https://aus01.safelinks.protection.outlook.com/?url=https%3A%2F%2Fwww.acara.edu.au%2Fcontact-us%2Fcopyright&amp;data=04%7C01%7CSharon.Foster%40acara.edu.au%7C9931e11fa7684c603e6308d98331bbfb%7C6cf76a3aa824427092003d71673ec678%7C0%7C0%7C637685071906340874%7CUnknown%7CTWFpbGZsb3d8eyJWIjoiMC4wLjAwMDAiLCJQIjoiV2luMzIiLCJBTiI6Ik1haWwiLCJXVCI6Mn0%3D%7C1000&amp;sdata=U5O4Vlbpf271IGmGiMh7fDwU4pLzzAiHpCQFylkp6s4%3D&amp;reserved=0</vt:lpwstr>
      </vt:variant>
      <vt:variant>
        <vt:lpwstr/>
      </vt:variant>
      <vt:variant>
        <vt:i4>4063351</vt:i4>
      </vt:variant>
      <vt:variant>
        <vt:i4>0</vt:i4>
      </vt:variant>
      <vt:variant>
        <vt:i4>0</vt:i4>
      </vt:variant>
      <vt:variant>
        <vt:i4>5</vt:i4>
      </vt:variant>
      <vt:variant>
        <vt:lpwstr>https://www.australiancurriculum.edu.au/copyright-and-terms-of-use/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Ratnadip Khamkar</dc:creator>
  <cp:keywords/>
  <dc:description/>
  <cp:lastModifiedBy>Burns, Stuart</cp:lastModifiedBy>
  <cp:revision>11</cp:revision>
  <cp:lastPrinted>2021-11-15T05:23:00Z</cp:lastPrinted>
  <dcterms:created xsi:type="dcterms:W3CDTF">2022-02-07T00:36:00Z</dcterms:created>
  <dcterms:modified xsi:type="dcterms:W3CDTF">2022-04-01T05:38:00Z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0x0101007A9D79ACD8B79D48A9A515D2FD05854800BEC1D0275AC254449FA8F1D91B04B5C9</vt:lpwstr>
  </property>
  <property fmtid="{D5CDD505-2E9C-101B-9397-08002B2CF9AE}" pid="3" name="Activity">
    <vt:lpwstr>4;#Curriculum writing|6e453c8c-59aa-4d37-b221-1f4d32e2a87f</vt:lpwstr>
  </property>
  <property fmtid="{D5CDD505-2E9C-101B-9397-08002B2CF9AE}" pid="4" name="Keyword">
    <vt:lpwstr/>
  </property>
  <property fmtid="{D5CDD505-2E9C-101B-9397-08002B2CF9AE}" pid="5" name="Document Type">
    <vt:lpwstr>3;#Documentation|500261c7-7da6-48bf-9279-893387d5a699</vt:lpwstr>
  </property>
  <property fmtid="{D5CDD505-2E9C-101B-9397-08002B2CF9AE}" pid="6" name="MSIP_Label_513c403f-62ba-48c5-b221-2519db7cca50_Enabled">
    <vt:lpwstr>true</vt:lpwstr>
  </property>
  <property fmtid="{D5CDD505-2E9C-101B-9397-08002B2CF9AE}" pid="7" name="MSIP_Label_513c403f-62ba-48c5-b221-2519db7cca50_SetDate">
    <vt:lpwstr>2022-02-07T00:35:58Z</vt:lpwstr>
  </property>
  <property fmtid="{D5CDD505-2E9C-101B-9397-08002B2CF9AE}" pid="8" name="MSIP_Label_513c403f-62ba-48c5-b221-2519db7cca50_Method">
    <vt:lpwstr>Standard</vt:lpwstr>
  </property>
  <property fmtid="{D5CDD505-2E9C-101B-9397-08002B2CF9AE}" pid="9" name="MSIP_Label_513c403f-62ba-48c5-b221-2519db7cca50_Name">
    <vt:lpwstr>OFFICIAL</vt:lpwstr>
  </property>
  <property fmtid="{D5CDD505-2E9C-101B-9397-08002B2CF9AE}" pid="10" name="MSIP_Label_513c403f-62ba-48c5-b221-2519db7cca50_SiteId">
    <vt:lpwstr>6cf76a3a-a824-4270-9200-3d71673ec678</vt:lpwstr>
  </property>
  <property fmtid="{D5CDD505-2E9C-101B-9397-08002B2CF9AE}" pid="11" name="MSIP_Label_513c403f-62ba-48c5-b221-2519db7cca50_ActionId">
    <vt:lpwstr>df358e35-5373-45ad-8d7f-fcc52b33e3a0</vt:lpwstr>
  </property>
  <property fmtid="{D5CDD505-2E9C-101B-9397-08002B2CF9AE}" pid="12" name="MSIP_Label_513c403f-62ba-48c5-b221-2519db7cca50_ContentBits">
    <vt:lpwstr>1</vt:lpwstr>
  </property>
</Properties>
</file>